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DFC7" w14:textId="77777777" w:rsidR="00877EE0" w:rsidRDefault="009F63FA" w:rsidP="002D70D0">
      <w:pPr>
        <w:jc w:val="center"/>
        <w:rPr>
          <w:rFonts w:ascii="Adobe Garamond Pro Bold" w:hAnsi="Adobe Garamond Pro Bold"/>
          <w:b/>
          <w:sz w:val="72"/>
          <w:szCs w:val="72"/>
          <w:lang w:val="fi-FI"/>
        </w:rPr>
      </w:pPr>
      <w:r>
        <w:rPr>
          <w:noProof/>
          <w:lang w:val="en-US"/>
        </w:rPr>
        <mc:AlternateContent>
          <mc:Choice Requires="wpg">
            <w:drawing>
              <wp:anchor distT="0" distB="0" distL="114300" distR="114300" simplePos="0" relativeHeight="251659264" behindDoc="1" locked="0" layoutInCell="1" allowOverlap="1" wp14:anchorId="0AAF5ED4" wp14:editId="04D5AC95">
                <wp:simplePos x="0" y="0"/>
                <wp:positionH relativeFrom="page">
                  <wp:posOffset>4528099</wp:posOffset>
                </wp:positionH>
                <wp:positionV relativeFrom="page">
                  <wp:posOffset>460858</wp:posOffset>
                </wp:positionV>
                <wp:extent cx="2756443" cy="10925175"/>
                <wp:effectExtent l="0" t="0" r="635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6443" cy="10925175"/>
                          <a:chOff x="76566" y="0"/>
                          <a:chExt cx="2954315" cy="10058400"/>
                        </a:xfrm>
                        <a:solidFill>
                          <a:schemeClr val="accent1">
                            <a:lumMod val="40000"/>
                            <a:lumOff val="60000"/>
                          </a:schemeClr>
                        </a:solidFill>
                      </wpg:grpSpPr>
                      <wps:wsp>
                        <wps:cNvPr id="6" name="Rectangle 460"/>
                        <wps:cNvSpPr>
                          <a:spLocks noChangeArrowheads="1"/>
                        </wps:cNvSpPr>
                        <wps:spPr bwMode="auto">
                          <a:xfrm>
                            <a:off x="76576" y="6735"/>
                            <a:ext cx="2954304" cy="10051665"/>
                          </a:xfrm>
                          <a:prstGeom prst="rect">
                            <a:avLst/>
                          </a:prstGeom>
                          <a:grp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7" name="Rectangle 461"/>
                        <wps:cNvSpPr>
                          <a:spLocks noChangeArrowheads="1"/>
                        </wps:cNvSpPr>
                        <wps:spPr bwMode="auto">
                          <a:xfrm>
                            <a:off x="76566" y="0"/>
                            <a:ext cx="2954315" cy="2323517"/>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7E20D49" w14:textId="77777777" w:rsidR="00F00FEA" w:rsidRDefault="00F00FEA" w:rsidP="00F00FEA">
                              <w:pPr>
                                <w:pStyle w:val="NoSpacing"/>
                                <w:rPr>
                                  <w:rStyle w:val="Heading1Char"/>
                                </w:rPr>
                              </w:pPr>
                            </w:p>
                            <w:p w14:paraId="762483A8" w14:textId="77777777" w:rsidR="00F00FEA" w:rsidRPr="003A70DC" w:rsidRDefault="00F00FEA" w:rsidP="00F00FEA">
                              <w:pPr>
                                <w:pStyle w:val="NoSpacing"/>
                                <w:rPr>
                                  <w:rFonts w:ascii="Times New Roman" w:hAnsi="Times New Roman"/>
                                  <w:color w:val="FFFFFF"/>
                                  <w:sz w:val="16"/>
                                  <w:szCs w:val="16"/>
                                </w:rPr>
                              </w:pPr>
                              <w:r>
                                <w:rPr>
                                  <w:rFonts w:ascii="Times New Roman" w:hAnsi="Times New Roman"/>
                                  <w:b/>
                                  <w:sz w:val="16"/>
                                  <w:szCs w:val="16"/>
                                  <w:lang w:val="en-US"/>
                                </w:rPr>
                                <w:t xml:space="preserve">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F5ED4" id="Group 4" o:spid="_x0000_s1026" style="position:absolute;left:0;text-align:left;margin-left:356.55pt;margin-top:36.3pt;width:217.05pt;height:860.25pt;z-index:-251657216;mso-position-horizontal-relative:page;mso-position-vertical-relative:page" coordorigin="765" coordsize="2954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">
                <v:rect id="Rectangle 460" o:spid="_x0000_s1027" style="position:absolute;left:765;top:67;width:29543;height:100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" filled="f" stroked="f" strokecolor="#d8d8d8"/>
                <v:rect id="Rectangle 461" o:spid="_x0000_s1028" style="position:absolute;left:765;width:29543;height:2323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" filled="f" stroked="f" strokecolor="white" strokeweight="1pt">
                  <v:textbox inset="28.8pt,14.4pt,14.4pt,14.4pt">
                    <w:txbxContent>
                      <w:p w14:paraId="37E20D49" w14:textId="77777777" w:rsidR="00F00FEA" w:rsidRDefault="00F00FEA" w:rsidP="00F00FEA">
                        <w:pPr>
                          <w:pStyle w:val="NoSpacing"/>
                          <w:rPr>
                            <w:rStyle w:val="Heading1Char"/>
                          </w:rPr>
                        </w:pPr>
                      </w:p>
                      <w:p w14:paraId="762483A8" w14:textId="77777777" w:rsidR="00F00FEA" w:rsidRPr="003A70DC" w:rsidRDefault="00F00FEA" w:rsidP="00F00FEA">
                        <w:pPr>
                          <w:pStyle w:val="NoSpacing"/>
                          <w:rPr>
                            <w:rFonts w:ascii="Times New Roman" w:hAnsi="Times New Roman"/>
                            <w:color w:val="FFFFFF"/>
                            <w:sz w:val="16"/>
                            <w:szCs w:val="16"/>
                          </w:rPr>
                        </w:pPr>
                        <w:r>
                          <w:rPr>
                            <w:rFonts w:ascii="Times New Roman" w:hAnsi="Times New Roman"/>
                            <w:b/>
                            <w:sz w:val="16"/>
                            <w:szCs w:val="16"/>
                            <w:lang w:val="en-US"/>
                          </w:rPr>
                          <w:t xml:space="preserve">               </w:t>
                        </w:r>
                      </w:p>
                    </w:txbxContent>
                  </v:textbox>
                </v:rect>
                <w10:wrap anchorx="page" anchory="page"/>
              </v:group>
            </w:pict>
          </mc:Fallback>
        </mc:AlternateContent>
      </w:r>
    </w:p>
    <w:p w14:paraId="487039F2" w14:textId="6D934940" w:rsidR="00C04CF1" w:rsidRDefault="00CA0CCC" w:rsidP="00CA0CCC">
      <w:pPr>
        <w:pStyle w:val="NoSpacing"/>
        <w:jc w:val="center"/>
        <w:rPr>
          <w:rFonts w:ascii="Bodoni MT Black" w:hAnsi="Bodoni MT Black"/>
          <w:b/>
          <w:sz w:val="56"/>
          <w:szCs w:val="56"/>
          <w:lang w:val="en-US"/>
        </w:rPr>
      </w:pPr>
      <w:r w:rsidRPr="00AF3716">
        <w:rPr>
          <w:rFonts w:ascii="Bodoni MT Black" w:hAnsi="Bodoni MT Black"/>
          <w:b/>
          <w:sz w:val="56"/>
          <w:szCs w:val="56"/>
        </w:rPr>
        <w:t>REN</w:t>
      </w:r>
      <w:r w:rsidR="00817D5E">
        <w:rPr>
          <w:rFonts w:ascii="Bodoni MT Black" w:hAnsi="Bodoni MT Black"/>
          <w:b/>
          <w:sz w:val="56"/>
          <w:szCs w:val="56"/>
          <w:lang w:val="en-US"/>
        </w:rPr>
        <w:t>CANA KERJA (RENJA)</w:t>
      </w:r>
      <w:r w:rsidRPr="00AF3716">
        <w:rPr>
          <w:rFonts w:ascii="Bodoni MT Black" w:hAnsi="Bodoni MT Black"/>
          <w:b/>
          <w:sz w:val="56"/>
          <w:szCs w:val="56"/>
          <w:lang w:val="en-US"/>
        </w:rPr>
        <w:t xml:space="preserve"> </w:t>
      </w:r>
    </w:p>
    <w:p w14:paraId="7AF6CBC0" w14:textId="423537CB" w:rsidR="00CA0CCC" w:rsidRPr="00AF3716" w:rsidRDefault="00817D5E" w:rsidP="00CA0CCC">
      <w:pPr>
        <w:pStyle w:val="NoSpacing"/>
        <w:jc w:val="center"/>
        <w:rPr>
          <w:rFonts w:ascii="Bodoni MT Black" w:hAnsi="Bodoni MT Black"/>
          <w:b/>
          <w:sz w:val="56"/>
          <w:szCs w:val="56"/>
          <w:lang w:val="en-US"/>
        </w:rPr>
      </w:pPr>
      <w:r>
        <w:rPr>
          <w:rFonts w:ascii="Bodoni MT Black" w:hAnsi="Bodoni MT Black"/>
          <w:b/>
          <w:sz w:val="56"/>
          <w:szCs w:val="56"/>
          <w:lang w:val="en-US"/>
        </w:rPr>
        <w:t xml:space="preserve">TAHUN </w:t>
      </w:r>
      <w:r w:rsidR="00CA0CCC" w:rsidRPr="00AF3716">
        <w:rPr>
          <w:rFonts w:ascii="Bodoni MT Black" w:hAnsi="Bodoni MT Black"/>
          <w:b/>
          <w:sz w:val="56"/>
          <w:szCs w:val="56"/>
          <w:lang w:val="en-US"/>
        </w:rPr>
        <w:t>20</w:t>
      </w:r>
      <w:r>
        <w:rPr>
          <w:rFonts w:ascii="Bodoni MT Black" w:hAnsi="Bodoni MT Black"/>
          <w:b/>
          <w:sz w:val="56"/>
          <w:szCs w:val="56"/>
          <w:lang w:val="en-US"/>
        </w:rPr>
        <w:t>2</w:t>
      </w:r>
      <w:r w:rsidR="00F46C4F">
        <w:rPr>
          <w:rFonts w:ascii="Bodoni MT Black" w:hAnsi="Bodoni MT Black"/>
          <w:b/>
          <w:sz w:val="56"/>
          <w:szCs w:val="56"/>
          <w:lang w:val="en-US"/>
        </w:rPr>
        <w:t>4</w:t>
      </w:r>
    </w:p>
    <w:p w14:paraId="68F38BB2" w14:textId="77777777" w:rsidR="00CA0CCC" w:rsidRPr="00AF3716" w:rsidRDefault="00CA0CCC" w:rsidP="00CA0CCC">
      <w:pPr>
        <w:pStyle w:val="NoSpacing"/>
        <w:jc w:val="center"/>
        <w:rPr>
          <w:rFonts w:ascii="Bodoni MT Black" w:hAnsi="Bodoni MT Black"/>
          <w:b/>
          <w:sz w:val="48"/>
          <w:szCs w:val="48"/>
          <w:lang w:val="en-US"/>
        </w:rPr>
      </w:pPr>
      <w:r w:rsidRPr="00AF3716">
        <w:rPr>
          <w:rFonts w:ascii="Bodoni MT Black" w:hAnsi="Bodoni MT Black"/>
          <w:b/>
          <w:sz w:val="48"/>
          <w:szCs w:val="48"/>
        </w:rPr>
        <w:t>KECAMATAN KUALA MANDOR B</w:t>
      </w:r>
    </w:p>
    <w:p w14:paraId="62430ABF" w14:textId="77777777" w:rsidR="00CA0CCC" w:rsidRDefault="00CA0CCC" w:rsidP="00F00FEA"/>
    <w:p w14:paraId="41002E7C" w14:textId="77777777" w:rsidR="00F00FEA" w:rsidRDefault="009F63FA" w:rsidP="00F00FEA">
      <w:r>
        <w:rPr>
          <w:noProof/>
          <w:lang w:val="en-US"/>
        </w:rPr>
        <w:drawing>
          <wp:anchor distT="0" distB="0" distL="114300" distR="114300" simplePos="0" relativeHeight="251665408" behindDoc="1" locked="0" layoutInCell="1" allowOverlap="1" wp14:anchorId="144A8123" wp14:editId="0948C740">
            <wp:simplePos x="0" y="0"/>
            <wp:positionH relativeFrom="column">
              <wp:posOffset>1047750</wp:posOffset>
            </wp:positionH>
            <wp:positionV relativeFrom="paragraph">
              <wp:posOffset>13970</wp:posOffset>
            </wp:positionV>
            <wp:extent cx="2247900" cy="2581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581275"/>
                    </a:xfrm>
                    <a:prstGeom prst="rect">
                      <a:avLst/>
                    </a:prstGeom>
                    <a:noFill/>
                  </pic:spPr>
                </pic:pic>
              </a:graphicData>
            </a:graphic>
          </wp:anchor>
        </w:drawing>
      </w:r>
    </w:p>
    <w:p w14:paraId="3F041081" w14:textId="77777777" w:rsidR="00761F5C" w:rsidRDefault="00761F5C" w:rsidP="00F00FEA"/>
    <w:p w14:paraId="19FA0D51" w14:textId="77777777" w:rsidR="002D70D0" w:rsidRDefault="002D70D0" w:rsidP="00F00FEA"/>
    <w:p w14:paraId="28DD97D8" w14:textId="77777777" w:rsidR="002D70D0" w:rsidRDefault="002D70D0" w:rsidP="00F00FEA"/>
    <w:p w14:paraId="581714E1" w14:textId="40CFECF9" w:rsidR="002D70D0" w:rsidRDefault="002D70D0" w:rsidP="00F00FEA"/>
    <w:p w14:paraId="0888ECA9" w14:textId="52136AE9" w:rsidR="002D70D0" w:rsidRDefault="002D70D0" w:rsidP="00F00FEA"/>
    <w:p w14:paraId="07EBB89C" w14:textId="2D7BFE00" w:rsidR="002D70D0" w:rsidRDefault="002D70D0" w:rsidP="00400924">
      <w:pPr>
        <w:jc w:val="right"/>
      </w:pPr>
    </w:p>
    <w:p w14:paraId="7915E866" w14:textId="6FA4CDB8" w:rsidR="002D70D0" w:rsidRDefault="002D70D0" w:rsidP="00F00FEA"/>
    <w:p w14:paraId="588185F1" w14:textId="40697A7A" w:rsidR="002D70D0" w:rsidRDefault="002D70D0" w:rsidP="00F00FEA">
      <w:r>
        <w:rPr>
          <w:noProof/>
          <w:lang w:val="en-US"/>
        </w:rPr>
        <w:drawing>
          <wp:anchor distT="0" distB="0" distL="114300" distR="114300" simplePos="0" relativeHeight="251664384" behindDoc="1" locked="0" layoutInCell="1" allowOverlap="1" wp14:anchorId="4810AA2E" wp14:editId="0C9BD735">
            <wp:simplePos x="0" y="0"/>
            <wp:positionH relativeFrom="column">
              <wp:posOffset>533400</wp:posOffset>
            </wp:positionH>
            <wp:positionV relativeFrom="paragraph">
              <wp:posOffset>314960</wp:posOffset>
            </wp:positionV>
            <wp:extent cx="5105400" cy="2859405"/>
            <wp:effectExtent l="76200" t="76200" r="76200" b="7429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tr cmt.jpg"/>
                    <pic:cNvPicPr/>
                  </pic:nvPicPr>
                  <pic:blipFill>
                    <a:blip r:embed="rId8">
                      <a:extLst>
                        <a:ext uri="{28A0092B-C50C-407E-A947-70E740481C1C}">
                          <a14:useLocalDpi xmlns:a14="http://schemas.microsoft.com/office/drawing/2010/main" val="0"/>
                        </a:ext>
                      </a:extLst>
                    </a:blip>
                    <a:stretch>
                      <a:fillRect/>
                    </a:stretch>
                  </pic:blipFill>
                  <pic:spPr>
                    <a:xfrm>
                      <a:off x="0" y="0"/>
                      <a:ext cx="5105400" cy="2859405"/>
                    </a:xfrm>
                    <a:prstGeom prst="rect">
                      <a:avLst/>
                    </a:prstGeom>
                    <a:effectLst>
                      <a:glow rad="63500">
                        <a:schemeClr val="tx1">
                          <a:alpha val="40000"/>
                        </a:schemeClr>
                      </a:glow>
                    </a:effectLst>
                  </pic:spPr>
                </pic:pic>
              </a:graphicData>
            </a:graphic>
            <wp14:sizeRelH relativeFrom="margin">
              <wp14:pctWidth>0</wp14:pctWidth>
            </wp14:sizeRelH>
            <wp14:sizeRelV relativeFrom="margin">
              <wp14:pctHeight>0</wp14:pctHeight>
            </wp14:sizeRelV>
          </wp:anchor>
        </w:drawing>
      </w:r>
    </w:p>
    <w:p w14:paraId="7BFC562C" w14:textId="047E16AF" w:rsidR="002D70D0" w:rsidRDefault="002D70D0" w:rsidP="00F00FEA"/>
    <w:p w14:paraId="1A82DE35" w14:textId="1FC8C5AD" w:rsidR="002D70D0" w:rsidRDefault="002D70D0" w:rsidP="00F00FEA"/>
    <w:p w14:paraId="2993536C" w14:textId="562DDF1E" w:rsidR="002D70D0" w:rsidRDefault="002D70D0" w:rsidP="002D70D0">
      <w:pPr>
        <w:jc w:val="center"/>
        <w:rPr>
          <w:rFonts w:ascii="Adobe Garamond Pro Bold" w:hAnsi="Adobe Garamond Pro Bold"/>
          <w:b/>
          <w:sz w:val="44"/>
          <w:szCs w:val="44"/>
          <w:lang w:val="sv-SE"/>
        </w:rPr>
      </w:pPr>
    </w:p>
    <w:p w14:paraId="13F42A9B" w14:textId="68F85651" w:rsidR="002D70D0" w:rsidRDefault="002D70D0" w:rsidP="002D70D0">
      <w:pPr>
        <w:jc w:val="center"/>
        <w:rPr>
          <w:rFonts w:ascii="Adobe Garamond Pro Bold" w:hAnsi="Adobe Garamond Pro Bold"/>
          <w:b/>
          <w:sz w:val="44"/>
          <w:szCs w:val="44"/>
          <w:lang w:val="sv-SE"/>
        </w:rPr>
      </w:pPr>
    </w:p>
    <w:p w14:paraId="19134405" w14:textId="1A1450C6" w:rsidR="002D70D0" w:rsidRDefault="00400924" w:rsidP="002D70D0">
      <w:pPr>
        <w:jc w:val="center"/>
        <w:rPr>
          <w:rFonts w:ascii="Adobe Garamond Pro Bold" w:hAnsi="Adobe Garamond Pro Bold"/>
          <w:b/>
          <w:sz w:val="44"/>
          <w:szCs w:val="44"/>
          <w:lang w:val="sv-SE"/>
        </w:rPr>
      </w:pPr>
      <w:r w:rsidRPr="00EF6DA0">
        <w:rPr>
          <w:rFonts w:ascii="Adobe Garamond Pro Bold" w:hAnsi="Adobe Garamond Pro Bold"/>
          <w:b/>
          <w:noProof/>
          <w:sz w:val="44"/>
          <w:szCs w:val="44"/>
          <w:lang w:val="en-US"/>
        </w:rPr>
        <w:drawing>
          <wp:anchor distT="0" distB="0" distL="114300" distR="114300" simplePos="0" relativeHeight="251667456" behindDoc="1" locked="0" layoutInCell="1" allowOverlap="1" wp14:anchorId="5763DC1B" wp14:editId="714DDF8B">
            <wp:simplePos x="0" y="0"/>
            <wp:positionH relativeFrom="column">
              <wp:posOffset>4346763</wp:posOffset>
            </wp:positionH>
            <wp:positionV relativeFrom="paragraph">
              <wp:posOffset>221566</wp:posOffset>
            </wp:positionV>
            <wp:extent cx="1562735" cy="1701210"/>
            <wp:effectExtent l="19050" t="19050" r="18415" b="13335"/>
            <wp:wrapNone/>
            <wp:docPr id="18" name="Picture 18" descr="C:\Users\Satellite L510\Documents\administrasi-kubu-raya-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tellite L510\Documents\administrasi-kubu-raya-a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735" cy="1701210"/>
                    </a:xfrm>
                    <a:prstGeom prst="rect">
                      <a:avLst/>
                    </a:prstGeom>
                    <a:noFill/>
                    <a:ln>
                      <a:solidFill>
                        <a:schemeClr val="tx1">
                          <a:alpha val="93000"/>
                        </a:schemeClr>
                      </a:solidFill>
                    </a:ln>
                  </pic:spPr>
                </pic:pic>
              </a:graphicData>
            </a:graphic>
            <wp14:sizeRelV relativeFrom="margin">
              <wp14:pctHeight>0</wp14:pctHeight>
            </wp14:sizeRelV>
          </wp:anchor>
        </w:drawing>
      </w:r>
    </w:p>
    <w:p w14:paraId="132520C7" w14:textId="77777777" w:rsidR="002D70D0" w:rsidRDefault="002D70D0" w:rsidP="002D70D0">
      <w:pPr>
        <w:jc w:val="center"/>
        <w:rPr>
          <w:rFonts w:ascii="Adobe Garamond Pro Bold" w:hAnsi="Adobe Garamond Pro Bold"/>
          <w:b/>
          <w:sz w:val="44"/>
          <w:szCs w:val="44"/>
          <w:lang w:val="sv-SE"/>
        </w:rPr>
      </w:pPr>
    </w:p>
    <w:p w14:paraId="1267252C" w14:textId="77777777" w:rsidR="002D70D0" w:rsidRDefault="002D70D0" w:rsidP="002D70D0">
      <w:pPr>
        <w:jc w:val="center"/>
        <w:rPr>
          <w:rFonts w:ascii="Adobe Garamond Pro Bold" w:hAnsi="Adobe Garamond Pro Bold"/>
          <w:b/>
          <w:sz w:val="44"/>
          <w:szCs w:val="44"/>
          <w:lang w:val="sv-SE"/>
        </w:rPr>
      </w:pPr>
    </w:p>
    <w:p w14:paraId="27A1437A" w14:textId="77777777" w:rsidR="00400924" w:rsidRDefault="00400924" w:rsidP="002D70D0">
      <w:pPr>
        <w:jc w:val="center"/>
        <w:rPr>
          <w:rFonts w:ascii="Adobe Garamond Pro Bold" w:hAnsi="Adobe Garamond Pro Bold"/>
          <w:b/>
          <w:sz w:val="44"/>
          <w:szCs w:val="44"/>
          <w:lang w:val="sv-SE"/>
        </w:rPr>
      </w:pPr>
    </w:p>
    <w:p w14:paraId="1A09C947" w14:textId="77777777" w:rsidR="00CA0CCC" w:rsidRPr="00AF3716" w:rsidRDefault="00CA0CCC" w:rsidP="00CA0CCC">
      <w:pPr>
        <w:jc w:val="center"/>
        <w:rPr>
          <w:rFonts w:ascii="Bodoni MT Black" w:hAnsi="Bodoni MT Black"/>
          <w:b/>
          <w:sz w:val="56"/>
          <w:szCs w:val="56"/>
        </w:rPr>
      </w:pPr>
      <w:r w:rsidRPr="00AF3716">
        <w:rPr>
          <w:rFonts w:ascii="Bodoni MT Black" w:hAnsi="Bodoni MT Black"/>
          <w:b/>
          <w:sz w:val="56"/>
          <w:szCs w:val="56"/>
        </w:rPr>
        <w:t>PEMERINTAH KABUPATEN KUBU RAYA</w:t>
      </w:r>
    </w:p>
    <w:p w14:paraId="14FE028D" w14:textId="77777777" w:rsidR="00DA64FA" w:rsidRDefault="00DA64FA" w:rsidP="00930D8A">
      <w:pPr>
        <w:jc w:val="center"/>
        <w:rPr>
          <w:rFonts w:ascii="Adobe Garamond Pro Bold" w:hAnsi="Adobe Garamond Pro Bold"/>
          <w:b/>
          <w:sz w:val="44"/>
          <w:szCs w:val="44"/>
          <w:lang w:val="sv-SE"/>
        </w:rPr>
        <w:sectPr w:rsidR="00DA64FA" w:rsidSect="00930D8A">
          <w:pgSz w:w="12191" w:h="18711" w:code="129"/>
          <w:pgMar w:top="990" w:right="1440" w:bottom="1440" w:left="1440" w:header="720" w:footer="720" w:gutter="0"/>
          <w:cols w:space="720"/>
          <w:docGrid w:linePitch="360"/>
        </w:sectPr>
      </w:pPr>
    </w:p>
    <w:p w14:paraId="43E0EB93" w14:textId="77777777" w:rsidR="00DA64FA" w:rsidRPr="00A87473" w:rsidRDefault="00DA64FA" w:rsidP="002B5F1D">
      <w:pPr>
        <w:spacing w:line="360" w:lineRule="auto"/>
        <w:jc w:val="center"/>
        <w:rPr>
          <w:rFonts w:ascii="Bookman Old Style" w:hAnsi="Bookman Old Style"/>
          <w:b/>
        </w:rPr>
      </w:pPr>
      <w:r w:rsidRPr="00A87473">
        <w:rPr>
          <w:rFonts w:ascii="Bookman Old Style" w:hAnsi="Bookman Old Style"/>
          <w:b/>
        </w:rPr>
        <w:lastRenderedPageBreak/>
        <w:t>KATA PENGANTAR</w:t>
      </w:r>
    </w:p>
    <w:p w14:paraId="26BA4DBB" w14:textId="77777777" w:rsidR="00DA64FA" w:rsidRPr="00A87473" w:rsidRDefault="00DA64FA" w:rsidP="002B5F1D">
      <w:pPr>
        <w:spacing w:line="360" w:lineRule="auto"/>
        <w:jc w:val="center"/>
        <w:rPr>
          <w:rFonts w:ascii="Bookman Old Style" w:hAnsi="Bookman Old Style"/>
        </w:rPr>
      </w:pPr>
    </w:p>
    <w:p w14:paraId="5444C4EA" w14:textId="77777777" w:rsidR="00DA64FA" w:rsidRPr="00A87473" w:rsidRDefault="00DA64FA" w:rsidP="002B5F1D">
      <w:pPr>
        <w:spacing w:line="360" w:lineRule="auto"/>
        <w:jc w:val="both"/>
        <w:rPr>
          <w:rFonts w:ascii="Bookman Old Style" w:hAnsi="Bookman Old Style"/>
        </w:rPr>
      </w:pPr>
      <w:r w:rsidRPr="00A87473">
        <w:rPr>
          <w:rFonts w:ascii="Bookman Old Style" w:hAnsi="Bookman Old Style"/>
        </w:rPr>
        <w:tab/>
        <w:t>Dengan memanjatkan Puji dan Syukur ke Hadirat Tuhan Yang Maha Esa, sehingga penyusunan Rencana Kerja Pemerintah Kecamatan Kuala Mandor B Tahun 20</w:t>
      </w:r>
      <w:r>
        <w:rPr>
          <w:rFonts w:ascii="Bookman Old Style" w:hAnsi="Bookman Old Style"/>
        </w:rPr>
        <w:t>24</w:t>
      </w:r>
      <w:r w:rsidRPr="00A87473">
        <w:rPr>
          <w:rFonts w:ascii="Bookman Old Style" w:hAnsi="Bookman Old Style"/>
        </w:rPr>
        <w:t xml:space="preserve"> ini dapat diselesaikan.</w:t>
      </w:r>
    </w:p>
    <w:p w14:paraId="6D4337DF" w14:textId="77777777" w:rsidR="00DA64FA" w:rsidRPr="00A87473" w:rsidRDefault="00DA64FA" w:rsidP="002B5F1D">
      <w:pPr>
        <w:spacing w:line="360" w:lineRule="auto"/>
        <w:jc w:val="both"/>
        <w:rPr>
          <w:rFonts w:ascii="Bookman Old Style" w:hAnsi="Bookman Old Style"/>
        </w:rPr>
      </w:pPr>
      <w:r w:rsidRPr="00A87473">
        <w:rPr>
          <w:rFonts w:ascii="Bookman Old Style" w:hAnsi="Bookman Old Style"/>
        </w:rPr>
        <w:tab/>
      </w:r>
    </w:p>
    <w:p w14:paraId="46C3514F" w14:textId="77777777" w:rsidR="00DA64FA" w:rsidRPr="00A87473" w:rsidRDefault="00DA64FA" w:rsidP="002B5F1D">
      <w:pPr>
        <w:spacing w:line="360" w:lineRule="auto"/>
        <w:jc w:val="both"/>
        <w:rPr>
          <w:rFonts w:ascii="Bookman Old Style" w:hAnsi="Bookman Old Style"/>
        </w:rPr>
      </w:pPr>
      <w:r w:rsidRPr="00A87473">
        <w:rPr>
          <w:rFonts w:ascii="Bookman Old Style" w:hAnsi="Bookman Old Style"/>
        </w:rPr>
        <w:tab/>
        <w:t>Bahwa Rencana Kerja Pemerintah Kecamatan Kuala Mandor B Tahun 20</w:t>
      </w:r>
      <w:r>
        <w:rPr>
          <w:rFonts w:ascii="Bookman Old Style" w:hAnsi="Bookman Old Style"/>
        </w:rPr>
        <w:t>24</w:t>
      </w:r>
      <w:r w:rsidRPr="00A87473">
        <w:rPr>
          <w:rFonts w:ascii="Bookman Old Style" w:hAnsi="Bookman Old Style"/>
        </w:rPr>
        <w:t xml:space="preserve"> ini disusun dalam rangka memenuhi ketentuan Undang-Undang No. 25 Tahun 2004 tentang Sistem Perencanaan Pembangunan Nasional (SPPN) sebagai dasar dalam melaksanakan program dan kegiatan tahunan sesuai kewenangan, tugas pokok dan fungsi Pemerintah Kecamatan, sekaligus sebagai bahan masukan dalam penyusunan Rencana Kerja Pemerintah Daerah (RKPD) Kabupaten Kubu Raya.</w:t>
      </w:r>
    </w:p>
    <w:p w14:paraId="4E1321BC" w14:textId="77777777" w:rsidR="00DA64FA" w:rsidRPr="00A87473" w:rsidRDefault="00DA64FA" w:rsidP="002B5F1D">
      <w:pPr>
        <w:spacing w:line="360" w:lineRule="auto"/>
        <w:jc w:val="both"/>
        <w:rPr>
          <w:rFonts w:ascii="Bookman Old Style" w:hAnsi="Bookman Old Style"/>
        </w:rPr>
      </w:pPr>
    </w:p>
    <w:p w14:paraId="4F020190" w14:textId="77777777" w:rsidR="00DA64FA" w:rsidRPr="00A87473" w:rsidRDefault="00DA64FA" w:rsidP="002B5F1D">
      <w:pPr>
        <w:spacing w:line="360" w:lineRule="auto"/>
        <w:jc w:val="both"/>
        <w:rPr>
          <w:rFonts w:ascii="Bookman Old Style" w:hAnsi="Bookman Old Style"/>
        </w:rPr>
      </w:pPr>
      <w:r w:rsidRPr="00A87473">
        <w:rPr>
          <w:rFonts w:ascii="Bookman Old Style" w:hAnsi="Bookman Old Style"/>
        </w:rPr>
        <w:tab/>
        <w:t>Demikian Rencana Kerja ini dibuat untuk dijadikan bahan masukan dalam membuat dan mengambil kebijakan lebih lanjut dan kepada semua pihak yang telah membantu penyusunan Rencana Kerja</w:t>
      </w:r>
      <w:r>
        <w:rPr>
          <w:rFonts w:ascii="Bookman Old Style" w:hAnsi="Bookman Old Style"/>
        </w:rPr>
        <w:t xml:space="preserve"> ini, kami ucapkan terima kasih</w:t>
      </w:r>
    </w:p>
    <w:p w14:paraId="1B02CA1B" w14:textId="77777777" w:rsidR="00DA64FA" w:rsidRPr="00A87473" w:rsidRDefault="00DA64FA" w:rsidP="002B5F1D">
      <w:pPr>
        <w:spacing w:line="360" w:lineRule="auto"/>
        <w:jc w:val="both"/>
        <w:rPr>
          <w:rFonts w:ascii="Bookman Old Style" w:hAnsi="Bookman Old Style"/>
        </w:rPr>
      </w:pPr>
    </w:p>
    <w:p w14:paraId="55102AA6" w14:textId="499AD8F5" w:rsidR="00DA64FA" w:rsidRPr="00A87473" w:rsidRDefault="00150DAB" w:rsidP="002B5F1D">
      <w:pPr>
        <w:spacing w:line="360" w:lineRule="auto"/>
        <w:jc w:val="both"/>
        <w:rPr>
          <w:rFonts w:ascii="Bookman Old Style" w:hAnsi="Bookman Old Style"/>
        </w:rPr>
      </w:pPr>
      <w:r>
        <w:rPr>
          <w:noProof/>
        </w:rPr>
        <w:drawing>
          <wp:anchor distT="0" distB="0" distL="114300" distR="114300" simplePos="0" relativeHeight="251675648" behindDoc="1" locked="0" layoutInCell="1" allowOverlap="1" wp14:anchorId="683F5567" wp14:editId="05DFA68D">
            <wp:simplePos x="0" y="0"/>
            <wp:positionH relativeFrom="column">
              <wp:posOffset>1076008</wp:posOffset>
            </wp:positionH>
            <wp:positionV relativeFrom="paragraph">
              <wp:posOffset>64452</wp:posOffset>
            </wp:positionV>
            <wp:extent cx="4089400" cy="306641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clrChange>
                        <a:clrFrom>
                          <a:srgbClr val="592F7A"/>
                        </a:clrFrom>
                        <a:clrTo>
                          <a:srgbClr val="592F7A">
                            <a:alpha val="0"/>
                          </a:srgbClr>
                        </a:clrTo>
                      </a:clrChange>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941738">
                      <a:off x="0" y="0"/>
                      <a:ext cx="4089400" cy="3066415"/>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14:anchorId="64767E5C" wp14:editId="733302B7">
            <wp:simplePos x="0" y="0"/>
            <wp:positionH relativeFrom="column">
              <wp:posOffset>2638425</wp:posOffset>
            </wp:positionH>
            <wp:positionV relativeFrom="paragraph">
              <wp:posOffset>166370</wp:posOffset>
            </wp:positionV>
            <wp:extent cx="2874645" cy="3124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4645" cy="3124200"/>
                    </a:xfrm>
                    <a:prstGeom prst="rect">
                      <a:avLst/>
                    </a:prstGeom>
                    <a:noFill/>
                    <a:ln>
                      <a:noFill/>
                    </a:ln>
                  </pic:spPr>
                </pic:pic>
              </a:graphicData>
            </a:graphic>
            <wp14:sizeRelV relativeFrom="margin">
              <wp14:pctHeight>0</wp14:pctHeight>
            </wp14:sizeRelV>
          </wp:anchor>
        </w:drawing>
      </w:r>
    </w:p>
    <w:p w14:paraId="68410F06" w14:textId="4C3246C6" w:rsidR="00DA64FA" w:rsidRPr="00A87473" w:rsidRDefault="00DA64FA" w:rsidP="002B5F1D">
      <w:pPr>
        <w:spacing w:line="360" w:lineRule="auto"/>
        <w:ind w:left="3420"/>
        <w:jc w:val="center"/>
        <w:rPr>
          <w:rFonts w:ascii="Bookman Old Style" w:hAnsi="Bookman Old Style"/>
        </w:rPr>
      </w:pPr>
      <w:r w:rsidRPr="00A87473">
        <w:rPr>
          <w:rFonts w:ascii="Bookman Old Style" w:hAnsi="Bookman Old Style"/>
        </w:rPr>
        <w:t xml:space="preserve">Kuala Mandor B, </w:t>
      </w:r>
      <w:r>
        <w:rPr>
          <w:rFonts w:ascii="Bookman Old Style" w:hAnsi="Bookman Old Style"/>
        </w:rPr>
        <w:t xml:space="preserve">                   </w:t>
      </w:r>
      <w:r w:rsidRPr="00A87473">
        <w:rPr>
          <w:rFonts w:ascii="Bookman Old Style" w:hAnsi="Bookman Old Style"/>
        </w:rPr>
        <w:t xml:space="preserve"> 20</w:t>
      </w:r>
      <w:r>
        <w:rPr>
          <w:rFonts w:ascii="Bookman Old Style" w:hAnsi="Bookman Old Style"/>
        </w:rPr>
        <w:t>24</w:t>
      </w:r>
    </w:p>
    <w:p w14:paraId="22EA4886" w14:textId="3CBD08AD" w:rsidR="00DA64FA" w:rsidRPr="00A87473" w:rsidRDefault="00DA64FA" w:rsidP="002B5F1D">
      <w:pPr>
        <w:spacing w:line="360" w:lineRule="auto"/>
        <w:ind w:left="3420"/>
        <w:jc w:val="center"/>
        <w:rPr>
          <w:rFonts w:ascii="Bookman Old Style" w:hAnsi="Bookman Old Style"/>
        </w:rPr>
      </w:pPr>
      <w:r w:rsidRPr="00A87473">
        <w:rPr>
          <w:rFonts w:ascii="Bookman Old Style" w:hAnsi="Bookman Old Style"/>
        </w:rPr>
        <w:t>CAMAT KUALA MANDOR B</w:t>
      </w:r>
    </w:p>
    <w:p w14:paraId="10ED1360" w14:textId="3A52B46C" w:rsidR="00DA64FA" w:rsidRPr="00A87473" w:rsidRDefault="00DA64FA" w:rsidP="002B5F1D">
      <w:pPr>
        <w:spacing w:line="360" w:lineRule="auto"/>
        <w:ind w:left="3420"/>
        <w:jc w:val="center"/>
        <w:rPr>
          <w:rFonts w:ascii="Bookman Old Style" w:hAnsi="Bookman Old Style"/>
        </w:rPr>
      </w:pPr>
    </w:p>
    <w:p w14:paraId="720D036B" w14:textId="185D5E96" w:rsidR="00DA64FA" w:rsidRPr="00A87473" w:rsidRDefault="00DA64FA" w:rsidP="002B5F1D">
      <w:pPr>
        <w:spacing w:line="360" w:lineRule="auto"/>
        <w:ind w:left="3420"/>
        <w:jc w:val="center"/>
        <w:rPr>
          <w:rFonts w:ascii="Bookman Old Style" w:hAnsi="Bookman Old Style"/>
        </w:rPr>
      </w:pPr>
    </w:p>
    <w:p w14:paraId="78490CE3" w14:textId="621137E9" w:rsidR="00DA64FA" w:rsidRPr="00A87473" w:rsidRDefault="00DA64FA" w:rsidP="00DA64FA">
      <w:pPr>
        <w:spacing w:line="240" w:lineRule="auto"/>
        <w:ind w:left="3420"/>
        <w:jc w:val="center"/>
        <w:rPr>
          <w:rFonts w:ascii="Bookman Old Style" w:hAnsi="Bookman Old Style"/>
          <w:b/>
          <w:u w:val="single"/>
        </w:rPr>
      </w:pPr>
      <w:r>
        <w:rPr>
          <w:rFonts w:ascii="Bookman Old Style" w:hAnsi="Bookman Old Style"/>
          <w:b/>
          <w:u w:val="single"/>
        </w:rPr>
        <w:t>MUHAMMAD, S.Sos., M.Si</w:t>
      </w:r>
    </w:p>
    <w:p w14:paraId="25806BC2" w14:textId="77777777" w:rsidR="00DA64FA" w:rsidRPr="00A87473" w:rsidRDefault="00DA64FA" w:rsidP="00DA64FA">
      <w:pPr>
        <w:spacing w:line="240" w:lineRule="auto"/>
        <w:ind w:left="3420"/>
        <w:jc w:val="center"/>
        <w:rPr>
          <w:rFonts w:ascii="Bookman Old Style" w:hAnsi="Bookman Old Style"/>
          <w:b/>
        </w:rPr>
      </w:pPr>
      <w:r w:rsidRPr="00A87473">
        <w:rPr>
          <w:rFonts w:ascii="Bookman Old Style" w:hAnsi="Bookman Old Style"/>
          <w:b/>
        </w:rPr>
        <w:t xml:space="preserve">NIP. </w:t>
      </w:r>
      <w:r>
        <w:rPr>
          <w:rFonts w:ascii="Bookman Old Style" w:hAnsi="Bookman Old Style"/>
          <w:b/>
        </w:rPr>
        <w:t>197304062006041006</w:t>
      </w:r>
    </w:p>
    <w:p w14:paraId="4AB2BEBA" w14:textId="77777777" w:rsidR="00DA64FA" w:rsidRPr="00A87473" w:rsidRDefault="00DA64FA" w:rsidP="002B5F1D">
      <w:pPr>
        <w:spacing w:line="360" w:lineRule="auto"/>
        <w:jc w:val="center"/>
        <w:rPr>
          <w:rFonts w:ascii="Bookman Old Style" w:hAnsi="Bookman Old Style"/>
          <w:b/>
        </w:rPr>
      </w:pPr>
    </w:p>
    <w:p w14:paraId="464BC9D3" w14:textId="77777777" w:rsidR="00DA64FA" w:rsidRPr="00A87473" w:rsidRDefault="00DA64FA" w:rsidP="002B5F1D">
      <w:pPr>
        <w:spacing w:line="360" w:lineRule="auto"/>
        <w:jc w:val="center"/>
        <w:rPr>
          <w:rFonts w:ascii="Bookman Old Style" w:hAnsi="Bookman Old Style"/>
          <w:b/>
        </w:rPr>
      </w:pPr>
    </w:p>
    <w:p w14:paraId="648A7ED7" w14:textId="77777777" w:rsidR="00DA64FA" w:rsidRDefault="00DA64FA" w:rsidP="002B5F1D">
      <w:pPr>
        <w:spacing w:line="360" w:lineRule="auto"/>
        <w:jc w:val="center"/>
        <w:rPr>
          <w:rFonts w:ascii="Bookman Old Style" w:hAnsi="Bookman Old Style"/>
          <w:b/>
        </w:rPr>
      </w:pPr>
    </w:p>
    <w:p w14:paraId="3030DA1E" w14:textId="77777777" w:rsidR="00DA64FA" w:rsidRPr="00A87473" w:rsidRDefault="00DA64FA" w:rsidP="002B5F1D">
      <w:pPr>
        <w:spacing w:line="360" w:lineRule="auto"/>
        <w:jc w:val="center"/>
        <w:rPr>
          <w:rFonts w:ascii="Bookman Old Style" w:hAnsi="Bookman Old Style"/>
          <w:b/>
        </w:rPr>
      </w:pPr>
    </w:p>
    <w:p w14:paraId="5D2C8CD6" w14:textId="77777777" w:rsidR="00DA64FA" w:rsidRDefault="00DA64FA" w:rsidP="002B5F1D">
      <w:pPr>
        <w:tabs>
          <w:tab w:val="left" w:pos="1902"/>
        </w:tabs>
        <w:spacing w:line="360" w:lineRule="auto"/>
        <w:rPr>
          <w:rFonts w:ascii="Bookman Old Style" w:hAnsi="Bookman Old Style"/>
          <w:b/>
        </w:rPr>
      </w:pPr>
      <w:r>
        <w:rPr>
          <w:rFonts w:ascii="Bookman Old Style" w:hAnsi="Bookman Old Style"/>
          <w:b/>
        </w:rPr>
        <w:tab/>
      </w:r>
    </w:p>
    <w:p w14:paraId="1123C2B7" w14:textId="77777777" w:rsidR="00DA64FA" w:rsidRDefault="00DA64FA" w:rsidP="002B5F1D">
      <w:pPr>
        <w:tabs>
          <w:tab w:val="left" w:pos="1902"/>
        </w:tabs>
        <w:spacing w:line="360" w:lineRule="auto"/>
        <w:rPr>
          <w:rFonts w:ascii="Bookman Old Style" w:hAnsi="Bookman Old Style"/>
          <w:b/>
        </w:rPr>
      </w:pPr>
    </w:p>
    <w:p w14:paraId="23F19935" w14:textId="77777777" w:rsidR="00DA64FA" w:rsidRDefault="00DA64FA" w:rsidP="002B5F1D">
      <w:pPr>
        <w:tabs>
          <w:tab w:val="left" w:pos="1902"/>
        </w:tabs>
        <w:spacing w:line="360" w:lineRule="auto"/>
        <w:rPr>
          <w:rFonts w:ascii="Bookman Old Style" w:hAnsi="Bookman Old Style"/>
          <w:b/>
        </w:rPr>
      </w:pPr>
    </w:p>
    <w:p w14:paraId="169ECBC2" w14:textId="77777777" w:rsidR="00DA64FA" w:rsidRPr="00A87473" w:rsidRDefault="00DA64FA" w:rsidP="002B5F1D">
      <w:pPr>
        <w:spacing w:line="360" w:lineRule="auto"/>
        <w:jc w:val="center"/>
        <w:rPr>
          <w:rFonts w:ascii="Bookman Old Style" w:hAnsi="Bookman Old Style"/>
        </w:rPr>
      </w:pPr>
      <w:r w:rsidRPr="00A87473">
        <w:rPr>
          <w:rFonts w:ascii="Bookman Old Style" w:hAnsi="Bookman Old Style"/>
          <w:b/>
        </w:rPr>
        <w:lastRenderedPageBreak/>
        <w:t>DAFTAR ISI</w:t>
      </w:r>
    </w:p>
    <w:p w14:paraId="64FB9FA0" w14:textId="77777777" w:rsidR="00DA64FA" w:rsidRPr="00A87473" w:rsidRDefault="00DA64FA" w:rsidP="002B5F1D">
      <w:pPr>
        <w:tabs>
          <w:tab w:val="left" w:pos="2340"/>
        </w:tabs>
        <w:spacing w:line="360" w:lineRule="auto"/>
        <w:ind w:left="7920"/>
        <w:jc w:val="both"/>
        <w:rPr>
          <w:rFonts w:ascii="Bookman Old Style" w:hAnsi="Bookman Old Style"/>
        </w:rPr>
      </w:pPr>
      <w:r w:rsidRPr="00A87473">
        <w:rPr>
          <w:rFonts w:ascii="Bookman Old Style" w:hAnsi="Bookman Old Style"/>
        </w:rPr>
        <w:t xml:space="preserve">                                                                                          </w:t>
      </w:r>
    </w:p>
    <w:p w14:paraId="2427A846" w14:textId="77777777" w:rsidR="00DA64FA" w:rsidRPr="00A87473" w:rsidRDefault="00DA64FA" w:rsidP="002B5F1D">
      <w:pPr>
        <w:spacing w:line="360" w:lineRule="auto"/>
        <w:jc w:val="center"/>
        <w:rPr>
          <w:rFonts w:ascii="Bookman Old Style" w:hAnsi="Bookman Old Style"/>
        </w:rPr>
      </w:pPr>
      <w:r w:rsidRPr="00A87473">
        <w:rPr>
          <w:rFonts w:ascii="Bookman Old Style" w:hAnsi="Bookman Old Style"/>
        </w:rPr>
        <w:t xml:space="preserve">                                                                                                                                  Hal</w:t>
      </w:r>
    </w:p>
    <w:p w14:paraId="206F5588" w14:textId="77777777" w:rsidR="00DA64FA" w:rsidRPr="00A87473" w:rsidRDefault="00DA64FA" w:rsidP="002B5F1D">
      <w:pPr>
        <w:tabs>
          <w:tab w:val="left" w:pos="7560"/>
        </w:tabs>
        <w:spacing w:line="360" w:lineRule="auto"/>
        <w:ind w:right="-86"/>
        <w:jc w:val="both"/>
        <w:rPr>
          <w:rFonts w:ascii="Bookman Old Style" w:hAnsi="Bookman Old Style"/>
        </w:rPr>
      </w:pPr>
      <w:r w:rsidRPr="00A87473">
        <w:rPr>
          <w:rFonts w:ascii="Bookman Old Style" w:hAnsi="Bookman Old Style"/>
        </w:rPr>
        <w:t>KATA PENGANTAR ……………</w:t>
      </w:r>
      <w:r>
        <w:rPr>
          <w:rFonts w:ascii="Bookman Old Style" w:hAnsi="Bookman Old Style"/>
        </w:rPr>
        <w:t>…</w:t>
      </w:r>
      <w:r w:rsidRPr="00A87473">
        <w:rPr>
          <w:rFonts w:ascii="Bookman Old Style" w:hAnsi="Bookman Old Style"/>
        </w:rPr>
        <w:t>………………………</w:t>
      </w:r>
      <w:r>
        <w:rPr>
          <w:rFonts w:ascii="Bookman Old Style" w:hAnsi="Bookman Old Style"/>
        </w:rPr>
        <w:t>..</w:t>
      </w:r>
      <w:r w:rsidRPr="00A87473">
        <w:rPr>
          <w:rFonts w:ascii="Bookman Old Style" w:hAnsi="Bookman Old Style"/>
        </w:rPr>
        <w:t>…</w:t>
      </w:r>
      <w:r>
        <w:rPr>
          <w:rFonts w:ascii="Bookman Old Style" w:hAnsi="Bookman Old Style"/>
        </w:rPr>
        <w:t>………………</w:t>
      </w:r>
      <w:r w:rsidRPr="00A87473">
        <w:rPr>
          <w:rFonts w:ascii="Bookman Old Style" w:hAnsi="Bookman Old Style"/>
        </w:rPr>
        <w:t>…..         i</w:t>
      </w:r>
    </w:p>
    <w:p w14:paraId="6A30FC8C" w14:textId="77777777" w:rsidR="00DA64FA" w:rsidRPr="00A87473" w:rsidRDefault="00DA64FA" w:rsidP="002B5F1D">
      <w:pPr>
        <w:tabs>
          <w:tab w:val="left" w:pos="7740"/>
        </w:tabs>
        <w:spacing w:line="360" w:lineRule="auto"/>
        <w:ind w:right="-86"/>
        <w:jc w:val="both"/>
        <w:rPr>
          <w:rFonts w:ascii="Bookman Old Style" w:hAnsi="Bookman Old Style"/>
        </w:rPr>
      </w:pPr>
      <w:r>
        <w:rPr>
          <w:rFonts w:ascii="Bookman Old Style" w:hAnsi="Bookman Old Style"/>
        </w:rPr>
        <w:t>DAFTARISI ………..…………………………………………………………..</w:t>
      </w:r>
      <w:r w:rsidRPr="00A87473">
        <w:rPr>
          <w:rFonts w:ascii="Bookman Old Style" w:hAnsi="Bookman Old Style"/>
        </w:rPr>
        <w:t>……       ii</w:t>
      </w:r>
    </w:p>
    <w:p w14:paraId="74558543" w14:textId="77777777" w:rsidR="00DA64FA" w:rsidRPr="00A87473" w:rsidRDefault="00DA64FA" w:rsidP="002B5F1D">
      <w:pPr>
        <w:tabs>
          <w:tab w:val="left" w:pos="1418"/>
        </w:tabs>
        <w:spacing w:before="120" w:line="360" w:lineRule="auto"/>
        <w:jc w:val="both"/>
        <w:rPr>
          <w:rFonts w:ascii="Bookman Old Style" w:hAnsi="Bookman Old Style"/>
        </w:rPr>
      </w:pPr>
      <w:r w:rsidRPr="00A87473">
        <w:rPr>
          <w:rFonts w:ascii="Bookman Old Style" w:hAnsi="Bookman Old Style"/>
        </w:rPr>
        <w:t xml:space="preserve">BAB I </w:t>
      </w:r>
      <w:r w:rsidRPr="00A87473">
        <w:rPr>
          <w:rFonts w:ascii="Bookman Old Style" w:hAnsi="Bookman Old Style"/>
        </w:rPr>
        <w:tab/>
      </w:r>
      <w:r w:rsidRPr="00A87473">
        <w:rPr>
          <w:rFonts w:ascii="Bookman Old Style" w:hAnsi="Bookman Old Style"/>
        </w:rPr>
        <w:tab/>
        <w:t>:  PENDAHULUAN</w:t>
      </w:r>
    </w:p>
    <w:p w14:paraId="0FE64597" w14:textId="77777777" w:rsidR="00DA64FA" w:rsidRPr="00A87473" w:rsidRDefault="00DA64FA" w:rsidP="002B5F1D">
      <w:pPr>
        <w:tabs>
          <w:tab w:val="right" w:leader="dot" w:pos="1980"/>
          <w:tab w:val="right" w:leader="dot" w:pos="7470"/>
        </w:tabs>
        <w:spacing w:before="120" w:after="120" w:line="360" w:lineRule="auto"/>
        <w:ind w:left="1622"/>
        <w:jc w:val="both"/>
        <w:rPr>
          <w:rFonts w:ascii="Bookman Old Style" w:hAnsi="Bookman Old Style"/>
        </w:rPr>
      </w:pPr>
      <w:r w:rsidRPr="00A87473">
        <w:rPr>
          <w:rFonts w:ascii="Bookman Old Style" w:hAnsi="Bookman Old Style"/>
        </w:rPr>
        <w:t>A.</w:t>
      </w:r>
      <w:r w:rsidRPr="00A87473">
        <w:rPr>
          <w:rFonts w:ascii="Bookman Old Style" w:hAnsi="Bookman Old Style"/>
        </w:rPr>
        <w:tab/>
        <w:t>Latar Belakang</w:t>
      </w:r>
      <w:r w:rsidRPr="00A87473">
        <w:rPr>
          <w:rFonts w:ascii="Bookman Old Style" w:hAnsi="Bookman Old Style"/>
        </w:rPr>
        <w:tab/>
      </w:r>
      <w:r>
        <w:rPr>
          <w:rFonts w:ascii="Bookman Old Style" w:hAnsi="Bookman Old Style"/>
        </w:rPr>
        <w:t>……………………………………….</w:t>
      </w:r>
      <w:r w:rsidRPr="00A87473">
        <w:rPr>
          <w:rFonts w:ascii="Bookman Old Style" w:hAnsi="Bookman Old Style"/>
        </w:rPr>
        <w:t>1</w:t>
      </w:r>
    </w:p>
    <w:p w14:paraId="10087B37" w14:textId="77777777" w:rsidR="00DA64FA" w:rsidRPr="00A87473" w:rsidRDefault="00DA64FA" w:rsidP="002B5F1D">
      <w:pPr>
        <w:tabs>
          <w:tab w:val="right" w:leader="dot" w:pos="1980"/>
          <w:tab w:val="right" w:leader="dot" w:pos="7470"/>
        </w:tabs>
        <w:spacing w:after="120" w:line="360" w:lineRule="auto"/>
        <w:ind w:left="1622"/>
        <w:jc w:val="both"/>
        <w:rPr>
          <w:rFonts w:ascii="Bookman Old Style" w:hAnsi="Bookman Old Style"/>
        </w:rPr>
      </w:pPr>
      <w:r w:rsidRPr="00A87473">
        <w:rPr>
          <w:rFonts w:ascii="Bookman Old Style" w:hAnsi="Bookman Old Style"/>
        </w:rPr>
        <w:t>B.</w:t>
      </w:r>
      <w:r w:rsidRPr="00A87473">
        <w:rPr>
          <w:rFonts w:ascii="Bookman Old Style" w:hAnsi="Bookman Old Style"/>
        </w:rPr>
        <w:tab/>
        <w:t xml:space="preserve">Landasan Hukum </w:t>
      </w:r>
      <w:r w:rsidRPr="00A87473">
        <w:rPr>
          <w:rFonts w:ascii="Bookman Old Style" w:hAnsi="Bookman Old Style"/>
        </w:rPr>
        <w:tab/>
      </w:r>
      <w:r>
        <w:rPr>
          <w:rFonts w:ascii="Bookman Old Style" w:hAnsi="Bookman Old Style"/>
        </w:rPr>
        <w:t>4</w:t>
      </w:r>
      <w:r w:rsidRPr="00A87473">
        <w:rPr>
          <w:rFonts w:ascii="Bookman Old Style" w:hAnsi="Bookman Old Style"/>
        </w:rPr>
        <w:t xml:space="preserve">              </w:t>
      </w:r>
    </w:p>
    <w:p w14:paraId="306B99CA" w14:textId="77777777" w:rsidR="00DA64FA" w:rsidRPr="005A699B" w:rsidRDefault="00DA64FA" w:rsidP="002B5F1D">
      <w:pPr>
        <w:tabs>
          <w:tab w:val="right" w:leader="dot" w:pos="1980"/>
          <w:tab w:val="right" w:leader="dot" w:pos="7470"/>
        </w:tabs>
        <w:spacing w:after="120" w:line="360" w:lineRule="auto"/>
        <w:ind w:left="1620"/>
        <w:jc w:val="both"/>
        <w:rPr>
          <w:rFonts w:ascii="Bookman Old Style" w:hAnsi="Bookman Old Style"/>
        </w:rPr>
      </w:pPr>
      <w:r w:rsidRPr="00A87473">
        <w:rPr>
          <w:rFonts w:ascii="Bookman Old Style" w:hAnsi="Bookman Old Style"/>
        </w:rPr>
        <w:t>C.</w:t>
      </w:r>
      <w:r w:rsidRPr="00A87473">
        <w:rPr>
          <w:rFonts w:ascii="Bookman Old Style" w:hAnsi="Bookman Old Style"/>
        </w:rPr>
        <w:tab/>
        <w:t>Maksud dan Tujuan</w:t>
      </w:r>
      <w:r w:rsidRPr="00A87473">
        <w:rPr>
          <w:rFonts w:ascii="Bookman Old Style" w:hAnsi="Bookman Old Style"/>
        </w:rPr>
        <w:tab/>
      </w:r>
      <w:r>
        <w:rPr>
          <w:rFonts w:ascii="Bookman Old Style" w:hAnsi="Bookman Old Style"/>
        </w:rPr>
        <w:t>8</w:t>
      </w:r>
    </w:p>
    <w:p w14:paraId="2AF7A5B0" w14:textId="77777777" w:rsidR="00DA64FA" w:rsidRPr="005A699B" w:rsidRDefault="00DA64FA" w:rsidP="002B5F1D">
      <w:pPr>
        <w:tabs>
          <w:tab w:val="right" w:leader="dot" w:pos="1980"/>
          <w:tab w:val="right" w:leader="dot" w:pos="7470"/>
        </w:tabs>
        <w:spacing w:after="120" w:line="360" w:lineRule="auto"/>
        <w:ind w:left="1980" w:hanging="360"/>
        <w:jc w:val="both"/>
        <w:rPr>
          <w:rFonts w:ascii="Bookman Old Style" w:hAnsi="Bookman Old Style"/>
        </w:rPr>
      </w:pPr>
      <w:r w:rsidRPr="00A87473">
        <w:rPr>
          <w:rFonts w:ascii="Bookman Old Style" w:hAnsi="Bookman Old Style"/>
        </w:rPr>
        <w:t xml:space="preserve">D. </w:t>
      </w:r>
      <w:r w:rsidRPr="00A87473">
        <w:rPr>
          <w:rFonts w:ascii="Bookman Old Style" w:hAnsi="Bookman Old Style"/>
        </w:rPr>
        <w:tab/>
        <w:t>Sistematika Penulisan</w:t>
      </w:r>
      <w:r w:rsidRPr="00A87473">
        <w:rPr>
          <w:rFonts w:ascii="Bookman Old Style" w:hAnsi="Bookman Old Style"/>
        </w:rPr>
        <w:tab/>
      </w:r>
      <w:r>
        <w:rPr>
          <w:rFonts w:ascii="Bookman Old Style" w:hAnsi="Bookman Old Style"/>
        </w:rPr>
        <w:t>8</w:t>
      </w:r>
    </w:p>
    <w:p w14:paraId="799C1977" w14:textId="77777777" w:rsidR="00DA64FA" w:rsidRPr="00A87473" w:rsidRDefault="00DA64FA" w:rsidP="002B5F1D">
      <w:pPr>
        <w:spacing w:before="240" w:after="120" w:line="360" w:lineRule="auto"/>
        <w:ind w:left="1800" w:hanging="1800"/>
        <w:jc w:val="both"/>
        <w:rPr>
          <w:rFonts w:ascii="Bookman Old Style" w:hAnsi="Bookman Old Style"/>
        </w:rPr>
      </w:pPr>
      <w:r w:rsidRPr="00A87473">
        <w:rPr>
          <w:rFonts w:ascii="Bookman Old Style" w:hAnsi="Bookman Old Style"/>
        </w:rPr>
        <w:t>BAB II           : EVALUASI PELAKSANAAN RENJA SKPD TAHUN LALU</w:t>
      </w:r>
    </w:p>
    <w:p w14:paraId="7489E3D6" w14:textId="77777777" w:rsidR="00DA64FA" w:rsidRPr="007744D6" w:rsidRDefault="00DA64FA" w:rsidP="002B5F1D">
      <w:pPr>
        <w:tabs>
          <w:tab w:val="left" w:pos="7380"/>
          <w:tab w:val="right" w:leader="dot" w:pos="7474"/>
        </w:tabs>
        <w:spacing w:before="120" w:line="360" w:lineRule="auto"/>
        <w:ind w:left="1979" w:hanging="357"/>
        <w:jc w:val="both"/>
        <w:rPr>
          <w:rFonts w:ascii="Bookman Old Style" w:hAnsi="Bookman Old Style"/>
        </w:rPr>
      </w:pPr>
      <w:r w:rsidRPr="00A87473">
        <w:rPr>
          <w:rFonts w:ascii="Bookman Old Style" w:hAnsi="Bookman Old Style"/>
        </w:rPr>
        <w:t>A.</w:t>
      </w:r>
      <w:r w:rsidRPr="00A87473">
        <w:rPr>
          <w:rFonts w:ascii="Bookman Old Style" w:hAnsi="Bookman Old Style"/>
        </w:rPr>
        <w:tab/>
        <w:t>Evaluasi Pelaksanaan Renja SKPD Tahun Lalu dan Capaian Renstra SKPD..……………</w:t>
      </w:r>
      <w:r>
        <w:rPr>
          <w:rFonts w:ascii="Bookman Old Style" w:hAnsi="Bookman Old Style"/>
        </w:rPr>
        <w:t>……</w:t>
      </w:r>
      <w:r w:rsidRPr="00A87473">
        <w:rPr>
          <w:rFonts w:ascii="Bookman Old Style" w:hAnsi="Bookman Old Style"/>
        </w:rPr>
        <w:t>………</w:t>
      </w:r>
      <w:r>
        <w:rPr>
          <w:rFonts w:ascii="Bookman Old Style" w:hAnsi="Bookman Old Style"/>
        </w:rPr>
        <w:t>9</w:t>
      </w:r>
    </w:p>
    <w:p w14:paraId="68F68173" w14:textId="77777777" w:rsidR="00DA64FA" w:rsidRPr="00A87473" w:rsidRDefault="00DA64FA" w:rsidP="00DA64FA">
      <w:pPr>
        <w:numPr>
          <w:ilvl w:val="0"/>
          <w:numId w:val="1"/>
        </w:numPr>
        <w:tabs>
          <w:tab w:val="left" w:pos="1980"/>
          <w:tab w:val="left" w:pos="7380"/>
          <w:tab w:val="right" w:leader="dot" w:pos="7474"/>
        </w:tabs>
        <w:spacing w:before="120" w:after="0" w:line="360" w:lineRule="auto"/>
        <w:jc w:val="both"/>
        <w:rPr>
          <w:rFonts w:ascii="Bookman Old Style" w:hAnsi="Bookman Old Style"/>
        </w:rPr>
      </w:pPr>
      <w:r w:rsidRPr="00A87473">
        <w:rPr>
          <w:rFonts w:ascii="Bookman Old Style" w:hAnsi="Bookman Old Style"/>
        </w:rPr>
        <w:t>Analisis Kinerja Pelayanan SKPD……………...</w:t>
      </w:r>
      <w:r>
        <w:rPr>
          <w:rFonts w:ascii="Bookman Old Style" w:hAnsi="Bookman Old Style"/>
        </w:rPr>
        <w:t>27</w:t>
      </w:r>
    </w:p>
    <w:p w14:paraId="53D10A98" w14:textId="77777777" w:rsidR="00DA64FA" w:rsidRPr="00A87473" w:rsidRDefault="00DA64FA" w:rsidP="00DA64FA">
      <w:pPr>
        <w:numPr>
          <w:ilvl w:val="0"/>
          <w:numId w:val="1"/>
        </w:numPr>
        <w:tabs>
          <w:tab w:val="left" w:pos="1980"/>
          <w:tab w:val="left" w:pos="7380"/>
          <w:tab w:val="right" w:leader="dot" w:pos="7474"/>
        </w:tabs>
        <w:spacing w:before="120" w:after="0" w:line="360" w:lineRule="auto"/>
        <w:jc w:val="both"/>
        <w:rPr>
          <w:rFonts w:ascii="Bookman Old Style" w:hAnsi="Bookman Old Style"/>
        </w:rPr>
      </w:pPr>
      <w:r w:rsidRPr="00A87473">
        <w:rPr>
          <w:rFonts w:ascii="Bookman Old Style" w:hAnsi="Bookman Old Style"/>
        </w:rPr>
        <w:t xml:space="preserve">Isu-Isu Penting Penyelenggaraan Tugas dan </w:t>
      </w:r>
    </w:p>
    <w:p w14:paraId="15903FB0" w14:textId="77777777" w:rsidR="00DA64FA" w:rsidRPr="00566713" w:rsidRDefault="00DA64FA" w:rsidP="002B5F1D">
      <w:pPr>
        <w:tabs>
          <w:tab w:val="left" w:pos="1980"/>
          <w:tab w:val="left" w:pos="7380"/>
          <w:tab w:val="right" w:leader="dot" w:pos="7474"/>
        </w:tabs>
        <w:spacing w:before="120" w:line="360" w:lineRule="auto"/>
        <w:ind w:left="1982"/>
        <w:jc w:val="both"/>
        <w:rPr>
          <w:rFonts w:ascii="Bookman Old Style" w:hAnsi="Bookman Old Style"/>
        </w:rPr>
      </w:pPr>
      <w:r w:rsidRPr="00A87473">
        <w:rPr>
          <w:rFonts w:ascii="Bookman Old Style" w:hAnsi="Bookman Old Style"/>
        </w:rPr>
        <w:t>Fungsi SKPD</w:t>
      </w:r>
      <w:r>
        <w:rPr>
          <w:rFonts w:ascii="Bookman Old Style" w:hAnsi="Bookman Old Style"/>
        </w:rPr>
        <w:t>………………</w:t>
      </w:r>
      <w:r w:rsidRPr="00A87473">
        <w:rPr>
          <w:rFonts w:ascii="Bookman Old Style" w:hAnsi="Bookman Old Style"/>
        </w:rPr>
        <w:t>………………...………</w:t>
      </w:r>
      <w:r>
        <w:rPr>
          <w:rFonts w:ascii="Bookman Old Style" w:hAnsi="Bookman Old Style"/>
        </w:rPr>
        <w:t>29</w:t>
      </w:r>
    </w:p>
    <w:p w14:paraId="59E80DF1" w14:textId="77777777" w:rsidR="00DA64FA" w:rsidRPr="00A87473" w:rsidRDefault="00DA64FA" w:rsidP="00DA64FA">
      <w:pPr>
        <w:numPr>
          <w:ilvl w:val="0"/>
          <w:numId w:val="1"/>
        </w:numPr>
        <w:tabs>
          <w:tab w:val="left" w:pos="1980"/>
          <w:tab w:val="left" w:pos="7380"/>
          <w:tab w:val="right" w:leader="dot" w:pos="7474"/>
        </w:tabs>
        <w:spacing w:before="120" w:after="0" w:line="360" w:lineRule="auto"/>
        <w:jc w:val="both"/>
        <w:rPr>
          <w:rFonts w:ascii="Bookman Old Style" w:hAnsi="Bookman Old Style"/>
        </w:rPr>
      </w:pPr>
      <w:r w:rsidRPr="00A87473">
        <w:rPr>
          <w:rFonts w:ascii="Bookman Old Style" w:hAnsi="Bookman Old Style"/>
        </w:rPr>
        <w:t>Review Terhadap Rancangan Awal SKPD……</w:t>
      </w:r>
      <w:r>
        <w:rPr>
          <w:rFonts w:ascii="Bookman Old Style" w:hAnsi="Bookman Old Style"/>
        </w:rPr>
        <w:t>..30</w:t>
      </w:r>
    </w:p>
    <w:p w14:paraId="366BA992" w14:textId="77777777" w:rsidR="00DA64FA" w:rsidRDefault="00DA64FA" w:rsidP="00DA64FA">
      <w:pPr>
        <w:numPr>
          <w:ilvl w:val="0"/>
          <w:numId w:val="1"/>
        </w:numPr>
        <w:tabs>
          <w:tab w:val="left" w:pos="1980"/>
          <w:tab w:val="left" w:pos="7380"/>
          <w:tab w:val="right" w:leader="dot" w:pos="7474"/>
        </w:tabs>
        <w:spacing w:before="120" w:after="0" w:line="360" w:lineRule="auto"/>
        <w:jc w:val="both"/>
        <w:rPr>
          <w:rFonts w:ascii="Bookman Old Style" w:hAnsi="Bookman Old Style"/>
        </w:rPr>
      </w:pPr>
      <w:r w:rsidRPr="00A87473">
        <w:rPr>
          <w:rFonts w:ascii="Bookman Old Style" w:hAnsi="Bookman Old Style"/>
        </w:rPr>
        <w:t>Penelahan Usulan Program dan Kegiatan</w:t>
      </w:r>
    </w:p>
    <w:p w14:paraId="5B5529C4" w14:textId="77777777" w:rsidR="00DA64FA" w:rsidRPr="00566713" w:rsidRDefault="00DA64FA" w:rsidP="002B5F1D">
      <w:pPr>
        <w:tabs>
          <w:tab w:val="left" w:pos="1980"/>
          <w:tab w:val="left" w:pos="7380"/>
          <w:tab w:val="right" w:leader="dot" w:pos="7474"/>
        </w:tabs>
        <w:spacing w:before="120" w:line="360" w:lineRule="auto"/>
        <w:ind w:left="1982"/>
        <w:jc w:val="both"/>
        <w:rPr>
          <w:rFonts w:ascii="Bookman Old Style" w:hAnsi="Bookman Old Style"/>
        </w:rPr>
      </w:pPr>
      <w:r w:rsidRPr="00A87473">
        <w:rPr>
          <w:rFonts w:ascii="Bookman Old Style" w:hAnsi="Bookman Old Style"/>
        </w:rPr>
        <w:t xml:space="preserve"> Masyarakat…</w:t>
      </w:r>
      <w:r>
        <w:rPr>
          <w:rFonts w:ascii="Bookman Old Style" w:hAnsi="Bookman Old Style"/>
        </w:rPr>
        <w:t>………………………………….</w:t>
      </w:r>
      <w:r w:rsidRPr="00A87473">
        <w:rPr>
          <w:rFonts w:ascii="Bookman Old Style" w:hAnsi="Bookman Old Style"/>
        </w:rPr>
        <w:t>.....</w:t>
      </w:r>
      <w:r>
        <w:rPr>
          <w:rFonts w:ascii="Bookman Old Style" w:hAnsi="Bookman Old Style"/>
        </w:rPr>
        <w:t>.42</w:t>
      </w:r>
    </w:p>
    <w:p w14:paraId="6D303B56" w14:textId="77777777" w:rsidR="00DA64FA" w:rsidRPr="00A87473" w:rsidRDefault="00DA64FA" w:rsidP="002B5F1D">
      <w:pPr>
        <w:spacing w:before="240" w:after="120" w:line="360" w:lineRule="auto"/>
        <w:jc w:val="both"/>
        <w:rPr>
          <w:rFonts w:ascii="Bookman Old Style" w:hAnsi="Bookman Old Style"/>
        </w:rPr>
      </w:pPr>
      <w:r w:rsidRPr="00A87473">
        <w:rPr>
          <w:rFonts w:ascii="Bookman Old Style" w:hAnsi="Bookman Old Style"/>
        </w:rPr>
        <w:t xml:space="preserve">BAB III </w:t>
      </w:r>
      <w:r w:rsidRPr="00A87473">
        <w:rPr>
          <w:rFonts w:ascii="Bookman Old Style" w:hAnsi="Bookman Old Style"/>
        </w:rPr>
        <w:tab/>
        <w:t>: TUJUAN, SASARAN, PROGRAM DAN KEGIATAN</w:t>
      </w:r>
    </w:p>
    <w:p w14:paraId="6E614B19" w14:textId="77777777" w:rsidR="00DA64FA" w:rsidRPr="00566713" w:rsidRDefault="00DA64FA" w:rsidP="002B5F1D">
      <w:pPr>
        <w:tabs>
          <w:tab w:val="left" w:pos="1980"/>
          <w:tab w:val="right" w:leader="dot" w:pos="7470"/>
        </w:tabs>
        <w:spacing w:before="120" w:line="360" w:lineRule="auto"/>
        <w:ind w:left="1622"/>
        <w:jc w:val="both"/>
        <w:rPr>
          <w:rFonts w:ascii="Bookman Old Style" w:hAnsi="Bookman Old Style"/>
        </w:rPr>
      </w:pPr>
      <w:r w:rsidRPr="00A87473">
        <w:rPr>
          <w:rFonts w:ascii="Bookman Old Style" w:hAnsi="Bookman Old Style"/>
        </w:rPr>
        <w:t>A.</w:t>
      </w:r>
      <w:r w:rsidRPr="00A87473">
        <w:rPr>
          <w:rFonts w:ascii="Bookman Old Style" w:hAnsi="Bookman Old Style"/>
        </w:rPr>
        <w:tab/>
        <w:t>Telahaan Terhadap Kebijakan Nasional</w:t>
      </w:r>
      <w:r w:rsidRPr="00A87473">
        <w:rPr>
          <w:rFonts w:ascii="Bookman Old Style" w:hAnsi="Bookman Old Style"/>
        </w:rPr>
        <w:tab/>
        <w:t xml:space="preserve"> </w:t>
      </w:r>
      <w:r>
        <w:rPr>
          <w:rFonts w:ascii="Bookman Old Style" w:hAnsi="Bookman Old Style"/>
        </w:rPr>
        <w:t>48</w:t>
      </w:r>
    </w:p>
    <w:p w14:paraId="258AFDD6" w14:textId="77777777" w:rsidR="00DA64FA" w:rsidRPr="00566713" w:rsidRDefault="00DA64FA" w:rsidP="002B5F1D">
      <w:pPr>
        <w:tabs>
          <w:tab w:val="left" w:pos="1980"/>
          <w:tab w:val="right" w:leader="dot" w:pos="7470"/>
        </w:tabs>
        <w:spacing w:before="120" w:line="360" w:lineRule="auto"/>
        <w:ind w:left="1622"/>
        <w:jc w:val="both"/>
        <w:rPr>
          <w:rFonts w:ascii="Bookman Old Style" w:hAnsi="Bookman Old Style"/>
        </w:rPr>
      </w:pPr>
      <w:r w:rsidRPr="00A87473">
        <w:rPr>
          <w:rFonts w:ascii="Bookman Old Style" w:hAnsi="Bookman Old Style"/>
        </w:rPr>
        <w:t>B.</w:t>
      </w:r>
      <w:r w:rsidRPr="00A87473">
        <w:rPr>
          <w:rFonts w:ascii="Bookman Old Style" w:hAnsi="Bookman Old Style"/>
        </w:rPr>
        <w:tab/>
        <w:t>Tujuan dan Sasaran Renja SKPD</w:t>
      </w:r>
      <w:r w:rsidRPr="00A87473">
        <w:rPr>
          <w:rFonts w:ascii="Bookman Old Style" w:hAnsi="Bookman Old Style"/>
        </w:rPr>
        <w:tab/>
        <w:t xml:space="preserve"> </w:t>
      </w:r>
      <w:r>
        <w:rPr>
          <w:rFonts w:ascii="Bookman Old Style" w:hAnsi="Bookman Old Style"/>
        </w:rPr>
        <w:t>50</w:t>
      </w:r>
    </w:p>
    <w:p w14:paraId="6038C90A" w14:textId="77777777" w:rsidR="00DA64FA" w:rsidRPr="00566713" w:rsidRDefault="00DA64FA" w:rsidP="002B5F1D">
      <w:pPr>
        <w:tabs>
          <w:tab w:val="left" w:pos="1980"/>
          <w:tab w:val="right" w:leader="dot" w:pos="7470"/>
        </w:tabs>
        <w:spacing w:before="120" w:line="360" w:lineRule="auto"/>
        <w:ind w:left="1622"/>
        <w:jc w:val="both"/>
        <w:rPr>
          <w:rFonts w:ascii="Bookman Old Style" w:hAnsi="Bookman Old Style"/>
        </w:rPr>
      </w:pPr>
      <w:r w:rsidRPr="00A87473">
        <w:rPr>
          <w:rFonts w:ascii="Bookman Old Style" w:hAnsi="Bookman Old Style"/>
        </w:rPr>
        <w:t>C.   Program dan Kegiatan</w:t>
      </w:r>
      <w:r w:rsidRPr="00A87473">
        <w:rPr>
          <w:rFonts w:ascii="Bookman Old Style" w:hAnsi="Bookman Old Style"/>
        </w:rPr>
        <w:tab/>
      </w:r>
      <w:r>
        <w:rPr>
          <w:rFonts w:ascii="Bookman Old Style" w:hAnsi="Bookman Old Style"/>
        </w:rPr>
        <w:t>53</w:t>
      </w:r>
    </w:p>
    <w:p w14:paraId="7D857DB7" w14:textId="77777777" w:rsidR="00DA64FA" w:rsidRDefault="00DA64FA" w:rsidP="002B5F1D">
      <w:pPr>
        <w:spacing w:before="240" w:line="360" w:lineRule="auto"/>
        <w:jc w:val="both"/>
        <w:rPr>
          <w:rFonts w:ascii="Bookman Old Style" w:hAnsi="Bookman Old Style"/>
        </w:rPr>
      </w:pPr>
      <w:r w:rsidRPr="00A87473">
        <w:rPr>
          <w:rFonts w:ascii="Bookman Old Style" w:hAnsi="Bookman Old Style"/>
        </w:rPr>
        <w:t xml:space="preserve">BAB IV </w:t>
      </w:r>
      <w:r w:rsidRPr="00A87473">
        <w:rPr>
          <w:rFonts w:ascii="Bookman Old Style" w:hAnsi="Bookman Old Style"/>
        </w:rPr>
        <w:tab/>
        <w:t xml:space="preserve">: </w:t>
      </w:r>
      <w:r>
        <w:rPr>
          <w:rFonts w:ascii="Bookman Old Style" w:hAnsi="Bookman Old Style"/>
        </w:rPr>
        <w:t>RENCANA KERJA DAN PENDANAAN PERANGKAT DAERAH</w:t>
      </w:r>
    </w:p>
    <w:p w14:paraId="0534C3B4" w14:textId="77777777" w:rsidR="00DA64FA" w:rsidRPr="00124E1B" w:rsidRDefault="00DA64FA" w:rsidP="00DA64FA">
      <w:pPr>
        <w:numPr>
          <w:ilvl w:val="0"/>
          <w:numId w:val="2"/>
        </w:numPr>
        <w:spacing w:before="240" w:after="0" w:line="360" w:lineRule="auto"/>
        <w:jc w:val="both"/>
        <w:rPr>
          <w:rFonts w:ascii="Bookman Old Style" w:hAnsi="Bookman Old Style"/>
        </w:rPr>
      </w:pPr>
      <w:r>
        <w:rPr>
          <w:rFonts w:ascii="Bookman Old Style" w:hAnsi="Bookman Old Style"/>
        </w:rPr>
        <w:t>Alokasi Anggaran Kecamatan Kuala Mandor B Tahun 2024…………………………………………………..65</w:t>
      </w:r>
    </w:p>
    <w:p w14:paraId="54448B5C" w14:textId="77777777" w:rsidR="00DA64FA" w:rsidRDefault="00DA64FA" w:rsidP="002B5F1D">
      <w:pPr>
        <w:spacing w:before="240" w:line="360" w:lineRule="auto"/>
        <w:jc w:val="both"/>
        <w:rPr>
          <w:rFonts w:ascii="Bookman Old Style" w:hAnsi="Bookman Old Style"/>
        </w:rPr>
      </w:pPr>
      <w:r>
        <w:rPr>
          <w:rFonts w:ascii="Bookman Old Style" w:hAnsi="Bookman Old Style"/>
        </w:rPr>
        <w:t xml:space="preserve">BAB V </w:t>
      </w:r>
      <w:r>
        <w:rPr>
          <w:rFonts w:ascii="Bookman Old Style" w:hAnsi="Bookman Old Style"/>
        </w:rPr>
        <w:tab/>
        <w:t xml:space="preserve">: </w:t>
      </w:r>
      <w:r w:rsidRPr="00A87473">
        <w:rPr>
          <w:rFonts w:ascii="Bookman Old Style" w:hAnsi="Bookman Old Style"/>
        </w:rPr>
        <w:t>PENUTUP</w:t>
      </w:r>
      <w:r>
        <w:rPr>
          <w:rFonts w:ascii="Bookman Old Style" w:hAnsi="Bookman Old Style"/>
        </w:rPr>
        <w:t xml:space="preserve"> </w:t>
      </w:r>
    </w:p>
    <w:p w14:paraId="64A32063" w14:textId="51C1595C" w:rsidR="00DA64FA" w:rsidRDefault="00DA64FA" w:rsidP="00124E1B">
      <w:pPr>
        <w:spacing w:before="240" w:line="360" w:lineRule="auto"/>
        <w:jc w:val="both"/>
        <w:rPr>
          <w:rFonts w:ascii="Bookman Old Style" w:hAnsi="Bookman Old Style"/>
        </w:rPr>
      </w:pPr>
      <w:r>
        <w:rPr>
          <w:rFonts w:ascii="Bookman Old Style" w:hAnsi="Bookman Old Style"/>
        </w:rPr>
        <w:t xml:space="preserve">  </w:t>
      </w:r>
    </w:p>
    <w:p w14:paraId="018E018E" w14:textId="77777777" w:rsidR="00DA64FA" w:rsidRPr="00124E1B" w:rsidRDefault="00DA64FA" w:rsidP="00124E1B">
      <w:pPr>
        <w:spacing w:before="240" w:line="360" w:lineRule="auto"/>
        <w:jc w:val="both"/>
        <w:rPr>
          <w:rFonts w:ascii="Bookman Old Style" w:hAnsi="Bookman Old Style"/>
        </w:rPr>
      </w:pPr>
    </w:p>
    <w:p w14:paraId="7EE334D2" w14:textId="77777777" w:rsidR="00DA64FA" w:rsidRPr="000B763A" w:rsidRDefault="00DA64FA" w:rsidP="000B763A">
      <w:pPr>
        <w:pStyle w:val="NoSpacing"/>
        <w:jc w:val="center"/>
        <w:rPr>
          <w:rFonts w:ascii="Bookman Old Style" w:hAnsi="Bookman Old Style"/>
          <w:b/>
        </w:rPr>
      </w:pPr>
      <w:r w:rsidRPr="000B763A">
        <w:rPr>
          <w:rFonts w:ascii="Bookman Old Style" w:hAnsi="Bookman Old Style"/>
          <w:b/>
        </w:rPr>
        <w:lastRenderedPageBreak/>
        <w:t>BAB I</w:t>
      </w:r>
    </w:p>
    <w:p w14:paraId="6D6E58E4" w14:textId="77777777" w:rsidR="00DA64FA" w:rsidRPr="000B763A" w:rsidRDefault="00DA64FA" w:rsidP="000B763A">
      <w:pPr>
        <w:pStyle w:val="NoSpacing"/>
        <w:jc w:val="center"/>
        <w:rPr>
          <w:rFonts w:ascii="Bookman Old Style" w:hAnsi="Bookman Old Style"/>
          <w:b/>
        </w:rPr>
      </w:pPr>
      <w:r w:rsidRPr="000B763A">
        <w:rPr>
          <w:rFonts w:ascii="Bookman Old Style" w:hAnsi="Bookman Old Style"/>
          <w:b/>
        </w:rPr>
        <w:t>PENDAHULUAN</w:t>
      </w:r>
    </w:p>
    <w:p w14:paraId="3D5525BA" w14:textId="77777777" w:rsidR="00DA64FA" w:rsidRDefault="00DA64FA" w:rsidP="00BD7035">
      <w:pPr>
        <w:spacing w:line="480" w:lineRule="auto"/>
        <w:rPr>
          <w:rFonts w:ascii="Bookman Old Style" w:hAnsi="Bookman Old Style"/>
          <w:b/>
        </w:rPr>
      </w:pPr>
    </w:p>
    <w:p w14:paraId="06953700" w14:textId="77777777" w:rsidR="00DA64FA" w:rsidRPr="007F667C" w:rsidRDefault="00DA64FA" w:rsidP="00DA64FA">
      <w:pPr>
        <w:numPr>
          <w:ilvl w:val="1"/>
          <w:numId w:val="4"/>
        </w:numPr>
        <w:tabs>
          <w:tab w:val="left" w:pos="720"/>
          <w:tab w:val="left" w:pos="2160"/>
        </w:tabs>
        <w:spacing w:after="0" w:line="480" w:lineRule="auto"/>
        <w:ind w:hanging="1080"/>
        <w:rPr>
          <w:rFonts w:ascii="Bookman Old Style" w:hAnsi="Bookman Old Style"/>
          <w:b/>
        </w:rPr>
      </w:pPr>
      <w:r>
        <w:rPr>
          <w:rFonts w:ascii="Bookman Old Style" w:hAnsi="Bookman Old Style"/>
          <w:b/>
        </w:rPr>
        <w:t>Latar Belakang</w:t>
      </w:r>
    </w:p>
    <w:p w14:paraId="256BBA17" w14:textId="77777777" w:rsidR="00DA64FA" w:rsidRDefault="00DA64FA" w:rsidP="00BD7035">
      <w:pPr>
        <w:pStyle w:val="ListParagraph"/>
        <w:autoSpaceDE w:val="0"/>
        <w:autoSpaceDN w:val="0"/>
        <w:adjustRightInd w:val="0"/>
        <w:spacing w:before="240" w:after="0" w:line="360" w:lineRule="auto"/>
        <w:ind w:left="0" w:firstLine="720"/>
        <w:contextualSpacing w:val="0"/>
        <w:jc w:val="both"/>
        <w:rPr>
          <w:rFonts w:ascii="Bookman Old Style" w:hAnsi="Bookman Old Style" w:cs="Arial"/>
          <w:sz w:val="24"/>
          <w:szCs w:val="24"/>
          <w:lang w:val="id-ID"/>
        </w:rPr>
      </w:pPr>
      <w:proofErr w:type="spellStart"/>
      <w:r>
        <w:rPr>
          <w:rFonts w:ascii="Bookman Old Style" w:hAnsi="Bookman Old Style" w:cs="Arial"/>
          <w:sz w:val="24"/>
          <w:szCs w:val="24"/>
        </w:rPr>
        <w:t>Berdasarkan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Undang-Undang</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Nomor</w:t>
      </w:r>
      <w:proofErr w:type="spellEnd"/>
      <w:r>
        <w:rPr>
          <w:rFonts w:ascii="Bookman Old Style" w:hAnsi="Bookman Old Style" w:cs="Arial"/>
          <w:sz w:val="24"/>
          <w:szCs w:val="24"/>
        </w:rPr>
        <w:t xml:space="preserve"> </w:t>
      </w:r>
      <w:r w:rsidRPr="007F667C">
        <w:rPr>
          <w:rFonts w:ascii="Bookman Old Style" w:hAnsi="Bookman Old Style" w:cs="Arial"/>
          <w:sz w:val="24"/>
          <w:szCs w:val="24"/>
        </w:rPr>
        <w:t xml:space="preserve"> 25 </w:t>
      </w:r>
      <w:proofErr w:type="spellStart"/>
      <w:r w:rsidRPr="007F667C">
        <w:rPr>
          <w:rFonts w:ascii="Bookman Old Style" w:hAnsi="Bookman Old Style" w:cs="Arial"/>
          <w:sz w:val="24"/>
          <w:szCs w:val="24"/>
        </w:rPr>
        <w:t>Tahun</w:t>
      </w:r>
      <w:proofErr w:type="spellEnd"/>
      <w:r w:rsidRPr="007F667C">
        <w:rPr>
          <w:rFonts w:ascii="Bookman Old Style" w:hAnsi="Bookman Old Style" w:cs="Arial"/>
          <w:sz w:val="24"/>
          <w:szCs w:val="24"/>
        </w:rPr>
        <w:t xml:space="preserve"> 2004 </w:t>
      </w:r>
      <w:proofErr w:type="spellStart"/>
      <w:r>
        <w:rPr>
          <w:rFonts w:ascii="Bookman Old Style" w:hAnsi="Bookman Old Style" w:cs="Arial"/>
          <w:sz w:val="24"/>
          <w:szCs w:val="24"/>
        </w:rPr>
        <w:t>T</w:t>
      </w:r>
      <w:r w:rsidRPr="007F667C">
        <w:rPr>
          <w:rFonts w:ascii="Bookman Old Style" w:hAnsi="Bookman Old Style" w:cs="Arial"/>
          <w:sz w:val="24"/>
          <w:szCs w:val="24"/>
        </w:rPr>
        <w:t>entang</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Sistem</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Perencanaan</w:t>
      </w:r>
      <w:proofErr w:type="spellEnd"/>
      <w:r w:rsidRPr="007F667C">
        <w:rPr>
          <w:rFonts w:ascii="Bookman Old Style" w:hAnsi="Bookman Old Style" w:cs="Arial"/>
          <w:sz w:val="24"/>
          <w:szCs w:val="24"/>
        </w:rPr>
        <w:t xml:space="preserve"> Pembangunan Nasional, </w:t>
      </w:r>
      <w:proofErr w:type="spellStart"/>
      <w:r w:rsidRPr="007F667C">
        <w:rPr>
          <w:rFonts w:ascii="Bookman Old Style" w:hAnsi="Bookman Old Style" w:cs="Arial"/>
          <w:sz w:val="24"/>
          <w:szCs w:val="24"/>
        </w:rPr>
        <w:t>setiap</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Pemerintah</w:t>
      </w:r>
      <w:proofErr w:type="spellEnd"/>
      <w:r w:rsidRPr="007F667C">
        <w:rPr>
          <w:rFonts w:ascii="Bookman Old Style" w:hAnsi="Bookman Old Style" w:cs="Arial"/>
          <w:sz w:val="24"/>
          <w:szCs w:val="24"/>
        </w:rPr>
        <w:t xml:space="preserve"> Daerah </w:t>
      </w:r>
      <w:proofErr w:type="spellStart"/>
      <w:r w:rsidRPr="007F667C">
        <w:rPr>
          <w:rFonts w:ascii="Bookman Old Style" w:hAnsi="Bookman Old Style" w:cs="Arial"/>
          <w:sz w:val="24"/>
          <w:szCs w:val="24"/>
        </w:rPr>
        <w:t>memiliki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kewajiban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untuk</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menyusun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Rencana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Kerja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Pemerintah</w:t>
      </w:r>
      <w:proofErr w:type="spellEnd"/>
      <w:r w:rsidRPr="007F667C">
        <w:rPr>
          <w:rFonts w:ascii="Bookman Old Style" w:hAnsi="Bookman Old Style" w:cs="Arial"/>
          <w:sz w:val="24"/>
          <w:szCs w:val="24"/>
        </w:rPr>
        <w:t xml:space="preserve"> Daerah (RKPD) yang </w:t>
      </w:r>
      <w:proofErr w:type="spellStart"/>
      <w:r w:rsidRPr="007F667C">
        <w:rPr>
          <w:rFonts w:ascii="Bookman Old Style" w:hAnsi="Bookman Old Style" w:cs="Arial"/>
          <w:sz w:val="24"/>
          <w:szCs w:val="24"/>
        </w:rPr>
        <w:t>berfungsi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sebagai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dokumen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perencanaan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daerah</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untuk</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jangka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waktu</w:t>
      </w:r>
      <w:proofErr w:type="spellEnd"/>
      <w:r w:rsidRPr="007F667C">
        <w:rPr>
          <w:rFonts w:ascii="Bookman Old Style" w:hAnsi="Bookman Old Style" w:cs="Arial"/>
          <w:sz w:val="24"/>
          <w:szCs w:val="24"/>
        </w:rPr>
        <w:t xml:space="preserve"> 1 (Satu) </w:t>
      </w:r>
      <w:proofErr w:type="spellStart"/>
      <w:r w:rsidRPr="007F667C">
        <w:rPr>
          <w:rFonts w:ascii="Bookman Old Style" w:hAnsi="Bookman Old Style" w:cs="Arial"/>
          <w:sz w:val="24"/>
          <w:szCs w:val="24"/>
        </w:rPr>
        <w:t>tahun</w:t>
      </w:r>
      <w:proofErr w:type="spellEnd"/>
      <w:r w:rsidRPr="007F667C">
        <w:rPr>
          <w:rFonts w:ascii="Bookman Old Style" w:hAnsi="Bookman Old Style" w:cs="Arial"/>
          <w:sz w:val="24"/>
          <w:szCs w:val="24"/>
        </w:rPr>
        <w:t xml:space="preserve"> yang juga </w:t>
      </w:r>
      <w:proofErr w:type="spellStart"/>
      <w:r w:rsidRPr="007F667C">
        <w:rPr>
          <w:rFonts w:ascii="Bookman Old Style" w:hAnsi="Bookman Old Style" w:cs="Arial"/>
          <w:sz w:val="24"/>
          <w:szCs w:val="24"/>
        </w:rPr>
        <w:t>berisi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rencana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pembangunan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tahunan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daerah</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mengatur</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tentang</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peranan</w:t>
      </w:r>
      <w:proofErr w:type="spellEnd"/>
      <w:r w:rsidRPr="007F667C">
        <w:rPr>
          <w:rFonts w:ascii="Bookman Old Style" w:hAnsi="Bookman Old Style" w:cs="Arial"/>
          <w:sz w:val="24"/>
          <w:szCs w:val="24"/>
        </w:rPr>
        <w:t xml:space="preserve"> dan </w:t>
      </w:r>
      <w:proofErr w:type="spellStart"/>
      <w:r w:rsidRPr="007F667C">
        <w:rPr>
          <w:rFonts w:ascii="Bookman Old Style" w:hAnsi="Bookman Old Style" w:cs="Arial"/>
          <w:sz w:val="24"/>
          <w:szCs w:val="24"/>
        </w:rPr>
        <w:t>tanggung</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jawab</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kepala</w:t>
      </w:r>
      <w:proofErr w:type="spellEnd"/>
      <w:r w:rsidRPr="007F667C">
        <w:rPr>
          <w:rFonts w:ascii="Bookman Old Style" w:hAnsi="Bookman Old Style" w:cs="Arial"/>
          <w:sz w:val="24"/>
          <w:szCs w:val="24"/>
        </w:rPr>
        <w:t xml:space="preserve"> </w:t>
      </w:r>
      <w:r>
        <w:rPr>
          <w:rFonts w:ascii="Bookman Old Style" w:hAnsi="Bookman Old Style" w:cs="Arial"/>
          <w:sz w:val="24"/>
          <w:szCs w:val="24"/>
        </w:rPr>
        <w:t xml:space="preserve">SKPD </w:t>
      </w:r>
      <w:proofErr w:type="spellStart"/>
      <w:r w:rsidRPr="007F667C">
        <w:rPr>
          <w:rFonts w:ascii="Bookman Old Style" w:hAnsi="Bookman Old Style" w:cs="Arial"/>
          <w:sz w:val="24"/>
          <w:szCs w:val="24"/>
        </w:rPr>
        <w:t>untuk</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menyiapkan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Rencana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Kerja</w:t>
      </w:r>
      <w:proofErr w:type="spellEnd"/>
      <w:r w:rsidRPr="007F667C">
        <w:rPr>
          <w:rFonts w:ascii="Bookman Old Style" w:hAnsi="Bookman Old Style" w:cs="Arial"/>
          <w:sz w:val="24"/>
          <w:szCs w:val="24"/>
        </w:rPr>
        <w:t xml:space="preserve"> </w:t>
      </w:r>
      <w:r>
        <w:rPr>
          <w:rFonts w:ascii="Bookman Old Style" w:hAnsi="Bookman Old Style" w:cs="Arial"/>
          <w:sz w:val="24"/>
          <w:szCs w:val="24"/>
        </w:rPr>
        <w:t>SKPD</w:t>
      </w:r>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keterkaitan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visi</w:t>
      </w:r>
      <w:proofErr w:type="spellEnd"/>
      <w:r w:rsidRPr="007F667C">
        <w:rPr>
          <w:rFonts w:ascii="Bookman Old Style" w:hAnsi="Bookman Old Style" w:cs="Arial"/>
          <w:sz w:val="24"/>
          <w:szCs w:val="24"/>
        </w:rPr>
        <w:t xml:space="preserve"> dan </w:t>
      </w:r>
      <w:proofErr w:type="spellStart"/>
      <w:r w:rsidRPr="007F667C">
        <w:rPr>
          <w:rFonts w:ascii="Bookman Old Style" w:hAnsi="Bookman Old Style" w:cs="Arial"/>
          <w:sz w:val="24"/>
          <w:szCs w:val="24"/>
        </w:rPr>
        <w:t>misi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Kepala</w:t>
      </w:r>
      <w:proofErr w:type="spellEnd"/>
      <w:r w:rsidRPr="007F667C">
        <w:rPr>
          <w:rFonts w:ascii="Bookman Old Style" w:hAnsi="Bookman Old Style" w:cs="Arial"/>
          <w:sz w:val="24"/>
          <w:szCs w:val="24"/>
        </w:rPr>
        <w:t xml:space="preserve"> Daerah </w:t>
      </w:r>
      <w:proofErr w:type="spellStart"/>
      <w:r w:rsidRPr="007F667C">
        <w:rPr>
          <w:rFonts w:ascii="Bookman Old Style" w:hAnsi="Bookman Old Style" w:cs="Arial"/>
          <w:sz w:val="24"/>
          <w:szCs w:val="24"/>
        </w:rPr>
        <w:t>Terpilih</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dengan</w:t>
      </w:r>
      <w:proofErr w:type="spellEnd"/>
      <w:r w:rsidRPr="007F667C">
        <w:rPr>
          <w:rFonts w:ascii="Bookman Old Style" w:hAnsi="Bookman Old Style" w:cs="Arial"/>
          <w:sz w:val="24"/>
          <w:szCs w:val="24"/>
        </w:rPr>
        <w:t xml:space="preserve"> RPJMD, </w:t>
      </w:r>
      <w:proofErr w:type="spellStart"/>
      <w:r w:rsidRPr="007F667C">
        <w:rPr>
          <w:rFonts w:ascii="Bookman Old Style" w:hAnsi="Bookman Old Style" w:cs="Arial"/>
          <w:sz w:val="24"/>
          <w:szCs w:val="24"/>
        </w:rPr>
        <w:t>Renstra</w:t>
      </w:r>
      <w:proofErr w:type="spellEnd"/>
      <w:r w:rsidRPr="007F667C">
        <w:rPr>
          <w:rFonts w:ascii="Bookman Old Style" w:hAnsi="Bookman Old Style" w:cs="Arial"/>
          <w:sz w:val="24"/>
          <w:szCs w:val="24"/>
        </w:rPr>
        <w:t xml:space="preserve"> </w:t>
      </w:r>
      <w:r>
        <w:rPr>
          <w:rFonts w:ascii="Bookman Old Style" w:hAnsi="Bookman Old Style" w:cs="Arial"/>
          <w:sz w:val="24"/>
          <w:szCs w:val="24"/>
        </w:rPr>
        <w:t xml:space="preserve">SKPD </w:t>
      </w:r>
      <w:r w:rsidRPr="007F667C">
        <w:rPr>
          <w:rFonts w:ascii="Bookman Old Style" w:hAnsi="Bookman Old Style" w:cs="Arial"/>
          <w:sz w:val="24"/>
          <w:szCs w:val="24"/>
        </w:rPr>
        <w:t xml:space="preserve">dan RKPD, </w:t>
      </w:r>
      <w:proofErr w:type="spellStart"/>
      <w:r w:rsidRPr="007F667C">
        <w:rPr>
          <w:rFonts w:ascii="Bookman Old Style" w:hAnsi="Bookman Old Style" w:cs="Arial"/>
          <w:sz w:val="24"/>
          <w:szCs w:val="24"/>
        </w:rPr>
        <w:t>pokok</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pokok</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isi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dokumen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Rencana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Kerja</w:t>
      </w:r>
      <w:proofErr w:type="spellEnd"/>
      <w:r w:rsidRPr="007F667C">
        <w:rPr>
          <w:rFonts w:ascii="Bookman Old Style" w:hAnsi="Bookman Old Style" w:cs="Arial"/>
          <w:sz w:val="24"/>
          <w:szCs w:val="24"/>
        </w:rPr>
        <w:t xml:space="preserve"> </w:t>
      </w:r>
      <w:r>
        <w:rPr>
          <w:rFonts w:ascii="Bookman Old Style" w:hAnsi="Bookman Old Style" w:cs="Arial"/>
          <w:sz w:val="24"/>
          <w:szCs w:val="24"/>
        </w:rPr>
        <w:t>SKPD</w:t>
      </w:r>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waktu</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pelaksanaan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Musrenbang</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daerah</w:t>
      </w:r>
      <w:proofErr w:type="spellEnd"/>
      <w:r w:rsidRPr="007F667C">
        <w:rPr>
          <w:rFonts w:ascii="Bookman Old Style" w:hAnsi="Bookman Old Style" w:cs="Arial"/>
          <w:sz w:val="24"/>
          <w:szCs w:val="24"/>
        </w:rPr>
        <w:t xml:space="preserve"> dan </w:t>
      </w:r>
      <w:proofErr w:type="spellStart"/>
      <w:r w:rsidRPr="007F667C">
        <w:rPr>
          <w:rFonts w:ascii="Bookman Old Style" w:hAnsi="Bookman Old Style" w:cs="Arial"/>
          <w:sz w:val="24"/>
          <w:szCs w:val="24"/>
        </w:rPr>
        <w:t>penyampaian</w:t>
      </w:r>
      <w:proofErr w:type="spellEnd"/>
      <w:r w:rsidRPr="007F667C">
        <w:rPr>
          <w:rFonts w:ascii="Bookman Old Style" w:hAnsi="Bookman Old Style" w:cs="Arial"/>
          <w:sz w:val="24"/>
          <w:szCs w:val="24"/>
        </w:rPr>
        <w:t xml:space="preserve"> RKPD. </w:t>
      </w:r>
    </w:p>
    <w:p w14:paraId="30CEDBF3" w14:textId="77777777" w:rsidR="00DA64FA" w:rsidRPr="007F667C" w:rsidRDefault="00DA64FA" w:rsidP="00BD7035">
      <w:pPr>
        <w:pStyle w:val="ListParagraph"/>
        <w:autoSpaceDE w:val="0"/>
        <w:autoSpaceDN w:val="0"/>
        <w:adjustRightInd w:val="0"/>
        <w:spacing w:before="240" w:after="100" w:afterAutospacing="1" w:line="360" w:lineRule="auto"/>
        <w:ind w:left="0" w:firstLine="720"/>
        <w:contextualSpacing w:val="0"/>
        <w:jc w:val="both"/>
        <w:rPr>
          <w:rFonts w:ascii="Bookman Old Style" w:hAnsi="Bookman Old Style" w:cs="Arial"/>
          <w:sz w:val="24"/>
          <w:szCs w:val="24"/>
        </w:rPr>
      </w:pPr>
      <w:proofErr w:type="spellStart"/>
      <w:r>
        <w:rPr>
          <w:rFonts w:ascii="Bookman Old Style" w:hAnsi="Bookman Old Style" w:cs="Arial"/>
          <w:sz w:val="24"/>
          <w:szCs w:val="24"/>
        </w:rPr>
        <w:t>Rencana</w:t>
      </w:r>
      <w:proofErr w:type="spellEnd"/>
      <w:r>
        <w:rPr>
          <w:rFonts w:ascii="Bookman Old Style" w:hAnsi="Bookman Old Style" w:cs="Arial"/>
          <w:sz w:val="24"/>
          <w:szCs w:val="24"/>
        </w:rPr>
        <w:t xml:space="preserve"> Pembangunan </w:t>
      </w:r>
      <w:proofErr w:type="spellStart"/>
      <w:r>
        <w:rPr>
          <w:rFonts w:ascii="Bookman Old Style" w:hAnsi="Bookman Old Style" w:cs="Arial"/>
          <w:sz w:val="24"/>
          <w:szCs w:val="24"/>
        </w:rPr>
        <w:t>Tahunan</w:t>
      </w:r>
      <w:proofErr w:type="spellEnd"/>
      <w:r>
        <w:rPr>
          <w:rFonts w:ascii="Bookman Old Style" w:hAnsi="Bookman Old Style" w:cs="Arial"/>
          <w:sz w:val="24"/>
          <w:szCs w:val="24"/>
        </w:rPr>
        <w:t xml:space="preserve"> </w:t>
      </w:r>
      <w:proofErr w:type="spellStart"/>
      <w:r w:rsidRPr="007F667C">
        <w:rPr>
          <w:rFonts w:ascii="Bookman Old Style" w:hAnsi="Bookman Old Style" w:cs="Arial"/>
          <w:sz w:val="24"/>
          <w:szCs w:val="24"/>
        </w:rPr>
        <w:t>Perangkat</w:t>
      </w:r>
      <w:proofErr w:type="spellEnd"/>
      <w:r w:rsidRPr="007F667C">
        <w:rPr>
          <w:rFonts w:ascii="Bookman Old Style" w:hAnsi="Bookman Old Style" w:cs="Arial"/>
          <w:sz w:val="24"/>
          <w:szCs w:val="24"/>
        </w:rPr>
        <w:t xml:space="preserve"> Daerah, yang </w:t>
      </w:r>
      <w:proofErr w:type="spellStart"/>
      <w:r w:rsidRPr="007F667C">
        <w:rPr>
          <w:rFonts w:ascii="Bookman Old Style" w:hAnsi="Bookman Old Style" w:cs="Arial"/>
          <w:sz w:val="24"/>
          <w:szCs w:val="24"/>
        </w:rPr>
        <w:t>selanjutnya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disebut</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Rencana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Kerja</w:t>
      </w:r>
      <w:proofErr w:type="spellEnd"/>
      <w:r w:rsidRPr="007F667C">
        <w:rPr>
          <w:rFonts w:ascii="Bookman Old Style" w:hAnsi="Bookman Old Style" w:cs="Arial"/>
          <w:sz w:val="24"/>
          <w:szCs w:val="24"/>
        </w:rPr>
        <w:t xml:space="preserve"> </w:t>
      </w:r>
      <w:proofErr w:type="spellStart"/>
      <w:r>
        <w:rPr>
          <w:rFonts w:ascii="Bookman Old Style" w:hAnsi="Bookman Old Style" w:cs="Arial"/>
          <w:sz w:val="24"/>
          <w:szCs w:val="24"/>
        </w:rPr>
        <w:t>Perangkat</w:t>
      </w:r>
      <w:proofErr w:type="spellEnd"/>
      <w:r>
        <w:rPr>
          <w:rFonts w:ascii="Bookman Old Style" w:hAnsi="Bookman Old Style" w:cs="Arial"/>
          <w:sz w:val="24"/>
          <w:szCs w:val="24"/>
        </w:rPr>
        <w:t xml:space="preserve"> Daerah, </w:t>
      </w:r>
      <w:proofErr w:type="spellStart"/>
      <w:r w:rsidRPr="007F667C">
        <w:rPr>
          <w:rFonts w:ascii="Bookman Old Style" w:hAnsi="Bookman Old Style" w:cs="Arial"/>
          <w:sz w:val="24"/>
          <w:szCs w:val="24"/>
        </w:rPr>
        <w:t>adalah</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dokumen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perencanaan</w:t>
      </w:r>
      <w:proofErr w:type="spellEnd"/>
      <w:r w:rsidRPr="007F667C">
        <w:rPr>
          <w:rFonts w:ascii="Bookman Old Style" w:hAnsi="Bookman Old Style" w:cs="Arial"/>
          <w:sz w:val="24"/>
          <w:szCs w:val="24"/>
        </w:rPr>
        <w:t xml:space="preserve"> </w:t>
      </w:r>
      <w:proofErr w:type="spellStart"/>
      <w:r>
        <w:rPr>
          <w:rFonts w:ascii="Bookman Old Style" w:hAnsi="Bookman Old Style" w:cs="Arial"/>
          <w:sz w:val="24"/>
          <w:szCs w:val="24"/>
        </w:rPr>
        <w:t>Satuan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Kerja</w:t>
      </w:r>
      <w:proofErr w:type="spellEnd"/>
      <w:r>
        <w:rPr>
          <w:rFonts w:ascii="Bookman Old Style" w:hAnsi="Bookman Old Style" w:cs="Arial"/>
          <w:sz w:val="24"/>
          <w:szCs w:val="24"/>
        </w:rPr>
        <w:t xml:space="preserve"> </w:t>
      </w:r>
      <w:proofErr w:type="spellStart"/>
      <w:r w:rsidRPr="007F667C">
        <w:rPr>
          <w:rFonts w:ascii="Bookman Old Style" w:hAnsi="Bookman Old Style" w:cs="Arial"/>
          <w:sz w:val="24"/>
          <w:szCs w:val="24"/>
        </w:rPr>
        <w:t>Perangkat</w:t>
      </w:r>
      <w:proofErr w:type="spellEnd"/>
      <w:r w:rsidRPr="007F667C">
        <w:rPr>
          <w:rFonts w:ascii="Bookman Old Style" w:hAnsi="Bookman Old Style" w:cs="Arial"/>
          <w:sz w:val="24"/>
          <w:szCs w:val="24"/>
        </w:rPr>
        <w:t xml:space="preserve"> Daerah </w:t>
      </w:r>
      <w:proofErr w:type="spellStart"/>
      <w:r w:rsidRPr="007F667C">
        <w:rPr>
          <w:rFonts w:ascii="Bookman Old Style" w:hAnsi="Bookman Old Style" w:cs="Arial"/>
          <w:sz w:val="24"/>
          <w:szCs w:val="24"/>
        </w:rPr>
        <w:t>untuk</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periode</w:t>
      </w:r>
      <w:proofErr w:type="spellEnd"/>
      <w:r w:rsidRPr="007F667C">
        <w:rPr>
          <w:rFonts w:ascii="Bookman Old Style" w:hAnsi="Bookman Old Style" w:cs="Arial"/>
          <w:sz w:val="24"/>
          <w:szCs w:val="24"/>
        </w:rPr>
        <w:t xml:space="preserve"> 1 (</w:t>
      </w:r>
      <w:proofErr w:type="spellStart"/>
      <w:r w:rsidRPr="007F667C">
        <w:rPr>
          <w:rFonts w:ascii="Bookman Old Style" w:hAnsi="Bookman Old Style" w:cs="Arial"/>
          <w:sz w:val="24"/>
          <w:szCs w:val="24"/>
        </w:rPr>
        <w:t>satu</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tahun</w:t>
      </w:r>
      <w:proofErr w:type="spellEnd"/>
      <w:r w:rsidRPr="007F667C">
        <w:rPr>
          <w:rFonts w:ascii="Bookman Old Style" w:hAnsi="Bookman Old Style" w:cs="Arial"/>
          <w:sz w:val="24"/>
          <w:szCs w:val="24"/>
        </w:rPr>
        <w:t xml:space="preserve">. Sebagai </w:t>
      </w:r>
      <w:proofErr w:type="spellStart"/>
      <w:r w:rsidRPr="007F667C">
        <w:rPr>
          <w:rFonts w:ascii="Bookman Old Style" w:hAnsi="Bookman Old Style" w:cs="Arial"/>
          <w:sz w:val="24"/>
          <w:szCs w:val="24"/>
        </w:rPr>
        <w:t>dokumen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rencana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tahunan</w:t>
      </w:r>
      <w:proofErr w:type="spellEnd"/>
      <w:r w:rsidRPr="007F667C">
        <w:rPr>
          <w:rFonts w:ascii="Bookman Old Style" w:hAnsi="Bookman Old Style" w:cs="Arial"/>
          <w:sz w:val="24"/>
          <w:szCs w:val="24"/>
        </w:rPr>
        <w:t xml:space="preserve"> </w:t>
      </w:r>
      <w:proofErr w:type="spellStart"/>
      <w:r>
        <w:rPr>
          <w:rFonts w:ascii="Bookman Old Style" w:hAnsi="Bookman Old Style" w:cs="Arial"/>
          <w:sz w:val="24"/>
          <w:szCs w:val="24"/>
        </w:rPr>
        <w:t>Satuan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Kerja</w:t>
      </w:r>
      <w:proofErr w:type="spellEnd"/>
      <w:r>
        <w:rPr>
          <w:rFonts w:ascii="Bookman Old Style" w:hAnsi="Bookman Old Style" w:cs="Arial"/>
          <w:sz w:val="24"/>
          <w:szCs w:val="24"/>
        </w:rPr>
        <w:t xml:space="preserve"> </w:t>
      </w:r>
      <w:proofErr w:type="spellStart"/>
      <w:r w:rsidRPr="007F667C">
        <w:rPr>
          <w:rFonts w:ascii="Bookman Old Style" w:hAnsi="Bookman Old Style" w:cs="Arial"/>
          <w:sz w:val="24"/>
          <w:szCs w:val="24"/>
        </w:rPr>
        <w:t>Perangkat</w:t>
      </w:r>
      <w:proofErr w:type="spellEnd"/>
      <w:r w:rsidRPr="007F667C">
        <w:rPr>
          <w:rFonts w:ascii="Bookman Old Style" w:hAnsi="Bookman Old Style" w:cs="Arial"/>
          <w:sz w:val="24"/>
          <w:szCs w:val="24"/>
        </w:rPr>
        <w:t xml:space="preserve"> Daerah, </w:t>
      </w:r>
      <w:proofErr w:type="spellStart"/>
      <w:r w:rsidRPr="007F667C">
        <w:rPr>
          <w:rFonts w:ascii="Bookman Old Style" w:hAnsi="Bookman Old Style" w:cs="Arial"/>
          <w:sz w:val="24"/>
          <w:szCs w:val="24"/>
        </w:rPr>
        <w:t>Renja</w:t>
      </w:r>
      <w:proofErr w:type="spellEnd"/>
      <w:r w:rsidRPr="007F667C">
        <w:rPr>
          <w:rFonts w:ascii="Bookman Old Style" w:hAnsi="Bookman Old Style" w:cs="Arial"/>
          <w:sz w:val="24"/>
          <w:szCs w:val="24"/>
        </w:rPr>
        <w:t xml:space="preserve"> </w:t>
      </w:r>
      <w:proofErr w:type="spellStart"/>
      <w:r>
        <w:rPr>
          <w:rFonts w:ascii="Bookman Old Style" w:hAnsi="Bookman Old Style" w:cs="Arial"/>
          <w:sz w:val="24"/>
          <w:szCs w:val="24"/>
        </w:rPr>
        <w:t>Kecamatan</w:t>
      </w:r>
      <w:proofErr w:type="spellEnd"/>
      <w:r>
        <w:rPr>
          <w:rFonts w:ascii="Bookman Old Style" w:hAnsi="Bookman Old Style" w:cs="Arial"/>
          <w:sz w:val="24"/>
          <w:szCs w:val="24"/>
        </w:rPr>
        <w:t xml:space="preserve"> Kuala Mandor B</w:t>
      </w:r>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mempunyai</w:t>
      </w:r>
      <w:proofErr w:type="spellEnd"/>
      <w:r w:rsidRPr="007F667C">
        <w:rPr>
          <w:rFonts w:ascii="Bookman Old Style" w:hAnsi="Bookman Old Style" w:cs="Arial"/>
          <w:sz w:val="24"/>
          <w:szCs w:val="24"/>
        </w:rPr>
        <w:t xml:space="preserve"> arti yang </w:t>
      </w:r>
      <w:proofErr w:type="spellStart"/>
      <w:r w:rsidRPr="007F667C">
        <w:rPr>
          <w:rFonts w:ascii="Bookman Old Style" w:hAnsi="Bookman Old Style" w:cs="Arial"/>
          <w:sz w:val="24"/>
          <w:szCs w:val="24"/>
        </w:rPr>
        <w:t>strategis</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dalam</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mendukung</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penyelenggaraan</w:t>
      </w:r>
      <w:proofErr w:type="spellEnd"/>
      <w:r w:rsidRPr="007F667C">
        <w:rPr>
          <w:rFonts w:ascii="Bookman Old Style" w:hAnsi="Bookman Old Style" w:cs="Arial"/>
          <w:sz w:val="24"/>
          <w:szCs w:val="24"/>
        </w:rPr>
        <w:t xml:space="preserve"> program </w:t>
      </w:r>
      <w:proofErr w:type="spellStart"/>
      <w:r w:rsidRPr="007F667C">
        <w:rPr>
          <w:rFonts w:ascii="Bookman Old Style" w:hAnsi="Bookman Old Style" w:cs="Arial"/>
          <w:sz w:val="24"/>
          <w:szCs w:val="24"/>
        </w:rPr>
        <w:t>pembangunan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tahunan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pemerintahan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daerah</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mengingat</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beberapa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hal</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sebagai</w:t>
      </w:r>
      <w:proofErr w:type="spellEnd"/>
      <w:r w:rsidRPr="007F667C">
        <w:rPr>
          <w:rFonts w:ascii="Bookman Old Style" w:hAnsi="Bookman Old Style" w:cs="Arial"/>
          <w:sz w:val="24"/>
          <w:szCs w:val="24"/>
        </w:rPr>
        <w:t xml:space="preserve"> </w:t>
      </w:r>
      <w:proofErr w:type="spellStart"/>
      <w:proofErr w:type="gramStart"/>
      <w:r w:rsidRPr="007F667C">
        <w:rPr>
          <w:rFonts w:ascii="Bookman Old Style" w:hAnsi="Bookman Old Style" w:cs="Arial"/>
          <w:sz w:val="24"/>
          <w:szCs w:val="24"/>
        </w:rPr>
        <w:t>berikut</w:t>
      </w:r>
      <w:proofErr w:type="spellEnd"/>
      <w:r w:rsidRPr="007F667C">
        <w:rPr>
          <w:rFonts w:ascii="Bookman Old Style" w:hAnsi="Bookman Old Style" w:cs="Arial"/>
          <w:sz w:val="24"/>
          <w:szCs w:val="24"/>
        </w:rPr>
        <w:t xml:space="preserve"> :</w:t>
      </w:r>
      <w:proofErr w:type="gramEnd"/>
      <w:r w:rsidRPr="007F667C">
        <w:rPr>
          <w:rFonts w:ascii="Bookman Old Style" w:hAnsi="Bookman Old Style" w:cs="Arial"/>
          <w:sz w:val="24"/>
          <w:szCs w:val="24"/>
        </w:rPr>
        <w:t xml:space="preserve"> </w:t>
      </w:r>
    </w:p>
    <w:p w14:paraId="0AD8B9B8" w14:textId="77777777" w:rsidR="00DA64FA" w:rsidRPr="003777EE" w:rsidRDefault="00DA64FA" w:rsidP="00DA64FA">
      <w:pPr>
        <w:numPr>
          <w:ilvl w:val="0"/>
          <w:numId w:val="3"/>
        </w:numPr>
        <w:tabs>
          <w:tab w:val="left" w:pos="426"/>
        </w:tabs>
        <w:autoSpaceDE w:val="0"/>
        <w:autoSpaceDN w:val="0"/>
        <w:adjustRightInd w:val="0"/>
        <w:spacing w:after="0" w:line="360" w:lineRule="auto"/>
        <w:ind w:left="426" w:hanging="426"/>
        <w:jc w:val="both"/>
        <w:rPr>
          <w:rFonts w:ascii="Bookman Old Style" w:hAnsi="Bookman Old Style" w:cs="Arial"/>
        </w:rPr>
      </w:pPr>
      <w:r w:rsidRPr="003777EE">
        <w:rPr>
          <w:rFonts w:ascii="Bookman Old Style" w:hAnsi="Bookman Old Style" w:cs="Arial"/>
        </w:rPr>
        <w:t xml:space="preserve">Renja </w:t>
      </w:r>
      <w:r>
        <w:rPr>
          <w:rFonts w:ascii="Bookman Old Style" w:hAnsi="Bookman Old Style" w:cs="Arial"/>
        </w:rPr>
        <w:t>SK</w:t>
      </w:r>
      <w:r w:rsidRPr="003777EE">
        <w:rPr>
          <w:rFonts w:ascii="Bookman Old Style" w:hAnsi="Bookman Old Style" w:cs="Arial"/>
        </w:rPr>
        <w:t xml:space="preserve">PD merupakan dokumen yang secara substansial penerjemahan dari visi, misi dan program Perangkat Daerah yang ditetapkan dalam Rencana Strategis (Renstra) </w:t>
      </w:r>
      <w:r>
        <w:rPr>
          <w:rFonts w:ascii="Bookman Old Style" w:hAnsi="Bookman Old Style" w:cs="Arial"/>
        </w:rPr>
        <w:t>Kecamatan Kuala Mandor B</w:t>
      </w:r>
      <w:r w:rsidRPr="003777EE">
        <w:rPr>
          <w:rFonts w:ascii="Bookman Old Style" w:hAnsi="Bookman Old Style" w:cs="Arial"/>
        </w:rPr>
        <w:t xml:space="preserve"> sesuai arahan operasional dalam Rencana Kerja Pemerintah Daerah (RKPD).</w:t>
      </w:r>
    </w:p>
    <w:p w14:paraId="3759836A" w14:textId="77777777" w:rsidR="00DA64FA" w:rsidRPr="009514A4" w:rsidRDefault="00DA64FA" w:rsidP="00DA64FA">
      <w:pPr>
        <w:numPr>
          <w:ilvl w:val="0"/>
          <w:numId w:val="3"/>
        </w:numPr>
        <w:tabs>
          <w:tab w:val="left" w:pos="426"/>
        </w:tabs>
        <w:autoSpaceDE w:val="0"/>
        <w:autoSpaceDN w:val="0"/>
        <w:adjustRightInd w:val="0"/>
        <w:spacing w:after="0" w:line="360" w:lineRule="auto"/>
        <w:ind w:left="426" w:hanging="426"/>
        <w:jc w:val="both"/>
        <w:rPr>
          <w:rFonts w:ascii="Bookman Old Style" w:hAnsi="Bookman Old Style" w:cs="Arial"/>
        </w:rPr>
      </w:pPr>
      <w:r w:rsidRPr="003777EE">
        <w:rPr>
          <w:rFonts w:ascii="Bookman Old Style" w:hAnsi="Bookman Old Style" w:cs="Arial"/>
        </w:rPr>
        <w:t xml:space="preserve">Renja merupakan acuan </w:t>
      </w:r>
      <w:r>
        <w:rPr>
          <w:rFonts w:ascii="Bookman Old Style" w:hAnsi="Bookman Old Style" w:cs="Arial"/>
        </w:rPr>
        <w:t>SK</w:t>
      </w:r>
      <w:r w:rsidRPr="003777EE">
        <w:rPr>
          <w:rFonts w:ascii="Bookman Old Style" w:hAnsi="Bookman Old Style" w:cs="Arial"/>
        </w:rPr>
        <w:t xml:space="preserve">PD untuk memasukan program kegiatan kedalam KUA dan PPAS dan perencanaan program kegiatan yang akan dilaksanakan dalam Rencana Kerja dan Anggaran (RKA) tahun </w:t>
      </w:r>
      <w:r>
        <w:rPr>
          <w:rFonts w:ascii="Bookman Old Style" w:hAnsi="Bookman Old Style" w:cs="Arial"/>
        </w:rPr>
        <w:t>2024</w:t>
      </w:r>
    </w:p>
    <w:p w14:paraId="00133C7F" w14:textId="77777777" w:rsidR="00DA64FA" w:rsidRDefault="00DA64FA" w:rsidP="00DA64FA">
      <w:pPr>
        <w:numPr>
          <w:ilvl w:val="0"/>
          <w:numId w:val="3"/>
        </w:numPr>
        <w:tabs>
          <w:tab w:val="left" w:pos="426"/>
        </w:tabs>
        <w:autoSpaceDE w:val="0"/>
        <w:autoSpaceDN w:val="0"/>
        <w:adjustRightInd w:val="0"/>
        <w:spacing w:after="0" w:line="360" w:lineRule="auto"/>
        <w:ind w:left="426" w:hanging="426"/>
        <w:jc w:val="both"/>
        <w:rPr>
          <w:rFonts w:ascii="Bookman Old Style" w:hAnsi="Bookman Old Style" w:cs="Arial"/>
        </w:rPr>
      </w:pPr>
      <w:r w:rsidRPr="007F667C">
        <w:rPr>
          <w:rFonts w:ascii="Bookman Old Style" w:hAnsi="Bookman Old Style" w:cs="Arial"/>
        </w:rPr>
        <w:t xml:space="preserve">Renja </w:t>
      </w:r>
      <w:r>
        <w:rPr>
          <w:rFonts w:ascii="Bookman Old Style" w:hAnsi="Bookman Old Style" w:cs="Arial"/>
        </w:rPr>
        <w:t>SK</w:t>
      </w:r>
      <w:r w:rsidRPr="007F667C">
        <w:rPr>
          <w:rFonts w:ascii="Bookman Old Style" w:hAnsi="Bookman Old Style" w:cs="Arial"/>
        </w:rPr>
        <w:t xml:space="preserve">PD merupakan salah satu instrumen untuk evaluasi pelaksanaan program/kegiatan Instansi untuk mengetahui sejauh mana capaian kinerja yang tercatum dalam Rencana Kinerja Tahunan sebagai wujud dari kinerja </w:t>
      </w:r>
      <w:r>
        <w:rPr>
          <w:rFonts w:ascii="Bookman Old Style" w:hAnsi="Bookman Old Style" w:cs="Arial"/>
        </w:rPr>
        <w:t>Perangkat Daerah pada tahun 2024</w:t>
      </w:r>
      <w:r w:rsidRPr="007F667C">
        <w:rPr>
          <w:rFonts w:ascii="Bookman Old Style" w:hAnsi="Bookman Old Style" w:cs="Arial"/>
        </w:rPr>
        <w:t xml:space="preserve"> ini merupakan tahun terakhir pencapaian tujuan dan sasaran yang telah ditetapkan dalam Perencanaan Strategis (Renstra).</w:t>
      </w:r>
    </w:p>
    <w:p w14:paraId="7D049672" w14:textId="77777777" w:rsidR="00DA64FA" w:rsidRPr="00F16459" w:rsidRDefault="00DA64FA" w:rsidP="00BD7035">
      <w:pPr>
        <w:pStyle w:val="ListParagraph"/>
        <w:autoSpaceDE w:val="0"/>
        <w:autoSpaceDN w:val="0"/>
        <w:adjustRightInd w:val="0"/>
        <w:spacing w:before="240" w:after="100" w:afterAutospacing="1" w:line="360" w:lineRule="auto"/>
        <w:ind w:left="0" w:firstLine="720"/>
        <w:contextualSpacing w:val="0"/>
        <w:jc w:val="both"/>
        <w:rPr>
          <w:rFonts w:ascii="Bookman Old Style" w:hAnsi="Bookman Old Style" w:cs="Arial"/>
          <w:lang w:val="id-ID"/>
        </w:rPr>
      </w:pPr>
      <w:proofErr w:type="spellStart"/>
      <w:r w:rsidRPr="00F71957">
        <w:rPr>
          <w:rFonts w:ascii="Bookman Old Style" w:hAnsi="Bookman Old Style" w:cs="Arial"/>
          <w:sz w:val="24"/>
          <w:szCs w:val="24"/>
        </w:rPr>
        <w:t>Mengingat</w:t>
      </w:r>
      <w:proofErr w:type="spellEnd"/>
      <w:r w:rsidRPr="00F71957">
        <w:rPr>
          <w:rFonts w:ascii="Bookman Old Style" w:hAnsi="Bookman Old Style" w:cs="Arial"/>
          <w:sz w:val="24"/>
          <w:szCs w:val="24"/>
        </w:rPr>
        <w:t xml:space="preserve"> arti </w:t>
      </w:r>
      <w:proofErr w:type="spellStart"/>
      <w:r w:rsidRPr="00F71957">
        <w:rPr>
          <w:rFonts w:ascii="Bookman Old Style" w:hAnsi="Bookman Old Style" w:cs="Arial"/>
          <w:sz w:val="24"/>
          <w:szCs w:val="24"/>
        </w:rPr>
        <w:t>strategis</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dokumen</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Renja</w:t>
      </w:r>
      <w:proofErr w:type="spellEnd"/>
      <w:r w:rsidRPr="00F71957">
        <w:rPr>
          <w:rFonts w:ascii="Bookman Old Style" w:hAnsi="Bookman Old Style" w:cs="Arial"/>
          <w:sz w:val="24"/>
          <w:szCs w:val="24"/>
        </w:rPr>
        <w:t xml:space="preserve"> </w:t>
      </w:r>
      <w:r>
        <w:rPr>
          <w:rFonts w:ascii="Bookman Old Style" w:hAnsi="Bookman Old Style" w:cs="Arial"/>
          <w:sz w:val="24"/>
          <w:szCs w:val="24"/>
        </w:rPr>
        <w:t>SK</w:t>
      </w:r>
      <w:r w:rsidRPr="00F71957">
        <w:rPr>
          <w:rFonts w:ascii="Bookman Old Style" w:hAnsi="Bookman Old Style" w:cs="Arial"/>
          <w:sz w:val="24"/>
          <w:szCs w:val="24"/>
        </w:rPr>
        <w:t xml:space="preserve">PD </w:t>
      </w:r>
      <w:proofErr w:type="spellStart"/>
      <w:r w:rsidRPr="00F71957">
        <w:rPr>
          <w:rFonts w:ascii="Bookman Old Style" w:hAnsi="Bookman Old Style" w:cs="Arial"/>
          <w:sz w:val="24"/>
          <w:szCs w:val="24"/>
        </w:rPr>
        <w:t>dalam</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mendukung</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penyelenggaraan</w:t>
      </w:r>
      <w:proofErr w:type="spellEnd"/>
      <w:r w:rsidRPr="00F71957">
        <w:rPr>
          <w:rFonts w:ascii="Bookman Old Style" w:hAnsi="Bookman Old Style" w:cs="Arial"/>
          <w:sz w:val="24"/>
          <w:szCs w:val="24"/>
        </w:rPr>
        <w:t xml:space="preserve"> program </w:t>
      </w:r>
      <w:proofErr w:type="spellStart"/>
      <w:r w:rsidRPr="00F71957">
        <w:rPr>
          <w:rFonts w:ascii="Bookman Old Style" w:hAnsi="Bookman Old Style" w:cs="Arial"/>
          <w:sz w:val="24"/>
          <w:szCs w:val="24"/>
        </w:rPr>
        <w:t>pembangunan</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tahunan</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pemerintah</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daerah</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maka</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sejak</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awal</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tahapan</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penyusunan</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hingga</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penetapan</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dokumen</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Renja</w:t>
      </w:r>
      <w:proofErr w:type="spellEnd"/>
      <w:r w:rsidRPr="00F71957">
        <w:rPr>
          <w:rFonts w:ascii="Bookman Old Style" w:hAnsi="Bookman Old Style" w:cs="Arial"/>
          <w:sz w:val="24"/>
          <w:szCs w:val="24"/>
        </w:rPr>
        <w:t xml:space="preserve"> </w:t>
      </w:r>
      <w:r>
        <w:rPr>
          <w:rFonts w:ascii="Bookman Old Style" w:hAnsi="Bookman Old Style" w:cs="Arial"/>
          <w:sz w:val="24"/>
          <w:szCs w:val="24"/>
        </w:rPr>
        <w:t>SK</w:t>
      </w:r>
      <w:r w:rsidRPr="00F71957">
        <w:rPr>
          <w:rFonts w:ascii="Bookman Old Style" w:hAnsi="Bookman Old Style" w:cs="Arial"/>
          <w:sz w:val="24"/>
          <w:szCs w:val="24"/>
        </w:rPr>
        <w:t xml:space="preserve">PD </w:t>
      </w:r>
      <w:proofErr w:type="spellStart"/>
      <w:r w:rsidRPr="00F71957">
        <w:rPr>
          <w:rFonts w:ascii="Bookman Old Style" w:hAnsi="Bookman Old Style" w:cs="Arial"/>
          <w:sz w:val="24"/>
          <w:szCs w:val="24"/>
        </w:rPr>
        <w:t>harus</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mengikuti</w:t>
      </w:r>
      <w:proofErr w:type="spellEnd"/>
      <w:r w:rsidRPr="00F71957">
        <w:rPr>
          <w:rFonts w:ascii="Bookman Old Style" w:hAnsi="Bookman Old Style" w:cs="Arial"/>
          <w:sz w:val="24"/>
          <w:szCs w:val="24"/>
        </w:rPr>
        <w:t xml:space="preserve"> tata </w:t>
      </w:r>
      <w:proofErr w:type="spellStart"/>
      <w:r w:rsidRPr="00F71957">
        <w:rPr>
          <w:rFonts w:ascii="Bookman Old Style" w:hAnsi="Bookman Old Style" w:cs="Arial"/>
          <w:sz w:val="24"/>
          <w:szCs w:val="24"/>
        </w:rPr>
        <w:t>cara</w:t>
      </w:r>
      <w:proofErr w:type="spellEnd"/>
      <w:r w:rsidRPr="00F71957">
        <w:rPr>
          <w:rFonts w:ascii="Bookman Old Style" w:hAnsi="Bookman Old Style" w:cs="Arial"/>
          <w:sz w:val="24"/>
          <w:szCs w:val="24"/>
        </w:rPr>
        <w:t xml:space="preserve"> dan </w:t>
      </w:r>
      <w:proofErr w:type="spellStart"/>
      <w:r w:rsidRPr="00F71957">
        <w:rPr>
          <w:rFonts w:ascii="Bookman Old Style" w:hAnsi="Bookman Old Style" w:cs="Arial"/>
          <w:sz w:val="24"/>
          <w:szCs w:val="24"/>
        </w:rPr>
        <w:t>alur</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penyusunannya</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sebagaimana</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tertuang</w:t>
      </w:r>
      <w:proofErr w:type="spellEnd"/>
      <w:r w:rsidRPr="00F71957">
        <w:rPr>
          <w:rFonts w:ascii="Bookman Old Style" w:hAnsi="Bookman Old Style" w:cs="Arial"/>
          <w:sz w:val="24"/>
          <w:szCs w:val="24"/>
        </w:rPr>
        <w:t xml:space="preserve"> </w:t>
      </w:r>
      <w:proofErr w:type="spellStart"/>
      <w:r w:rsidRPr="00F71957">
        <w:rPr>
          <w:rFonts w:ascii="Bookman Old Style" w:hAnsi="Bookman Old Style" w:cs="Arial"/>
          <w:sz w:val="24"/>
          <w:szCs w:val="24"/>
        </w:rPr>
        <w:t>dalam</w:t>
      </w:r>
      <w:proofErr w:type="spellEnd"/>
      <w:r w:rsidRPr="00F71957">
        <w:rPr>
          <w:rFonts w:ascii="Bookman Old Style" w:hAnsi="Bookman Old Style" w:cs="Arial"/>
          <w:sz w:val="24"/>
          <w:szCs w:val="24"/>
        </w:rPr>
        <w:t xml:space="preserve"> </w:t>
      </w:r>
      <w:proofErr w:type="spellStart"/>
      <w:r w:rsidRPr="0092797F">
        <w:rPr>
          <w:rFonts w:ascii="Bookman Old Style" w:hAnsi="Bookman Old Style"/>
          <w:sz w:val="24"/>
          <w:szCs w:val="24"/>
        </w:rPr>
        <w:t>Peraturan</w:t>
      </w:r>
      <w:proofErr w:type="spellEnd"/>
      <w:r w:rsidRPr="0092797F">
        <w:rPr>
          <w:rFonts w:ascii="Bookman Old Style" w:hAnsi="Bookman Old Style"/>
          <w:sz w:val="24"/>
          <w:szCs w:val="24"/>
        </w:rPr>
        <w:t xml:space="preserve"> Menteri Dalam Negeri </w:t>
      </w:r>
      <w:proofErr w:type="spellStart"/>
      <w:r w:rsidRPr="0092797F">
        <w:rPr>
          <w:rFonts w:ascii="Bookman Old Style" w:hAnsi="Bookman Old Style"/>
          <w:sz w:val="24"/>
          <w:szCs w:val="24"/>
        </w:rPr>
        <w:t>Nomor</w:t>
      </w:r>
      <w:proofErr w:type="spellEnd"/>
      <w:r w:rsidRPr="0092797F">
        <w:rPr>
          <w:rFonts w:ascii="Bookman Old Style" w:hAnsi="Bookman Old Style"/>
          <w:sz w:val="24"/>
          <w:szCs w:val="24"/>
        </w:rPr>
        <w:t xml:space="preserve"> </w:t>
      </w:r>
      <w:r>
        <w:rPr>
          <w:rFonts w:ascii="Bookman Old Style" w:hAnsi="Bookman Old Style"/>
          <w:sz w:val="24"/>
          <w:szCs w:val="24"/>
        </w:rPr>
        <w:t>86</w:t>
      </w:r>
      <w:r w:rsidRPr="0092797F">
        <w:rPr>
          <w:rFonts w:ascii="Bookman Old Style" w:hAnsi="Bookman Old Style"/>
          <w:sz w:val="24"/>
          <w:szCs w:val="24"/>
          <w:lang w:val="id-ID"/>
        </w:rPr>
        <w:t xml:space="preserve"> </w:t>
      </w:r>
      <w:proofErr w:type="spellStart"/>
      <w:r w:rsidRPr="0092797F">
        <w:rPr>
          <w:rFonts w:ascii="Bookman Old Style" w:hAnsi="Bookman Old Style"/>
          <w:sz w:val="24"/>
          <w:szCs w:val="24"/>
        </w:rPr>
        <w:t>Tahun</w:t>
      </w:r>
      <w:proofErr w:type="spellEnd"/>
      <w:r w:rsidRPr="0092797F">
        <w:rPr>
          <w:rFonts w:ascii="Bookman Old Style" w:hAnsi="Bookman Old Style"/>
          <w:sz w:val="24"/>
          <w:szCs w:val="24"/>
        </w:rPr>
        <w:t xml:space="preserve"> 201</w:t>
      </w:r>
      <w:r>
        <w:rPr>
          <w:rFonts w:ascii="Bookman Old Style" w:hAnsi="Bookman Old Style"/>
          <w:sz w:val="24"/>
          <w:szCs w:val="24"/>
        </w:rPr>
        <w:t>7</w:t>
      </w:r>
      <w:r w:rsidRPr="0014144C">
        <w:rPr>
          <w:rFonts w:ascii="Bookman Old Style" w:hAnsi="Bookman Old Style"/>
          <w:color w:val="000000"/>
          <w:sz w:val="24"/>
          <w:szCs w:val="24"/>
        </w:rPr>
        <w:t xml:space="preserve"> </w:t>
      </w:r>
      <w:proofErr w:type="spellStart"/>
      <w:r w:rsidRPr="0014144C">
        <w:rPr>
          <w:rFonts w:ascii="Bookman Old Style" w:hAnsi="Bookman Old Style"/>
          <w:color w:val="000000"/>
          <w:sz w:val="24"/>
          <w:szCs w:val="24"/>
        </w:rPr>
        <w:t>tentang</w:t>
      </w:r>
      <w:proofErr w:type="spellEnd"/>
      <w:r w:rsidRPr="0014144C">
        <w:rPr>
          <w:rFonts w:ascii="Bookman Old Style" w:hAnsi="Bookman Old Style"/>
          <w:color w:val="000000"/>
          <w:sz w:val="24"/>
          <w:szCs w:val="24"/>
        </w:rPr>
        <w:t xml:space="preserve"> </w:t>
      </w:r>
      <w:r>
        <w:rPr>
          <w:rFonts w:ascii="Bookman Old Style" w:hAnsi="Bookman Old Style"/>
          <w:color w:val="000000"/>
          <w:sz w:val="24"/>
          <w:szCs w:val="24"/>
        </w:rPr>
        <w:t xml:space="preserve">Tata Cara </w:t>
      </w:r>
      <w:proofErr w:type="spellStart"/>
      <w:r>
        <w:rPr>
          <w:rFonts w:ascii="Bookman Old Style" w:hAnsi="Bookman Old Style"/>
          <w:color w:val="000000"/>
          <w:sz w:val="24"/>
          <w:szCs w:val="24"/>
        </w:rPr>
        <w:lastRenderedPageBreak/>
        <w:t>Perencanaan</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Pengendalian</w:t>
      </w:r>
      <w:proofErr w:type="spellEnd"/>
      <w:r>
        <w:rPr>
          <w:rFonts w:ascii="Bookman Old Style" w:hAnsi="Bookman Old Style"/>
          <w:color w:val="000000"/>
          <w:sz w:val="24"/>
          <w:szCs w:val="24"/>
        </w:rPr>
        <w:t xml:space="preserve"> dan </w:t>
      </w:r>
      <w:proofErr w:type="spellStart"/>
      <w:r>
        <w:rPr>
          <w:rFonts w:ascii="Bookman Old Style" w:hAnsi="Bookman Old Style"/>
          <w:color w:val="000000"/>
          <w:sz w:val="24"/>
          <w:szCs w:val="24"/>
        </w:rPr>
        <w:t>Evaluasi</w:t>
      </w:r>
      <w:proofErr w:type="spellEnd"/>
      <w:r>
        <w:rPr>
          <w:rFonts w:ascii="Bookman Old Style" w:hAnsi="Bookman Old Style"/>
          <w:color w:val="000000"/>
          <w:sz w:val="24"/>
          <w:szCs w:val="24"/>
        </w:rPr>
        <w:t xml:space="preserve"> Pembangunan Daerah, Tata Cara </w:t>
      </w:r>
      <w:proofErr w:type="spellStart"/>
      <w:r>
        <w:rPr>
          <w:rFonts w:ascii="Bookman Old Style" w:hAnsi="Bookman Old Style"/>
          <w:color w:val="000000"/>
          <w:sz w:val="24"/>
          <w:szCs w:val="24"/>
        </w:rPr>
        <w:t>Evaluasi</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Rancangan</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Peraturan</w:t>
      </w:r>
      <w:proofErr w:type="spellEnd"/>
      <w:r>
        <w:rPr>
          <w:rFonts w:ascii="Bookman Old Style" w:hAnsi="Bookman Old Style"/>
          <w:color w:val="000000"/>
          <w:sz w:val="24"/>
          <w:szCs w:val="24"/>
        </w:rPr>
        <w:t xml:space="preserve"> Daerah </w:t>
      </w:r>
      <w:proofErr w:type="spellStart"/>
      <w:r>
        <w:rPr>
          <w:rFonts w:ascii="Bookman Old Style" w:hAnsi="Bookman Old Style"/>
          <w:color w:val="000000"/>
          <w:sz w:val="24"/>
          <w:szCs w:val="24"/>
        </w:rPr>
        <w:t>tentang</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Rencana</w:t>
      </w:r>
      <w:proofErr w:type="spellEnd"/>
      <w:r>
        <w:rPr>
          <w:rFonts w:ascii="Bookman Old Style" w:hAnsi="Bookman Old Style"/>
          <w:color w:val="000000"/>
          <w:sz w:val="24"/>
          <w:szCs w:val="24"/>
        </w:rPr>
        <w:t xml:space="preserve"> Pembangunan </w:t>
      </w:r>
      <w:proofErr w:type="spellStart"/>
      <w:r>
        <w:rPr>
          <w:rFonts w:ascii="Bookman Old Style" w:hAnsi="Bookman Old Style"/>
          <w:color w:val="000000"/>
          <w:sz w:val="24"/>
          <w:szCs w:val="24"/>
        </w:rPr>
        <w:t>Jangka</w:t>
      </w:r>
      <w:proofErr w:type="spellEnd"/>
      <w:r>
        <w:rPr>
          <w:rFonts w:ascii="Bookman Old Style" w:hAnsi="Bookman Old Style"/>
          <w:color w:val="000000"/>
          <w:sz w:val="24"/>
          <w:szCs w:val="24"/>
        </w:rPr>
        <w:t xml:space="preserve"> Panjang Daerah dan </w:t>
      </w:r>
      <w:proofErr w:type="spellStart"/>
      <w:r>
        <w:rPr>
          <w:rFonts w:ascii="Bookman Old Style" w:hAnsi="Bookman Old Style"/>
          <w:color w:val="000000"/>
          <w:sz w:val="24"/>
          <w:szCs w:val="24"/>
        </w:rPr>
        <w:t>Rencana</w:t>
      </w:r>
      <w:proofErr w:type="spellEnd"/>
      <w:r>
        <w:rPr>
          <w:rFonts w:ascii="Bookman Old Style" w:hAnsi="Bookman Old Style"/>
          <w:color w:val="000000"/>
          <w:sz w:val="24"/>
          <w:szCs w:val="24"/>
        </w:rPr>
        <w:t xml:space="preserve"> Pembangunan </w:t>
      </w:r>
      <w:proofErr w:type="spellStart"/>
      <w:r>
        <w:rPr>
          <w:rFonts w:ascii="Bookman Old Style" w:hAnsi="Bookman Old Style"/>
          <w:color w:val="000000"/>
          <w:sz w:val="24"/>
          <w:szCs w:val="24"/>
        </w:rPr>
        <w:t>Jangka</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Menengah</w:t>
      </w:r>
      <w:proofErr w:type="spellEnd"/>
      <w:r>
        <w:rPr>
          <w:rFonts w:ascii="Bookman Old Style" w:hAnsi="Bookman Old Style"/>
          <w:color w:val="000000"/>
          <w:sz w:val="24"/>
          <w:szCs w:val="24"/>
        </w:rPr>
        <w:t xml:space="preserve"> Daerah, Serta Tata Cara </w:t>
      </w:r>
      <w:proofErr w:type="spellStart"/>
      <w:r>
        <w:rPr>
          <w:rFonts w:ascii="Bookman Old Style" w:hAnsi="Bookman Old Style"/>
          <w:color w:val="000000"/>
          <w:sz w:val="24"/>
          <w:szCs w:val="24"/>
        </w:rPr>
        <w:t>Perubahan</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Rencana</w:t>
      </w:r>
      <w:proofErr w:type="spellEnd"/>
      <w:r>
        <w:rPr>
          <w:rFonts w:ascii="Bookman Old Style" w:hAnsi="Bookman Old Style"/>
          <w:color w:val="000000"/>
          <w:sz w:val="24"/>
          <w:szCs w:val="24"/>
        </w:rPr>
        <w:t xml:space="preserve"> Pembangunan </w:t>
      </w:r>
      <w:proofErr w:type="spellStart"/>
      <w:r>
        <w:rPr>
          <w:rFonts w:ascii="Bookman Old Style" w:hAnsi="Bookman Old Style"/>
          <w:color w:val="000000"/>
          <w:sz w:val="24"/>
          <w:szCs w:val="24"/>
        </w:rPr>
        <w:t>Jangka</w:t>
      </w:r>
      <w:proofErr w:type="spellEnd"/>
      <w:r>
        <w:rPr>
          <w:rFonts w:ascii="Bookman Old Style" w:hAnsi="Bookman Old Style"/>
          <w:color w:val="000000"/>
          <w:sz w:val="24"/>
          <w:szCs w:val="24"/>
        </w:rPr>
        <w:t xml:space="preserve"> Panjang Daerah, </w:t>
      </w:r>
      <w:proofErr w:type="spellStart"/>
      <w:r>
        <w:rPr>
          <w:rFonts w:ascii="Bookman Old Style" w:hAnsi="Bookman Old Style"/>
          <w:color w:val="000000"/>
          <w:sz w:val="24"/>
          <w:szCs w:val="24"/>
        </w:rPr>
        <w:t>Rencana</w:t>
      </w:r>
      <w:proofErr w:type="spellEnd"/>
      <w:r>
        <w:rPr>
          <w:rFonts w:ascii="Bookman Old Style" w:hAnsi="Bookman Old Style"/>
          <w:color w:val="000000"/>
          <w:sz w:val="24"/>
          <w:szCs w:val="24"/>
        </w:rPr>
        <w:t xml:space="preserve"> Pembangunan </w:t>
      </w:r>
      <w:proofErr w:type="spellStart"/>
      <w:r>
        <w:rPr>
          <w:rFonts w:ascii="Bookman Old Style" w:hAnsi="Bookman Old Style"/>
          <w:color w:val="000000"/>
          <w:sz w:val="24"/>
          <w:szCs w:val="24"/>
        </w:rPr>
        <w:t>Jangka</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Menengah</w:t>
      </w:r>
      <w:proofErr w:type="spellEnd"/>
      <w:r>
        <w:rPr>
          <w:rFonts w:ascii="Bookman Old Style" w:hAnsi="Bookman Old Style"/>
          <w:color w:val="000000"/>
          <w:sz w:val="24"/>
          <w:szCs w:val="24"/>
        </w:rPr>
        <w:t xml:space="preserve"> Daerah, dan </w:t>
      </w:r>
      <w:proofErr w:type="spellStart"/>
      <w:r>
        <w:rPr>
          <w:rFonts w:ascii="Bookman Old Style" w:hAnsi="Bookman Old Style"/>
          <w:color w:val="000000"/>
          <w:sz w:val="24"/>
          <w:szCs w:val="24"/>
        </w:rPr>
        <w:t>Rencana</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Kerja</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Pemerintah</w:t>
      </w:r>
      <w:proofErr w:type="spellEnd"/>
      <w:r>
        <w:rPr>
          <w:rFonts w:ascii="Bookman Old Style" w:hAnsi="Bookman Old Style"/>
          <w:color w:val="000000"/>
          <w:sz w:val="24"/>
          <w:szCs w:val="24"/>
        </w:rPr>
        <w:t xml:space="preserve"> Daerah</w:t>
      </w:r>
      <w:r w:rsidRPr="00F71957">
        <w:rPr>
          <w:rFonts w:ascii="Bookman Old Style" w:hAnsi="Bookman Old Style"/>
          <w:sz w:val="24"/>
          <w:szCs w:val="24"/>
          <w:lang w:val="id-ID"/>
        </w:rPr>
        <w:t>.</w:t>
      </w:r>
    </w:p>
    <w:p w14:paraId="340C8A1A" w14:textId="77777777" w:rsidR="00DA64FA" w:rsidRPr="007F667C" w:rsidRDefault="00DA64FA" w:rsidP="00BD7035">
      <w:pPr>
        <w:pStyle w:val="ListParagraph"/>
        <w:autoSpaceDE w:val="0"/>
        <w:autoSpaceDN w:val="0"/>
        <w:adjustRightInd w:val="0"/>
        <w:spacing w:before="240" w:after="100" w:afterAutospacing="1" w:line="360" w:lineRule="auto"/>
        <w:ind w:left="0" w:firstLine="720"/>
        <w:contextualSpacing w:val="0"/>
        <w:jc w:val="both"/>
        <w:rPr>
          <w:rFonts w:ascii="Bookman Old Style" w:hAnsi="Bookman Old Style" w:cs="Arial"/>
          <w:sz w:val="24"/>
          <w:szCs w:val="24"/>
          <w:lang w:val="id-ID"/>
        </w:rPr>
      </w:pPr>
      <w:proofErr w:type="spellStart"/>
      <w:r w:rsidRPr="007F667C">
        <w:rPr>
          <w:rFonts w:ascii="Bookman Old Style" w:hAnsi="Bookman Old Style" w:cs="Arial"/>
          <w:sz w:val="24"/>
          <w:szCs w:val="24"/>
        </w:rPr>
        <w:t>Berdasarkan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hal-hal</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tersebut</w:t>
      </w:r>
      <w:proofErr w:type="spellEnd"/>
      <w:r w:rsidRPr="007F667C">
        <w:rPr>
          <w:rFonts w:ascii="Bookman Old Style" w:hAnsi="Bookman Old Style" w:cs="Arial"/>
          <w:sz w:val="24"/>
          <w:szCs w:val="24"/>
        </w:rPr>
        <w:t xml:space="preserve"> di </w:t>
      </w:r>
      <w:proofErr w:type="spellStart"/>
      <w:r w:rsidRPr="007F667C">
        <w:rPr>
          <w:rFonts w:ascii="Bookman Old Style" w:hAnsi="Bookman Old Style" w:cs="Arial"/>
          <w:sz w:val="24"/>
          <w:szCs w:val="24"/>
        </w:rPr>
        <w:t>atas</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maka</w:t>
      </w:r>
      <w:proofErr w:type="spellEnd"/>
      <w:r w:rsidRPr="007F667C">
        <w:rPr>
          <w:rFonts w:ascii="Bookman Old Style" w:hAnsi="Bookman Old Style" w:cs="Arial"/>
          <w:sz w:val="24"/>
          <w:szCs w:val="24"/>
        </w:rPr>
        <w:t xml:space="preserve"> </w:t>
      </w:r>
      <w:proofErr w:type="spellStart"/>
      <w:r>
        <w:rPr>
          <w:rFonts w:ascii="Bookman Old Style" w:hAnsi="Bookman Old Style" w:cs="Arial"/>
          <w:sz w:val="24"/>
          <w:szCs w:val="24"/>
        </w:rPr>
        <w:t>Kecamatan</w:t>
      </w:r>
      <w:proofErr w:type="spellEnd"/>
      <w:r>
        <w:rPr>
          <w:rFonts w:ascii="Bookman Old Style" w:hAnsi="Bookman Old Style" w:cs="Arial"/>
          <w:sz w:val="24"/>
          <w:szCs w:val="24"/>
        </w:rPr>
        <w:t xml:space="preserve"> Kuala Mandor B</w:t>
      </w:r>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Kabupaten</w:t>
      </w:r>
      <w:proofErr w:type="spellEnd"/>
      <w:r w:rsidRPr="007F667C">
        <w:rPr>
          <w:rFonts w:ascii="Bookman Old Style" w:hAnsi="Bookman Old Style" w:cs="Arial"/>
          <w:sz w:val="24"/>
          <w:szCs w:val="24"/>
        </w:rPr>
        <w:t xml:space="preserve"> Kubu Raya </w:t>
      </w:r>
      <w:proofErr w:type="spellStart"/>
      <w:r w:rsidRPr="007F667C">
        <w:rPr>
          <w:rFonts w:ascii="Bookman Old Style" w:hAnsi="Bookman Old Style" w:cs="Arial"/>
          <w:sz w:val="24"/>
          <w:szCs w:val="24"/>
        </w:rPr>
        <w:t>menyusun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Rencana</w:t>
      </w:r>
      <w:proofErr w:type="spellEnd"/>
      <w:r w:rsidRPr="007F667C">
        <w:rPr>
          <w:rFonts w:ascii="Bookman Old Style" w:hAnsi="Bookman Old Style" w:cs="Arial"/>
          <w:sz w:val="24"/>
          <w:szCs w:val="24"/>
        </w:rPr>
        <w:t xml:space="preserve"> </w:t>
      </w:r>
      <w:proofErr w:type="spellStart"/>
      <w:r>
        <w:rPr>
          <w:rFonts w:ascii="Bookman Old Style" w:hAnsi="Bookman Old Style" w:cs="Arial"/>
          <w:sz w:val="24"/>
          <w:szCs w:val="24"/>
        </w:rPr>
        <w:t>Kerja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Renja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Tahun</w:t>
      </w:r>
      <w:proofErr w:type="spellEnd"/>
      <w:r>
        <w:rPr>
          <w:rFonts w:ascii="Bookman Old Style" w:hAnsi="Bookman Old Style" w:cs="Arial"/>
          <w:sz w:val="24"/>
          <w:szCs w:val="24"/>
        </w:rPr>
        <w:t xml:space="preserve"> 2024</w:t>
      </w:r>
      <w:r w:rsidRPr="007F667C">
        <w:rPr>
          <w:rFonts w:ascii="Bookman Old Style" w:hAnsi="Bookman Old Style" w:cs="Arial"/>
          <w:sz w:val="24"/>
          <w:szCs w:val="24"/>
        </w:rPr>
        <w:t xml:space="preserve"> yang </w:t>
      </w:r>
      <w:proofErr w:type="spellStart"/>
      <w:r w:rsidRPr="007F667C">
        <w:rPr>
          <w:rFonts w:ascii="Bookman Old Style" w:hAnsi="Bookman Old Style" w:cs="Arial"/>
          <w:sz w:val="24"/>
          <w:szCs w:val="24"/>
        </w:rPr>
        <w:t>berfungsi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menerjemahkan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mengoperasionalkan</w:t>
      </w:r>
      <w:proofErr w:type="spellEnd"/>
      <w:r w:rsidRPr="007F667C">
        <w:rPr>
          <w:rFonts w:ascii="Bookman Old Style" w:hAnsi="Bookman Old Style" w:cs="Arial"/>
          <w:sz w:val="24"/>
          <w:szCs w:val="24"/>
        </w:rPr>
        <w:t xml:space="preserve"> RKPD </w:t>
      </w:r>
      <w:proofErr w:type="spellStart"/>
      <w:r w:rsidRPr="007F667C">
        <w:rPr>
          <w:rFonts w:ascii="Bookman Old Style" w:hAnsi="Bookman Old Style" w:cs="Arial"/>
          <w:sz w:val="24"/>
          <w:szCs w:val="24"/>
        </w:rPr>
        <w:t>kedalam</w:t>
      </w:r>
      <w:proofErr w:type="spellEnd"/>
      <w:r w:rsidRPr="007F667C">
        <w:rPr>
          <w:rFonts w:ascii="Bookman Old Style" w:hAnsi="Bookman Old Style" w:cs="Arial"/>
          <w:sz w:val="24"/>
          <w:szCs w:val="24"/>
        </w:rPr>
        <w:t xml:space="preserve"> program dan </w:t>
      </w:r>
      <w:proofErr w:type="spellStart"/>
      <w:r w:rsidRPr="007F667C">
        <w:rPr>
          <w:rFonts w:ascii="Bookman Old Style" w:hAnsi="Bookman Old Style" w:cs="Arial"/>
          <w:sz w:val="24"/>
          <w:szCs w:val="24"/>
        </w:rPr>
        <w:t>kegiatan</w:t>
      </w:r>
      <w:proofErr w:type="spellEnd"/>
      <w:r w:rsidRPr="007F667C">
        <w:rPr>
          <w:rFonts w:ascii="Bookman Old Style" w:hAnsi="Bookman Old Style" w:cs="Arial"/>
          <w:sz w:val="24"/>
          <w:szCs w:val="24"/>
        </w:rPr>
        <w:t xml:space="preserve"> </w:t>
      </w:r>
      <w:r>
        <w:rPr>
          <w:rFonts w:ascii="Bookman Old Style" w:hAnsi="Bookman Old Style" w:cs="Arial"/>
          <w:sz w:val="24"/>
          <w:szCs w:val="24"/>
        </w:rPr>
        <w:t>SK</w:t>
      </w:r>
      <w:r w:rsidRPr="007F667C">
        <w:rPr>
          <w:rFonts w:ascii="Bookman Old Style" w:hAnsi="Bookman Old Style" w:cs="Arial"/>
          <w:sz w:val="24"/>
          <w:szCs w:val="24"/>
        </w:rPr>
        <w:t xml:space="preserve">PD </w:t>
      </w:r>
      <w:proofErr w:type="spellStart"/>
      <w:r w:rsidRPr="007F667C">
        <w:rPr>
          <w:rFonts w:ascii="Bookman Old Style" w:hAnsi="Bookman Old Style" w:cs="Arial"/>
          <w:sz w:val="24"/>
          <w:szCs w:val="24"/>
        </w:rPr>
        <w:t>sehingga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berkontribusi</w:t>
      </w:r>
      <w:proofErr w:type="spellEnd"/>
      <w:r w:rsidRPr="007F667C">
        <w:rPr>
          <w:rFonts w:ascii="Bookman Old Style" w:hAnsi="Bookman Old Style" w:cs="Arial"/>
          <w:sz w:val="24"/>
          <w:szCs w:val="24"/>
        </w:rPr>
        <w:t xml:space="preserve"> kepada </w:t>
      </w:r>
      <w:proofErr w:type="spellStart"/>
      <w:r w:rsidRPr="007F667C">
        <w:rPr>
          <w:rFonts w:ascii="Bookman Old Style" w:hAnsi="Bookman Old Style" w:cs="Arial"/>
          <w:sz w:val="24"/>
          <w:szCs w:val="24"/>
        </w:rPr>
        <w:t>pencapaian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tujuan</w:t>
      </w:r>
      <w:proofErr w:type="spellEnd"/>
      <w:r w:rsidRPr="007F667C">
        <w:rPr>
          <w:rFonts w:ascii="Bookman Old Style" w:hAnsi="Bookman Old Style" w:cs="Arial"/>
          <w:sz w:val="24"/>
          <w:szCs w:val="24"/>
        </w:rPr>
        <w:t xml:space="preserve"> dan </w:t>
      </w:r>
      <w:proofErr w:type="spellStart"/>
      <w:r w:rsidRPr="007F667C">
        <w:rPr>
          <w:rFonts w:ascii="Bookman Old Style" w:hAnsi="Bookman Old Style" w:cs="Arial"/>
          <w:sz w:val="24"/>
          <w:szCs w:val="24"/>
        </w:rPr>
        <w:t>capaian</w:t>
      </w:r>
      <w:proofErr w:type="spellEnd"/>
      <w:r w:rsidRPr="007F667C">
        <w:rPr>
          <w:rFonts w:ascii="Bookman Old Style" w:hAnsi="Bookman Old Style" w:cs="Arial"/>
          <w:sz w:val="24"/>
          <w:szCs w:val="24"/>
        </w:rPr>
        <w:t xml:space="preserve"> program RKPD </w:t>
      </w:r>
      <w:proofErr w:type="spellStart"/>
      <w:r w:rsidRPr="007F667C">
        <w:rPr>
          <w:rFonts w:ascii="Bookman Old Style" w:hAnsi="Bookman Old Style" w:cs="Arial"/>
          <w:sz w:val="24"/>
          <w:szCs w:val="24"/>
        </w:rPr>
        <w:t>secara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keseluruhan</w:t>
      </w:r>
      <w:proofErr w:type="spellEnd"/>
      <w:r w:rsidRPr="007F667C">
        <w:rPr>
          <w:rFonts w:ascii="Bookman Old Style" w:hAnsi="Bookman Old Style" w:cs="Arial"/>
          <w:sz w:val="24"/>
          <w:szCs w:val="24"/>
        </w:rPr>
        <w:t xml:space="preserve"> dan </w:t>
      </w:r>
      <w:proofErr w:type="spellStart"/>
      <w:r w:rsidRPr="007F667C">
        <w:rPr>
          <w:rFonts w:ascii="Bookman Old Style" w:hAnsi="Bookman Old Style" w:cs="Arial"/>
          <w:sz w:val="24"/>
          <w:szCs w:val="24"/>
        </w:rPr>
        <w:t>tujuan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strategis</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jangka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menengah</w:t>
      </w:r>
      <w:proofErr w:type="spellEnd"/>
      <w:r w:rsidRPr="007F667C">
        <w:rPr>
          <w:rFonts w:ascii="Bookman Old Style" w:hAnsi="Bookman Old Style" w:cs="Arial"/>
          <w:sz w:val="24"/>
          <w:szCs w:val="24"/>
        </w:rPr>
        <w:t xml:space="preserve"> yang </w:t>
      </w:r>
      <w:proofErr w:type="spellStart"/>
      <w:r w:rsidRPr="007F667C">
        <w:rPr>
          <w:rFonts w:ascii="Bookman Old Style" w:hAnsi="Bookman Old Style" w:cs="Arial"/>
          <w:sz w:val="24"/>
          <w:szCs w:val="24"/>
        </w:rPr>
        <w:t>tercantum</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dalam</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Renstra</w:t>
      </w:r>
      <w:proofErr w:type="spellEnd"/>
      <w:r w:rsidRPr="007F667C">
        <w:rPr>
          <w:rFonts w:ascii="Bookman Old Style" w:hAnsi="Bookman Old Style" w:cs="Arial"/>
          <w:sz w:val="24"/>
          <w:szCs w:val="24"/>
        </w:rPr>
        <w:t xml:space="preserve"> </w:t>
      </w:r>
      <w:proofErr w:type="spellStart"/>
      <w:r>
        <w:rPr>
          <w:rFonts w:ascii="Bookman Old Style" w:hAnsi="Bookman Old Style" w:cs="Arial"/>
          <w:sz w:val="24"/>
          <w:szCs w:val="24"/>
        </w:rPr>
        <w:t>Kecamatan</w:t>
      </w:r>
      <w:proofErr w:type="spellEnd"/>
      <w:r>
        <w:rPr>
          <w:rFonts w:ascii="Bookman Old Style" w:hAnsi="Bookman Old Style" w:cs="Arial"/>
          <w:sz w:val="24"/>
          <w:szCs w:val="24"/>
        </w:rPr>
        <w:t xml:space="preserve"> Kuala Mandor B</w:t>
      </w:r>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mengacu</w:t>
      </w:r>
      <w:proofErr w:type="spellEnd"/>
      <w:r w:rsidRPr="007F667C">
        <w:rPr>
          <w:rFonts w:ascii="Bookman Old Style" w:hAnsi="Bookman Old Style" w:cs="Arial"/>
          <w:sz w:val="24"/>
          <w:szCs w:val="24"/>
        </w:rPr>
        <w:t xml:space="preserve"> pada RPJMD </w:t>
      </w:r>
      <w:proofErr w:type="spellStart"/>
      <w:r w:rsidRPr="007F667C">
        <w:rPr>
          <w:rFonts w:ascii="Bookman Old Style" w:hAnsi="Bookman Old Style" w:cs="Arial"/>
          <w:sz w:val="24"/>
          <w:szCs w:val="24"/>
        </w:rPr>
        <w:t>Kabupaten</w:t>
      </w:r>
      <w:proofErr w:type="spellEnd"/>
      <w:r w:rsidRPr="007F667C">
        <w:rPr>
          <w:rFonts w:ascii="Bookman Old Style" w:hAnsi="Bookman Old Style" w:cs="Arial"/>
          <w:sz w:val="24"/>
          <w:szCs w:val="24"/>
        </w:rPr>
        <w:t xml:space="preserve"> Kubu Raya. </w:t>
      </w:r>
      <w:proofErr w:type="spellStart"/>
      <w:r w:rsidRPr="007F667C">
        <w:rPr>
          <w:rFonts w:ascii="Bookman Old Style" w:hAnsi="Bookman Old Style" w:cs="Arial"/>
          <w:sz w:val="24"/>
          <w:szCs w:val="24"/>
        </w:rPr>
        <w:t>Rencana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Kerja</w:t>
      </w:r>
      <w:proofErr w:type="spellEnd"/>
      <w:r w:rsidRPr="007F667C">
        <w:rPr>
          <w:rFonts w:ascii="Bookman Old Style" w:hAnsi="Bookman Old Style" w:cs="Arial"/>
          <w:sz w:val="24"/>
          <w:szCs w:val="24"/>
        </w:rPr>
        <w:t xml:space="preserve"> </w:t>
      </w:r>
      <w:proofErr w:type="spellStart"/>
      <w:r>
        <w:rPr>
          <w:rFonts w:ascii="Bookman Old Style" w:hAnsi="Bookman Old Style" w:cs="Arial"/>
          <w:sz w:val="24"/>
          <w:szCs w:val="24"/>
        </w:rPr>
        <w:t>Kecamatan</w:t>
      </w:r>
      <w:proofErr w:type="spellEnd"/>
      <w:r>
        <w:rPr>
          <w:rFonts w:ascii="Bookman Old Style" w:hAnsi="Bookman Old Style" w:cs="Arial"/>
          <w:sz w:val="24"/>
          <w:szCs w:val="24"/>
        </w:rPr>
        <w:t xml:space="preserve"> Kuala Mandor B</w:t>
      </w:r>
      <w:r w:rsidRPr="007F667C">
        <w:rPr>
          <w:rFonts w:ascii="Bookman Old Style" w:hAnsi="Bookman Old Style" w:cs="Arial"/>
          <w:sz w:val="24"/>
          <w:szCs w:val="24"/>
          <w:lang w:val="id-ID"/>
        </w:rPr>
        <w:t xml:space="preserve"> Kabupaten Kubu Raya </w:t>
      </w:r>
      <w:proofErr w:type="spellStart"/>
      <w:r w:rsidRPr="007F667C">
        <w:rPr>
          <w:rFonts w:ascii="Bookman Old Style" w:hAnsi="Bookman Old Style" w:cs="Arial"/>
          <w:sz w:val="24"/>
          <w:szCs w:val="24"/>
        </w:rPr>
        <w:t>Tahun</w:t>
      </w:r>
      <w:proofErr w:type="spellEnd"/>
      <w:r w:rsidRPr="007F667C">
        <w:rPr>
          <w:rFonts w:ascii="Bookman Old Style" w:hAnsi="Bookman Old Style" w:cs="Arial"/>
          <w:sz w:val="24"/>
          <w:szCs w:val="24"/>
        </w:rPr>
        <w:t xml:space="preserve"> </w:t>
      </w:r>
      <w:r>
        <w:rPr>
          <w:rFonts w:ascii="Bookman Old Style" w:hAnsi="Bookman Old Style" w:cs="Arial"/>
          <w:sz w:val="24"/>
          <w:szCs w:val="24"/>
        </w:rPr>
        <w:t>2024</w:t>
      </w:r>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merupakan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dokumen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perencanaan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pembangunan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bidang</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perencanaan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berorientasi</w:t>
      </w:r>
      <w:proofErr w:type="spellEnd"/>
      <w:r w:rsidRPr="007F667C">
        <w:rPr>
          <w:rFonts w:ascii="Bookman Old Style" w:hAnsi="Bookman Old Style" w:cs="Arial"/>
          <w:sz w:val="24"/>
          <w:szCs w:val="24"/>
        </w:rPr>
        <w:t xml:space="preserve"> pada </w:t>
      </w:r>
      <w:proofErr w:type="spellStart"/>
      <w:r w:rsidRPr="007F667C">
        <w:rPr>
          <w:rFonts w:ascii="Bookman Old Style" w:hAnsi="Bookman Old Style" w:cs="Arial"/>
          <w:sz w:val="24"/>
          <w:szCs w:val="24"/>
        </w:rPr>
        <w:t>hasil</w:t>
      </w:r>
      <w:proofErr w:type="spellEnd"/>
      <w:r w:rsidRPr="007F667C">
        <w:rPr>
          <w:rFonts w:ascii="Bookman Old Style" w:hAnsi="Bookman Old Style" w:cs="Arial"/>
          <w:sz w:val="24"/>
          <w:szCs w:val="24"/>
        </w:rPr>
        <w:t xml:space="preserve"> yang </w:t>
      </w:r>
      <w:proofErr w:type="spellStart"/>
      <w:r w:rsidRPr="007F667C">
        <w:rPr>
          <w:rFonts w:ascii="Bookman Old Style" w:hAnsi="Bookman Old Style" w:cs="Arial"/>
          <w:sz w:val="24"/>
          <w:szCs w:val="24"/>
        </w:rPr>
        <w:t>ingin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dicapai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selama</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kurun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waktu</w:t>
      </w:r>
      <w:proofErr w:type="spellEnd"/>
      <w:r w:rsidRPr="007F667C">
        <w:rPr>
          <w:rFonts w:ascii="Bookman Old Style" w:hAnsi="Bookman Old Style" w:cs="Arial"/>
          <w:sz w:val="24"/>
          <w:szCs w:val="24"/>
        </w:rPr>
        <w:t xml:space="preserve"> 1 </w:t>
      </w:r>
      <w:proofErr w:type="spellStart"/>
      <w:r w:rsidRPr="007F667C">
        <w:rPr>
          <w:rFonts w:ascii="Bookman Old Style" w:hAnsi="Bookman Old Style" w:cs="Arial"/>
          <w:sz w:val="24"/>
          <w:szCs w:val="24"/>
        </w:rPr>
        <w:t>tahun</w:t>
      </w:r>
      <w:proofErr w:type="spellEnd"/>
      <w:r w:rsidRPr="007F667C">
        <w:rPr>
          <w:rFonts w:ascii="Bookman Old Style" w:hAnsi="Bookman Old Style" w:cs="Arial"/>
          <w:sz w:val="24"/>
          <w:szCs w:val="24"/>
        </w:rPr>
        <w:t xml:space="preserve"> ke </w:t>
      </w:r>
      <w:proofErr w:type="spellStart"/>
      <w:r w:rsidRPr="007F667C">
        <w:rPr>
          <w:rFonts w:ascii="Bookman Old Style" w:hAnsi="Bookman Old Style" w:cs="Arial"/>
          <w:sz w:val="24"/>
          <w:szCs w:val="24"/>
        </w:rPr>
        <w:t>depan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dengan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memperhitungkan</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potensi</w:t>
      </w:r>
      <w:proofErr w:type="spellEnd"/>
      <w:r w:rsidRPr="007F667C">
        <w:rPr>
          <w:rFonts w:ascii="Bookman Old Style" w:hAnsi="Bookman Old Style" w:cs="Arial"/>
          <w:sz w:val="24"/>
          <w:szCs w:val="24"/>
        </w:rPr>
        <w:t xml:space="preserve">, </w:t>
      </w:r>
      <w:proofErr w:type="spellStart"/>
      <w:r w:rsidRPr="007F667C">
        <w:rPr>
          <w:rFonts w:ascii="Bookman Old Style" w:hAnsi="Bookman Old Style" w:cs="Arial"/>
          <w:sz w:val="24"/>
          <w:szCs w:val="24"/>
        </w:rPr>
        <w:t>peluang</w:t>
      </w:r>
      <w:proofErr w:type="spellEnd"/>
      <w:r w:rsidRPr="007F667C">
        <w:rPr>
          <w:rFonts w:ascii="Bookman Old Style" w:hAnsi="Bookman Old Style" w:cs="Arial"/>
          <w:sz w:val="24"/>
          <w:szCs w:val="24"/>
        </w:rPr>
        <w:t xml:space="preserve"> dan </w:t>
      </w:r>
      <w:proofErr w:type="spellStart"/>
      <w:r w:rsidRPr="007F667C">
        <w:rPr>
          <w:rFonts w:ascii="Bookman Old Style" w:hAnsi="Bookman Old Style" w:cs="Arial"/>
          <w:sz w:val="24"/>
          <w:szCs w:val="24"/>
        </w:rPr>
        <w:t>kendala</w:t>
      </w:r>
      <w:proofErr w:type="spellEnd"/>
      <w:r w:rsidRPr="007F667C">
        <w:rPr>
          <w:rFonts w:ascii="Bookman Old Style" w:hAnsi="Bookman Old Style" w:cs="Arial"/>
          <w:sz w:val="24"/>
          <w:szCs w:val="24"/>
        </w:rPr>
        <w:t xml:space="preserve"> yang </w:t>
      </w:r>
      <w:proofErr w:type="spellStart"/>
      <w:r w:rsidRPr="007F667C">
        <w:rPr>
          <w:rFonts w:ascii="Bookman Old Style" w:hAnsi="Bookman Old Style" w:cs="Arial"/>
          <w:sz w:val="24"/>
          <w:szCs w:val="24"/>
        </w:rPr>
        <w:t>ada</w:t>
      </w:r>
      <w:proofErr w:type="spellEnd"/>
      <w:r w:rsidRPr="007F667C">
        <w:rPr>
          <w:rFonts w:ascii="Bookman Old Style" w:hAnsi="Bookman Old Style" w:cs="Arial"/>
          <w:sz w:val="24"/>
          <w:szCs w:val="24"/>
        </w:rPr>
        <w:t xml:space="preserve">. </w:t>
      </w:r>
    </w:p>
    <w:p w14:paraId="77CF3987" w14:textId="77777777" w:rsidR="00DA64FA" w:rsidRDefault="00DA64FA" w:rsidP="00C9795C">
      <w:pPr>
        <w:pStyle w:val="ListParagraph"/>
        <w:autoSpaceDE w:val="0"/>
        <w:autoSpaceDN w:val="0"/>
        <w:adjustRightInd w:val="0"/>
        <w:spacing w:before="240" w:after="100" w:afterAutospacing="1" w:line="360" w:lineRule="auto"/>
        <w:ind w:left="0" w:firstLine="720"/>
        <w:contextualSpacing w:val="0"/>
        <w:jc w:val="both"/>
        <w:rPr>
          <w:rFonts w:ascii="Bookman Old Style" w:hAnsi="Bookman Old Style"/>
          <w:lang w:val="id-ID" w:eastAsia="id-ID"/>
        </w:rPr>
      </w:pPr>
      <w:r w:rsidRPr="007F667C">
        <w:rPr>
          <w:rFonts w:ascii="Bookman Old Style" w:hAnsi="Bookman Old Style"/>
          <w:lang w:val="id-ID" w:eastAsia="id-ID"/>
        </w:rPr>
        <w:t>Adapun Bagan Al</w:t>
      </w:r>
      <w:r>
        <w:rPr>
          <w:rFonts w:ascii="Bookman Old Style" w:hAnsi="Bookman Old Style"/>
          <w:lang w:eastAsia="id-ID"/>
        </w:rPr>
        <w:t>u</w:t>
      </w:r>
      <w:r w:rsidRPr="007F667C">
        <w:rPr>
          <w:rFonts w:ascii="Bookman Old Style" w:hAnsi="Bookman Old Style"/>
          <w:lang w:val="id-ID" w:eastAsia="id-ID"/>
        </w:rPr>
        <w:t>r Tahapan Penyusunan Rencana kerja Perangkat Daerah adalah sebagimana tercamtum dalam gambar dibawah.</w:t>
      </w:r>
    </w:p>
    <w:p w14:paraId="63DEDC9D" w14:textId="77777777" w:rsidR="00DA64FA" w:rsidRPr="007F667C" w:rsidRDefault="00DA64FA" w:rsidP="00BD7035">
      <w:pPr>
        <w:autoSpaceDE w:val="0"/>
        <w:autoSpaceDN w:val="0"/>
        <w:adjustRightInd w:val="0"/>
        <w:jc w:val="center"/>
        <w:rPr>
          <w:rFonts w:ascii="Bookman Old Style" w:hAnsi="Bookman Old Style" w:cs="FranklinGothic-Book"/>
          <w:b/>
          <w:lang w:eastAsia="id-ID"/>
        </w:rPr>
      </w:pPr>
      <w:r w:rsidRPr="007F667C">
        <w:rPr>
          <w:rFonts w:ascii="Bookman Old Style" w:hAnsi="Bookman Old Style" w:cs="FranklinGothic-Book"/>
          <w:b/>
          <w:lang w:eastAsia="id-ID"/>
        </w:rPr>
        <w:t>Gambar 1.1</w:t>
      </w:r>
    </w:p>
    <w:p w14:paraId="77C25484" w14:textId="77777777" w:rsidR="00DA64FA" w:rsidRPr="007F667C" w:rsidRDefault="00DA64FA" w:rsidP="00BD7035">
      <w:pPr>
        <w:pStyle w:val="ListParagraph"/>
        <w:autoSpaceDE w:val="0"/>
        <w:autoSpaceDN w:val="0"/>
        <w:adjustRightInd w:val="0"/>
        <w:spacing w:after="0" w:line="480" w:lineRule="auto"/>
        <w:ind w:left="0" w:firstLine="720"/>
        <w:jc w:val="center"/>
        <w:rPr>
          <w:rFonts w:ascii="Bookman Old Style" w:hAnsi="Bookman Old Style"/>
          <w:b/>
          <w:sz w:val="24"/>
          <w:szCs w:val="24"/>
          <w:lang w:val="id-ID"/>
        </w:rPr>
      </w:pPr>
      <w:r>
        <w:rPr>
          <w:rFonts w:ascii="Bookman Old Style" w:hAnsi="Bookman Old Style"/>
          <w:noProof/>
          <w:sz w:val="24"/>
          <w:szCs w:val="24"/>
          <w:lang w:val="id-ID" w:eastAsia="id-ID"/>
        </w:rPr>
        <w:pict w14:anchorId="252B0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pt;margin-top:18.55pt;width:468.35pt;height:281.65pt;z-index:251669504" stroked="t">
            <v:imagedata r:id="rId13" o:title=""/>
          </v:shape>
        </w:pict>
      </w:r>
      <w:r w:rsidRPr="007F667C">
        <w:rPr>
          <w:rFonts w:ascii="Bookman Old Style" w:hAnsi="Bookman Old Style"/>
          <w:b/>
          <w:sz w:val="24"/>
          <w:szCs w:val="24"/>
          <w:lang w:val="id-ID" w:eastAsia="id-ID"/>
        </w:rPr>
        <w:t>Bagan Alir Tahapan Penyusunan RENJA</w:t>
      </w:r>
    </w:p>
    <w:p w14:paraId="753131DA" w14:textId="77777777" w:rsidR="00DA64FA" w:rsidRPr="007F667C"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lang w:val="id-ID"/>
        </w:rPr>
      </w:pPr>
    </w:p>
    <w:p w14:paraId="7B527998" w14:textId="77777777" w:rsidR="00DA64FA" w:rsidRPr="007F667C"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lang w:val="id-ID"/>
        </w:rPr>
      </w:pPr>
    </w:p>
    <w:p w14:paraId="260FB0BC" w14:textId="77777777" w:rsidR="00DA64FA" w:rsidRPr="007F667C"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lang w:val="id-ID"/>
        </w:rPr>
      </w:pPr>
    </w:p>
    <w:p w14:paraId="42FBE128" w14:textId="77777777" w:rsidR="00DA64FA" w:rsidRPr="007F667C"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lang w:val="id-ID"/>
        </w:rPr>
      </w:pPr>
    </w:p>
    <w:p w14:paraId="53F99299" w14:textId="77777777" w:rsidR="00DA64FA" w:rsidRPr="007F667C"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lang w:val="id-ID"/>
        </w:rPr>
      </w:pPr>
    </w:p>
    <w:p w14:paraId="2879D3F8" w14:textId="77777777" w:rsidR="00DA64FA" w:rsidRPr="007F667C"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lang w:val="id-ID"/>
        </w:rPr>
      </w:pPr>
    </w:p>
    <w:p w14:paraId="64C5A982" w14:textId="77777777" w:rsidR="00DA64FA" w:rsidRPr="007F667C"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lang w:val="id-ID"/>
        </w:rPr>
      </w:pPr>
    </w:p>
    <w:p w14:paraId="0E04C6F5" w14:textId="77777777" w:rsidR="00DA64FA" w:rsidRPr="007F667C"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lang w:val="id-ID"/>
        </w:rPr>
      </w:pPr>
    </w:p>
    <w:p w14:paraId="6851599A" w14:textId="77777777" w:rsidR="00DA64FA"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rPr>
      </w:pPr>
    </w:p>
    <w:p w14:paraId="13E7566B" w14:textId="77777777" w:rsidR="00DA64FA"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rPr>
      </w:pPr>
    </w:p>
    <w:p w14:paraId="4A3D1E79" w14:textId="77777777" w:rsidR="00DA64FA" w:rsidRDefault="00DA64FA" w:rsidP="00BD7035">
      <w:pPr>
        <w:pStyle w:val="ListParagraph"/>
        <w:autoSpaceDE w:val="0"/>
        <w:autoSpaceDN w:val="0"/>
        <w:adjustRightInd w:val="0"/>
        <w:spacing w:after="0" w:line="480" w:lineRule="auto"/>
        <w:ind w:left="0" w:firstLine="720"/>
        <w:jc w:val="both"/>
        <w:rPr>
          <w:rFonts w:ascii="Bookman Old Style" w:hAnsi="Bookman Old Style"/>
          <w:sz w:val="24"/>
          <w:szCs w:val="24"/>
        </w:rPr>
      </w:pPr>
    </w:p>
    <w:p w14:paraId="79A338A6" w14:textId="77777777" w:rsidR="00DA64FA" w:rsidRPr="007F667C" w:rsidRDefault="00DA64FA" w:rsidP="00DA64FA">
      <w:pPr>
        <w:numPr>
          <w:ilvl w:val="1"/>
          <w:numId w:val="4"/>
        </w:numPr>
        <w:tabs>
          <w:tab w:val="left" w:pos="720"/>
          <w:tab w:val="left" w:pos="2160"/>
        </w:tabs>
        <w:spacing w:after="0" w:line="480" w:lineRule="auto"/>
        <w:ind w:hanging="1080"/>
        <w:rPr>
          <w:rFonts w:ascii="Bookman Old Style" w:hAnsi="Bookman Old Style"/>
          <w:b/>
        </w:rPr>
      </w:pPr>
      <w:r>
        <w:rPr>
          <w:rFonts w:ascii="Bookman Old Style" w:hAnsi="Bookman Old Style"/>
          <w:b/>
        </w:rPr>
        <w:lastRenderedPageBreak/>
        <w:t>Landasan Hukum</w:t>
      </w:r>
    </w:p>
    <w:p w14:paraId="05C11FEF" w14:textId="77777777" w:rsidR="00DA64FA" w:rsidRDefault="00DA64FA" w:rsidP="0064022B">
      <w:pPr>
        <w:pStyle w:val="ListParagraph"/>
        <w:autoSpaceDE w:val="0"/>
        <w:autoSpaceDN w:val="0"/>
        <w:adjustRightInd w:val="0"/>
        <w:spacing w:after="0" w:line="360" w:lineRule="auto"/>
        <w:ind w:left="0" w:firstLine="720"/>
        <w:contextualSpacing w:val="0"/>
        <w:jc w:val="both"/>
        <w:rPr>
          <w:rFonts w:ascii="Bookman Old Style" w:hAnsi="Bookman Old Style"/>
          <w:sz w:val="24"/>
          <w:szCs w:val="24"/>
        </w:rPr>
      </w:pPr>
      <w:proofErr w:type="spellStart"/>
      <w:r w:rsidRPr="007D2D20">
        <w:rPr>
          <w:rFonts w:ascii="Bookman Old Style" w:hAnsi="Bookman Old Style"/>
          <w:sz w:val="24"/>
          <w:szCs w:val="24"/>
        </w:rPr>
        <w:t>Peraturan</w:t>
      </w:r>
      <w:proofErr w:type="spellEnd"/>
      <w:r w:rsidRPr="007D2D20">
        <w:rPr>
          <w:rFonts w:ascii="Bookman Old Style" w:hAnsi="Bookman Old Style"/>
          <w:sz w:val="24"/>
          <w:szCs w:val="24"/>
        </w:rPr>
        <w:t xml:space="preserve"> </w:t>
      </w:r>
      <w:proofErr w:type="spellStart"/>
      <w:r w:rsidRPr="007D2D20">
        <w:rPr>
          <w:rFonts w:ascii="Bookman Old Style" w:hAnsi="Bookman Old Style"/>
          <w:sz w:val="24"/>
          <w:szCs w:val="24"/>
        </w:rPr>
        <w:t>perundang-undangan</w:t>
      </w:r>
      <w:proofErr w:type="spellEnd"/>
      <w:r w:rsidRPr="007D2D20">
        <w:rPr>
          <w:rFonts w:ascii="Bookman Old Style" w:hAnsi="Bookman Old Style"/>
          <w:sz w:val="24"/>
          <w:szCs w:val="24"/>
        </w:rPr>
        <w:t xml:space="preserve"> yang </w:t>
      </w:r>
      <w:proofErr w:type="spellStart"/>
      <w:r w:rsidRPr="007D2D20">
        <w:rPr>
          <w:rFonts w:ascii="Bookman Old Style" w:hAnsi="Bookman Old Style"/>
          <w:sz w:val="24"/>
          <w:szCs w:val="24"/>
        </w:rPr>
        <w:t>menjadi</w:t>
      </w:r>
      <w:proofErr w:type="spellEnd"/>
      <w:r w:rsidRPr="007D2D20">
        <w:rPr>
          <w:rFonts w:ascii="Bookman Old Style" w:hAnsi="Bookman Old Style"/>
          <w:sz w:val="24"/>
          <w:szCs w:val="24"/>
        </w:rPr>
        <w:t xml:space="preserve"> </w:t>
      </w:r>
      <w:proofErr w:type="spellStart"/>
      <w:r w:rsidRPr="007D2D20">
        <w:rPr>
          <w:rFonts w:ascii="Bookman Old Style" w:hAnsi="Bookman Old Style"/>
          <w:sz w:val="24"/>
          <w:szCs w:val="24"/>
        </w:rPr>
        <w:t>dasar</w:t>
      </w:r>
      <w:proofErr w:type="spellEnd"/>
      <w:r w:rsidRPr="007D2D20">
        <w:rPr>
          <w:rFonts w:ascii="Bookman Old Style" w:hAnsi="Bookman Old Style"/>
          <w:sz w:val="24"/>
          <w:szCs w:val="24"/>
        </w:rPr>
        <w:t xml:space="preserve"> </w:t>
      </w:r>
      <w:proofErr w:type="spellStart"/>
      <w:r w:rsidRPr="007D2D20">
        <w:rPr>
          <w:rFonts w:ascii="Bookman Old Style" w:hAnsi="Bookman Old Style"/>
          <w:sz w:val="24"/>
          <w:szCs w:val="24"/>
        </w:rPr>
        <w:t>dalam</w:t>
      </w:r>
      <w:proofErr w:type="spellEnd"/>
      <w:r w:rsidRPr="007D2D20">
        <w:rPr>
          <w:rFonts w:ascii="Bookman Old Style" w:hAnsi="Bookman Old Style"/>
          <w:sz w:val="24"/>
          <w:szCs w:val="24"/>
        </w:rPr>
        <w:t xml:space="preserve"> </w:t>
      </w:r>
      <w:proofErr w:type="spellStart"/>
      <w:r w:rsidRPr="007D2D20">
        <w:rPr>
          <w:rFonts w:ascii="Bookman Old Style" w:hAnsi="Bookman Old Style"/>
          <w:sz w:val="24"/>
          <w:szCs w:val="24"/>
        </w:rPr>
        <w:t>penyusunan</w:t>
      </w:r>
      <w:proofErr w:type="spellEnd"/>
      <w:r w:rsidRPr="007D2D20">
        <w:rPr>
          <w:rFonts w:ascii="Bookman Old Style" w:hAnsi="Bookman Old Style"/>
          <w:sz w:val="24"/>
          <w:szCs w:val="24"/>
        </w:rPr>
        <w:t xml:space="preserve"> R</w:t>
      </w:r>
      <w:r w:rsidRPr="007D2D20">
        <w:rPr>
          <w:rFonts w:ascii="Bookman Old Style" w:hAnsi="Bookman Old Style"/>
          <w:sz w:val="24"/>
          <w:szCs w:val="24"/>
          <w:lang w:val="id-ID"/>
        </w:rPr>
        <w:t xml:space="preserve">enja </w:t>
      </w:r>
      <w:proofErr w:type="spellStart"/>
      <w:r>
        <w:rPr>
          <w:rFonts w:ascii="Bookman Old Style" w:hAnsi="Bookman Old Style"/>
          <w:sz w:val="24"/>
          <w:szCs w:val="24"/>
        </w:rPr>
        <w:t>Kecamatan</w:t>
      </w:r>
      <w:proofErr w:type="spellEnd"/>
      <w:r>
        <w:rPr>
          <w:rFonts w:ascii="Bookman Old Style" w:hAnsi="Bookman Old Style"/>
          <w:sz w:val="24"/>
          <w:szCs w:val="24"/>
        </w:rPr>
        <w:t xml:space="preserve"> Kuala Mandor B </w:t>
      </w:r>
      <w:proofErr w:type="spellStart"/>
      <w:r>
        <w:rPr>
          <w:rFonts w:ascii="Bookman Old Style" w:hAnsi="Bookman Old Style"/>
          <w:sz w:val="24"/>
          <w:szCs w:val="24"/>
        </w:rPr>
        <w:t>Kabupaten</w:t>
      </w:r>
      <w:proofErr w:type="spellEnd"/>
      <w:r>
        <w:rPr>
          <w:rFonts w:ascii="Bookman Old Style" w:hAnsi="Bookman Old Style"/>
          <w:sz w:val="24"/>
          <w:szCs w:val="24"/>
        </w:rPr>
        <w:t xml:space="preserve"> Kubu Raya </w:t>
      </w:r>
      <w:proofErr w:type="spellStart"/>
      <w:r>
        <w:rPr>
          <w:rFonts w:ascii="Bookman Old Style" w:hAnsi="Bookman Old Style"/>
          <w:sz w:val="24"/>
          <w:szCs w:val="24"/>
        </w:rPr>
        <w:t>T</w:t>
      </w:r>
      <w:r w:rsidRPr="007D2D20">
        <w:rPr>
          <w:rFonts w:ascii="Bookman Old Style" w:hAnsi="Bookman Old Style"/>
          <w:sz w:val="24"/>
          <w:szCs w:val="24"/>
        </w:rPr>
        <w:t>ahun</w:t>
      </w:r>
      <w:proofErr w:type="spellEnd"/>
      <w:r w:rsidRPr="007D2D20">
        <w:rPr>
          <w:rFonts w:ascii="Bookman Old Style" w:hAnsi="Bookman Old Style"/>
          <w:sz w:val="24"/>
          <w:szCs w:val="24"/>
        </w:rPr>
        <w:t xml:space="preserve"> </w:t>
      </w:r>
      <w:proofErr w:type="spellStart"/>
      <w:r>
        <w:rPr>
          <w:rFonts w:ascii="Bookman Old Style" w:hAnsi="Bookman Old Style"/>
          <w:sz w:val="24"/>
          <w:szCs w:val="24"/>
        </w:rPr>
        <w:t>Anggaran</w:t>
      </w:r>
      <w:proofErr w:type="spellEnd"/>
      <w:r>
        <w:rPr>
          <w:rFonts w:ascii="Bookman Old Style" w:hAnsi="Bookman Old Style"/>
          <w:sz w:val="24"/>
          <w:szCs w:val="24"/>
        </w:rPr>
        <w:t xml:space="preserve"> 2024</w:t>
      </w:r>
      <w:r w:rsidRPr="007D2D20">
        <w:rPr>
          <w:rFonts w:ascii="Bookman Old Style" w:hAnsi="Bookman Old Style"/>
          <w:sz w:val="24"/>
          <w:szCs w:val="24"/>
        </w:rPr>
        <w:t xml:space="preserve"> </w:t>
      </w:r>
      <w:proofErr w:type="spellStart"/>
      <w:r w:rsidRPr="007D2D20">
        <w:rPr>
          <w:rFonts w:ascii="Bookman Old Style" w:hAnsi="Bookman Old Style"/>
          <w:sz w:val="24"/>
          <w:szCs w:val="24"/>
        </w:rPr>
        <w:t>adalah</w:t>
      </w:r>
      <w:proofErr w:type="spellEnd"/>
      <w:r w:rsidRPr="007D2D20">
        <w:rPr>
          <w:rFonts w:ascii="Bookman Old Style" w:hAnsi="Bookman Old Style"/>
          <w:sz w:val="24"/>
          <w:szCs w:val="24"/>
        </w:rPr>
        <w:t xml:space="preserve"> </w:t>
      </w:r>
      <w:proofErr w:type="spellStart"/>
      <w:r w:rsidRPr="007D2D20">
        <w:rPr>
          <w:rFonts w:ascii="Bookman Old Style" w:hAnsi="Bookman Old Style"/>
          <w:sz w:val="24"/>
          <w:szCs w:val="24"/>
        </w:rPr>
        <w:t>sebagai</w:t>
      </w:r>
      <w:proofErr w:type="spellEnd"/>
      <w:r w:rsidRPr="007D2D20">
        <w:rPr>
          <w:rFonts w:ascii="Bookman Old Style" w:hAnsi="Bookman Old Style"/>
          <w:sz w:val="24"/>
          <w:szCs w:val="24"/>
        </w:rPr>
        <w:t xml:space="preserve"> </w:t>
      </w:r>
      <w:proofErr w:type="spellStart"/>
      <w:proofErr w:type="gramStart"/>
      <w:r w:rsidRPr="007D2D20">
        <w:rPr>
          <w:rFonts w:ascii="Bookman Old Style" w:hAnsi="Bookman Old Style"/>
          <w:sz w:val="24"/>
          <w:szCs w:val="24"/>
        </w:rPr>
        <w:t>berikut</w:t>
      </w:r>
      <w:proofErr w:type="spellEnd"/>
      <w:r w:rsidRPr="007D2D20">
        <w:rPr>
          <w:rFonts w:ascii="Bookman Old Style" w:hAnsi="Bookman Old Style"/>
          <w:sz w:val="24"/>
          <w:szCs w:val="24"/>
        </w:rPr>
        <w:t xml:space="preserve"> :</w:t>
      </w:r>
      <w:proofErr w:type="gramEnd"/>
      <w:r w:rsidRPr="007D2D20">
        <w:rPr>
          <w:rFonts w:ascii="Bookman Old Style" w:hAnsi="Bookman Old Style"/>
          <w:sz w:val="24"/>
          <w:szCs w:val="24"/>
        </w:rPr>
        <w:t xml:space="preserve"> </w:t>
      </w:r>
    </w:p>
    <w:p w14:paraId="5CF2CF64"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Arial"/>
          <w:sz w:val="24"/>
          <w:szCs w:val="24"/>
        </w:rPr>
        <w:t>Undang-Undang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25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2004 </w:t>
      </w:r>
      <w:proofErr w:type="spellStart"/>
      <w:r w:rsidRPr="00F66C9E">
        <w:rPr>
          <w:rFonts w:ascii="Bookman Old Style" w:hAnsi="Bookman Old Style" w:cs="Arial"/>
          <w:sz w:val="24"/>
          <w:szCs w:val="24"/>
        </w:rPr>
        <w:t>tentang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Sistem</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Perencanaan</w:t>
      </w:r>
      <w:proofErr w:type="spellEnd"/>
      <w:r w:rsidRPr="00F66C9E">
        <w:rPr>
          <w:rFonts w:ascii="Bookman Old Style" w:hAnsi="Bookman Old Style" w:cs="Arial"/>
          <w:sz w:val="24"/>
          <w:szCs w:val="24"/>
        </w:rPr>
        <w:t xml:space="preserve"> Pembangunan Nasional (</w:t>
      </w:r>
      <w:proofErr w:type="spellStart"/>
      <w:r w:rsidRPr="00F66C9E">
        <w:rPr>
          <w:rFonts w:ascii="Bookman Old Style" w:hAnsi="Bookman Old Style" w:cs="Arial"/>
          <w:sz w:val="24"/>
          <w:szCs w:val="24"/>
        </w:rPr>
        <w:t>Lembaran</w:t>
      </w:r>
      <w:proofErr w:type="spellEnd"/>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2004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104, </w:t>
      </w:r>
      <w:proofErr w:type="spellStart"/>
      <w:r w:rsidRPr="00F66C9E">
        <w:rPr>
          <w:rFonts w:ascii="Bookman Old Style" w:hAnsi="Bookman Old Style" w:cs="Arial"/>
          <w:sz w:val="24"/>
          <w:szCs w:val="24"/>
        </w:rPr>
        <w:t>Tambahan</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Lembaran</w:t>
      </w:r>
      <w:proofErr w:type="spellEnd"/>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4421);</w:t>
      </w:r>
    </w:p>
    <w:p w14:paraId="6A0B18AD"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Arial"/>
          <w:sz w:val="24"/>
          <w:szCs w:val="24"/>
        </w:rPr>
        <w:t>Undang-Undang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17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2007 </w:t>
      </w:r>
      <w:proofErr w:type="spellStart"/>
      <w:r w:rsidRPr="00F66C9E">
        <w:rPr>
          <w:rFonts w:ascii="Bookman Old Style" w:hAnsi="Bookman Old Style" w:cs="Arial"/>
          <w:sz w:val="24"/>
          <w:szCs w:val="24"/>
        </w:rPr>
        <w:t>tentang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Rencana</w:t>
      </w:r>
      <w:proofErr w:type="spellEnd"/>
      <w:r w:rsidRPr="00F66C9E">
        <w:rPr>
          <w:rFonts w:ascii="Bookman Old Style" w:hAnsi="Bookman Old Style" w:cs="Arial"/>
          <w:sz w:val="24"/>
          <w:szCs w:val="24"/>
        </w:rPr>
        <w:t xml:space="preserve"> Pembangunan </w:t>
      </w:r>
      <w:proofErr w:type="spellStart"/>
      <w:r w:rsidRPr="00F66C9E">
        <w:rPr>
          <w:rFonts w:ascii="Bookman Old Style" w:hAnsi="Bookman Old Style" w:cs="Arial"/>
          <w:sz w:val="24"/>
          <w:szCs w:val="24"/>
        </w:rPr>
        <w:t>Jangka</w:t>
      </w:r>
      <w:proofErr w:type="spellEnd"/>
      <w:r w:rsidRPr="00F66C9E">
        <w:rPr>
          <w:rFonts w:ascii="Bookman Old Style" w:hAnsi="Bookman Old Style" w:cs="Arial"/>
          <w:sz w:val="24"/>
          <w:szCs w:val="24"/>
        </w:rPr>
        <w:t xml:space="preserve"> Panjang Nasional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2005-2025 (</w:t>
      </w:r>
      <w:proofErr w:type="spellStart"/>
      <w:r w:rsidRPr="00F66C9E">
        <w:rPr>
          <w:rFonts w:ascii="Bookman Old Style" w:hAnsi="Bookman Old Style" w:cs="Arial"/>
          <w:sz w:val="24"/>
          <w:szCs w:val="24"/>
        </w:rPr>
        <w:t>Lembaran</w:t>
      </w:r>
      <w:proofErr w:type="spellEnd"/>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2007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33, </w:t>
      </w:r>
      <w:proofErr w:type="spellStart"/>
      <w:r w:rsidRPr="00F66C9E">
        <w:rPr>
          <w:rFonts w:ascii="Bookman Old Style" w:hAnsi="Bookman Old Style" w:cs="Arial"/>
          <w:sz w:val="24"/>
          <w:szCs w:val="24"/>
        </w:rPr>
        <w:t>Tambahan</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Lembaran</w:t>
      </w:r>
      <w:proofErr w:type="spellEnd"/>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4700);</w:t>
      </w:r>
    </w:p>
    <w:p w14:paraId="46BE8D86"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Arial"/>
          <w:sz w:val="24"/>
          <w:szCs w:val="24"/>
        </w:rPr>
        <w:t>Undang-Undang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26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2007 </w:t>
      </w:r>
      <w:proofErr w:type="spellStart"/>
      <w:r w:rsidRPr="00F66C9E">
        <w:rPr>
          <w:rFonts w:ascii="Bookman Old Style" w:hAnsi="Bookman Old Style" w:cs="Arial"/>
          <w:sz w:val="24"/>
          <w:szCs w:val="24"/>
        </w:rPr>
        <w:t>tentang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Penataan</w:t>
      </w:r>
      <w:proofErr w:type="spellEnd"/>
      <w:r w:rsidRPr="00F66C9E">
        <w:rPr>
          <w:rFonts w:ascii="Bookman Old Style" w:hAnsi="Bookman Old Style" w:cs="Arial"/>
          <w:sz w:val="24"/>
          <w:szCs w:val="24"/>
        </w:rPr>
        <w:t xml:space="preserve"> Ruang (</w:t>
      </w:r>
      <w:proofErr w:type="spellStart"/>
      <w:r w:rsidRPr="00F66C9E">
        <w:rPr>
          <w:rFonts w:ascii="Bookman Old Style" w:hAnsi="Bookman Old Style" w:cs="Arial"/>
          <w:sz w:val="24"/>
          <w:szCs w:val="24"/>
        </w:rPr>
        <w:t>Lembaran</w:t>
      </w:r>
      <w:proofErr w:type="spellEnd"/>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2007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68, </w:t>
      </w:r>
      <w:proofErr w:type="spellStart"/>
      <w:r w:rsidRPr="00F66C9E">
        <w:rPr>
          <w:rFonts w:ascii="Bookman Old Style" w:hAnsi="Bookman Old Style" w:cs="Arial"/>
          <w:sz w:val="24"/>
          <w:szCs w:val="24"/>
        </w:rPr>
        <w:t>Tambahan</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Lembaran</w:t>
      </w:r>
      <w:proofErr w:type="spellEnd"/>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4725);</w:t>
      </w:r>
    </w:p>
    <w:p w14:paraId="17481E01"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Arial"/>
          <w:sz w:val="24"/>
          <w:szCs w:val="24"/>
        </w:rPr>
        <w:t>Undang-Undang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35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2007 </w:t>
      </w:r>
      <w:proofErr w:type="spellStart"/>
      <w:r w:rsidRPr="00F66C9E">
        <w:rPr>
          <w:rFonts w:ascii="Bookman Old Style" w:hAnsi="Bookman Old Style" w:cs="Arial"/>
          <w:sz w:val="24"/>
          <w:szCs w:val="24"/>
        </w:rPr>
        <w:t>tentang</w:t>
      </w:r>
      <w:proofErr w:type="spellEnd"/>
      <w:r w:rsidRPr="00F66C9E">
        <w:rPr>
          <w:rFonts w:ascii="Bookman Old Style" w:hAnsi="Bookman Old Style" w:cs="Arial"/>
          <w:sz w:val="24"/>
          <w:szCs w:val="24"/>
        </w:rPr>
        <w:t xml:space="preserve"> </w:t>
      </w:r>
      <w:proofErr w:type="spellStart"/>
      <w:proofErr w:type="gramStart"/>
      <w:r w:rsidRPr="00F66C9E">
        <w:rPr>
          <w:rFonts w:ascii="Bookman Old Style" w:hAnsi="Bookman Old Style" w:cs="Arial"/>
          <w:sz w:val="24"/>
          <w:szCs w:val="24"/>
        </w:rPr>
        <w:t>Pembentukan</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Kabupaten</w:t>
      </w:r>
      <w:proofErr w:type="spellEnd"/>
      <w:proofErr w:type="gramEnd"/>
      <w:r w:rsidRPr="00F66C9E">
        <w:rPr>
          <w:rFonts w:ascii="Bookman Old Style" w:hAnsi="Bookman Old Style" w:cs="Arial"/>
          <w:sz w:val="24"/>
          <w:szCs w:val="24"/>
        </w:rPr>
        <w:t xml:space="preserve"> Kubu Raya di </w:t>
      </w:r>
      <w:proofErr w:type="spellStart"/>
      <w:r w:rsidRPr="00F66C9E">
        <w:rPr>
          <w:rFonts w:ascii="Bookman Old Style" w:hAnsi="Bookman Old Style" w:cs="Arial"/>
          <w:sz w:val="24"/>
          <w:szCs w:val="24"/>
        </w:rPr>
        <w:t>Provinsi</w:t>
      </w:r>
      <w:proofErr w:type="spellEnd"/>
      <w:r w:rsidRPr="00F66C9E">
        <w:rPr>
          <w:rFonts w:ascii="Bookman Old Style" w:hAnsi="Bookman Old Style" w:cs="Arial"/>
          <w:sz w:val="24"/>
          <w:szCs w:val="24"/>
        </w:rPr>
        <w:t xml:space="preserve"> Kalimantan Barat (</w:t>
      </w:r>
      <w:proofErr w:type="spellStart"/>
      <w:r w:rsidRPr="00F66C9E">
        <w:rPr>
          <w:rFonts w:ascii="Bookman Old Style" w:hAnsi="Bookman Old Style" w:cs="Arial"/>
          <w:sz w:val="24"/>
          <w:szCs w:val="24"/>
        </w:rPr>
        <w:t>Lembaran</w:t>
      </w:r>
      <w:proofErr w:type="spellEnd"/>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2007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101, </w:t>
      </w:r>
      <w:proofErr w:type="spellStart"/>
      <w:r w:rsidRPr="00F66C9E">
        <w:rPr>
          <w:rFonts w:ascii="Bookman Old Style" w:hAnsi="Bookman Old Style" w:cs="Arial"/>
          <w:sz w:val="24"/>
          <w:szCs w:val="24"/>
        </w:rPr>
        <w:t>Tambahan</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Lembaran</w:t>
      </w:r>
      <w:proofErr w:type="spellEnd"/>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4751);</w:t>
      </w:r>
    </w:p>
    <w:p w14:paraId="44B3DB6A" w14:textId="77777777" w:rsidR="00DA64FA" w:rsidRPr="003E0422"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eastAsia="Times New Roman" w:hAnsi="Bookman Old Style" w:cs="Tahoma"/>
          <w:noProof/>
          <w:sz w:val="24"/>
          <w:szCs w:val="24"/>
        </w:rPr>
      </w:pPr>
      <w:proofErr w:type="spellStart"/>
      <w:r w:rsidRPr="00F66C9E">
        <w:rPr>
          <w:rFonts w:ascii="Bookman Old Style" w:hAnsi="Bookman Old Style" w:cs="Tahoma"/>
          <w:sz w:val="24"/>
          <w:szCs w:val="24"/>
        </w:rPr>
        <w:t>Undang-Undang</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23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2014 </w:t>
      </w:r>
      <w:proofErr w:type="spellStart"/>
      <w:r w:rsidRPr="00F66C9E">
        <w:rPr>
          <w:rFonts w:ascii="Bookman Old Style" w:hAnsi="Bookman Old Style" w:cs="Tahoma"/>
          <w:sz w:val="24"/>
          <w:szCs w:val="24"/>
        </w:rPr>
        <w:t>tentang</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Pemerintahan</w:t>
      </w:r>
      <w:proofErr w:type="spellEnd"/>
      <w:r w:rsidRPr="00F66C9E">
        <w:rPr>
          <w:rFonts w:ascii="Bookman Old Style" w:hAnsi="Bookman Old Style" w:cs="Tahoma"/>
          <w:sz w:val="24"/>
          <w:szCs w:val="24"/>
        </w:rPr>
        <w:t xml:space="preserve"> Daerah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2014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244, </w:t>
      </w:r>
      <w:proofErr w:type="spellStart"/>
      <w:r w:rsidRPr="00F66C9E">
        <w:rPr>
          <w:rFonts w:ascii="Bookman Old Style" w:hAnsi="Bookman Old Style" w:cs="Tahoma"/>
          <w:sz w:val="24"/>
          <w:szCs w:val="24"/>
        </w:rPr>
        <w:t>Tambahan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5587), </w:t>
      </w:r>
      <w:bookmarkStart w:id="0" w:name="_Hlk101515355"/>
      <w:proofErr w:type="spellStart"/>
      <w:r w:rsidRPr="00F66C9E">
        <w:rPr>
          <w:rFonts w:ascii="Bookman Old Style" w:hAnsi="Bookman Old Style" w:cs="Tahoma"/>
          <w:sz w:val="24"/>
          <w:szCs w:val="24"/>
        </w:rPr>
        <w:t>sebagaimana</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telah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diubah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beberapa</w:t>
      </w:r>
      <w:proofErr w:type="spellEnd"/>
      <w:r w:rsidRPr="00F66C9E">
        <w:rPr>
          <w:rFonts w:ascii="Bookman Old Style" w:hAnsi="Bookman Old Style" w:cs="Tahoma"/>
          <w:sz w:val="24"/>
          <w:szCs w:val="24"/>
        </w:rPr>
        <w:t xml:space="preserve"> kali </w:t>
      </w:r>
      <w:proofErr w:type="spellStart"/>
      <w:r w:rsidRPr="00F66C9E">
        <w:rPr>
          <w:rFonts w:ascii="Bookman Old Style" w:hAnsi="Bookman Old Style" w:cs="Tahoma"/>
          <w:sz w:val="24"/>
          <w:szCs w:val="24"/>
        </w:rPr>
        <w:t>terakhir</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dengan</w:t>
      </w:r>
      <w:proofErr w:type="spellEnd"/>
      <w:r w:rsidRPr="00F66C9E">
        <w:rPr>
          <w:rFonts w:ascii="Bookman Old Style" w:hAnsi="Bookman Old Style" w:cs="Tahoma"/>
          <w:sz w:val="24"/>
          <w:szCs w:val="24"/>
        </w:rPr>
        <w:t xml:space="preserve"> </w:t>
      </w:r>
      <w:bookmarkEnd w:id="0"/>
      <w:proofErr w:type="spellStart"/>
      <w:r w:rsidRPr="00F66C9E">
        <w:rPr>
          <w:rFonts w:ascii="Bookman Old Style" w:hAnsi="Bookman Old Style" w:cs="Tahoma"/>
          <w:sz w:val="24"/>
          <w:szCs w:val="24"/>
        </w:rPr>
        <w:t>Undang-Undang</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w:t>
      </w:r>
      <w:r>
        <w:rPr>
          <w:rFonts w:ascii="Bookman Old Style" w:hAnsi="Bookman Old Style" w:cs="Tahoma"/>
          <w:sz w:val="24"/>
          <w:szCs w:val="24"/>
        </w:rPr>
        <w:t>1</w:t>
      </w:r>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w:t>
      </w:r>
      <w:r>
        <w:rPr>
          <w:rFonts w:ascii="Bookman Old Style" w:hAnsi="Bookman Old Style" w:cs="Tahoma"/>
          <w:sz w:val="24"/>
          <w:szCs w:val="24"/>
        </w:rPr>
        <w:t>22</w:t>
      </w:r>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tentang</w:t>
      </w:r>
      <w:proofErr w:type="spellEnd"/>
      <w:r w:rsidRPr="00F66C9E">
        <w:rPr>
          <w:rFonts w:ascii="Bookman Old Style" w:hAnsi="Bookman Old Style" w:cs="Tahoma"/>
          <w:sz w:val="24"/>
          <w:szCs w:val="24"/>
        </w:rPr>
        <w:t xml:space="preserve"> </w:t>
      </w:r>
      <w:proofErr w:type="spellStart"/>
      <w:r>
        <w:rPr>
          <w:rFonts w:ascii="Bookman Old Style" w:hAnsi="Bookman Old Style" w:cs="Tahoma"/>
          <w:sz w:val="24"/>
          <w:szCs w:val="24"/>
        </w:rPr>
        <w:t>Hubungan</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Keuangan</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antara</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Pemerintah</w:t>
      </w:r>
      <w:proofErr w:type="spellEnd"/>
      <w:r>
        <w:rPr>
          <w:rFonts w:ascii="Bookman Old Style" w:hAnsi="Bookman Old Style" w:cs="Tahoma"/>
          <w:sz w:val="24"/>
          <w:szCs w:val="24"/>
        </w:rPr>
        <w:t xml:space="preserve"> Pusat dan </w:t>
      </w:r>
      <w:proofErr w:type="spellStart"/>
      <w:r>
        <w:rPr>
          <w:rFonts w:ascii="Bookman Old Style" w:hAnsi="Bookman Old Style" w:cs="Tahoma"/>
          <w:sz w:val="24"/>
          <w:szCs w:val="24"/>
        </w:rPr>
        <w:t>Pemerintah</w:t>
      </w:r>
      <w:proofErr w:type="spellEnd"/>
      <w:r>
        <w:rPr>
          <w:rFonts w:ascii="Bookman Old Style" w:hAnsi="Bookman Old Style" w:cs="Tahoma"/>
          <w:sz w:val="24"/>
          <w:szCs w:val="24"/>
        </w:rPr>
        <w:t xml:space="preserve"> Daerah</w:t>
      </w:r>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w:t>
      </w:r>
      <w:r>
        <w:rPr>
          <w:rFonts w:ascii="Bookman Old Style" w:hAnsi="Bookman Old Style" w:cs="Tahoma"/>
          <w:sz w:val="24"/>
          <w:szCs w:val="24"/>
        </w:rPr>
        <w:t>22</w:t>
      </w:r>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w:t>
      </w:r>
      <w:r>
        <w:rPr>
          <w:rFonts w:ascii="Bookman Old Style" w:hAnsi="Bookman Old Style" w:cs="Tahoma"/>
          <w:sz w:val="24"/>
          <w:szCs w:val="24"/>
        </w:rPr>
        <w:t>4</w:t>
      </w:r>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Tambahan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w:t>
      </w:r>
      <w:r>
        <w:rPr>
          <w:rFonts w:ascii="Bookman Old Style" w:hAnsi="Bookman Old Style" w:cs="Tahoma"/>
          <w:sz w:val="24"/>
          <w:szCs w:val="24"/>
        </w:rPr>
        <w:t>6757</w:t>
      </w:r>
      <w:r w:rsidRPr="00F66C9E">
        <w:rPr>
          <w:rFonts w:ascii="Bookman Old Style" w:hAnsi="Bookman Old Style" w:cs="Tahoma"/>
          <w:sz w:val="24"/>
          <w:szCs w:val="24"/>
        </w:rPr>
        <w:t>);</w:t>
      </w:r>
    </w:p>
    <w:p w14:paraId="42F53D2F" w14:textId="77777777" w:rsidR="00DA64FA" w:rsidRPr="00F362B2"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eastAsia="Times New Roman" w:hAnsi="Bookman Old Style" w:cs="Tahoma"/>
          <w:noProof/>
          <w:sz w:val="24"/>
          <w:szCs w:val="24"/>
        </w:rPr>
      </w:pPr>
      <w:proofErr w:type="spellStart"/>
      <w:r w:rsidRPr="00F362B2">
        <w:rPr>
          <w:rFonts w:ascii="Bookman Old Style" w:hAnsi="Bookman Old Style" w:cs="Tahoma"/>
          <w:sz w:val="24"/>
          <w:szCs w:val="24"/>
        </w:rPr>
        <w:t>Undang-Undang</w:t>
      </w:r>
      <w:proofErr w:type="spellEnd"/>
      <w:r w:rsidRPr="00F362B2">
        <w:rPr>
          <w:rFonts w:ascii="Bookman Old Style" w:hAnsi="Bookman Old Style" w:cs="Tahoma"/>
          <w:sz w:val="24"/>
          <w:szCs w:val="24"/>
        </w:rPr>
        <w:t xml:space="preserve"> </w:t>
      </w:r>
      <w:proofErr w:type="spellStart"/>
      <w:r w:rsidRPr="00F362B2">
        <w:rPr>
          <w:rFonts w:ascii="Bookman Old Style" w:hAnsi="Bookman Old Style" w:cs="Tahoma"/>
          <w:sz w:val="24"/>
          <w:szCs w:val="24"/>
        </w:rPr>
        <w:t>Nomor</w:t>
      </w:r>
      <w:proofErr w:type="spellEnd"/>
      <w:r w:rsidRPr="00F362B2">
        <w:rPr>
          <w:rFonts w:ascii="Bookman Old Style" w:hAnsi="Bookman Old Style" w:cs="Tahoma"/>
          <w:sz w:val="24"/>
          <w:szCs w:val="24"/>
        </w:rPr>
        <w:t xml:space="preserve"> 11 </w:t>
      </w:r>
      <w:proofErr w:type="spellStart"/>
      <w:r w:rsidRPr="00F362B2">
        <w:rPr>
          <w:rFonts w:ascii="Bookman Old Style" w:hAnsi="Bookman Old Style" w:cs="Tahoma"/>
          <w:sz w:val="24"/>
          <w:szCs w:val="24"/>
        </w:rPr>
        <w:t>Tahun</w:t>
      </w:r>
      <w:proofErr w:type="spellEnd"/>
      <w:r w:rsidRPr="00F362B2">
        <w:rPr>
          <w:rFonts w:ascii="Bookman Old Style" w:hAnsi="Bookman Old Style" w:cs="Tahoma"/>
          <w:sz w:val="24"/>
          <w:szCs w:val="24"/>
        </w:rPr>
        <w:t xml:space="preserve"> 2020 </w:t>
      </w:r>
      <w:proofErr w:type="spellStart"/>
      <w:r w:rsidRPr="00F362B2">
        <w:rPr>
          <w:rFonts w:ascii="Bookman Old Style" w:hAnsi="Bookman Old Style" w:cs="Tahoma"/>
          <w:sz w:val="24"/>
          <w:szCs w:val="24"/>
        </w:rPr>
        <w:t>tentang</w:t>
      </w:r>
      <w:proofErr w:type="spellEnd"/>
      <w:r w:rsidRPr="00F362B2">
        <w:rPr>
          <w:rFonts w:ascii="Bookman Old Style" w:hAnsi="Bookman Old Style" w:cs="Tahoma"/>
          <w:sz w:val="24"/>
          <w:szCs w:val="24"/>
        </w:rPr>
        <w:t xml:space="preserve"> Cipta </w:t>
      </w:r>
      <w:proofErr w:type="spellStart"/>
      <w:r w:rsidRPr="00F362B2">
        <w:rPr>
          <w:rFonts w:ascii="Bookman Old Style" w:hAnsi="Bookman Old Style" w:cs="Tahoma"/>
          <w:sz w:val="24"/>
          <w:szCs w:val="24"/>
        </w:rPr>
        <w:t>Kerja</w:t>
      </w:r>
      <w:proofErr w:type="spellEnd"/>
      <w:r w:rsidRPr="00F362B2">
        <w:rPr>
          <w:rFonts w:ascii="Bookman Old Style" w:hAnsi="Bookman Old Style" w:cs="Tahoma"/>
          <w:sz w:val="24"/>
          <w:szCs w:val="24"/>
        </w:rPr>
        <w:t xml:space="preserve"> (</w:t>
      </w:r>
      <w:proofErr w:type="spellStart"/>
      <w:r w:rsidRPr="00F362B2">
        <w:rPr>
          <w:rFonts w:ascii="Bookman Old Style" w:hAnsi="Bookman Old Style" w:cs="Tahoma"/>
          <w:sz w:val="24"/>
          <w:szCs w:val="24"/>
        </w:rPr>
        <w:t>Lembaran</w:t>
      </w:r>
      <w:proofErr w:type="spellEnd"/>
      <w:r w:rsidRPr="00F362B2">
        <w:rPr>
          <w:rFonts w:ascii="Bookman Old Style" w:hAnsi="Bookman Old Style" w:cs="Tahoma"/>
          <w:sz w:val="24"/>
          <w:szCs w:val="24"/>
        </w:rPr>
        <w:t xml:space="preserve"> Negara </w:t>
      </w:r>
      <w:proofErr w:type="spellStart"/>
      <w:r w:rsidRPr="00F362B2">
        <w:rPr>
          <w:rFonts w:ascii="Bookman Old Style" w:hAnsi="Bookman Old Style" w:cs="Tahoma"/>
          <w:sz w:val="24"/>
          <w:szCs w:val="24"/>
        </w:rPr>
        <w:t>Republik</w:t>
      </w:r>
      <w:proofErr w:type="spellEnd"/>
      <w:r w:rsidRPr="00F362B2">
        <w:rPr>
          <w:rFonts w:ascii="Bookman Old Style" w:hAnsi="Bookman Old Style" w:cs="Tahoma"/>
          <w:sz w:val="24"/>
          <w:szCs w:val="24"/>
        </w:rPr>
        <w:t xml:space="preserve"> Indonesia </w:t>
      </w:r>
      <w:proofErr w:type="spellStart"/>
      <w:r w:rsidRPr="00F362B2">
        <w:rPr>
          <w:rFonts w:ascii="Bookman Old Style" w:hAnsi="Bookman Old Style" w:cs="Tahoma"/>
          <w:sz w:val="24"/>
          <w:szCs w:val="24"/>
        </w:rPr>
        <w:t>Tahun</w:t>
      </w:r>
      <w:proofErr w:type="spellEnd"/>
      <w:r w:rsidRPr="00F362B2">
        <w:rPr>
          <w:rFonts w:ascii="Bookman Old Style" w:hAnsi="Bookman Old Style" w:cs="Tahoma"/>
          <w:sz w:val="24"/>
          <w:szCs w:val="24"/>
        </w:rPr>
        <w:t xml:space="preserve"> 2020 </w:t>
      </w:r>
      <w:proofErr w:type="spellStart"/>
      <w:r w:rsidRPr="00F362B2">
        <w:rPr>
          <w:rFonts w:ascii="Bookman Old Style" w:hAnsi="Bookman Old Style" w:cs="Tahoma"/>
          <w:sz w:val="24"/>
          <w:szCs w:val="24"/>
        </w:rPr>
        <w:t>Nomor</w:t>
      </w:r>
      <w:proofErr w:type="spellEnd"/>
      <w:r w:rsidRPr="00F362B2">
        <w:rPr>
          <w:rFonts w:ascii="Bookman Old Style" w:hAnsi="Bookman Old Style" w:cs="Tahoma"/>
          <w:sz w:val="24"/>
          <w:szCs w:val="24"/>
        </w:rPr>
        <w:t xml:space="preserve"> 245, </w:t>
      </w:r>
      <w:proofErr w:type="spellStart"/>
      <w:r w:rsidRPr="00F362B2">
        <w:rPr>
          <w:rFonts w:ascii="Bookman Old Style" w:hAnsi="Bookman Old Style" w:cs="Tahoma"/>
          <w:sz w:val="24"/>
          <w:szCs w:val="24"/>
        </w:rPr>
        <w:t>Tambahan</w:t>
      </w:r>
      <w:proofErr w:type="spellEnd"/>
      <w:r w:rsidRPr="00F362B2">
        <w:rPr>
          <w:rFonts w:ascii="Bookman Old Style" w:hAnsi="Bookman Old Style" w:cs="Tahoma"/>
          <w:sz w:val="24"/>
          <w:szCs w:val="24"/>
        </w:rPr>
        <w:t xml:space="preserve"> </w:t>
      </w:r>
      <w:proofErr w:type="spellStart"/>
      <w:r w:rsidRPr="00F362B2">
        <w:rPr>
          <w:rFonts w:ascii="Bookman Old Style" w:hAnsi="Bookman Old Style" w:cs="Tahoma"/>
          <w:sz w:val="24"/>
          <w:szCs w:val="24"/>
        </w:rPr>
        <w:t>Lembaran</w:t>
      </w:r>
      <w:proofErr w:type="spellEnd"/>
      <w:r w:rsidRPr="00F362B2">
        <w:rPr>
          <w:rFonts w:ascii="Bookman Old Style" w:hAnsi="Bookman Old Style" w:cs="Tahoma"/>
          <w:sz w:val="24"/>
          <w:szCs w:val="24"/>
        </w:rPr>
        <w:t xml:space="preserve"> Negara </w:t>
      </w:r>
      <w:proofErr w:type="spellStart"/>
      <w:r w:rsidRPr="00F362B2">
        <w:rPr>
          <w:rFonts w:ascii="Bookman Old Style" w:hAnsi="Bookman Old Style" w:cs="Tahoma"/>
          <w:sz w:val="24"/>
          <w:szCs w:val="24"/>
        </w:rPr>
        <w:t>Republik</w:t>
      </w:r>
      <w:proofErr w:type="spellEnd"/>
      <w:r w:rsidRPr="00F362B2">
        <w:rPr>
          <w:rFonts w:ascii="Bookman Old Style" w:hAnsi="Bookman Old Style" w:cs="Tahoma"/>
          <w:sz w:val="24"/>
          <w:szCs w:val="24"/>
        </w:rPr>
        <w:t xml:space="preserve"> Indonesia </w:t>
      </w:r>
      <w:proofErr w:type="spellStart"/>
      <w:r w:rsidRPr="00F362B2">
        <w:rPr>
          <w:rFonts w:ascii="Bookman Old Style" w:hAnsi="Bookman Old Style" w:cs="Tahoma"/>
          <w:sz w:val="24"/>
          <w:szCs w:val="24"/>
        </w:rPr>
        <w:t>Nomor</w:t>
      </w:r>
      <w:proofErr w:type="spellEnd"/>
      <w:r w:rsidRPr="00F362B2">
        <w:rPr>
          <w:rFonts w:ascii="Bookman Old Style" w:hAnsi="Bookman Old Style" w:cs="Tahoma"/>
          <w:sz w:val="24"/>
          <w:szCs w:val="24"/>
        </w:rPr>
        <w:t xml:space="preserve"> 6573)</w:t>
      </w:r>
      <w:r>
        <w:rPr>
          <w:rFonts w:ascii="Bookman Old Style" w:hAnsi="Bookman Old Style" w:cs="Tahoma"/>
          <w:sz w:val="24"/>
          <w:szCs w:val="24"/>
        </w:rPr>
        <w:t xml:space="preserve"> </w:t>
      </w:r>
      <w:proofErr w:type="spellStart"/>
      <w:r>
        <w:rPr>
          <w:rFonts w:ascii="Bookman Old Style" w:hAnsi="Bookman Old Style" w:cs="Tahoma"/>
          <w:sz w:val="24"/>
          <w:szCs w:val="24"/>
        </w:rPr>
        <w:t>sebagaimana</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telah</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diubah</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dengan</w:t>
      </w:r>
      <w:proofErr w:type="spellEnd"/>
      <w:r>
        <w:rPr>
          <w:rFonts w:ascii="Bookman Old Style" w:hAnsi="Bookman Old Style" w:cs="Tahoma"/>
          <w:sz w:val="24"/>
          <w:szCs w:val="24"/>
        </w:rPr>
        <w:t xml:space="preserve"> </w:t>
      </w:r>
      <w:proofErr w:type="spellStart"/>
      <w:r w:rsidRPr="00F362B2">
        <w:rPr>
          <w:rFonts w:ascii="Bookman Old Style" w:hAnsi="Bookman Old Style"/>
          <w:sz w:val="24"/>
          <w:szCs w:val="24"/>
        </w:rPr>
        <w:t>Undang-Undang</w:t>
      </w:r>
      <w:proofErr w:type="spellEnd"/>
      <w:r w:rsidRPr="00F362B2">
        <w:rPr>
          <w:rFonts w:ascii="Bookman Old Style" w:hAnsi="Bookman Old Style"/>
          <w:sz w:val="24"/>
          <w:szCs w:val="24"/>
        </w:rPr>
        <w:t xml:space="preserve"> </w:t>
      </w:r>
      <w:proofErr w:type="spellStart"/>
      <w:r w:rsidRPr="00F362B2">
        <w:rPr>
          <w:rFonts w:ascii="Bookman Old Style" w:hAnsi="Bookman Old Style"/>
          <w:sz w:val="24"/>
          <w:szCs w:val="24"/>
        </w:rPr>
        <w:t>Nomor</w:t>
      </w:r>
      <w:proofErr w:type="spellEnd"/>
      <w:r w:rsidRPr="00F362B2">
        <w:rPr>
          <w:rFonts w:ascii="Bookman Old Style" w:hAnsi="Bookman Old Style"/>
          <w:sz w:val="24"/>
          <w:szCs w:val="24"/>
        </w:rPr>
        <w:t xml:space="preserve"> 1 </w:t>
      </w:r>
      <w:proofErr w:type="spellStart"/>
      <w:r w:rsidRPr="00F362B2">
        <w:rPr>
          <w:rFonts w:ascii="Bookman Old Style" w:hAnsi="Bookman Old Style"/>
          <w:sz w:val="24"/>
          <w:szCs w:val="24"/>
        </w:rPr>
        <w:t>Tahun</w:t>
      </w:r>
      <w:proofErr w:type="spellEnd"/>
      <w:r w:rsidRPr="00F362B2">
        <w:rPr>
          <w:rFonts w:ascii="Bookman Old Style" w:hAnsi="Bookman Old Style"/>
          <w:sz w:val="24"/>
          <w:szCs w:val="24"/>
        </w:rPr>
        <w:t xml:space="preserve"> 2022 </w:t>
      </w:r>
      <w:proofErr w:type="spellStart"/>
      <w:r w:rsidRPr="00F362B2">
        <w:rPr>
          <w:rFonts w:ascii="Bookman Old Style" w:hAnsi="Bookman Old Style"/>
          <w:sz w:val="24"/>
          <w:szCs w:val="24"/>
        </w:rPr>
        <w:t>tentang</w:t>
      </w:r>
      <w:proofErr w:type="spellEnd"/>
      <w:r w:rsidRPr="00F362B2">
        <w:rPr>
          <w:rFonts w:ascii="Bookman Old Style" w:hAnsi="Bookman Old Style"/>
          <w:sz w:val="24"/>
          <w:szCs w:val="24"/>
        </w:rPr>
        <w:t xml:space="preserve"> </w:t>
      </w:r>
      <w:proofErr w:type="spellStart"/>
      <w:r w:rsidRPr="00F362B2">
        <w:rPr>
          <w:rFonts w:ascii="Bookman Old Style" w:hAnsi="Bookman Old Style"/>
          <w:sz w:val="24"/>
          <w:szCs w:val="24"/>
        </w:rPr>
        <w:t>Hubungan</w:t>
      </w:r>
      <w:proofErr w:type="spellEnd"/>
      <w:r w:rsidRPr="00F362B2">
        <w:rPr>
          <w:rFonts w:ascii="Bookman Old Style" w:hAnsi="Bookman Old Style"/>
          <w:sz w:val="24"/>
          <w:szCs w:val="24"/>
        </w:rPr>
        <w:t xml:space="preserve"> </w:t>
      </w:r>
      <w:proofErr w:type="spellStart"/>
      <w:r w:rsidRPr="00F362B2">
        <w:rPr>
          <w:rFonts w:ascii="Bookman Old Style" w:hAnsi="Bookman Old Style"/>
          <w:sz w:val="24"/>
          <w:szCs w:val="24"/>
        </w:rPr>
        <w:t>Keuangan</w:t>
      </w:r>
      <w:proofErr w:type="spellEnd"/>
      <w:r w:rsidRPr="00F362B2">
        <w:rPr>
          <w:rFonts w:ascii="Bookman Old Style" w:hAnsi="Bookman Old Style"/>
          <w:sz w:val="24"/>
          <w:szCs w:val="24"/>
        </w:rPr>
        <w:t xml:space="preserve"> </w:t>
      </w:r>
      <w:proofErr w:type="spellStart"/>
      <w:r w:rsidRPr="00F362B2">
        <w:rPr>
          <w:rFonts w:ascii="Bookman Old Style" w:hAnsi="Bookman Old Style"/>
          <w:sz w:val="24"/>
          <w:szCs w:val="24"/>
        </w:rPr>
        <w:t>antara</w:t>
      </w:r>
      <w:proofErr w:type="spellEnd"/>
      <w:r w:rsidRPr="00F362B2">
        <w:rPr>
          <w:rFonts w:ascii="Bookman Old Style" w:hAnsi="Bookman Old Style"/>
          <w:sz w:val="24"/>
          <w:szCs w:val="24"/>
        </w:rPr>
        <w:t xml:space="preserve"> </w:t>
      </w:r>
      <w:proofErr w:type="spellStart"/>
      <w:r w:rsidRPr="00F362B2">
        <w:rPr>
          <w:rFonts w:ascii="Bookman Old Style" w:hAnsi="Bookman Old Style"/>
          <w:sz w:val="24"/>
          <w:szCs w:val="24"/>
        </w:rPr>
        <w:t>Pemerintah</w:t>
      </w:r>
      <w:proofErr w:type="spellEnd"/>
      <w:r w:rsidRPr="00F362B2">
        <w:rPr>
          <w:rFonts w:ascii="Bookman Old Style" w:hAnsi="Bookman Old Style"/>
          <w:sz w:val="24"/>
          <w:szCs w:val="24"/>
        </w:rPr>
        <w:t xml:space="preserve"> Pusat dan </w:t>
      </w:r>
      <w:proofErr w:type="spellStart"/>
      <w:r w:rsidRPr="00F362B2">
        <w:rPr>
          <w:rFonts w:ascii="Bookman Old Style" w:hAnsi="Bookman Old Style"/>
          <w:sz w:val="24"/>
          <w:szCs w:val="24"/>
        </w:rPr>
        <w:t>Pemerintah</w:t>
      </w:r>
      <w:proofErr w:type="spellEnd"/>
      <w:r w:rsidRPr="00F362B2">
        <w:rPr>
          <w:rFonts w:ascii="Bookman Old Style" w:hAnsi="Bookman Old Style"/>
          <w:sz w:val="24"/>
          <w:szCs w:val="24"/>
        </w:rPr>
        <w:t xml:space="preserve"> Daerah (</w:t>
      </w:r>
      <w:proofErr w:type="spellStart"/>
      <w:r w:rsidRPr="00F362B2">
        <w:rPr>
          <w:rFonts w:ascii="Bookman Old Style" w:hAnsi="Bookman Old Style"/>
          <w:sz w:val="24"/>
          <w:szCs w:val="24"/>
        </w:rPr>
        <w:t>Lembaran</w:t>
      </w:r>
      <w:proofErr w:type="spellEnd"/>
      <w:r w:rsidRPr="00F362B2">
        <w:rPr>
          <w:rFonts w:ascii="Bookman Old Style" w:hAnsi="Bookman Old Style"/>
          <w:sz w:val="24"/>
          <w:szCs w:val="24"/>
        </w:rPr>
        <w:t xml:space="preserve"> Negara </w:t>
      </w:r>
      <w:proofErr w:type="spellStart"/>
      <w:r w:rsidRPr="00F362B2">
        <w:rPr>
          <w:rFonts w:ascii="Bookman Old Style" w:hAnsi="Bookman Old Style"/>
          <w:sz w:val="24"/>
          <w:szCs w:val="24"/>
        </w:rPr>
        <w:t>Republik</w:t>
      </w:r>
      <w:proofErr w:type="spellEnd"/>
      <w:r w:rsidRPr="00F362B2">
        <w:rPr>
          <w:rFonts w:ascii="Bookman Old Style" w:hAnsi="Bookman Old Style"/>
          <w:sz w:val="24"/>
          <w:szCs w:val="24"/>
        </w:rPr>
        <w:t xml:space="preserve"> Indonesia </w:t>
      </w:r>
      <w:proofErr w:type="spellStart"/>
      <w:r w:rsidRPr="00F362B2">
        <w:rPr>
          <w:rFonts w:ascii="Bookman Old Style" w:hAnsi="Bookman Old Style"/>
          <w:sz w:val="24"/>
          <w:szCs w:val="24"/>
        </w:rPr>
        <w:t>Tahun</w:t>
      </w:r>
      <w:proofErr w:type="spellEnd"/>
      <w:r w:rsidRPr="00F362B2">
        <w:rPr>
          <w:rFonts w:ascii="Bookman Old Style" w:hAnsi="Bookman Old Style"/>
          <w:sz w:val="24"/>
          <w:szCs w:val="24"/>
        </w:rPr>
        <w:t xml:space="preserve"> 2022 </w:t>
      </w:r>
      <w:proofErr w:type="spellStart"/>
      <w:r w:rsidRPr="00F362B2">
        <w:rPr>
          <w:rFonts w:ascii="Bookman Old Style" w:hAnsi="Bookman Old Style"/>
          <w:sz w:val="24"/>
          <w:szCs w:val="24"/>
        </w:rPr>
        <w:t>Nomor</w:t>
      </w:r>
      <w:proofErr w:type="spellEnd"/>
      <w:r w:rsidRPr="00F362B2">
        <w:rPr>
          <w:rFonts w:ascii="Bookman Old Style" w:hAnsi="Bookman Old Style"/>
          <w:sz w:val="24"/>
          <w:szCs w:val="24"/>
        </w:rPr>
        <w:t xml:space="preserve"> 4, </w:t>
      </w:r>
      <w:proofErr w:type="spellStart"/>
      <w:r w:rsidRPr="00F362B2">
        <w:rPr>
          <w:rFonts w:ascii="Bookman Old Style" w:hAnsi="Bookman Old Style"/>
          <w:sz w:val="24"/>
          <w:szCs w:val="24"/>
        </w:rPr>
        <w:t>Tambahan</w:t>
      </w:r>
      <w:proofErr w:type="spellEnd"/>
      <w:r w:rsidRPr="00F362B2">
        <w:rPr>
          <w:rFonts w:ascii="Bookman Old Style" w:hAnsi="Bookman Old Style"/>
          <w:sz w:val="24"/>
          <w:szCs w:val="24"/>
        </w:rPr>
        <w:t xml:space="preserve"> </w:t>
      </w:r>
      <w:proofErr w:type="spellStart"/>
      <w:r w:rsidRPr="00F362B2">
        <w:rPr>
          <w:rFonts w:ascii="Bookman Old Style" w:hAnsi="Bookman Old Style"/>
          <w:sz w:val="24"/>
          <w:szCs w:val="24"/>
        </w:rPr>
        <w:t>Lembaran</w:t>
      </w:r>
      <w:proofErr w:type="spellEnd"/>
      <w:r w:rsidRPr="00F362B2">
        <w:rPr>
          <w:rFonts w:ascii="Bookman Old Style" w:hAnsi="Bookman Old Style"/>
          <w:sz w:val="24"/>
          <w:szCs w:val="24"/>
        </w:rPr>
        <w:t xml:space="preserve"> Negara </w:t>
      </w:r>
      <w:proofErr w:type="spellStart"/>
      <w:r w:rsidRPr="00F362B2">
        <w:rPr>
          <w:rFonts w:ascii="Bookman Old Style" w:hAnsi="Bookman Old Style"/>
          <w:sz w:val="24"/>
          <w:szCs w:val="24"/>
        </w:rPr>
        <w:t>Republik</w:t>
      </w:r>
      <w:proofErr w:type="spellEnd"/>
      <w:r w:rsidRPr="00F362B2">
        <w:rPr>
          <w:rFonts w:ascii="Bookman Old Style" w:hAnsi="Bookman Old Style"/>
          <w:sz w:val="24"/>
          <w:szCs w:val="24"/>
        </w:rPr>
        <w:t xml:space="preserve"> Indonesia </w:t>
      </w:r>
      <w:proofErr w:type="spellStart"/>
      <w:r w:rsidRPr="00F362B2">
        <w:rPr>
          <w:rFonts w:ascii="Bookman Old Style" w:hAnsi="Bookman Old Style"/>
          <w:sz w:val="24"/>
          <w:szCs w:val="24"/>
        </w:rPr>
        <w:t>Nomor</w:t>
      </w:r>
      <w:proofErr w:type="spellEnd"/>
      <w:r w:rsidRPr="00F362B2">
        <w:rPr>
          <w:rFonts w:ascii="Bookman Old Style" w:hAnsi="Bookman Old Style"/>
          <w:sz w:val="24"/>
          <w:szCs w:val="24"/>
        </w:rPr>
        <w:t xml:space="preserve"> 6757);</w:t>
      </w:r>
    </w:p>
    <w:p w14:paraId="55391F72"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eastAsia="Times New Roman" w:hAnsi="Bookman Old Style" w:cs="Tahoma"/>
          <w:noProof/>
          <w:sz w:val="24"/>
          <w:szCs w:val="24"/>
        </w:rPr>
      </w:pPr>
      <w:proofErr w:type="spellStart"/>
      <w:r w:rsidRPr="00F66C9E">
        <w:rPr>
          <w:rFonts w:ascii="Bookman Old Style" w:hAnsi="Bookman Old Style"/>
          <w:sz w:val="24"/>
          <w:szCs w:val="24"/>
        </w:rPr>
        <w:t>Undang-Undang</w:t>
      </w:r>
      <w:proofErr w:type="spellEnd"/>
      <w:r w:rsidRPr="00F66C9E">
        <w:rPr>
          <w:rFonts w:ascii="Bookman Old Style" w:hAnsi="Bookman Old Style"/>
          <w:sz w:val="24"/>
          <w:szCs w:val="24"/>
        </w:rPr>
        <w:t xml:space="preserve"> </w:t>
      </w:r>
      <w:proofErr w:type="spellStart"/>
      <w:r w:rsidRPr="00F66C9E">
        <w:rPr>
          <w:rFonts w:ascii="Bookman Old Style" w:hAnsi="Bookman Old Style"/>
          <w:sz w:val="24"/>
          <w:szCs w:val="24"/>
        </w:rPr>
        <w:t>Nomor</w:t>
      </w:r>
      <w:proofErr w:type="spellEnd"/>
      <w:r w:rsidRPr="00F66C9E">
        <w:rPr>
          <w:rFonts w:ascii="Bookman Old Style" w:hAnsi="Bookman Old Style"/>
          <w:sz w:val="24"/>
          <w:szCs w:val="24"/>
        </w:rPr>
        <w:t xml:space="preserve"> </w:t>
      </w:r>
      <w:r>
        <w:rPr>
          <w:rFonts w:ascii="Bookman Old Style" w:hAnsi="Bookman Old Style"/>
          <w:sz w:val="24"/>
          <w:szCs w:val="24"/>
        </w:rPr>
        <w:t>9</w:t>
      </w:r>
      <w:r w:rsidRPr="00F66C9E">
        <w:rPr>
          <w:rFonts w:ascii="Bookman Old Style" w:hAnsi="Bookman Old Style"/>
          <w:sz w:val="24"/>
          <w:szCs w:val="24"/>
        </w:rPr>
        <w:t xml:space="preserve"> </w:t>
      </w:r>
      <w:proofErr w:type="spellStart"/>
      <w:r w:rsidRPr="00F66C9E">
        <w:rPr>
          <w:rFonts w:ascii="Bookman Old Style" w:hAnsi="Bookman Old Style"/>
          <w:sz w:val="24"/>
          <w:szCs w:val="24"/>
        </w:rPr>
        <w:t>Tahun</w:t>
      </w:r>
      <w:proofErr w:type="spellEnd"/>
      <w:r w:rsidRPr="00F66C9E">
        <w:rPr>
          <w:rFonts w:ascii="Bookman Old Style" w:hAnsi="Bookman Old Style"/>
          <w:sz w:val="24"/>
          <w:szCs w:val="24"/>
        </w:rPr>
        <w:t xml:space="preserve"> 2022 </w:t>
      </w:r>
      <w:proofErr w:type="spellStart"/>
      <w:r w:rsidRPr="00F66C9E">
        <w:rPr>
          <w:rFonts w:ascii="Bookman Old Style" w:hAnsi="Bookman Old Style"/>
          <w:sz w:val="24"/>
          <w:szCs w:val="24"/>
        </w:rPr>
        <w:t>tentang</w:t>
      </w:r>
      <w:proofErr w:type="spellEnd"/>
      <w:r w:rsidRPr="00F66C9E">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Kalimantan Barat</w:t>
      </w:r>
      <w:r w:rsidRPr="00F66C9E">
        <w:rPr>
          <w:rFonts w:ascii="Bookman Old Style" w:hAnsi="Bookman Old Style"/>
          <w:sz w:val="24"/>
          <w:szCs w:val="24"/>
        </w:rPr>
        <w:t xml:space="preserve"> (</w:t>
      </w:r>
      <w:proofErr w:type="spellStart"/>
      <w:r w:rsidRPr="00F66C9E">
        <w:rPr>
          <w:rFonts w:ascii="Bookman Old Style" w:hAnsi="Bookman Old Style"/>
          <w:sz w:val="24"/>
          <w:szCs w:val="24"/>
        </w:rPr>
        <w:t>Lembaran</w:t>
      </w:r>
      <w:proofErr w:type="spellEnd"/>
      <w:r w:rsidRPr="00F66C9E">
        <w:rPr>
          <w:rFonts w:ascii="Bookman Old Style" w:hAnsi="Bookman Old Style"/>
          <w:sz w:val="24"/>
          <w:szCs w:val="24"/>
        </w:rPr>
        <w:t xml:space="preserve"> Negara </w:t>
      </w:r>
      <w:proofErr w:type="spellStart"/>
      <w:r w:rsidRPr="00F66C9E">
        <w:rPr>
          <w:rFonts w:ascii="Bookman Old Style" w:hAnsi="Bookman Old Style"/>
          <w:sz w:val="24"/>
          <w:szCs w:val="24"/>
        </w:rPr>
        <w:t>Republik</w:t>
      </w:r>
      <w:proofErr w:type="spellEnd"/>
      <w:r w:rsidRPr="00F66C9E">
        <w:rPr>
          <w:rFonts w:ascii="Bookman Old Style" w:hAnsi="Bookman Old Style"/>
          <w:sz w:val="24"/>
          <w:szCs w:val="24"/>
        </w:rPr>
        <w:t xml:space="preserve"> Indonesia </w:t>
      </w:r>
      <w:proofErr w:type="spellStart"/>
      <w:r w:rsidRPr="00F66C9E">
        <w:rPr>
          <w:rFonts w:ascii="Bookman Old Style" w:hAnsi="Bookman Old Style"/>
          <w:sz w:val="24"/>
          <w:szCs w:val="24"/>
        </w:rPr>
        <w:t>Tahun</w:t>
      </w:r>
      <w:proofErr w:type="spellEnd"/>
      <w:r w:rsidRPr="00F66C9E">
        <w:rPr>
          <w:rFonts w:ascii="Bookman Old Style" w:hAnsi="Bookman Old Style"/>
          <w:sz w:val="24"/>
          <w:szCs w:val="24"/>
        </w:rPr>
        <w:t xml:space="preserve"> 2022 </w:t>
      </w:r>
      <w:proofErr w:type="spellStart"/>
      <w:r w:rsidRPr="00F66C9E">
        <w:rPr>
          <w:rFonts w:ascii="Bookman Old Style" w:hAnsi="Bookman Old Style"/>
          <w:sz w:val="24"/>
          <w:szCs w:val="24"/>
        </w:rPr>
        <w:t>Nomor</w:t>
      </w:r>
      <w:proofErr w:type="spellEnd"/>
      <w:r w:rsidRPr="00F66C9E">
        <w:rPr>
          <w:rFonts w:ascii="Bookman Old Style" w:hAnsi="Bookman Old Style"/>
          <w:sz w:val="24"/>
          <w:szCs w:val="24"/>
        </w:rPr>
        <w:t xml:space="preserve"> </w:t>
      </w:r>
      <w:r>
        <w:rPr>
          <w:rFonts w:ascii="Bookman Old Style" w:hAnsi="Bookman Old Style"/>
          <w:sz w:val="24"/>
          <w:szCs w:val="24"/>
        </w:rPr>
        <w:t>69</w:t>
      </w:r>
      <w:r w:rsidRPr="00F66C9E">
        <w:rPr>
          <w:rFonts w:ascii="Bookman Old Style" w:hAnsi="Bookman Old Style"/>
          <w:sz w:val="24"/>
          <w:szCs w:val="24"/>
        </w:rPr>
        <w:t xml:space="preserve">, </w:t>
      </w:r>
      <w:proofErr w:type="spellStart"/>
      <w:r w:rsidRPr="00F66C9E">
        <w:rPr>
          <w:rFonts w:ascii="Bookman Old Style" w:hAnsi="Bookman Old Style"/>
          <w:sz w:val="24"/>
          <w:szCs w:val="24"/>
        </w:rPr>
        <w:t>Tambahan</w:t>
      </w:r>
      <w:proofErr w:type="spellEnd"/>
      <w:r w:rsidRPr="00F66C9E">
        <w:rPr>
          <w:rFonts w:ascii="Bookman Old Style" w:hAnsi="Bookman Old Style"/>
          <w:sz w:val="24"/>
          <w:szCs w:val="24"/>
        </w:rPr>
        <w:t xml:space="preserve"> </w:t>
      </w:r>
      <w:proofErr w:type="spellStart"/>
      <w:r w:rsidRPr="00F66C9E">
        <w:rPr>
          <w:rFonts w:ascii="Bookman Old Style" w:hAnsi="Bookman Old Style"/>
          <w:sz w:val="24"/>
          <w:szCs w:val="24"/>
        </w:rPr>
        <w:t>Lembaran</w:t>
      </w:r>
      <w:proofErr w:type="spellEnd"/>
      <w:r w:rsidRPr="00F66C9E">
        <w:rPr>
          <w:rFonts w:ascii="Bookman Old Style" w:hAnsi="Bookman Old Style"/>
          <w:sz w:val="24"/>
          <w:szCs w:val="24"/>
        </w:rPr>
        <w:t xml:space="preserve"> Negara </w:t>
      </w:r>
      <w:proofErr w:type="spellStart"/>
      <w:r w:rsidRPr="00F66C9E">
        <w:rPr>
          <w:rFonts w:ascii="Bookman Old Style" w:hAnsi="Bookman Old Style"/>
          <w:sz w:val="24"/>
          <w:szCs w:val="24"/>
        </w:rPr>
        <w:t>Republik</w:t>
      </w:r>
      <w:proofErr w:type="spellEnd"/>
      <w:r w:rsidRPr="00F66C9E">
        <w:rPr>
          <w:rFonts w:ascii="Bookman Old Style" w:hAnsi="Bookman Old Style"/>
          <w:sz w:val="24"/>
          <w:szCs w:val="24"/>
        </w:rPr>
        <w:t xml:space="preserve"> Indonesia </w:t>
      </w:r>
      <w:proofErr w:type="spellStart"/>
      <w:r w:rsidRPr="00F66C9E">
        <w:rPr>
          <w:rFonts w:ascii="Bookman Old Style" w:hAnsi="Bookman Old Style"/>
          <w:sz w:val="24"/>
          <w:szCs w:val="24"/>
        </w:rPr>
        <w:t>Nomor</w:t>
      </w:r>
      <w:proofErr w:type="spellEnd"/>
      <w:r w:rsidRPr="00F66C9E">
        <w:rPr>
          <w:rFonts w:ascii="Bookman Old Style" w:hAnsi="Bookman Old Style"/>
          <w:sz w:val="24"/>
          <w:szCs w:val="24"/>
        </w:rPr>
        <w:t xml:space="preserve"> 67</w:t>
      </w:r>
      <w:r>
        <w:rPr>
          <w:rFonts w:ascii="Bookman Old Style" w:hAnsi="Bookman Old Style"/>
          <w:sz w:val="24"/>
          <w:szCs w:val="24"/>
        </w:rPr>
        <w:t>80</w:t>
      </w:r>
      <w:r w:rsidRPr="00F66C9E">
        <w:rPr>
          <w:rFonts w:ascii="Bookman Old Style" w:hAnsi="Bookman Old Style"/>
          <w:sz w:val="24"/>
          <w:szCs w:val="24"/>
        </w:rPr>
        <w:t>);</w:t>
      </w:r>
    </w:p>
    <w:p w14:paraId="0B783D6C" w14:textId="77777777" w:rsidR="00DA64FA" w:rsidRPr="00364B82"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Arial"/>
          <w:sz w:val="24"/>
          <w:szCs w:val="24"/>
        </w:rPr>
        <w:t>Peraturan</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Pemerintah</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26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2008 </w:t>
      </w:r>
      <w:proofErr w:type="spellStart"/>
      <w:r w:rsidRPr="00F66C9E">
        <w:rPr>
          <w:rFonts w:ascii="Bookman Old Style" w:hAnsi="Bookman Old Style" w:cs="Arial"/>
          <w:sz w:val="24"/>
          <w:szCs w:val="24"/>
        </w:rPr>
        <w:t>tentang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Rencana</w:t>
      </w:r>
      <w:proofErr w:type="spellEnd"/>
      <w:r w:rsidRPr="00F66C9E">
        <w:rPr>
          <w:rFonts w:ascii="Bookman Old Style" w:hAnsi="Bookman Old Style" w:cs="Arial"/>
          <w:sz w:val="24"/>
          <w:szCs w:val="24"/>
        </w:rPr>
        <w:t xml:space="preserve"> Tata Ruang Wilayah Nasional </w:t>
      </w:r>
      <w:r w:rsidRPr="00F66C9E">
        <w:rPr>
          <w:rFonts w:ascii="Bookman Old Style" w:hAnsi="Bookman Old Style" w:cs="Tahoma"/>
          <w:sz w:val="24"/>
          <w:szCs w:val="24"/>
        </w:rPr>
        <w:t>(</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2008 </w:t>
      </w:r>
      <w:proofErr w:type="spellStart"/>
      <w:r w:rsidRPr="00F66C9E">
        <w:rPr>
          <w:rFonts w:ascii="Bookman Old Style" w:hAnsi="Bookman Old Style" w:cs="Tahoma"/>
          <w:sz w:val="24"/>
          <w:szCs w:val="24"/>
        </w:rPr>
        <w:lastRenderedPageBreak/>
        <w:t>Nomor</w:t>
      </w:r>
      <w:proofErr w:type="spellEnd"/>
      <w:r w:rsidRPr="00F66C9E">
        <w:rPr>
          <w:rFonts w:ascii="Bookman Old Style" w:hAnsi="Bookman Old Style" w:cs="Tahoma"/>
          <w:sz w:val="24"/>
          <w:szCs w:val="24"/>
        </w:rPr>
        <w:t xml:space="preserve"> 48, </w:t>
      </w:r>
      <w:proofErr w:type="spellStart"/>
      <w:r w:rsidRPr="00F66C9E">
        <w:rPr>
          <w:rFonts w:ascii="Bookman Old Style" w:hAnsi="Bookman Old Style" w:cs="Tahoma"/>
          <w:sz w:val="24"/>
          <w:szCs w:val="24"/>
        </w:rPr>
        <w:t>Tambahan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4833)</w:t>
      </w:r>
      <w:r w:rsidRPr="00F66C9E">
        <w:rPr>
          <w:rFonts w:ascii="Bookman Old Style" w:hAnsi="Bookman Old Style" w:cs="Arial"/>
          <w:sz w:val="24"/>
          <w:szCs w:val="24"/>
        </w:rPr>
        <w:t xml:space="preserve">, </w:t>
      </w:r>
      <w:proofErr w:type="spellStart"/>
      <w:r w:rsidRPr="00F66C9E">
        <w:rPr>
          <w:rFonts w:ascii="Bookman Old Style" w:hAnsi="Bookman Old Style" w:cs="Tahoma"/>
          <w:sz w:val="24"/>
          <w:szCs w:val="24"/>
        </w:rPr>
        <w:t>sebagaimana</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telah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diubah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dengan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Peraturan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Pemerintah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13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2017 </w:t>
      </w:r>
      <w:proofErr w:type="spellStart"/>
      <w:r w:rsidRPr="00F66C9E">
        <w:rPr>
          <w:rFonts w:ascii="Bookman Old Style" w:hAnsi="Bookman Old Style" w:cs="Tahoma"/>
          <w:sz w:val="24"/>
          <w:szCs w:val="24"/>
        </w:rPr>
        <w:t>tentang</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Perubahan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atas</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Arial"/>
          <w:sz w:val="24"/>
          <w:szCs w:val="24"/>
        </w:rPr>
        <w:t>Peraturan</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Pemerintah</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26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2008 </w:t>
      </w:r>
      <w:proofErr w:type="spellStart"/>
      <w:r w:rsidRPr="00F66C9E">
        <w:rPr>
          <w:rFonts w:ascii="Bookman Old Style" w:hAnsi="Bookman Old Style" w:cs="Arial"/>
          <w:sz w:val="24"/>
          <w:szCs w:val="24"/>
        </w:rPr>
        <w:t>tentang</w:t>
      </w:r>
      <w:proofErr w:type="spellEnd"/>
      <w:r w:rsidRPr="00F66C9E">
        <w:rPr>
          <w:rFonts w:ascii="Bookman Old Style" w:hAnsi="Bookman Old Style" w:cs="Arial"/>
          <w:sz w:val="24"/>
          <w:szCs w:val="24"/>
        </w:rPr>
        <w:t xml:space="preserve"> </w:t>
      </w:r>
      <w:proofErr w:type="spellStart"/>
      <w:r w:rsidRPr="00F66C9E">
        <w:rPr>
          <w:rFonts w:ascii="Bookman Old Style" w:hAnsi="Bookman Old Style" w:cs="Arial"/>
          <w:sz w:val="24"/>
          <w:szCs w:val="24"/>
        </w:rPr>
        <w:t>Rencana</w:t>
      </w:r>
      <w:proofErr w:type="spellEnd"/>
      <w:r w:rsidRPr="00F66C9E">
        <w:rPr>
          <w:rFonts w:ascii="Bookman Old Style" w:hAnsi="Bookman Old Style" w:cs="Arial"/>
          <w:sz w:val="24"/>
          <w:szCs w:val="24"/>
        </w:rPr>
        <w:t xml:space="preserve"> Tata Ruang Wilayah Nasional </w:t>
      </w:r>
      <w:r w:rsidRPr="00F66C9E">
        <w:rPr>
          <w:rFonts w:ascii="Bookman Old Style" w:hAnsi="Bookman Old Style" w:cs="Tahoma"/>
          <w:sz w:val="24"/>
          <w:szCs w:val="24"/>
        </w:rPr>
        <w:t>(</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2017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77, </w:t>
      </w:r>
      <w:proofErr w:type="spellStart"/>
      <w:r w:rsidRPr="00F66C9E">
        <w:rPr>
          <w:rFonts w:ascii="Bookman Old Style" w:hAnsi="Bookman Old Style" w:cs="Tahoma"/>
          <w:sz w:val="24"/>
          <w:szCs w:val="24"/>
        </w:rPr>
        <w:t>Tambahan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6042);</w:t>
      </w:r>
    </w:p>
    <w:p w14:paraId="1ED90605"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Tahoma"/>
          <w:sz w:val="24"/>
          <w:szCs w:val="24"/>
        </w:rPr>
        <w:t>Peraturan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Pemerintah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w:t>
      </w:r>
      <w:r>
        <w:rPr>
          <w:rFonts w:ascii="Bookman Old Style" w:hAnsi="Bookman Old Style" w:cs="Tahoma"/>
          <w:sz w:val="24"/>
          <w:szCs w:val="24"/>
        </w:rPr>
        <w:t>17</w:t>
      </w:r>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2017 </w:t>
      </w:r>
      <w:proofErr w:type="spellStart"/>
      <w:r w:rsidRPr="00F66C9E">
        <w:rPr>
          <w:rFonts w:ascii="Bookman Old Style" w:hAnsi="Bookman Old Style" w:cs="Tahoma"/>
          <w:sz w:val="24"/>
          <w:szCs w:val="24"/>
        </w:rPr>
        <w:t>tentang</w:t>
      </w:r>
      <w:proofErr w:type="spellEnd"/>
      <w:r w:rsidRPr="00F66C9E">
        <w:rPr>
          <w:rFonts w:ascii="Bookman Old Style" w:hAnsi="Bookman Old Style" w:cs="Tahoma"/>
          <w:sz w:val="24"/>
          <w:szCs w:val="24"/>
        </w:rPr>
        <w:t xml:space="preserve"> </w:t>
      </w:r>
      <w:proofErr w:type="spellStart"/>
      <w:r>
        <w:rPr>
          <w:rFonts w:ascii="Bookman Old Style" w:hAnsi="Bookman Old Style" w:cs="Tahoma"/>
          <w:sz w:val="24"/>
          <w:szCs w:val="24"/>
        </w:rPr>
        <w:t>Sinkronisasi</w:t>
      </w:r>
      <w:proofErr w:type="spellEnd"/>
      <w:r>
        <w:rPr>
          <w:rFonts w:ascii="Bookman Old Style" w:hAnsi="Bookman Old Style" w:cs="Tahoma"/>
          <w:sz w:val="24"/>
          <w:szCs w:val="24"/>
        </w:rPr>
        <w:t xml:space="preserve"> Proses </w:t>
      </w:r>
      <w:proofErr w:type="spellStart"/>
      <w:r>
        <w:rPr>
          <w:rFonts w:ascii="Bookman Old Style" w:hAnsi="Bookman Old Style" w:cs="Tahoma"/>
          <w:sz w:val="24"/>
          <w:szCs w:val="24"/>
        </w:rPr>
        <w:t>Perencanaan</w:t>
      </w:r>
      <w:proofErr w:type="spellEnd"/>
      <w:r>
        <w:rPr>
          <w:rFonts w:ascii="Bookman Old Style" w:hAnsi="Bookman Old Style" w:cs="Tahoma"/>
          <w:sz w:val="24"/>
          <w:szCs w:val="24"/>
        </w:rPr>
        <w:t xml:space="preserve"> dan </w:t>
      </w:r>
      <w:proofErr w:type="spellStart"/>
      <w:r>
        <w:rPr>
          <w:rFonts w:ascii="Bookman Old Style" w:hAnsi="Bookman Old Style" w:cs="Tahoma"/>
          <w:sz w:val="24"/>
          <w:szCs w:val="24"/>
        </w:rPr>
        <w:t>Penganggaran</w:t>
      </w:r>
      <w:proofErr w:type="spellEnd"/>
      <w:r>
        <w:rPr>
          <w:rFonts w:ascii="Bookman Old Style" w:hAnsi="Bookman Old Style" w:cs="Tahoma"/>
          <w:sz w:val="24"/>
          <w:szCs w:val="24"/>
        </w:rPr>
        <w:t xml:space="preserve"> Pembangunan Nasional</w:t>
      </w:r>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2017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w:t>
      </w:r>
      <w:r>
        <w:rPr>
          <w:rFonts w:ascii="Bookman Old Style" w:hAnsi="Bookman Old Style" w:cs="Tahoma"/>
          <w:sz w:val="24"/>
          <w:szCs w:val="24"/>
        </w:rPr>
        <w:t>10</w:t>
      </w:r>
      <w:r w:rsidRPr="00F66C9E">
        <w:rPr>
          <w:rFonts w:ascii="Bookman Old Style" w:hAnsi="Bookman Old Style" w:cs="Tahoma"/>
          <w:sz w:val="24"/>
          <w:szCs w:val="24"/>
        </w:rPr>
        <w:t xml:space="preserve">5, </w:t>
      </w:r>
      <w:proofErr w:type="spellStart"/>
      <w:r w:rsidRPr="00F66C9E">
        <w:rPr>
          <w:rFonts w:ascii="Bookman Old Style" w:hAnsi="Bookman Old Style" w:cs="Tahoma"/>
          <w:sz w:val="24"/>
          <w:szCs w:val="24"/>
        </w:rPr>
        <w:t>Tambahan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6</w:t>
      </w:r>
      <w:r>
        <w:rPr>
          <w:rFonts w:ascii="Bookman Old Style" w:hAnsi="Bookman Old Style" w:cs="Tahoma"/>
          <w:sz w:val="24"/>
          <w:szCs w:val="24"/>
        </w:rPr>
        <w:t>056</w:t>
      </w:r>
      <w:r w:rsidRPr="00F66C9E">
        <w:rPr>
          <w:rFonts w:ascii="Bookman Old Style" w:hAnsi="Bookman Old Style" w:cs="Tahoma"/>
          <w:sz w:val="24"/>
          <w:szCs w:val="24"/>
        </w:rPr>
        <w:t>);</w:t>
      </w:r>
    </w:p>
    <w:p w14:paraId="06C8A09F"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Tahoma"/>
          <w:sz w:val="24"/>
          <w:szCs w:val="24"/>
        </w:rPr>
        <w:t>Peraturan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Pemerintah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45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2017 </w:t>
      </w:r>
      <w:proofErr w:type="spellStart"/>
      <w:r w:rsidRPr="00F66C9E">
        <w:rPr>
          <w:rFonts w:ascii="Bookman Old Style" w:hAnsi="Bookman Old Style" w:cs="Tahoma"/>
          <w:sz w:val="24"/>
          <w:szCs w:val="24"/>
        </w:rPr>
        <w:t>tentang</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Partisipasi</w:t>
      </w:r>
      <w:proofErr w:type="spellEnd"/>
      <w:r w:rsidRPr="00F66C9E">
        <w:rPr>
          <w:rFonts w:ascii="Bookman Old Style" w:hAnsi="Bookman Old Style" w:cs="Tahoma"/>
          <w:sz w:val="24"/>
          <w:szCs w:val="24"/>
        </w:rPr>
        <w:t xml:space="preserve"> Masyarakat </w:t>
      </w:r>
      <w:proofErr w:type="spellStart"/>
      <w:r>
        <w:rPr>
          <w:rFonts w:ascii="Bookman Old Style" w:hAnsi="Bookman Old Style" w:cs="Tahoma"/>
          <w:sz w:val="24"/>
          <w:szCs w:val="24"/>
        </w:rPr>
        <w:t>d</w:t>
      </w:r>
      <w:r w:rsidRPr="00F66C9E">
        <w:rPr>
          <w:rFonts w:ascii="Bookman Old Style" w:hAnsi="Bookman Old Style" w:cs="Tahoma"/>
          <w:sz w:val="24"/>
          <w:szCs w:val="24"/>
        </w:rPr>
        <w:t>alam</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Penyelenggaraan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Pemerintahan</w:t>
      </w:r>
      <w:proofErr w:type="spellEnd"/>
      <w:r w:rsidRPr="00F66C9E">
        <w:rPr>
          <w:rFonts w:ascii="Bookman Old Style" w:hAnsi="Bookman Old Style" w:cs="Tahoma"/>
          <w:sz w:val="24"/>
          <w:szCs w:val="24"/>
        </w:rPr>
        <w:t xml:space="preserve"> Daerah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2017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225, </w:t>
      </w:r>
      <w:proofErr w:type="spellStart"/>
      <w:r w:rsidRPr="00F66C9E">
        <w:rPr>
          <w:rFonts w:ascii="Bookman Old Style" w:hAnsi="Bookman Old Style" w:cs="Tahoma"/>
          <w:sz w:val="24"/>
          <w:szCs w:val="24"/>
        </w:rPr>
        <w:t>Tambahan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6133);</w:t>
      </w:r>
    </w:p>
    <w:p w14:paraId="59C6AD15"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Tahoma"/>
          <w:sz w:val="24"/>
          <w:szCs w:val="24"/>
        </w:rPr>
        <w:t>Peraturan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Pemerintah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12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2019 </w:t>
      </w:r>
      <w:proofErr w:type="spellStart"/>
      <w:r w:rsidRPr="00F66C9E">
        <w:rPr>
          <w:rFonts w:ascii="Bookman Old Style" w:hAnsi="Bookman Old Style" w:cs="Tahoma"/>
          <w:sz w:val="24"/>
          <w:szCs w:val="24"/>
        </w:rPr>
        <w:t>tentang</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Pengelolaan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Keuangan</w:t>
      </w:r>
      <w:proofErr w:type="spellEnd"/>
      <w:r w:rsidRPr="00F66C9E">
        <w:rPr>
          <w:rFonts w:ascii="Bookman Old Style" w:hAnsi="Bookman Old Style" w:cs="Tahoma"/>
          <w:sz w:val="24"/>
          <w:szCs w:val="24"/>
        </w:rPr>
        <w:t xml:space="preserve"> Daerah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2019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42, </w:t>
      </w:r>
      <w:proofErr w:type="spellStart"/>
      <w:r w:rsidRPr="00F66C9E">
        <w:rPr>
          <w:rFonts w:ascii="Bookman Old Style" w:hAnsi="Bookman Old Style" w:cs="Tahoma"/>
          <w:sz w:val="24"/>
          <w:szCs w:val="24"/>
        </w:rPr>
        <w:t>Tambahan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6322);</w:t>
      </w:r>
    </w:p>
    <w:p w14:paraId="35EAD6BF"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F66C9E">
        <w:rPr>
          <w:rFonts w:ascii="Bookman Old Style" w:hAnsi="Bookman Old Style" w:cs="Tahoma"/>
          <w:sz w:val="24"/>
          <w:szCs w:val="24"/>
        </w:rPr>
        <w:t>Peraturan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Pemerintah</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13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2019 </w:t>
      </w:r>
      <w:proofErr w:type="spellStart"/>
      <w:r w:rsidRPr="00F66C9E">
        <w:rPr>
          <w:rFonts w:ascii="Bookman Old Style" w:hAnsi="Bookman Old Style" w:cs="Tahoma"/>
          <w:sz w:val="24"/>
          <w:szCs w:val="24"/>
        </w:rPr>
        <w:t>tentang</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Laporan</w:t>
      </w:r>
      <w:proofErr w:type="spellEnd"/>
      <w:r w:rsidRPr="00F66C9E">
        <w:rPr>
          <w:rFonts w:ascii="Bookman Old Style" w:hAnsi="Bookman Old Style" w:cs="Tahoma"/>
          <w:sz w:val="24"/>
          <w:szCs w:val="24"/>
        </w:rPr>
        <w:t xml:space="preserve"> dan </w:t>
      </w:r>
      <w:proofErr w:type="spellStart"/>
      <w:r w:rsidRPr="00F66C9E">
        <w:rPr>
          <w:rFonts w:ascii="Bookman Old Style" w:hAnsi="Bookman Old Style" w:cs="Tahoma"/>
          <w:sz w:val="24"/>
          <w:szCs w:val="24"/>
        </w:rPr>
        <w:t>Evaluasi</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Penyelenggaraan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Pemerintahan</w:t>
      </w:r>
      <w:proofErr w:type="spellEnd"/>
      <w:r w:rsidRPr="00F66C9E">
        <w:rPr>
          <w:rFonts w:ascii="Bookman Old Style" w:hAnsi="Bookman Old Style" w:cs="Tahoma"/>
          <w:sz w:val="24"/>
          <w:szCs w:val="24"/>
        </w:rPr>
        <w:t xml:space="preserve"> Daerah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Tahun</w:t>
      </w:r>
      <w:proofErr w:type="spellEnd"/>
      <w:r w:rsidRPr="00F66C9E">
        <w:rPr>
          <w:rFonts w:ascii="Bookman Old Style" w:hAnsi="Bookman Old Style" w:cs="Tahoma"/>
          <w:sz w:val="24"/>
          <w:szCs w:val="24"/>
        </w:rPr>
        <w:t xml:space="preserve"> 2019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52, </w:t>
      </w:r>
      <w:proofErr w:type="spellStart"/>
      <w:r w:rsidRPr="00F66C9E">
        <w:rPr>
          <w:rFonts w:ascii="Bookman Old Style" w:hAnsi="Bookman Old Style" w:cs="Tahoma"/>
          <w:sz w:val="24"/>
          <w:szCs w:val="24"/>
        </w:rPr>
        <w:t>Tambahan</w:t>
      </w:r>
      <w:proofErr w:type="spellEnd"/>
      <w:r w:rsidRPr="00F66C9E">
        <w:rPr>
          <w:rFonts w:ascii="Bookman Old Style" w:hAnsi="Bookman Old Style" w:cs="Tahoma"/>
          <w:sz w:val="24"/>
          <w:szCs w:val="24"/>
        </w:rPr>
        <w:t xml:space="preserve"> </w:t>
      </w:r>
      <w:proofErr w:type="spellStart"/>
      <w:r w:rsidRPr="00F66C9E">
        <w:rPr>
          <w:rFonts w:ascii="Bookman Old Style" w:hAnsi="Bookman Old Style" w:cs="Tahoma"/>
          <w:sz w:val="24"/>
          <w:szCs w:val="24"/>
        </w:rPr>
        <w:t>Lembaran</w:t>
      </w:r>
      <w:proofErr w:type="spellEnd"/>
      <w:r w:rsidRPr="00F66C9E">
        <w:rPr>
          <w:rFonts w:ascii="Bookman Old Style" w:hAnsi="Bookman Old Style" w:cs="Tahoma"/>
          <w:sz w:val="24"/>
          <w:szCs w:val="24"/>
        </w:rPr>
        <w:t xml:space="preserve"> Negara </w:t>
      </w:r>
      <w:proofErr w:type="spellStart"/>
      <w:r w:rsidRPr="00F66C9E">
        <w:rPr>
          <w:rFonts w:ascii="Bookman Old Style" w:hAnsi="Bookman Old Style" w:cs="Tahoma"/>
          <w:sz w:val="24"/>
          <w:szCs w:val="24"/>
        </w:rPr>
        <w:t>Republik</w:t>
      </w:r>
      <w:proofErr w:type="spellEnd"/>
      <w:r w:rsidRPr="00F66C9E">
        <w:rPr>
          <w:rFonts w:ascii="Bookman Old Style" w:hAnsi="Bookman Old Style" w:cs="Tahoma"/>
          <w:sz w:val="24"/>
          <w:szCs w:val="24"/>
        </w:rPr>
        <w:t xml:space="preserve"> Indonesia </w:t>
      </w:r>
      <w:proofErr w:type="spellStart"/>
      <w:r w:rsidRPr="00F66C9E">
        <w:rPr>
          <w:rFonts w:ascii="Bookman Old Style" w:hAnsi="Bookman Old Style" w:cs="Tahoma"/>
          <w:sz w:val="24"/>
          <w:szCs w:val="24"/>
        </w:rPr>
        <w:t>Nomor</w:t>
      </w:r>
      <w:proofErr w:type="spellEnd"/>
      <w:r w:rsidRPr="00F66C9E">
        <w:rPr>
          <w:rFonts w:ascii="Bookman Old Style" w:hAnsi="Bookman Old Style" w:cs="Tahoma"/>
          <w:sz w:val="24"/>
          <w:szCs w:val="24"/>
        </w:rPr>
        <w:t xml:space="preserve"> 6323);</w:t>
      </w:r>
    </w:p>
    <w:p w14:paraId="0D3D283E"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r w:rsidRPr="00F66C9E">
        <w:rPr>
          <w:rFonts w:ascii="Bookman Old Style" w:hAnsi="Bookman Old Style" w:cs="Tahoma"/>
          <w:noProof/>
          <w:sz w:val="24"/>
          <w:szCs w:val="24"/>
        </w:rPr>
        <w:t>Peraturan Presiden Nomor 3 Tahun 2012 tentang Rencana Tata Ruang Pulau Kalimantan (Lembaran Negara Republik Indonesia Tahun 2012 Nomor 10);</w:t>
      </w:r>
    </w:p>
    <w:p w14:paraId="7E3D979B"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r w:rsidRPr="00F66C9E">
        <w:rPr>
          <w:rFonts w:ascii="Bookman Old Style" w:hAnsi="Bookman Old Style" w:cs="Tahoma"/>
          <w:noProof/>
          <w:sz w:val="24"/>
          <w:szCs w:val="24"/>
        </w:rPr>
        <w:t>Peraturan Presiden Nomor 18 Tahun 2020 tentang Rencana Pembangunan Jangka Menengah Nasional Tahun 2020-2024 (Lembaran Negara Republik Indonesia Tahun 2020 Nomor 10);</w:t>
      </w:r>
    </w:p>
    <w:p w14:paraId="1BEE0148"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r w:rsidRPr="00F66C9E">
        <w:rPr>
          <w:rFonts w:ascii="Bookman Old Style" w:hAnsi="Bookman Old Style" w:cs="Tahoma"/>
          <w:noProof/>
          <w:sz w:val="24"/>
          <w:szCs w:val="24"/>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w:t>
      </w:r>
      <w:r w:rsidRPr="00F66C9E">
        <w:rPr>
          <w:rFonts w:ascii="Bookman Old Style" w:hAnsi="Bookman Old Style" w:cs="Arial"/>
          <w:sz w:val="24"/>
          <w:szCs w:val="24"/>
        </w:rPr>
        <w:t xml:space="preserve"> Negara </w:t>
      </w:r>
      <w:proofErr w:type="spellStart"/>
      <w:r w:rsidRPr="00F66C9E">
        <w:rPr>
          <w:rFonts w:ascii="Bookman Old Style" w:hAnsi="Bookman Old Style" w:cs="Arial"/>
          <w:sz w:val="24"/>
          <w:szCs w:val="24"/>
        </w:rPr>
        <w:t>Republik</w:t>
      </w:r>
      <w:proofErr w:type="spellEnd"/>
      <w:r w:rsidRPr="00F66C9E">
        <w:rPr>
          <w:rFonts w:ascii="Bookman Old Style" w:hAnsi="Bookman Old Style" w:cs="Arial"/>
          <w:sz w:val="24"/>
          <w:szCs w:val="24"/>
        </w:rPr>
        <w:t xml:space="preserve"> Indonesia </w:t>
      </w:r>
      <w:proofErr w:type="spellStart"/>
      <w:r w:rsidRPr="00F66C9E">
        <w:rPr>
          <w:rFonts w:ascii="Bookman Old Style" w:hAnsi="Bookman Old Style" w:cs="Arial"/>
          <w:sz w:val="24"/>
          <w:szCs w:val="24"/>
        </w:rPr>
        <w:t>Tahun</w:t>
      </w:r>
      <w:proofErr w:type="spellEnd"/>
      <w:r w:rsidRPr="00F66C9E">
        <w:rPr>
          <w:rFonts w:ascii="Bookman Old Style" w:hAnsi="Bookman Old Style" w:cs="Arial"/>
          <w:sz w:val="24"/>
          <w:szCs w:val="24"/>
        </w:rPr>
        <w:t xml:space="preserve"> 2017 </w:t>
      </w:r>
      <w:proofErr w:type="spellStart"/>
      <w:r w:rsidRPr="00F66C9E">
        <w:rPr>
          <w:rFonts w:ascii="Bookman Old Style" w:hAnsi="Bookman Old Style" w:cs="Arial"/>
          <w:sz w:val="24"/>
          <w:szCs w:val="24"/>
        </w:rPr>
        <w:t>Nomor</w:t>
      </w:r>
      <w:proofErr w:type="spellEnd"/>
      <w:r w:rsidRPr="00F66C9E">
        <w:rPr>
          <w:rFonts w:ascii="Bookman Old Style" w:hAnsi="Bookman Old Style" w:cs="Arial"/>
          <w:sz w:val="24"/>
          <w:szCs w:val="24"/>
        </w:rPr>
        <w:t xml:space="preserve"> 1312)</w:t>
      </w:r>
      <w:r w:rsidRPr="00F66C9E">
        <w:rPr>
          <w:rFonts w:ascii="Bookman Old Style" w:hAnsi="Bookman Old Style" w:cs="Tahoma"/>
          <w:noProof/>
          <w:sz w:val="24"/>
          <w:szCs w:val="24"/>
        </w:rPr>
        <w:t>;</w:t>
      </w:r>
    </w:p>
    <w:p w14:paraId="14B3F742"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r w:rsidRPr="00F66C9E">
        <w:rPr>
          <w:rFonts w:ascii="Bookman Old Style" w:hAnsi="Bookman Old Style" w:cs="Tahoma"/>
          <w:noProof/>
          <w:sz w:val="24"/>
          <w:szCs w:val="24"/>
        </w:rPr>
        <w:t>Peraturan Menteri Dalam Negeri Nomor 90 Tahun 2019 tentang Klasifikasi, Kodefikasi, dan Nomenklatur Perencanaan Pembangunan dan Keuangan Daerah (Berita Negara Republik Indonesia Tahun 2019 Nomor 1447);</w:t>
      </w:r>
    </w:p>
    <w:p w14:paraId="5721591F" w14:textId="77777777" w:rsidR="00DA64FA" w:rsidRPr="00F66C9E"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r w:rsidRPr="00F66C9E">
        <w:rPr>
          <w:rFonts w:ascii="Bookman Old Style" w:hAnsi="Bookman Old Style" w:cs="Tahoma"/>
          <w:noProof/>
          <w:sz w:val="24"/>
          <w:szCs w:val="24"/>
        </w:rPr>
        <w:lastRenderedPageBreak/>
        <w:t>Peraturan Menteri Dalam Negeri Nomor 18 Tahun 2020 tentang Peraturan Pelaksanaan Peraturan Pemerintah Nomor 13 Tahun 2019 tentang Laporan dan Evaluasi Penyelenggaraan Pemerintahan Daerah (Berita Negara Republik Indonesia Tahun 2020 Nomor 288);</w:t>
      </w:r>
    </w:p>
    <w:p w14:paraId="3564D24E" w14:textId="77777777" w:rsidR="00DA64FA" w:rsidRPr="00BA09A5"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52"/>
        </w:rPr>
      </w:pPr>
      <w:r w:rsidRPr="00F66C9E">
        <w:rPr>
          <w:rFonts w:ascii="Bookman Old Style" w:hAnsi="Bookman Old Style" w:cs="Tahoma"/>
          <w:noProof/>
          <w:sz w:val="24"/>
          <w:szCs w:val="24"/>
        </w:rPr>
        <w:t>Peraturan Menteri Dalam Negeri Nomor 77 Tahun 2020 tentang Pedoman Teknis Pengelola</w:t>
      </w:r>
      <w:r w:rsidRPr="006F6114">
        <w:rPr>
          <w:rFonts w:ascii="Bookman Old Style" w:hAnsi="Bookman Old Style" w:cs="Tahoma"/>
          <w:noProof/>
          <w:sz w:val="24"/>
          <w:szCs w:val="52"/>
        </w:rPr>
        <w:t>an Keuangan Daerah (Berita</w:t>
      </w:r>
      <w:r w:rsidRPr="006F6114">
        <w:rPr>
          <w:rFonts w:ascii="Bookman Old Style" w:hAnsi="Bookman Old Style" w:cs="Arial"/>
          <w:sz w:val="24"/>
          <w:szCs w:val="24"/>
        </w:rPr>
        <w:t xml:space="preserve"> Negara </w:t>
      </w:r>
      <w:proofErr w:type="spellStart"/>
      <w:r w:rsidRPr="006F6114">
        <w:rPr>
          <w:rFonts w:ascii="Bookman Old Style" w:hAnsi="Bookman Old Style" w:cs="Arial"/>
          <w:sz w:val="24"/>
          <w:szCs w:val="24"/>
        </w:rPr>
        <w:t>Republik</w:t>
      </w:r>
      <w:proofErr w:type="spellEnd"/>
      <w:r w:rsidRPr="006F6114">
        <w:rPr>
          <w:rFonts w:ascii="Bookman Old Style" w:hAnsi="Bookman Old Style" w:cs="Arial"/>
          <w:sz w:val="24"/>
          <w:szCs w:val="24"/>
        </w:rPr>
        <w:t xml:space="preserve"> Indonesia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2020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1781)</w:t>
      </w:r>
      <w:r w:rsidRPr="006F6114">
        <w:rPr>
          <w:rFonts w:ascii="Bookman Old Style" w:hAnsi="Bookman Old Style" w:cs="Tahoma"/>
          <w:noProof/>
          <w:sz w:val="24"/>
          <w:szCs w:val="52"/>
        </w:rPr>
        <w:t>;</w:t>
      </w:r>
    </w:p>
    <w:p w14:paraId="77E4BE38" w14:textId="77777777" w:rsidR="00DA64FA" w:rsidRPr="006F6114"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52"/>
        </w:rPr>
      </w:pPr>
      <w:r w:rsidRPr="006F6114">
        <w:rPr>
          <w:rFonts w:ascii="Bookman Old Style" w:hAnsi="Bookman Old Style" w:cs="Tahoma"/>
          <w:noProof/>
          <w:sz w:val="24"/>
          <w:szCs w:val="52"/>
        </w:rPr>
        <w:t xml:space="preserve">Peraturan Menteri Dalam Negeri Nomor </w:t>
      </w:r>
      <w:r>
        <w:rPr>
          <w:rFonts w:ascii="Bookman Old Style" w:hAnsi="Bookman Old Style" w:cs="Tahoma"/>
          <w:noProof/>
          <w:sz w:val="24"/>
          <w:szCs w:val="52"/>
        </w:rPr>
        <w:t>81</w:t>
      </w:r>
      <w:r w:rsidRPr="006F6114">
        <w:rPr>
          <w:rFonts w:ascii="Bookman Old Style" w:hAnsi="Bookman Old Style" w:cs="Tahoma"/>
          <w:noProof/>
          <w:sz w:val="24"/>
          <w:szCs w:val="52"/>
        </w:rPr>
        <w:t xml:space="preserve"> Tahun 20</w:t>
      </w:r>
      <w:r>
        <w:rPr>
          <w:rFonts w:ascii="Bookman Old Style" w:hAnsi="Bookman Old Style" w:cs="Tahoma"/>
          <w:noProof/>
          <w:sz w:val="24"/>
          <w:szCs w:val="52"/>
        </w:rPr>
        <w:t>22</w:t>
      </w:r>
      <w:r w:rsidRPr="006F6114">
        <w:rPr>
          <w:rFonts w:ascii="Bookman Old Style" w:hAnsi="Bookman Old Style" w:cs="Tahoma"/>
          <w:noProof/>
          <w:sz w:val="24"/>
          <w:szCs w:val="52"/>
        </w:rPr>
        <w:t xml:space="preserve"> tentang </w:t>
      </w:r>
      <w:r>
        <w:rPr>
          <w:rFonts w:ascii="Bookman Old Style" w:hAnsi="Bookman Old Style" w:cs="Tahoma"/>
          <w:noProof/>
          <w:sz w:val="24"/>
          <w:szCs w:val="52"/>
        </w:rPr>
        <w:t>Pedoman Penyusunan Rencana Kerja Pemerintah Daerah Tahun 2023</w:t>
      </w:r>
      <w:r w:rsidRPr="006F6114">
        <w:rPr>
          <w:rFonts w:ascii="Bookman Old Style" w:hAnsi="Bookman Old Style" w:cs="Tahoma"/>
          <w:noProof/>
          <w:sz w:val="24"/>
          <w:szCs w:val="52"/>
        </w:rPr>
        <w:t xml:space="preserve"> (Berita Negara Republik Indonesia Tahun 20</w:t>
      </w:r>
      <w:r>
        <w:rPr>
          <w:rFonts w:ascii="Bookman Old Style" w:hAnsi="Bookman Old Style" w:cs="Tahoma"/>
          <w:noProof/>
          <w:sz w:val="24"/>
          <w:szCs w:val="52"/>
        </w:rPr>
        <w:t>22</w:t>
      </w:r>
      <w:r w:rsidRPr="006F6114">
        <w:rPr>
          <w:rFonts w:ascii="Bookman Old Style" w:hAnsi="Bookman Old Style" w:cs="Tahoma"/>
          <w:noProof/>
          <w:sz w:val="24"/>
          <w:szCs w:val="52"/>
        </w:rPr>
        <w:t xml:space="preserve"> Nomor </w:t>
      </w:r>
      <w:r>
        <w:rPr>
          <w:rFonts w:ascii="Bookman Old Style" w:hAnsi="Bookman Old Style" w:cs="Tahoma"/>
          <w:noProof/>
          <w:sz w:val="24"/>
          <w:szCs w:val="52"/>
        </w:rPr>
        <w:t>590</w:t>
      </w:r>
      <w:r w:rsidRPr="006F6114">
        <w:rPr>
          <w:rFonts w:ascii="Bookman Old Style" w:hAnsi="Bookman Old Style" w:cs="Tahoma"/>
          <w:noProof/>
          <w:sz w:val="24"/>
          <w:szCs w:val="52"/>
        </w:rPr>
        <w:t>);</w:t>
      </w:r>
    </w:p>
    <w:p w14:paraId="1D6259EA" w14:textId="77777777" w:rsidR="00DA64FA" w:rsidRPr="006F6114"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52"/>
        </w:rPr>
      </w:pPr>
      <w:r w:rsidRPr="006F6114">
        <w:rPr>
          <w:rFonts w:ascii="Bookman Old Style" w:hAnsi="Bookman Old Style" w:cs="Tahoma"/>
          <w:noProof/>
          <w:sz w:val="24"/>
          <w:szCs w:val="52"/>
        </w:rPr>
        <w:t>Keputusan Menteri Dalam Negeri Nomor 050-</w:t>
      </w:r>
      <w:r>
        <w:rPr>
          <w:rFonts w:ascii="Bookman Old Style" w:hAnsi="Bookman Old Style" w:cs="Tahoma"/>
          <w:noProof/>
          <w:sz w:val="24"/>
          <w:szCs w:val="52"/>
        </w:rPr>
        <w:t>5889</w:t>
      </w:r>
      <w:r w:rsidRPr="006F6114">
        <w:rPr>
          <w:rFonts w:ascii="Bookman Old Style" w:hAnsi="Bookman Old Style" w:cs="Tahoma"/>
          <w:noProof/>
          <w:sz w:val="24"/>
          <w:szCs w:val="52"/>
        </w:rPr>
        <w:t xml:space="preserve"> Tahun 202</w:t>
      </w:r>
      <w:r>
        <w:rPr>
          <w:rFonts w:ascii="Bookman Old Style" w:hAnsi="Bookman Old Style" w:cs="Tahoma"/>
          <w:noProof/>
          <w:sz w:val="24"/>
          <w:szCs w:val="52"/>
        </w:rPr>
        <w:t>1</w:t>
      </w:r>
      <w:r w:rsidRPr="006F6114">
        <w:rPr>
          <w:rFonts w:ascii="Bookman Old Style" w:hAnsi="Bookman Old Style" w:cs="Tahoma"/>
          <w:noProof/>
          <w:sz w:val="24"/>
          <w:szCs w:val="52"/>
        </w:rPr>
        <w:t xml:space="preserve"> tentang Hasil Verifikasi</w:t>
      </w:r>
      <w:r>
        <w:rPr>
          <w:rFonts w:ascii="Bookman Old Style" w:hAnsi="Bookman Old Style" w:cs="Tahoma"/>
          <w:noProof/>
          <w:sz w:val="24"/>
          <w:szCs w:val="52"/>
        </w:rPr>
        <w:t xml:space="preserve">, </w:t>
      </w:r>
      <w:r w:rsidRPr="006F6114">
        <w:rPr>
          <w:rFonts w:ascii="Bookman Old Style" w:hAnsi="Bookman Old Style" w:cs="Tahoma"/>
          <w:noProof/>
          <w:sz w:val="24"/>
          <w:szCs w:val="52"/>
        </w:rPr>
        <w:t>Validasi</w:t>
      </w:r>
      <w:r>
        <w:rPr>
          <w:rFonts w:ascii="Bookman Old Style" w:hAnsi="Bookman Old Style" w:cs="Tahoma"/>
          <w:noProof/>
          <w:sz w:val="24"/>
          <w:szCs w:val="52"/>
        </w:rPr>
        <w:t xml:space="preserve"> dan Inventarisasi</w:t>
      </w:r>
      <w:r w:rsidRPr="006F6114">
        <w:rPr>
          <w:rFonts w:ascii="Bookman Old Style" w:hAnsi="Bookman Old Style" w:cs="Tahoma"/>
          <w:noProof/>
          <w:sz w:val="24"/>
          <w:szCs w:val="52"/>
        </w:rPr>
        <w:t xml:space="preserve"> Pemutakhiran Klasifikasi, Kodefikasi dan Nomenklatur Perencanaan Pembangunan dan Keuangan Daerah;</w:t>
      </w:r>
    </w:p>
    <w:p w14:paraId="61202B51" w14:textId="77777777" w:rsidR="00DA64FA" w:rsidRPr="006F6114"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52"/>
        </w:rPr>
      </w:pPr>
      <w:r w:rsidRPr="006F6114">
        <w:rPr>
          <w:rFonts w:ascii="Bookman Old Style" w:hAnsi="Bookman Old Style" w:cs="Tahoma"/>
          <w:noProof/>
          <w:sz w:val="24"/>
          <w:szCs w:val="52"/>
        </w:rPr>
        <w:t xml:space="preserve">Peraturan Daerah Provinsi Kalimantan Barat Nomor </w:t>
      </w:r>
      <w:r>
        <w:rPr>
          <w:rFonts w:ascii="Bookman Old Style" w:hAnsi="Bookman Old Style" w:cs="Tahoma"/>
          <w:noProof/>
          <w:sz w:val="24"/>
          <w:szCs w:val="52"/>
        </w:rPr>
        <w:t>10</w:t>
      </w:r>
      <w:r w:rsidRPr="006F6114">
        <w:rPr>
          <w:rFonts w:ascii="Bookman Old Style" w:hAnsi="Bookman Old Style" w:cs="Tahoma"/>
          <w:noProof/>
          <w:sz w:val="24"/>
          <w:szCs w:val="52"/>
        </w:rPr>
        <w:t xml:space="preserve"> Tahun 20</w:t>
      </w:r>
      <w:r>
        <w:rPr>
          <w:rFonts w:ascii="Bookman Old Style" w:hAnsi="Bookman Old Style" w:cs="Tahoma"/>
          <w:noProof/>
          <w:sz w:val="24"/>
          <w:szCs w:val="52"/>
        </w:rPr>
        <w:t>14</w:t>
      </w:r>
      <w:r w:rsidRPr="006F6114">
        <w:rPr>
          <w:rFonts w:ascii="Bookman Old Style" w:hAnsi="Bookman Old Style" w:cs="Tahoma"/>
          <w:noProof/>
          <w:sz w:val="24"/>
          <w:szCs w:val="52"/>
        </w:rPr>
        <w:t xml:space="preserve"> tentang Rencana Tata Ruang Wilayah Provinsi Kalimantan Barat</w:t>
      </w:r>
      <w:r>
        <w:rPr>
          <w:rFonts w:ascii="Bookman Old Style" w:hAnsi="Bookman Old Style" w:cs="Tahoma"/>
          <w:noProof/>
          <w:sz w:val="24"/>
          <w:szCs w:val="52"/>
        </w:rPr>
        <w:t xml:space="preserve"> </w:t>
      </w:r>
      <w:proofErr w:type="spellStart"/>
      <w:r w:rsidRPr="00CD5272">
        <w:rPr>
          <w:rFonts w:ascii="Bookman Old Style" w:hAnsi="Bookman Old Style" w:cs="Arial"/>
          <w:color w:val="000000"/>
          <w:sz w:val="24"/>
          <w:szCs w:val="24"/>
        </w:rPr>
        <w:t>Tahun</w:t>
      </w:r>
      <w:proofErr w:type="spellEnd"/>
      <w:r w:rsidRPr="00CD5272">
        <w:rPr>
          <w:rFonts w:ascii="Bookman Old Style" w:hAnsi="Bookman Old Style" w:cs="Arial"/>
          <w:color w:val="000000"/>
          <w:sz w:val="24"/>
          <w:szCs w:val="24"/>
        </w:rPr>
        <w:t xml:space="preserve"> 2014-2034 </w:t>
      </w:r>
      <w:r w:rsidRPr="00CD5272">
        <w:rPr>
          <w:rFonts w:ascii="Bookman Old Style" w:hAnsi="Bookman Old Style"/>
          <w:color w:val="000000"/>
          <w:sz w:val="24"/>
          <w:szCs w:val="24"/>
        </w:rPr>
        <w:t>(</w:t>
      </w:r>
      <w:proofErr w:type="spellStart"/>
      <w:r w:rsidRPr="00CD5272">
        <w:rPr>
          <w:rFonts w:ascii="Bookman Old Style" w:hAnsi="Bookman Old Style"/>
          <w:color w:val="000000"/>
          <w:sz w:val="24"/>
          <w:szCs w:val="24"/>
        </w:rPr>
        <w:t>Lembaran</w:t>
      </w:r>
      <w:proofErr w:type="spellEnd"/>
      <w:r w:rsidRPr="00CD5272">
        <w:rPr>
          <w:rFonts w:ascii="Bookman Old Style" w:hAnsi="Bookman Old Style"/>
          <w:color w:val="000000"/>
          <w:sz w:val="24"/>
          <w:szCs w:val="24"/>
        </w:rPr>
        <w:t xml:space="preserve"> Daerah </w:t>
      </w:r>
      <w:proofErr w:type="spellStart"/>
      <w:r w:rsidRPr="00CD5272">
        <w:rPr>
          <w:rFonts w:ascii="Bookman Old Style" w:hAnsi="Bookman Old Style"/>
          <w:color w:val="000000"/>
          <w:sz w:val="24"/>
          <w:szCs w:val="24"/>
        </w:rPr>
        <w:t>Provinsi</w:t>
      </w:r>
      <w:proofErr w:type="spellEnd"/>
      <w:r w:rsidRPr="00CD5272">
        <w:rPr>
          <w:rFonts w:ascii="Bookman Old Style" w:hAnsi="Bookman Old Style"/>
          <w:color w:val="000000"/>
          <w:sz w:val="24"/>
          <w:szCs w:val="24"/>
        </w:rPr>
        <w:t xml:space="preserve"> Kalimantan Barat </w:t>
      </w:r>
      <w:proofErr w:type="spellStart"/>
      <w:r w:rsidRPr="00CD5272">
        <w:rPr>
          <w:rFonts w:ascii="Bookman Old Style" w:hAnsi="Bookman Old Style"/>
          <w:color w:val="000000"/>
          <w:sz w:val="24"/>
          <w:szCs w:val="24"/>
        </w:rPr>
        <w:t>Tahun</w:t>
      </w:r>
      <w:proofErr w:type="spellEnd"/>
      <w:r w:rsidRPr="00CD5272">
        <w:rPr>
          <w:rFonts w:ascii="Bookman Old Style" w:hAnsi="Bookman Old Style"/>
          <w:color w:val="000000"/>
          <w:sz w:val="24"/>
          <w:szCs w:val="24"/>
        </w:rPr>
        <w:t xml:space="preserve"> 2014 </w:t>
      </w:r>
      <w:proofErr w:type="spellStart"/>
      <w:r w:rsidRPr="00CD5272">
        <w:rPr>
          <w:rFonts w:ascii="Bookman Old Style" w:hAnsi="Bookman Old Style"/>
          <w:color w:val="000000"/>
          <w:sz w:val="24"/>
          <w:szCs w:val="24"/>
        </w:rPr>
        <w:t>Nomor</w:t>
      </w:r>
      <w:proofErr w:type="spellEnd"/>
      <w:r w:rsidRPr="00CD5272">
        <w:rPr>
          <w:rFonts w:ascii="Bookman Old Style" w:hAnsi="Bookman Old Style"/>
          <w:color w:val="000000"/>
          <w:sz w:val="24"/>
          <w:szCs w:val="24"/>
        </w:rPr>
        <w:t xml:space="preserve"> 10, </w:t>
      </w:r>
      <w:proofErr w:type="spellStart"/>
      <w:r w:rsidRPr="00CD5272">
        <w:rPr>
          <w:rFonts w:ascii="Bookman Old Style" w:hAnsi="Bookman Old Style"/>
          <w:color w:val="000000"/>
          <w:sz w:val="24"/>
          <w:szCs w:val="24"/>
        </w:rPr>
        <w:t>Tambahan</w:t>
      </w:r>
      <w:proofErr w:type="spellEnd"/>
      <w:r w:rsidRPr="00CD5272">
        <w:rPr>
          <w:rFonts w:ascii="Bookman Old Style" w:hAnsi="Bookman Old Style"/>
          <w:color w:val="000000"/>
          <w:sz w:val="24"/>
          <w:szCs w:val="24"/>
        </w:rPr>
        <w:t xml:space="preserve"> </w:t>
      </w:r>
      <w:proofErr w:type="spellStart"/>
      <w:r w:rsidRPr="00CD5272">
        <w:rPr>
          <w:rFonts w:ascii="Bookman Old Style" w:hAnsi="Bookman Old Style"/>
          <w:color w:val="000000"/>
          <w:sz w:val="24"/>
          <w:szCs w:val="24"/>
        </w:rPr>
        <w:t>Lembaran</w:t>
      </w:r>
      <w:proofErr w:type="spellEnd"/>
      <w:r w:rsidRPr="00CD5272">
        <w:rPr>
          <w:rFonts w:ascii="Bookman Old Style" w:hAnsi="Bookman Old Style"/>
          <w:color w:val="000000"/>
          <w:sz w:val="24"/>
          <w:szCs w:val="24"/>
        </w:rPr>
        <w:t xml:space="preserve"> Daerah </w:t>
      </w:r>
      <w:proofErr w:type="spellStart"/>
      <w:r>
        <w:rPr>
          <w:rFonts w:ascii="Bookman Old Style" w:hAnsi="Bookman Old Style"/>
          <w:color w:val="000000"/>
          <w:sz w:val="24"/>
          <w:szCs w:val="24"/>
        </w:rPr>
        <w:t>Provinsi</w:t>
      </w:r>
      <w:proofErr w:type="spellEnd"/>
      <w:r>
        <w:rPr>
          <w:rFonts w:ascii="Bookman Old Style" w:hAnsi="Bookman Old Style"/>
          <w:color w:val="000000"/>
          <w:sz w:val="24"/>
          <w:szCs w:val="24"/>
        </w:rPr>
        <w:t xml:space="preserve"> Kalimantan Barat</w:t>
      </w:r>
      <w:r w:rsidRPr="00CD5272">
        <w:rPr>
          <w:rFonts w:ascii="Bookman Old Style" w:hAnsi="Bookman Old Style"/>
          <w:color w:val="000000"/>
          <w:sz w:val="24"/>
          <w:szCs w:val="24"/>
        </w:rPr>
        <w:t xml:space="preserve"> </w:t>
      </w:r>
      <w:proofErr w:type="spellStart"/>
      <w:r w:rsidRPr="00CD5272">
        <w:rPr>
          <w:rFonts w:ascii="Bookman Old Style" w:hAnsi="Bookman Old Style"/>
          <w:color w:val="000000"/>
          <w:sz w:val="24"/>
          <w:szCs w:val="24"/>
        </w:rPr>
        <w:t>Nomor</w:t>
      </w:r>
      <w:proofErr w:type="spellEnd"/>
      <w:r w:rsidRPr="00CD5272">
        <w:rPr>
          <w:rFonts w:ascii="Bookman Old Style" w:hAnsi="Bookman Old Style"/>
          <w:color w:val="000000"/>
          <w:sz w:val="24"/>
          <w:szCs w:val="24"/>
        </w:rPr>
        <w:t xml:space="preserve"> 8)</w:t>
      </w:r>
      <w:r w:rsidRPr="006F6114">
        <w:rPr>
          <w:rFonts w:ascii="Bookman Old Style" w:hAnsi="Bookman Old Style" w:cs="Tahoma"/>
          <w:noProof/>
          <w:sz w:val="24"/>
          <w:szCs w:val="52"/>
        </w:rPr>
        <w:t>;</w:t>
      </w:r>
    </w:p>
    <w:p w14:paraId="2A2A9CF1" w14:textId="77777777" w:rsidR="00DA64FA" w:rsidRPr="006F6114"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52"/>
        </w:rPr>
      </w:pPr>
      <w:r w:rsidRPr="006F6114">
        <w:rPr>
          <w:rFonts w:ascii="Bookman Old Style" w:hAnsi="Bookman Old Style" w:cs="Tahoma"/>
          <w:noProof/>
          <w:sz w:val="24"/>
          <w:szCs w:val="52"/>
        </w:rPr>
        <w:t xml:space="preserve">Peraturan Daerah Provinsi Kalimantan Barat Nomor 3 Tahun 2016 tentang Rencana Pembangunan Jangka Panjang Daerah Provinsi Kalimantan </w:t>
      </w:r>
      <w:r>
        <w:rPr>
          <w:rFonts w:ascii="Bookman Old Style" w:hAnsi="Bookman Old Style" w:cs="Tahoma"/>
          <w:noProof/>
          <w:sz w:val="24"/>
          <w:szCs w:val="52"/>
        </w:rPr>
        <w:t xml:space="preserve">Barat </w:t>
      </w:r>
      <w:r w:rsidRPr="006F6114">
        <w:rPr>
          <w:rFonts w:ascii="Bookman Old Style" w:hAnsi="Bookman Old Style" w:cs="Tahoma"/>
          <w:noProof/>
          <w:sz w:val="24"/>
          <w:szCs w:val="52"/>
        </w:rPr>
        <w:t>Tahun 2005-2025</w:t>
      </w:r>
      <w:r>
        <w:rPr>
          <w:rFonts w:ascii="Bookman Old Style" w:hAnsi="Bookman Old Style" w:cs="Tahoma"/>
          <w:noProof/>
          <w:sz w:val="24"/>
          <w:szCs w:val="52"/>
        </w:rPr>
        <w:t xml:space="preserve"> </w:t>
      </w:r>
      <w:r w:rsidRPr="006F6114">
        <w:rPr>
          <w:rFonts w:ascii="Bookman Old Style" w:hAnsi="Bookman Old Style" w:cs="Tahoma"/>
          <w:sz w:val="24"/>
          <w:szCs w:val="24"/>
        </w:rPr>
        <w:t>(</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Pr>
          <w:rFonts w:ascii="Bookman Old Style" w:hAnsi="Bookman Old Style" w:cs="Arial"/>
          <w:sz w:val="24"/>
          <w:szCs w:val="24"/>
        </w:rPr>
        <w:t>Provinsi</w:t>
      </w:r>
      <w:proofErr w:type="spellEnd"/>
      <w:r>
        <w:rPr>
          <w:rFonts w:ascii="Bookman Old Style" w:hAnsi="Bookman Old Style" w:cs="Arial"/>
          <w:sz w:val="24"/>
          <w:szCs w:val="24"/>
        </w:rPr>
        <w:t xml:space="preserve"> Kalimantan Barat</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2016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w:t>
      </w:r>
      <w:r>
        <w:rPr>
          <w:rFonts w:ascii="Bookman Old Style" w:hAnsi="Bookman Old Style" w:cs="Arial"/>
          <w:sz w:val="24"/>
          <w:szCs w:val="24"/>
        </w:rPr>
        <w:t>3</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Tambahan</w:t>
      </w:r>
      <w:proofErr w:type="spellEnd"/>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Pr>
          <w:rFonts w:ascii="Bookman Old Style" w:hAnsi="Bookman Old Style" w:cs="Arial"/>
          <w:sz w:val="24"/>
          <w:szCs w:val="24"/>
        </w:rPr>
        <w:t>Provinsi</w:t>
      </w:r>
      <w:proofErr w:type="spellEnd"/>
      <w:r>
        <w:rPr>
          <w:rFonts w:ascii="Bookman Old Style" w:hAnsi="Bookman Old Style" w:cs="Arial"/>
          <w:sz w:val="24"/>
          <w:szCs w:val="24"/>
        </w:rPr>
        <w:t xml:space="preserve"> Kalimantan Barat</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43)</w:t>
      </w:r>
      <w:r w:rsidRPr="006F6114">
        <w:rPr>
          <w:rFonts w:ascii="Bookman Old Style" w:hAnsi="Bookman Old Style" w:cs="Tahoma"/>
          <w:noProof/>
          <w:sz w:val="24"/>
          <w:szCs w:val="52"/>
        </w:rPr>
        <w:t>;</w:t>
      </w:r>
    </w:p>
    <w:p w14:paraId="3FD38D36" w14:textId="77777777" w:rsidR="00DA64FA"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52"/>
        </w:rPr>
      </w:pPr>
      <w:r w:rsidRPr="006F6114">
        <w:rPr>
          <w:rFonts w:ascii="Bookman Old Style" w:hAnsi="Bookman Old Style" w:cs="Tahoma"/>
          <w:noProof/>
          <w:sz w:val="24"/>
          <w:szCs w:val="52"/>
        </w:rPr>
        <w:t>Peraturan Daerah Provinsi Kalimantan Barat Nomor 2 Tahun 2019 tentang Rencana Pembangunan Jangka Menengah Daerah Tahun 2018-2023</w:t>
      </w:r>
      <w:r>
        <w:rPr>
          <w:rFonts w:ascii="Bookman Old Style" w:hAnsi="Bookman Old Style" w:cs="Tahoma"/>
          <w:noProof/>
          <w:sz w:val="24"/>
          <w:szCs w:val="52"/>
        </w:rPr>
        <w:t xml:space="preserve"> </w:t>
      </w:r>
      <w:r w:rsidRPr="006F6114">
        <w:rPr>
          <w:rFonts w:ascii="Bookman Old Style" w:hAnsi="Bookman Old Style" w:cs="Tahoma"/>
          <w:sz w:val="24"/>
          <w:szCs w:val="24"/>
        </w:rPr>
        <w:t>(</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Pr>
          <w:rFonts w:ascii="Bookman Old Style" w:hAnsi="Bookman Old Style" w:cs="Arial"/>
          <w:sz w:val="24"/>
          <w:szCs w:val="24"/>
        </w:rPr>
        <w:t>Provinsi</w:t>
      </w:r>
      <w:proofErr w:type="spellEnd"/>
      <w:r>
        <w:rPr>
          <w:rFonts w:ascii="Bookman Old Style" w:hAnsi="Bookman Old Style" w:cs="Arial"/>
          <w:sz w:val="24"/>
          <w:szCs w:val="24"/>
        </w:rPr>
        <w:t xml:space="preserve"> Kalimantan Barat</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w:t>
      </w:r>
      <w:r>
        <w:rPr>
          <w:rFonts w:ascii="Bookman Old Style" w:hAnsi="Bookman Old Style" w:cs="Arial"/>
          <w:sz w:val="24"/>
          <w:szCs w:val="24"/>
        </w:rPr>
        <w:t>19</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w:t>
      </w:r>
      <w:r>
        <w:rPr>
          <w:rFonts w:ascii="Bookman Old Style" w:hAnsi="Bookman Old Style" w:cs="Arial"/>
          <w:sz w:val="24"/>
          <w:szCs w:val="24"/>
        </w:rPr>
        <w:t>2</w:t>
      </w:r>
      <w:r w:rsidRPr="006F6114">
        <w:rPr>
          <w:rFonts w:ascii="Bookman Old Style" w:hAnsi="Bookman Old Style" w:cs="Arial"/>
          <w:sz w:val="24"/>
          <w:szCs w:val="24"/>
        </w:rPr>
        <w:t>)</w:t>
      </w:r>
      <w:r>
        <w:rPr>
          <w:rFonts w:ascii="Bookman Old Style" w:hAnsi="Bookman Old Style" w:cs="Arial"/>
          <w:sz w:val="24"/>
          <w:szCs w:val="24"/>
        </w:rPr>
        <w:t xml:space="preserve"> </w:t>
      </w:r>
      <w:r>
        <w:rPr>
          <w:rFonts w:ascii="Bookman Old Style" w:hAnsi="Bookman Old Style" w:cs="Tahoma"/>
          <w:noProof/>
          <w:sz w:val="24"/>
          <w:szCs w:val="52"/>
        </w:rPr>
        <w:t xml:space="preserve">sebagaimana telah diubah dengan </w:t>
      </w:r>
      <w:r w:rsidRPr="006F6114">
        <w:rPr>
          <w:rFonts w:ascii="Bookman Old Style" w:hAnsi="Bookman Old Style" w:cs="Tahoma"/>
          <w:noProof/>
          <w:sz w:val="24"/>
          <w:szCs w:val="52"/>
        </w:rPr>
        <w:t>Peraturan Daerah Provinsi Kalimantan Barat Nomor 1 Tahun 2021 tentang Perubahan atas Peraturan Daerah Provinsi Kalimantan Barat Nomor 2 Tahun 2019 tentang Rencana Pembangunan Jangka Menengah Daerah Tahun 2018-2023</w:t>
      </w:r>
      <w:r>
        <w:rPr>
          <w:rFonts w:ascii="Bookman Old Style" w:hAnsi="Bookman Old Style" w:cs="Tahoma"/>
          <w:noProof/>
          <w:sz w:val="24"/>
          <w:szCs w:val="52"/>
        </w:rPr>
        <w:t xml:space="preserve"> </w:t>
      </w:r>
      <w:r w:rsidRPr="006F6114">
        <w:rPr>
          <w:rFonts w:ascii="Bookman Old Style" w:hAnsi="Bookman Old Style" w:cs="Tahoma"/>
          <w:sz w:val="24"/>
          <w:szCs w:val="24"/>
        </w:rPr>
        <w:t>(</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Pr>
          <w:rFonts w:ascii="Bookman Old Style" w:hAnsi="Bookman Old Style" w:cs="Arial"/>
          <w:sz w:val="24"/>
          <w:szCs w:val="24"/>
        </w:rPr>
        <w:t>Provinsi</w:t>
      </w:r>
      <w:proofErr w:type="spellEnd"/>
      <w:r>
        <w:rPr>
          <w:rFonts w:ascii="Bookman Old Style" w:hAnsi="Bookman Old Style" w:cs="Arial"/>
          <w:sz w:val="24"/>
          <w:szCs w:val="24"/>
        </w:rPr>
        <w:t xml:space="preserve"> Kalimantan Barat</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w:t>
      </w:r>
      <w:r>
        <w:rPr>
          <w:rFonts w:ascii="Bookman Old Style" w:hAnsi="Bookman Old Style" w:cs="Arial"/>
          <w:sz w:val="24"/>
          <w:szCs w:val="24"/>
        </w:rPr>
        <w:t>21</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w:t>
      </w:r>
      <w:r>
        <w:rPr>
          <w:rFonts w:ascii="Bookman Old Style" w:hAnsi="Bookman Old Style" w:cs="Arial"/>
          <w:sz w:val="24"/>
          <w:szCs w:val="24"/>
        </w:rPr>
        <w:t>1</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Tambahan</w:t>
      </w:r>
      <w:proofErr w:type="spellEnd"/>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Pr>
          <w:rFonts w:ascii="Bookman Old Style" w:hAnsi="Bookman Old Style" w:cs="Arial"/>
          <w:sz w:val="24"/>
          <w:szCs w:val="24"/>
        </w:rPr>
        <w:t>Provinsi</w:t>
      </w:r>
      <w:proofErr w:type="spellEnd"/>
      <w:r>
        <w:rPr>
          <w:rFonts w:ascii="Bookman Old Style" w:hAnsi="Bookman Old Style" w:cs="Arial"/>
          <w:sz w:val="24"/>
          <w:szCs w:val="24"/>
        </w:rPr>
        <w:t xml:space="preserve"> Kalimantan Barat</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w:t>
      </w:r>
      <w:r>
        <w:rPr>
          <w:rFonts w:ascii="Bookman Old Style" w:hAnsi="Bookman Old Style" w:cs="Arial"/>
          <w:sz w:val="24"/>
          <w:szCs w:val="24"/>
        </w:rPr>
        <w:t>1</w:t>
      </w:r>
      <w:r w:rsidRPr="006F6114">
        <w:rPr>
          <w:rFonts w:ascii="Bookman Old Style" w:hAnsi="Bookman Old Style" w:cs="Arial"/>
          <w:sz w:val="24"/>
          <w:szCs w:val="24"/>
        </w:rPr>
        <w:t>)</w:t>
      </w:r>
      <w:r w:rsidRPr="006F6114">
        <w:rPr>
          <w:rFonts w:ascii="Bookman Old Style" w:hAnsi="Bookman Old Style" w:cs="Tahoma"/>
          <w:noProof/>
          <w:sz w:val="24"/>
          <w:szCs w:val="52"/>
        </w:rPr>
        <w:t>;</w:t>
      </w:r>
    </w:p>
    <w:p w14:paraId="31DD2B48" w14:textId="77777777" w:rsidR="00DA64FA" w:rsidRPr="006F6114"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52"/>
        </w:rPr>
      </w:pPr>
      <w:r>
        <w:rPr>
          <w:rFonts w:ascii="Bookman Old Style" w:hAnsi="Bookman Old Style" w:cs="Tahoma"/>
          <w:noProof/>
          <w:sz w:val="24"/>
          <w:szCs w:val="52"/>
        </w:rPr>
        <w:t>Peraturan Gubernur Kalimantan Barat Nomor 42 Tahun 2022 tentang Rencana Kerja Pemerintah Daerah Provinsi Kalimantan Barat Tahun 2023;</w:t>
      </w:r>
    </w:p>
    <w:p w14:paraId="0CD23AC2" w14:textId="77777777" w:rsidR="00DA64FA" w:rsidRPr="006F6114"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52"/>
        </w:rPr>
      </w:pPr>
      <w:proofErr w:type="spellStart"/>
      <w:r w:rsidRPr="006F6114">
        <w:rPr>
          <w:rFonts w:ascii="Bookman Old Style" w:hAnsi="Bookman Old Style" w:cs="Arial"/>
          <w:sz w:val="24"/>
          <w:szCs w:val="24"/>
        </w:rPr>
        <w:t>Peraturan</w:t>
      </w:r>
      <w:proofErr w:type="spellEnd"/>
      <w:r w:rsidRPr="006F6114">
        <w:rPr>
          <w:rFonts w:ascii="Bookman Old Style" w:hAnsi="Bookman Old Style" w:cs="Arial"/>
          <w:sz w:val="24"/>
          <w:szCs w:val="24"/>
        </w:rPr>
        <w:t xml:space="preserve"> Daerah </w:t>
      </w:r>
      <w:proofErr w:type="spellStart"/>
      <w:r w:rsidRPr="006F6114">
        <w:rPr>
          <w:rFonts w:ascii="Bookman Old Style" w:hAnsi="Bookman Old Style" w:cs="Arial"/>
          <w:sz w:val="24"/>
          <w:szCs w:val="24"/>
        </w:rPr>
        <w:t>Kabupaten</w:t>
      </w:r>
      <w:proofErr w:type="spellEnd"/>
      <w:r w:rsidRPr="006F6114">
        <w:rPr>
          <w:rFonts w:ascii="Bookman Old Style" w:hAnsi="Bookman Old Style" w:cs="Arial"/>
          <w:sz w:val="24"/>
          <w:szCs w:val="24"/>
        </w:rPr>
        <w:t xml:space="preserve"> Kubu Raya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16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2009 </w:t>
      </w:r>
      <w:proofErr w:type="spellStart"/>
      <w:r w:rsidRPr="006F6114">
        <w:rPr>
          <w:rFonts w:ascii="Bookman Old Style" w:hAnsi="Bookman Old Style" w:cs="Arial"/>
          <w:sz w:val="24"/>
          <w:szCs w:val="24"/>
        </w:rPr>
        <w:t>tentang</w:t>
      </w:r>
      <w:proofErr w:type="spellEnd"/>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Rencana</w:t>
      </w:r>
      <w:proofErr w:type="spellEnd"/>
      <w:r w:rsidRPr="006F6114">
        <w:rPr>
          <w:rFonts w:ascii="Bookman Old Style" w:hAnsi="Bookman Old Style" w:cs="Arial"/>
          <w:sz w:val="24"/>
          <w:szCs w:val="24"/>
        </w:rPr>
        <w:t xml:space="preserve"> Pembangunan </w:t>
      </w:r>
      <w:proofErr w:type="spellStart"/>
      <w:r w:rsidRPr="006F6114">
        <w:rPr>
          <w:rFonts w:ascii="Bookman Old Style" w:hAnsi="Bookman Old Style" w:cs="Arial"/>
          <w:sz w:val="24"/>
          <w:szCs w:val="24"/>
        </w:rPr>
        <w:t>Jangka</w:t>
      </w:r>
      <w:proofErr w:type="spellEnd"/>
      <w:r w:rsidRPr="006F6114">
        <w:rPr>
          <w:rFonts w:ascii="Bookman Old Style" w:hAnsi="Bookman Old Style" w:cs="Arial"/>
          <w:sz w:val="24"/>
          <w:szCs w:val="24"/>
        </w:rPr>
        <w:t xml:space="preserve"> Panjang (RPJP) </w:t>
      </w:r>
      <w:proofErr w:type="spellStart"/>
      <w:r w:rsidRPr="006F6114">
        <w:rPr>
          <w:rFonts w:ascii="Bookman Old Style" w:hAnsi="Bookman Old Style" w:cs="Arial"/>
          <w:sz w:val="24"/>
          <w:szCs w:val="24"/>
        </w:rPr>
        <w:t>Kabupaten</w:t>
      </w:r>
      <w:proofErr w:type="spellEnd"/>
      <w:r w:rsidRPr="006F6114">
        <w:rPr>
          <w:rFonts w:ascii="Bookman Old Style" w:hAnsi="Bookman Old Style" w:cs="Arial"/>
          <w:sz w:val="24"/>
          <w:szCs w:val="24"/>
        </w:rPr>
        <w:t xml:space="preserve"> Kubu Raya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2009-2029 (</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sidRPr="006F6114">
        <w:rPr>
          <w:rFonts w:ascii="Bookman Old Style" w:hAnsi="Bookman Old Style" w:cs="Arial"/>
          <w:sz w:val="24"/>
          <w:szCs w:val="24"/>
        </w:rPr>
        <w:t>Kabupaten</w:t>
      </w:r>
      <w:proofErr w:type="spellEnd"/>
      <w:r w:rsidRPr="006F6114">
        <w:rPr>
          <w:rFonts w:ascii="Bookman Old Style" w:hAnsi="Bookman Old Style" w:cs="Arial"/>
          <w:sz w:val="24"/>
          <w:szCs w:val="24"/>
        </w:rPr>
        <w:t xml:space="preserve"> Kubu Raya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2009 </w:t>
      </w:r>
      <w:proofErr w:type="spellStart"/>
      <w:r w:rsidRPr="006F6114">
        <w:rPr>
          <w:rFonts w:ascii="Bookman Old Style" w:hAnsi="Bookman Old Style" w:cs="Arial"/>
          <w:sz w:val="24"/>
          <w:szCs w:val="24"/>
        </w:rPr>
        <w:lastRenderedPageBreak/>
        <w:t>Nomor</w:t>
      </w:r>
      <w:proofErr w:type="spellEnd"/>
      <w:r w:rsidRPr="006F6114">
        <w:rPr>
          <w:rFonts w:ascii="Bookman Old Style" w:hAnsi="Bookman Old Style" w:cs="Arial"/>
          <w:sz w:val="24"/>
          <w:szCs w:val="24"/>
        </w:rPr>
        <w:t xml:space="preserve"> 16);</w:t>
      </w:r>
    </w:p>
    <w:p w14:paraId="7824D088" w14:textId="77777777" w:rsidR="00DA64FA" w:rsidRPr="00BA09A5"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6F6114">
        <w:rPr>
          <w:rFonts w:ascii="Bookman Old Style" w:hAnsi="Bookman Old Style" w:cs="Arial"/>
          <w:sz w:val="24"/>
          <w:szCs w:val="24"/>
        </w:rPr>
        <w:t>Peraturan</w:t>
      </w:r>
      <w:proofErr w:type="spellEnd"/>
      <w:r w:rsidRPr="006F6114">
        <w:rPr>
          <w:rFonts w:ascii="Bookman Old Style" w:hAnsi="Bookman Old Style" w:cs="Arial"/>
          <w:sz w:val="24"/>
          <w:szCs w:val="24"/>
        </w:rPr>
        <w:t xml:space="preserve"> Daerah </w:t>
      </w:r>
      <w:proofErr w:type="spellStart"/>
      <w:r w:rsidRPr="006F6114">
        <w:rPr>
          <w:rFonts w:ascii="Bookman Old Style" w:hAnsi="Bookman Old Style" w:cs="Arial"/>
          <w:sz w:val="24"/>
          <w:szCs w:val="24"/>
        </w:rPr>
        <w:t>Kabupaten</w:t>
      </w:r>
      <w:proofErr w:type="spellEnd"/>
      <w:r w:rsidRPr="006F6114">
        <w:rPr>
          <w:rFonts w:ascii="Bookman Old Style" w:hAnsi="Bookman Old Style" w:cs="Arial"/>
          <w:sz w:val="24"/>
          <w:szCs w:val="24"/>
        </w:rPr>
        <w:t xml:space="preserve"> Kubu Raya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6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2016 </w:t>
      </w:r>
      <w:proofErr w:type="spellStart"/>
      <w:r w:rsidRPr="006F6114">
        <w:rPr>
          <w:rFonts w:ascii="Bookman Old Style" w:hAnsi="Bookman Old Style" w:cs="Arial"/>
          <w:sz w:val="24"/>
          <w:szCs w:val="24"/>
        </w:rPr>
        <w:t>tentang</w:t>
      </w:r>
      <w:proofErr w:type="spellEnd"/>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Pembentukan</w:t>
      </w:r>
      <w:proofErr w:type="spellEnd"/>
      <w:r w:rsidRPr="006F6114">
        <w:rPr>
          <w:rFonts w:ascii="Bookman Old Style" w:hAnsi="Bookman Old Style" w:cs="Arial"/>
          <w:sz w:val="24"/>
          <w:szCs w:val="24"/>
        </w:rPr>
        <w:t xml:space="preserve"> dan </w:t>
      </w:r>
      <w:proofErr w:type="spellStart"/>
      <w:r w:rsidRPr="006F6114">
        <w:rPr>
          <w:rFonts w:ascii="Bookman Old Style" w:hAnsi="Bookman Old Style" w:cs="Arial"/>
          <w:sz w:val="24"/>
          <w:szCs w:val="24"/>
        </w:rPr>
        <w:t>Susunan</w:t>
      </w:r>
      <w:proofErr w:type="spellEnd"/>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Perangkat</w:t>
      </w:r>
      <w:proofErr w:type="spellEnd"/>
      <w:r w:rsidRPr="006F6114">
        <w:rPr>
          <w:rFonts w:ascii="Bookman Old Style" w:hAnsi="Bookman Old Style" w:cs="Arial"/>
          <w:sz w:val="24"/>
          <w:szCs w:val="24"/>
        </w:rPr>
        <w:t xml:space="preserve"> Daerah (</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sidRPr="006F6114">
        <w:rPr>
          <w:rFonts w:ascii="Bookman Old Style" w:hAnsi="Bookman Old Style" w:cs="Arial"/>
          <w:sz w:val="24"/>
          <w:szCs w:val="24"/>
        </w:rPr>
        <w:t>Kabupaten</w:t>
      </w:r>
      <w:proofErr w:type="spellEnd"/>
      <w:r w:rsidRPr="006F6114">
        <w:rPr>
          <w:rFonts w:ascii="Bookman Old Style" w:hAnsi="Bookman Old Style" w:cs="Arial"/>
          <w:sz w:val="24"/>
          <w:szCs w:val="24"/>
        </w:rPr>
        <w:t xml:space="preserve"> Kubu Raya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201</w:t>
      </w:r>
      <w:r>
        <w:rPr>
          <w:rFonts w:ascii="Bookman Old Style" w:hAnsi="Bookman Old Style" w:cs="Arial"/>
          <w:sz w:val="24"/>
          <w:szCs w:val="24"/>
        </w:rPr>
        <w:t>6</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w:t>
      </w:r>
      <w:r>
        <w:rPr>
          <w:rFonts w:ascii="Bookman Old Style" w:hAnsi="Bookman Old Style" w:cs="Arial"/>
          <w:sz w:val="24"/>
          <w:szCs w:val="24"/>
        </w:rPr>
        <w:t>6</w:t>
      </w:r>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Tambahan</w:t>
      </w:r>
      <w:proofErr w:type="spellEnd"/>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sidRPr="006F6114">
        <w:rPr>
          <w:rFonts w:ascii="Bookman Old Style" w:hAnsi="Bookman Old Style" w:cs="Arial"/>
          <w:sz w:val="24"/>
          <w:szCs w:val="24"/>
        </w:rPr>
        <w:t>Kabupaten</w:t>
      </w:r>
      <w:proofErr w:type="spellEnd"/>
      <w:r w:rsidRPr="006F6114">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w:t>
      </w:r>
      <w:r>
        <w:rPr>
          <w:rFonts w:ascii="Bookman Old Style" w:hAnsi="Bookman Old Style" w:cs="Arial"/>
          <w:sz w:val="24"/>
          <w:szCs w:val="24"/>
        </w:rPr>
        <w:t>4</w:t>
      </w:r>
      <w:r w:rsidRPr="00BA09A5">
        <w:rPr>
          <w:rFonts w:ascii="Bookman Old Style" w:hAnsi="Bookman Old Style" w:cs="Arial"/>
          <w:sz w:val="24"/>
          <w:szCs w:val="24"/>
        </w:rPr>
        <w:t xml:space="preserve">6) </w:t>
      </w:r>
      <w:r w:rsidRPr="00BA09A5">
        <w:rPr>
          <w:rFonts w:ascii="Bookman Old Style" w:hAnsi="Bookman Old Style" w:cs="Tahoma"/>
          <w:noProof/>
          <w:sz w:val="24"/>
          <w:szCs w:val="24"/>
        </w:rPr>
        <w:t>sebagaimana telah diubah dengan</w:t>
      </w:r>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Peraturan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10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2021 </w:t>
      </w:r>
      <w:proofErr w:type="spellStart"/>
      <w:r w:rsidRPr="00BA09A5">
        <w:rPr>
          <w:rFonts w:ascii="Bookman Old Style" w:hAnsi="Bookman Old Style" w:cs="Arial"/>
          <w:sz w:val="24"/>
          <w:szCs w:val="24"/>
        </w:rPr>
        <w:t>tentang</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Perubahan</w:t>
      </w:r>
      <w:proofErr w:type="spellEnd"/>
      <w:r w:rsidRPr="00BA09A5">
        <w:rPr>
          <w:rFonts w:ascii="Bookman Old Style" w:hAnsi="Bookman Old Style" w:cs="Arial"/>
          <w:sz w:val="24"/>
          <w:szCs w:val="24"/>
        </w:rPr>
        <w:t xml:space="preserve"> Kedua </w:t>
      </w:r>
      <w:proofErr w:type="spellStart"/>
      <w:r w:rsidRPr="00BA09A5">
        <w:rPr>
          <w:rFonts w:ascii="Bookman Old Style" w:hAnsi="Bookman Old Style" w:cs="Arial"/>
          <w:sz w:val="24"/>
          <w:szCs w:val="24"/>
        </w:rPr>
        <w:t>atas</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Peraturan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6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2016 </w:t>
      </w:r>
      <w:proofErr w:type="spellStart"/>
      <w:r w:rsidRPr="00BA09A5">
        <w:rPr>
          <w:rFonts w:ascii="Bookman Old Style" w:hAnsi="Bookman Old Style" w:cs="Arial"/>
          <w:sz w:val="24"/>
          <w:szCs w:val="24"/>
        </w:rPr>
        <w:t>tentang</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Pembentukan</w:t>
      </w:r>
      <w:proofErr w:type="spellEnd"/>
      <w:r w:rsidRPr="00BA09A5">
        <w:rPr>
          <w:rFonts w:ascii="Bookman Old Style" w:hAnsi="Bookman Old Style" w:cs="Arial"/>
          <w:sz w:val="24"/>
          <w:szCs w:val="24"/>
        </w:rPr>
        <w:t xml:space="preserve"> dan </w:t>
      </w:r>
      <w:proofErr w:type="spellStart"/>
      <w:r w:rsidRPr="00BA09A5">
        <w:rPr>
          <w:rFonts w:ascii="Bookman Old Style" w:hAnsi="Bookman Old Style" w:cs="Arial"/>
          <w:sz w:val="24"/>
          <w:szCs w:val="24"/>
        </w:rPr>
        <w:t>Susunan</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Perangkat</w:t>
      </w:r>
      <w:proofErr w:type="spellEnd"/>
      <w:r w:rsidRPr="00BA09A5">
        <w:rPr>
          <w:rFonts w:ascii="Bookman Old Style" w:hAnsi="Bookman Old Style" w:cs="Arial"/>
          <w:sz w:val="24"/>
          <w:szCs w:val="24"/>
        </w:rPr>
        <w:t xml:space="preserve"> Daerah </w:t>
      </w:r>
      <w:r w:rsidRPr="00BA09A5">
        <w:rPr>
          <w:rFonts w:ascii="Bookman Old Style" w:eastAsia="Bookman Old Style" w:hAnsi="Bookman Old Style" w:cs="Bookman Old Style"/>
          <w:color w:val="000000"/>
          <w:sz w:val="24"/>
          <w:szCs w:val="24"/>
        </w:rPr>
        <w:t>(</w:t>
      </w:r>
      <w:proofErr w:type="spellStart"/>
      <w:r w:rsidRPr="00BA09A5">
        <w:rPr>
          <w:rFonts w:ascii="Bookman Old Style" w:eastAsia="Bookman Old Style" w:hAnsi="Bookman Old Style" w:cs="Bookman Old Style"/>
          <w:color w:val="000000"/>
          <w:sz w:val="24"/>
          <w:szCs w:val="24"/>
        </w:rPr>
        <w:t>Lembaran</w:t>
      </w:r>
      <w:proofErr w:type="spellEnd"/>
      <w:r w:rsidRPr="00BA09A5">
        <w:rPr>
          <w:rFonts w:ascii="Bookman Old Style" w:eastAsia="Bookman Old Style" w:hAnsi="Bookman Old Style" w:cs="Bookman Old Style"/>
          <w:color w:val="000000"/>
          <w:sz w:val="24"/>
          <w:szCs w:val="24"/>
        </w:rPr>
        <w:t xml:space="preserve"> Daerah </w:t>
      </w:r>
      <w:proofErr w:type="spellStart"/>
      <w:r w:rsidRPr="00BA09A5">
        <w:rPr>
          <w:rFonts w:ascii="Bookman Old Style" w:eastAsia="Bookman Old Style" w:hAnsi="Bookman Old Style" w:cs="Bookman Old Style"/>
          <w:color w:val="000000"/>
          <w:sz w:val="24"/>
          <w:szCs w:val="24"/>
        </w:rPr>
        <w:t>Kabupaten</w:t>
      </w:r>
      <w:proofErr w:type="spellEnd"/>
      <w:r w:rsidRPr="00BA09A5">
        <w:rPr>
          <w:rFonts w:ascii="Bookman Old Style" w:eastAsia="Bookman Old Style" w:hAnsi="Bookman Old Style" w:cs="Bookman Old Style"/>
          <w:color w:val="000000"/>
          <w:sz w:val="24"/>
          <w:szCs w:val="24"/>
        </w:rPr>
        <w:t xml:space="preserve"> Kubu Raya </w:t>
      </w:r>
      <w:proofErr w:type="spellStart"/>
      <w:r w:rsidRPr="00BA09A5">
        <w:rPr>
          <w:rFonts w:ascii="Bookman Old Style" w:eastAsia="Bookman Old Style" w:hAnsi="Bookman Old Style" w:cs="Bookman Old Style"/>
          <w:color w:val="000000"/>
          <w:sz w:val="24"/>
          <w:szCs w:val="24"/>
        </w:rPr>
        <w:t>Tahun</w:t>
      </w:r>
      <w:proofErr w:type="spellEnd"/>
      <w:r w:rsidRPr="00BA09A5">
        <w:rPr>
          <w:rFonts w:ascii="Bookman Old Style" w:eastAsia="Bookman Old Style" w:hAnsi="Bookman Old Style" w:cs="Bookman Old Style"/>
          <w:color w:val="000000"/>
          <w:sz w:val="24"/>
          <w:szCs w:val="24"/>
        </w:rPr>
        <w:t xml:space="preserve"> 2021 </w:t>
      </w:r>
      <w:proofErr w:type="spellStart"/>
      <w:r w:rsidRPr="00BA09A5">
        <w:rPr>
          <w:rFonts w:ascii="Bookman Old Style" w:eastAsia="Bookman Old Style" w:hAnsi="Bookman Old Style" w:cs="Bookman Old Style"/>
          <w:color w:val="000000"/>
          <w:sz w:val="24"/>
          <w:szCs w:val="24"/>
        </w:rPr>
        <w:t>Nomor</w:t>
      </w:r>
      <w:proofErr w:type="spellEnd"/>
      <w:r w:rsidRPr="00BA09A5">
        <w:rPr>
          <w:rFonts w:ascii="Bookman Old Style" w:eastAsia="Bookman Old Style" w:hAnsi="Bookman Old Style" w:cs="Bookman Old Style"/>
          <w:color w:val="000000"/>
          <w:sz w:val="24"/>
          <w:szCs w:val="24"/>
        </w:rPr>
        <w:t xml:space="preserve"> 10, </w:t>
      </w:r>
      <w:proofErr w:type="spellStart"/>
      <w:r w:rsidRPr="00BA09A5">
        <w:rPr>
          <w:rFonts w:ascii="Bookman Old Style" w:eastAsia="Bookman Old Style" w:hAnsi="Bookman Old Style" w:cs="Bookman Old Style"/>
          <w:color w:val="000000"/>
          <w:sz w:val="24"/>
          <w:szCs w:val="24"/>
        </w:rPr>
        <w:t>Tambahan</w:t>
      </w:r>
      <w:proofErr w:type="spellEnd"/>
      <w:r w:rsidRPr="00BA09A5">
        <w:rPr>
          <w:rFonts w:ascii="Bookman Old Style" w:eastAsia="Bookman Old Style" w:hAnsi="Bookman Old Style" w:cs="Bookman Old Style"/>
          <w:color w:val="000000"/>
          <w:sz w:val="24"/>
          <w:szCs w:val="24"/>
        </w:rPr>
        <w:t xml:space="preserve"> </w:t>
      </w:r>
      <w:proofErr w:type="spellStart"/>
      <w:r w:rsidRPr="00BA09A5">
        <w:rPr>
          <w:rFonts w:ascii="Bookman Old Style" w:eastAsia="Bookman Old Style" w:hAnsi="Bookman Old Style" w:cs="Bookman Old Style"/>
          <w:color w:val="000000"/>
          <w:sz w:val="24"/>
          <w:szCs w:val="24"/>
        </w:rPr>
        <w:t>Lembaran</w:t>
      </w:r>
      <w:proofErr w:type="spellEnd"/>
      <w:r w:rsidRPr="00BA09A5">
        <w:rPr>
          <w:rFonts w:ascii="Bookman Old Style" w:eastAsia="Bookman Old Style" w:hAnsi="Bookman Old Style" w:cs="Bookman Old Style"/>
          <w:color w:val="000000"/>
          <w:sz w:val="24"/>
          <w:szCs w:val="24"/>
        </w:rPr>
        <w:t xml:space="preserve"> Daerah </w:t>
      </w:r>
      <w:proofErr w:type="spellStart"/>
      <w:r w:rsidRPr="00BA09A5">
        <w:rPr>
          <w:rFonts w:ascii="Bookman Old Style" w:eastAsia="Bookman Old Style" w:hAnsi="Bookman Old Style" w:cs="Bookman Old Style"/>
          <w:color w:val="000000"/>
          <w:sz w:val="24"/>
          <w:szCs w:val="24"/>
        </w:rPr>
        <w:t>Kabupaten</w:t>
      </w:r>
      <w:proofErr w:type="spellEnd"/>
      <w:r w:rsidRPr="00BA09A5">
        <w:rPr>
          <w:rFonts w:ascii="Bookman Old Style" w:eastAsia="Bookman Old Style" w:hAnsi="Bookman Old Style" w:cs="Bookman Old Style"/>
          <w:color w:val="000000"/>
          <w:sz w:val="24"/>
          <w:szCs w:val="24"/>
        </w:rPr>
        <w:t xml:space="preserve"> Kubu Raya </w:t>
      </w:r>
      <w:proofErr w:type="spellStart"/>
      <w:r w:rsidRPr="00BA09A5">
        <w:rPr>
          <w:rFonts w:ascii="Bookman Old Style" w:eastAsia="Bookman Old Style" w:hAnsi="Bookman Old Style" w:cs="Bookman Old Style"/>
          <w:color w:val="000000"/>
          <w:sz w:val="24"/>
          <w:szCs w:val="24"/>
        </w:rPr>
        <w:t>Nomor</w:t>
      </w:r>
      <w:proofErr w:type="spellEnd"/>
      <w:r w:rsidRPr="00BA09A5">
        <w:rPr>
          <w:rFonts w:ascii="Bookman Old Style" w:eastAsia="Bookman Old Style" w:hAnsi="Bookman Old Style" w:cs="Bookman Old Style"/>
          <w:color w:val="000000"/>
          <w:sz w:val="24"/>
          <w:szCs w:val="24"/>
        </w:rPr>
        <w:t xml:space="preserve"> 82)</w:t>
      </w:r>
      <w:r w:rsidRPr="00BA09A5">
        <w:rPr>
          <w:rFonts w:ascii="Bookman Old Style" w:hAnsi="Bookman Old Style" w:cs="Arial"/>
          <w:sz w:val="24"/>
          <w:szCs w:val="24"/>
        </w:rPr>
        <w:t>;</w:t>
      </w:r>
    </w:p>
    <w:p w14:paraId="3760EA1E" w14:textId="77777777" w:rsidR="00DA64FA" w:rsidRPr="00F362B2"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6F6114">
        <w:rPr>
          <w:rFonts w:ascii="Bookman Old Style" w:hAnsi="Bookman Old Style" w:cs="Tahoma"/>
          <w:sz w:val="24"/>
          <w:szCs w:val="24"/>
        </w:rPr>
        <w:t>Peraturan</w:t>
      </w:r>
      <w:proofErr w:type="spellEnd"/>
      <w:r w:rsidRPr="006F6114">
        <w:rPr>
          <w:rFonts w:ascii="Bookman Old Style" w:hAnsi="Bookman Old Style" w:cs="Tahoma"/>
          <w:sz w:val="24"/>
          <w:szCs w:val="24"/>
        </w:rPr>
        <w:t xml:space="preserve"> Daerah </w:t>
      </w:r>
      <w:proofErr w:type="spellStart"/>
      <w:r w:rsidRPr="006F6114">
        <w:rPr>
          <w:rFonts w:ascii="Bookman Old Style" w:hAnsi="Bookman Old Style" w:cs="Tahoma"/>
          <w:sz w:val="24"/>
          <w:szCs w:val="24"/>
        </w:rPr>
        <w:t>Kabupaten</w:t>
      </w:r>
      <w:proofErr w:type="spellEnd"/>
      <w:r w:rsidRPr="006F6114">
        <w:rPr>
          <w:rFonts w:ascii="Bookman Old Style" w:hAnsi="Bookman Old Style" w:cs="Tahoma"/>
          <w:sz w:val="24"/>
          <w:szCs w:val="24"/>
        </w:rPr>
        <w:t xml:space="preserve"> Kubu Raya </w:t>
      </w:r>
      <w:proofErr w:type="spellStart"/>
      <w:r w:rsidRPr="006F6114">
        <w:rPr>
          <w:rFonts w:ascii="Bookman Old Style" w:hAnsi="Bookman Old Style" w:cs="Tahoma"/>
          <w:sz w:val="24"/>
          <w:szCs w:val="24"/>
        </w:rPr>
        <w:t>Nomor</w:t>
      </w:r>
      <w:proofErr w:type="spellEnd"/>
      <w:r w:rsidRPr="006F6114">
        <w:rPr>
          <w:rFonts w:ascii="Bookman Old Style" w:hAnsi="Bookman Old Style" w:cs="Tahoma"/>
          <w:sz w:val="24"/>
          <w:szCs w:val="24"/>
        </w:rPr>
        <w:t xml:space="preserve"> 7 </w:t>
      </w:r>
      <w:proofErr w:type="spellStart"/>
      <w:r w:rsidRPr="006F6114">
        <w:rPr>
          <w:rFonts w:ascii="Bookman Old Style" w:hAnsi="Bookman Old Style" w:cs="Tahoma"/>
          <w:sz w:val="24"/>
          <w:szCs w:val="24"/>
        </w:rPr>
        <w:t>Tahun</w:t>
      </w:r>
      <w:proofErr w:type="spellEnd"/>
      <w:r w:rsidRPr="006F6114">
        <w:rPr>
          <w:rFonts w:ascii="Bookman Old Style" w:hAnsi="Bookman Old Style" w:cs="Tahoma"/>
          <w:sz w:val="24"/>
          <w:szCs w:val="24"/>
        </w:rPr>
        <w:t xml:space="preserve"> 2016 </w:t>
      </w:r>
      <w:proofErr w:type="spellStart"/>
      <w:r w:rsidRPr="006F6114">
        <w:rPr>
          <w:rFonts w:ascii="Bookman Old Style" w:hAnsi="Bookman Old Style" w:cs="Tahoma"/>
          <w:sz w:val="24"/>
          <w:szCs w:val="24"/>
        </w:rPr>
        <w:t>tentang</w:t>
      </w:r>
      <w:proofErr w:type="spellEnd"/>
      <w:r w:rsidRPr="006F6114">
        <w:rPr>
          <w:rFonts w:ascii="Bookman Old Style" w:hAnsi="Bookman Old Style" w:cs="Tahoma"/>
          <w:sz w:val="24"/>
          <w:szCs w:val="24"/>
        </w:rPr>
        <w:t xml:space="preserve"> </w:t>
      </w:r>
      <w:proofErr w:type="spellStart"/>
      <w:r w:rsidRPr="006F6114">
        <w:rPr>
          <w:rFonts w:ascii="Bookman Old Style" w:hAnsi="Bookman Old Style" w:cs="Tahoma"/>
          <w:sz w:val="24"/>
          <w:szCs w:val="24"/>
        </w:rPr>
        <w:t>Rencana</w:t>
      </w:r>
      <w:proofErr w:type="spellEnd"/>
      <w:r w:rsidRPr="006F6114">
        <w:rPr>
          <w:rFonts w:ascii="Bookman Old Style" w:hAnsi="Bookman Old Style" w:cs="Tahoma"/>
          <w:sz w:val="24"/>
          <w:szCs w:val="24"/>
        </w:rPr>
        <w:t xml:space="preserve"> Tata Ruang Wilayah </w:t>
      </w:r>
      <w:proofErr w:type="spellStart"/>
      <w:r w:rsidRPr="006F6114">
        <w:rPr>
          <w:rFonts w:ascii="Bookman Old Style" w:hAnsi="Bookman Old Style" w:cs="Tahoma"/>
          <w:sz w:val="24"/>
          <w:szCs w:val="24"/>
        </w:rPr>
        <w:t>Kabupaten</w:t>
      </w:r>
      <w:proofErr w:type="spellEnd"/>
      <w:r w:rsidRPr="006F6114">
        <w:rPr>
          <w:rFonts w:ascii="Bookman Old Style" w:hAnsi="Bookman Old Style" w:cs="Tahoma"/>
          <w:sz w:val="24"/>
          <w:szCs w:val="24"/>
        </w:rPr>
        <w:t xml:space="preserve"> Kubu Raya </w:t>
      </w:r>
      <w:proofErr w:type="spellStart"/>
      <w:r w:rsidRPr="006F6114">
        <w:rPr>
          <w:rFonts w:ascii="Bookman Old Style" w:hAnsi="Bookman Old Style" w:cs="Tahoma"/>
          <w:sz w:val="24"/>
          <w:szCs w:val="24"/>
        </w:rPr>
        <w:t>Tahun</w:t>
      </w:r>
      <w:proofErr w:type="spellEnd"/>
      <w:r w:rsidRPr="006F6114">
        <w:rPr>
          <w:rFonts w:ascii="Bookman Old Style" w:hAnsi="Bookman Old Style" w:cs="Tahoma"/>
          <w:sz w:val="24"/>
          <w:szCs w:val="24"/>
        </w:rPr>
        <w:t xml:space="preserve"> 2016-2036 (</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sidRPr="006F6114">
        <w:rPr>
          <w:rFonts w:ascii="Bookman Old Style" w:hAnsi="Bookman Old Style" w:cs="Arial"/>
          <w:sz w:val="24"/>
          <w:szCs w:val="24"/>
        </w:rPr>
        <w:t>Kabupaten</w:t>
      </w:r>
      <w:proofErr w:type="spellEnd"/>
      <w:r w:rsidRPr="006F6114">
        <w:rPr>
          <w:rFonts w:ascii="Bookman Old Style" w:hAnsi="Bookman Old Style" w:cs="Arial"/>
          <w:sz w:val="24"/>
          <w:szCs w:val="24"/>
        </w:rPr>
        <w:t xml:space="preserve"> Kubu Raya </w:t>
      </w:r>
      <w:proofErr w:type="spellStart"/>
      <w:r w:rsidRPr="006F6114">
        <w:rPr>
          <w:rFonts w:ascii="Bookman Old Style" w:hAnsi="Bookman Old Style" w:cs="Arial"/>
          <w:sz w:val="24"/>
          <w:szCs w:val="24"/>
        </w:rPr>
        <w:t>Tahun</w:t>
      </w:r>
      <w:proofErr w:type="spellEnd"/>
      <w:r w:rsidRPr="006F6114">
        <w:rPr>
          <w:rFonts w:ascii="Bookman Old Style" w:hAnsi="Bookman Old Style" w:cs="Arial"/>
          <w:sz w:val="24"/>
          <w:szCs w:val="24"/>
        </w:rPr>
        <w:t xml:space="preserve"> 2016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7, </w:t>
      </w:r>
      <w:proofErr w:type="spellStart"/>
      <w:r w:rsidRPr="006F6114">
        <w:rPr>
          <w:rFonts w:ascii="Bookman Old Style" w:hAnsi="Bookman Old Style" w:cs="Arial"/>
          <w:sz w:val="24"/>
          <w:szCs w:val="24"/>
        </w:rPr>
        <w:t>Tambahan</w:t>
      </w:r>
      <w:proofErr w:type="spellEnd"/>
      <w:r w:rsidRPr="006F6114">
        <w:rPr>
          <w:rFonts w:ascii="Bookman Old Style" w:hAnsi="Bookman Old Style" w:cs="Arial"/>
          <w:sz w:val="24"/>
          <w:szCs w:val="24"/>
        </w:rPr>
        <w:t xml:space="preserve"> </w:t>
      </w:r>
      <w:proofErr w:type="spellStart"/>
      <w:r w:rsidRPr="006F6114">
        <w:rPr>
          <w:rFonts w:ascii="Bookman Old Style" w:hAnsi="Bookman Old Style" w:cs="Arial"/>
          <w:sz w:val="24"/>
          <w:szCs w:val="24"/>
        </w:rPr>
        <w:t>Lembaran</w:t>
      </w:r>
      <w:proofErr w:type="spellEnd"/>
      <w:r w:rsidRPr="006F6114">
        <w:rPr>
          <w:rFonts w:ascii="Bookman Old Style" w:hAnsi="Bookman Old Style" w:cs="Arial"/>
          <w:sz w:val="24"/>
          <w:szCs w:val="24"/>
        </w:rPr>
        <w:t xml:space="preserve"> Daerah </w:t>
      </w:r>
      <w:proofErr w:type="spellStart"/>
      <w:r w:rsidRPr="006F6114">
        <w:rPr>
          <w:rFonts w:ascii="Bookman Old Style" w:hAnsi="Bookman Old Style" w:cs="Arial"/>
          <w:sz w:val="24"/>
          <w:szCs w:val="24"/>
        </w:rPr>
        <w:t>Kabupaten</w:t>
      </w:r>
      <w:proofErr w:type="spellEnd"/>
      <w:r w:rsidRPr="006F6114">
        <w:rPr>
          <w:rFonts w:ascii="Bookman Old Style" w:hAnsi="Bookman Old Style" w:cs="Arial"/>
          <w:sz w:val="24"/>
          <w:szCs w:val="24"/>
        </w:rPr>
        <w:t xml:space="preserve"> Kubu Raya </w:t>
      </w:r>
      <w:proofErr w:type="spellStart"/>
      <w:r w:rsidRPr="006F6114">
        <w:rPr>
          <w:rFonts w:ascii="Bookman Old Style" w:hAnsi="Bookman Old Style" w:cs="Arial"/>
          <w:sz w:val="24"/>
          <w:szCs w:val="24"/>
        </w:rPr>
        <w:t>Nomor</w:t>
      </w:r>
      <w:proofErr w:type="spellEnd"/>
      <w:r w:rsidRPr="006F6114">
        <w:rPr>
          <w:rFonts w:ascii="Bookman Old Style" w:hAnsi="Bookman Old Style" w:cs="Arial"/>
          <w:sz w:val="24"/>
          <w:szCs w:val="24"/>
        </w:rPr>
        <w:t xml:space="preserve"> 43)</w:t>
      </w:r>
      <w:r w:rsidRPr="006F6114">
        <w:rPr>
          <w:rFonts w:ascii="Bookman Old Style" w:hAnsi="Bookman Old Style" w:cs="Tahoma"/>
          <w:sz w:val="24"/>
          <w:szCs w:val="24"/>
        </w:rPr>
        <w:t>;</w:t>
      </w:r>
    </w:p>
    <w:p w14:paraId="1C024C5B" w14:textId="77777777" w:rsidR="00DA64FA" w:rsidRPr="009F1C20"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proofErr w:type="spellStart"/>
      <w:r w:rsidRPr="00BA09A5">
        <w:rPr>
          <w:rFonts w:ascii="Bookman Old Style" w:hAnsi="Bookman Old Style" w:cs="Arial"/>
          <w:sz w:val="24"/>
          <w:szCs w:val="24"/>
        </w:rPr>
        <w:t>Peraturan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5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2019 </w:t>
      </w:r>
      <w:proofErr w:type="spellStart"/>
      <w:r w:rsidRPr="00BA09A5">
        <w:rPr>
          <w:rFonts w:ascii="Bookman Old Style" w:hAnsi="Bookman Old Style" w:cs="Arial"/>
          <w:sz w:val="24"/>
          <w:szCs w:val="24"/>
        </w:rPr>
        <w:t>tentang</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Rencana</w:t>
      </w:r>
      <w:proofErr w:type="spellEnd"/>
      <w:r w:rsidRPr="00BA09A5">
        <w:rPr>
          <w:rFonts w:ascii="Bookman Old Style" w:hAnsi="Bookman Old Style" w:cs="Arial"/>
          <w:sz w:val="24"/>
          <w:szCs w:val="24"/>
        </w:rPr>
        <w:t xml:space="preserve"> Pembangunan </w:t>
      </w:r>
      <w:proofErr w:type="spellStart"/>
      <w:r w:rsidRPr="00BA09A5">
        <w:rPr>
          <w:rFonts w:ascii="Bookman Old Style" w:hAnsi="Bookman Old Style" w:cs="Arial"/>
          <w:sz w:val="24"/>
          <w:szCs w:val="24"/>
        </w:rPr>
        <w:t>Jangka</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Menengah</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2019-2024 (</w:t>
      </w:r>
      <w:proofErr w:type="spellStart"/>
      <w:r w:rsidRPr="00BA09A5">
        <w:rPr>
          <w:rFonts w:ascii="Bookman Old Style" w:hAnsi="Bookman Old Style" w:cs="Arial"/>
          <w:sz w:val="24"/>
          <w:szCs w:val="24"/>
        </w:rPr>
        <w:t>Lembaran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2019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5, </w:t>
      </w:r>
      <w:proofErr w:type="spellStart"/>
      <w:r w:rsidRPr="00BA09A5">
        <w:rPr>
          <w:rFonts w:ascii="Bookman Old Style" w:hAnsi="Bookman Old Style" w:cs="Arial"/>
          <w:sz w:val="24"/>
          <w:szCs w:val="24"/>
        </w:rPr>
        <w:t>Tambahan</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Lembaran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65.A) </w:t>
      </w:r>
      <w:proofErr w:type="spellStart"/>
      <w:r w:rsidRPr="00BA09A5">
        <w:rPr>
          <w:rFonts w:ascii="Bookman Old Style" w:hAnsi="Bookman Old Style" w:cs="Arial"/>
          <w:sz w:val="24"/>
          <w:szCs w:val="24"/>
        </w:rPr>
        <w:t>sebagaimana</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telah</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diubah</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dengan</w:t>
      </w:r>
      <w:proofErr w:type="spellEnd"/>
      <w:r w:rsidRPr="00BA09A5">
        <w:rPr>
          <w:rFonts w:ascii="Bookman Old Style" w:hAnsi="Bookman Old Style" w:cs="Arial"/>
          <w:sz w:val="24"/>
          <w:szCs w:val="24"/>
        </w:rPr>
        <w:t xml:space="preserve"> </w:t>
      </w:r>
      <w:bookmarkStart w:id="1" w:name="_Hlk101515463"/>
      <w:proofErr w:type="spellStart"/>
      <w:r w:rsidRPr="00BA09A5">
        <w:rPr>
          <w:rFonts w:ascii="Bookman Old Style" w:hAnsi="Bookman Old Style" w:cs="Arial"/>
          <w:sz w:val="24"/>
          <w:szCs w:val="24"/>
        </w:rPr>
        <w:t>Peraturan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3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2021 </w:t>
      </w:r>
      <w:proofErr w:type="spellStart"/>
      <w:r w:rsidRPr="00BA09A5">
        <w:rPr>
          <w:rFonts w:ascii="Bookman Old Style" w:hAnsi="Bookman Old Style" w:cs="Arial"/>
          <w:sz w:val="24"/>
          <w:szCs w:val="24"/>
        </w:rPr>
        <w:t>tentang</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Perubahan</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atas</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Peraturan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5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2019 </w:t>
      </w:r>
      <w:proofErr w:type="spellStart"/>
      <w:r w:rsidRPr="00BA09A5">
        <w:rPr>
          <w:rFonts w:ascii="Bookman Old Style" w:hAnsi="Bookman Old Style" w:cs="Arial"/>
          <w:sz w:val="24"/>
          <w:szCs w:val="24"/>
        </w:rPr>
        <w:t>tentang</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Rencana</w:t>
      </w:r>
      <w:proofErr w:type="spellEnd"/>
      <w:r w:rsidRPr="00BA09A5">
        <w:rPr>
          <w:rFonts w:ascii="Bookman Old Style" w:hAnsi="Bookman Old Style" w:cs="Arial"/>
          <w:sz w:val="24"/>
          <w:szCs w:val="24"/>
        </w:rPr>
        <w:t xml:space="preserve"> Pembangunan </w:t>
      </w:r>
      <w:proofErr w:type="spellStart"/>
      <w:r w:rsidRPr="00BA09A5">
        <w:rPr>
          <w:rFonts w:ascii="Bookman Old Style" w:hAnsi="Bookman Old Style" w:cs="Arial"/>
          <w:sz w:val="24"/>
          <w:szCs w:val="24"/>
        </w:rPr>
        <w:t>Jangka</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Menengah</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2019-2024</w:t>
      </w:r>
      <w:bookmarkEnd w:id="1"/>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Lembaran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Tahun</w:t>
      </w:r>
      <w:proofErr w:type="spellEnd"/>
      <w:r w:rsidRPr="00BA09A5">
        <w:rPr>
          <w:rFonts w:ascii="Bookman Old Style" w:hAnsi="Bookman Old Style" w:cs="Arial"/>
          <w:sz w:val="24"/>
          <w:szCs w:val="24"/>
        </w:rPr>
        <w:t xml:space="preserve"> 2021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3, </w:t>
      </w:r>
      <w:proofErr w:type="spellStart"/>
      <w:r w:rsidRPr="00BA09A5">
        <w:rPr>
          <w:rFonts w:ascii="Bookman Old Style" w:hAnsi="Bookman Old Style" w:cs="Arial"/>
          <w:sz w:val="24"/>
          <w:szCs w:val="24"/>
        </w:rPr>
        <w:t>Tambahan</w:t>
      </w:r>
      <w:proofErr w:type="spellEnd"/>
      <w:r w:rsidRPr="00BA09A5">
        <w:rPr>
          <w:rFonts w:ascii="Bookman Old Style" w:hAnsi="Bookman Old Style" w:cs="Arial"/>
          <w:sz w:val="24"/>
          <w:szCs w:val="24"/>
        </w:rPr>
        <w:t xml:space="preserve"> </w:t>
      </w:r>
      <w:proofErr w:type="spellStart"/>
      <w:r w:rsidRPr="00BA09A5">
        <w:rPr>
          <w:rFonts w:ascii="Bookman Old Style" w:hAnsi="Bookman Old Style" w:cs="Arial"/>
          <w:sz w:val="24"/>
          <w:szCs w:val="24"/>
        </w:rPr>
        <w:t>Lembaran</w:t>
      </w:r>
      <w:proofErr w:type="spellEnd"/>
      <w:r w:rsidRPr="00BA09A5">
        <w:rPr>
          <w:rFonts w:ascii="Bookman Old Style" w:hAnsi="Bookman Old Style" w:cs="Arial"/>
          <w:sz w:val="24"/>
          <w:szCs w:val="24"/>
        </w:rPr>
        <w:t xml:space="preserve"> Daerah </w:t>
      </w:r>
      <w:proofErr w:type="spellStart"/>
      <w:r w:rsidRPr="00BA09A5">
        <w:rPr>
          <w:rFonts w:ascii="Bookman Old Style" w:hAnsi="Bookman Old Style" w:cs="Arial"/>
          <w:sz w:val="24"/>
          <w:szCs w:val="24"/>
        </w:rPr>
        <w:t>Kabupaten</w:t>
      </w:r>
      <w:proofErr w:type="spellEnd"/>
      <w:r w:rsidRPr="00BA09A5">
        <w:rPr>
          <w:rFonts w:ascii="Bookman Old Style" w:hAnsi="Bookman Old Style" w:cs="Arial"/>
          <w:sz w:val="24"/>
          <w:szCs w:val="24"/>
        </w:rPr>
        <w:t xml:space="preserve"> Kubu Raya </w:t>
      </w:r>
      <w:proofErr w:type="spellStart"/>
      <w:r w:rsidRPr="00BA09A5">
        <w:rPr>
          <w:rFonts w:ascii="Bookman Old Style" w:hAnsi="Bookman Old Style" w:cs="Arial"/>
          <w:sz w:val="24"/>
          <w:szCs w:val="24"/>
        </w:rPr>
        <w:t>Nomor</w:t>
      </w:r>
      <w:proofErr w:type="spellEnd"/>
      <w:r w:rsidRPr="00BA09A5">
        <w:rPr>
          <w:rFonts w:ascii="Bookman Old Style" w:hAnsi="Bookman Old Style" w:cs="Arial"/>
          <w:sz w:val="24"/>
          <w:szCs w:val="24"/>
        </w:rPr>
        <w:t xml:space="preserve"> 76)</w:t>
      </w:r>
      <w:r>
        <w:rPr>
          <w:rFonts w:ascii="Bookman Old Style" w:hAnsi="Bookman Old Style" w:cs="Arial"/>
          <w:sz w:val="24"/>
          <w:szCs w:val="24"/>
        </w:rPr>
        <w:t>;</w:t>
      </w:r>
    </w:p>
    <w:p w14:paraId="1F37EF2A" w14:textId="77777777" w:rsidR="00DA64FA" w:rsidRPr="00BA09A5" w:rsidRDefault="00DA64FA" w:rsidP="00476144">
      <w:pPr>
        <w:pStyle w:val="ListParagraph"/>
        <w:widowControl w:val="0"/>
        <w:numPr>
          <w:ilvl w:val="0"/>
          <w:numId w:val="7"/>
        </w:numPr>
        <w:tabs>
          <w:tab w:val="clear" w:pos="900"/>
          <w:tab w:val="num" w:pos="567"/>
        </w:tabs>
        <w:autoSpaceDE w:val="0"/>
        <w:autoSpaceDN w:val="0"/>
        <w:adjustRightInd w:val="0"/>
        <w:spacing w:after="0" w:line="360" w:lineRule="auto"/>
        <w:ind w:left="567" w:hanging="567"/>
        <w:contextualSpacing w:val="0"/>
        <w:jc w:val="both"/>
        <w:rPr>
          <w:rFonts w:ascii="Bookman Old Style" w:hAnsi="Bookman Old Style" w:cs="Tahoma"/>
          <w:noProof/>
          <w:sz w:val="24"/>
          <w:szCs w:val="24"/>
        </w:rPr>
      </w:pPr>
      <w:r>
        <w:rPr>
          <w:rFonts w:ascii="Bookman Old Style" w:hAnsi="Bookman Old Style" w:cs="Tahoma"/>
          <w:noProof/>
          <w:sz w:val="24"/>
          <w:szCs w:val="52"/>
        </w:rPr>
        <w:t>Peraturan Bupati Kubu Raya Nomor 61 Tahun 2022 tentang Rencana Kerja Pemerintah Daerah Tahun 2023 (Berita Daerah Kabupaten Kubu Raya Tahun 2022 Nomor 61)</w:t>
      </w:r>
    </w:p>
    <w:p w14:paraId="3FDEE943" w14:textId="77777777" w:rsidR="00DA64FA" w:rsidRDefault="00DA64FA" w:rsidP="00BC47F8">
      <w:pPr>
        <w:pStyle w:val="BodyText"/>
        <w:numPr>
          <w:ilvl w:val="0"/>
          <w:numId w:val="7"/>
        </w:numPr>
        <w:tabs>
          <w:tab w:val="clear" w:pos="900"/>
          <w:tab w:val="clear" w:pos="1134"/>
          <w:tab w:val="left" w:pos="567"/>
        </w:tabs>
        <w:spacing w:line="360" w:lineRule="auto"/>
        <w:ind w:left="567" w:hanging="567"/>
        <w:rPr>
          <w:rFonts w:ascii="Bookman Old Style" w:hAnsi="Bookman Old Style"/>
          <w:szCs w:val="24"/>
          <w:lang w:val="id-ID"/>
        </w:rPr>
      </w:pPr>
      <w:proofErr w:type="spellStart"/>
      <w:r w:rsidRPr="00232F60">
        <w:rPr>
          <w:rFonts w:ascii="Bookman Old Style" w:hAnsi="Bookman Old Style" w:cs="Arial"/>
          <w:szCs w:val="24"/>
        </w:rPr>
        <w:t>Peraturan</w:t>
      </w:r>
      <w:proofErr w:type="spellEnd"/>
      <w:r w:rsidRPr="00232F60">
        <w:rPr>
          <w:rFonts w:ascii="Bookman Old Style" w:hAnsi="Bookman Old Style" w:cs="Arial"/>
          <w:szCs w:val="24"/>
        </w:rPr>
        <w:t xml:space="preserve"> </w:t>
      </w:r>
      <w:proofErr w:type="spellStart"/>
      <w:r w:rsidRPr="00232F60">
        <w:rPr>
          <w:rFonts w:ascii="Bookman Old Style" w:hAnsi="Bookman Old Style" w:cs="Arial"/>
          <w:szCs w:val="24"/>
        </w:rPr>
        <w:t>Bupati</w:t>
      </w:r>
      <w:proofErr w:type="spellEnd"/>
      <w:r w:rsidRPr="00232F60">
        <w:rPr>
          <w:rFonts w:ascii="Bookman Old Style" w:hAnsi="Bookman Old Style" w:cs="Arial"/>
          <w:szCs w:val="24"/>
        </w:rPr>
        <w:t xml:space="preserve"> Kubu Raya </w:t>
      </w:r>
      <w:proofErr w:type="spellStart"/>
      <w:r w:rsidRPr="00232F60">
        <w:rPr>
          <w:rFonts w:ascii="Bookman Old Style" w:hAnsi="Bookman Old Style" w:cs="Arial"/>
          <w:szCs w:val="24"/>
        </w:rPr>
        <w:t>Nomor</w:t>
      </w:r>
      <w:proofErr w:type="spellEnd"/>
      <w:r w:rsidRPr="00232F60">
        <w:rPr>
          <w:rFonts w:ascii="Bookman Old Style" w:hAnsi="Bookman Old Style" w:cs="Arial"/>
          <w:szCs w:val="24"/>
        </w:rPr>
        <w:t xml:space="preserve"> 52 </w:t>
      </w:r>
      <w:proofErr w:type="spellStart"/>
      <w:r w:rsidRPr="00232F60">
        <w:rPr>
          <w:rFonts w:ascii="Bookman Old Style" w:hAnsi="Bookman Old Style" w:cs="Arial"/>
          <w:szCs w:val="24"/>
        </w:rPr>
        <w:t>Tahun</w:t>
      </w:r>
      <w:proofErr w:type="spellEnd"/>
      <w:r w:rsidRPr="00232F60">
        <w:rPr>
          <w:rFonts w:ascii="Bookman Old Style" w:hAnsi="Bookman Old Style" w:cs="Arial"/>
          <w:szCs w:val="24"/>
        </w:rPr>
        <w:t xml:space="preserve"> 2016 </w:t>
      </w:r>
      <w:proofErr w:type="spellStart"/>
      <w:r w:rsidRPr="00232F60">
        <w:rPr>
          <w:rFonts w:ascii="Bookman Old Style" w:hAnsi="Bookman Old Style" w:cs="Arial"/>
          <w:szCs w:val="24"/>
        </w:rPr>
        <w:t>tentang</w:t>
      </w:r>
      <w:proofErr w:type="spellEnd"/>
      <w:r w:rsidRPr="00232F60">
        <w:rPr>
          <w:rFonts w:ascii="Bookman Old Style" w:hAnsi="Bookman Old Style" w:cs="Arial"/>
          <w:szCs w:val="24"/>
        </w:rPr>
        <w:t xml:space="preserve"> </w:t>
      </w:r>
      <w:proofErr w:type="spellStart"/>
      <w:r w:rsidRPr="00071347">
        <w:rPr>
          <w:rFonts w:ascii="Bookman Old Style" w:hAnsi="Bookman Old Style" w:cs="Arial"/>
          <w:szCs w:val="24"/>
        </w:rPr>
        <w:t>Kedudukan</w:t>
      </w:r>
      <w:proofErr w:type="spellEnd"/>
      <w:r w:rsidRPr="00071347">
        <w:rPr>
          <w:rFonts w:ascii="Bookman Old Style" w:hAnsi="Bookman Old Style" w:cs="Arial"/>
          <w:szCs w:val="24"/>
        </w:rPr>
        <w:t xml:space="preserve">, </w:t>
      </w:r>
      <w:proofErr w:type="spellStart"/>
      <w:r w:rsidRPr="00071347">
        <w:rPr>
          <w:rFonts w:ascii="Bookman Old Style" w:hAnsi="Bookman Old Style" w:cs="Arial"/>
          <w:szCs w:val="24"/>
        </w:rPr>
        <w:t>Susunan</w:t>
      </w:r>
      <w:proofErr w:type="spellEnd"/>
      <w:r w:rsidRPr="00071347">
        <w:rPr>
          <w:rFonts w:ascii="Bookman Old Style" w:hAnsi="Bookman Old Style" w:cs="Arial"/>
          <w:szCs w:val="24"/>
        </w:rPr>
        <w:t xml:space="preserve"> </w:t>
      </w:r>
      <w:proofErr w:type="spellStart"/>
      <w:r w:rsidRPr="00071347">
        <w:rPr>
          <w:rFonts w:ascii="Bookman Old Style" w:hAnsi="Bookman Old Style" w:cs="Arial"/>
          <w:szCs w:val="24"/>
        </w:rPr>
        <w:t>Organisasi</w:t>
      </w:r>
      <w:proofErr w:type="spellEnd"/>
      <w:r w:rsidRPr="00071347">
        <w:rPr>
          <w:rFonts w:ascii="Bookman Old Style" w:hAnsi="Bookman Old Style" w:cs="Arial"/>
          <w:szCs w:val="24"/>
        </w:rPr>
        <w:t xml:space="preserve">, Tugas dan </w:t>
      </w:r>
      <w:proofErr w:type="spellStart"/>
      <w:r w:rsidRPr="00071347">
        <w:rPr>
          <w:rFonts w:ascii="Bookman Old Style" w:hAnsi="Bookman Old Style" w:cs="Arial"/>
          <w:szCs w:val="24"/>
        </w:rPr>
        <w:t>Fungsi</w:t>
      </w:r>
      <w:proofErr w:type="spellEnd"/>
      <w:r w:rsidRPr="00071347">
        <w:rPr>
          <w:rFonts w:ascii="Bookman Old Style" w:hAnsi="Bookman Old Style" w:cs="Arial"/>
          <w:szCs w:val="24"/>
        </w:rPr>
        <w:t xml:space="preserve"> Serta Tata </w:t>
      </w:r>
      <w:proofErr w:type="spellStart"/>
      <w:r w:rsidRPr="00071347">
        <w:rPr>
          <w:rFonts w:ascii="Bookman Old Style" w:hAnsi="Bookman Old Style" w:cs="Arial"/>
          <w:szCs w:val="24"/>
        </w:rPr>
        <w:t>Kerja</w:t>
      </w:r>
      <w:proofErr w:type="spellEnd"/>
      <w:r w:rsidRPr="00071347">
        <w:rPr>
          <w:rFonts w:ascii="Bookman Old Style" w:hAnsi="Bookman Old Style" w:cs="Arial"/>
          <w:szCs w:val="24"/>
        </w:rPr>
        <w:t xml:space="preserve"> </w:t>
      </w:r>
      <w:proofErr w:type="spellStart"/>
      <w:r w:rsidRPr="00071347">
        <w:rPr>
          <w:rFonts w:ascii="Bookman Old Style" w:hAnsi="Bookman Old Style" w:cs="Arial"/>
          <w:szCs w:val="24"/>
        </w:rPr>
        <w:t>Kecamatan</w:t>
      </w:r>
      <w:proofErr w:type="spellEnd"/>
      <w:r w:rsidRPr="00071347">
        <w:rPr>
          <w:rFonts w:ascii="Bookman Old Style" w:hAnsi="Bookman Old Style" w:cs="Arial"/>
          <w:szCs w:val="24"/>
        </w:rPr>
        <w:t xml:space="preserve"> </w:t>
      </w:r>
      <w:proofErr w:type="spellStart"/>
      <w:r w:rsidRPr="00071347">
        <w:rPr>
          <w:rFonts w:ascii="Bookman Old Style" w:hAnsi="Bookman Old Style" w:cs="Arial"/>
          <w:szCs w:val="24"/>
        </w:rPr>
        <w:t>Kabupaten</w:t>
      </w:r>
      <w:proofErr w:type="spellEnd"/>
      <w:r w:rsidRPr="00071347">
        <w:rPr>
          <w:rFonts w:ascii="Bookman Old Style" w:hAnsi="Bookman Old Style" w:cs="Arial"/>
          <w:szCs w:val="24"/>
        </w:rPr>
        <w:t xml:space="preserve"> Kubu Raya</w:t>
      </w:r>
      <w:r>
        <w:rPr>
          <w:rFonts w:ascii="Bookman Old Style" w:hAnsi="Bookman Old Style" w:cs="Arial"/>
          <w:szCs w:val="24"/>
        </w:rPr>
        <w:t>.</w:t>
      </w:r>
    </w:p>
    <w:p w14:paraId="65A7825C" w14:textId="77777777" w:rsidR="00DA64FA" w:rsidRDefault="00DA64FA" w:rsidP="0064022B">
      <w:pPr>
        <w:pStyle w:val="ListParagraph"/>
        <w:autoSpaceDE w:val="0"/>
        <w:autoSpaceDN w:val="0"/>
        <w:adjustRightInd w:val="0"/>
        <w:spacing w:after="0" w:line="360" w:lineRule="auto"/>
        <w:ind w:left="0" w:firstLine="720"/>
        <w:contextualSpacing w:val="0"/>
        <w:jc w:val="both"/>
        <w:rPr>
          <w:rFonts w:ascii="Bookman Old Style" w:hAnsi="Bookman Old Style"/>
          <w:sz w:val="24"/>
          <w:szCs w:val="24"/>
        </w:rPr>
      </w:pPr>
    </w:p>
    <w:p w14:paraId="6640E726" w14:textId="77777777" w:rsidR="00DA64FA" w:rsidRPr="007F667C" w:rsidRDefault="00DA64FA" w:rsidP="00DA64FA">
      <w:pPr>
        <w:numPr>
          <w:ilvl w:val="1"/>
          <w:numId w:val="4"/>
        </w:numPr>
        <w:tabs>
          <w:tab w:val="left" w:pos="720"/>
          <w:tab w:val="left" w:pos="2160"/>
        </w:tabs>
        <w:spacing w:after="0" w:line="480" w:lineRule="auto"/>
        <w:ind w:hanging="1080"/>
        <w:rPr>
          <w:rFonts w:ascii="Bookman Old Style" w:hAnsi="Bookman Old Style"/>
          <w:b/>
        </w:rPr>
      </w:pPr>
      <w:r>
        <w:rPr>
          <w:rFonts w:ascii="Bookman Old Style" w:hAnsi="Bookman Old Style"/>
          <w:b/>
        </w:rPr>
        <w:t>Maksud Dan Tujuan</w:t>
      </w:r>
    </w:p>
    <w:p w14:paraId="62F093F0" w14:textId="77777777" w:rsidR="00DA64FA" w:rsidRPr="002D433B" w:rsidRDefault="00DA64FA" w:rsidP="00DA64FA">
      <w:pPr>
        <w:numPr>
          <w:ilvl w:val="0"/>
          <w:numId w:val="5"/>
        </w:numPr>
        <w:spacing w:after="0" w:line="480" w:lineRule="auto"/>
        <w:ind w:left="720" w:hanging="436"/>
        <w:rPr>
          <w:rFonts w:ascii="Bookman Old Style" w:hAnsi="Bookman Old Style"/>
          <w:b/>
        </w:rPr>
      </w:pPr>
      <w:r w:rsidRPr="002D433B">
        <w:rPr>
          <w:rFonts w:ascii="Bookman Old Style" w:hAnsi="Bookman Old Style"/>
          <w:b/>
        </w:rPr>
        <w:t>Maksud</w:t>
      </w:r>
    </w:p>
    <w:p w14:paraId="4268570C" w14:textId="77777777" w:rsidR="00DA64FA" w:rsidRDefault="00DA64FA" w:rsidP="00BD7035">
      <w:pPr>
        <w:spacing w:line="360" w:lineRule="auto"/>
        <w:ind w:left="720"/>
        <w:jc w:val="both"/>
        <w:rPr>
          <w:rFonts w:ascii="Bookman Old Style" w:hAnsi="Bookman Old Style"/>
        </w:rPr>
      </w:pPr>
      <w:r w:rsidRPr="007F667C">
        <w:rPr>
          <w:rFonts w:ascii="Bookman Old Style" w:hAnsi="Bookman Old Style"/>
        </w:rPr>
        <w:t xml:space="preserve">Sebagai pedoman dan arah bagi </w:t>
      </w:r>
      <w:r>
        <w:rPr>
          <w:rFonts w:ascii="Bookman Old Style" w:hAnsi="Bookman Old Style"/>
        </w:rPr>
        <w:t>Kecamatan Kuala Mandor B</w:t>
      </w:r>
      <w:r w:rsidRPr="007F667C">
        <w:rPr>
          <w:rFonts w:ascii="Bookman Old Style" w:hAnsi="Bookman Old Style"/>
        </w:rPr>
        <w:t xml:space="preserve"> Kabupaten Kubu Raya dalam melaksanakan </w:t>
      </w:r>
      <w:r>
        <w:rPr>
          <w:rFonts w:ascii="Bookman Old Style" w:hAnsi="Bookman Old Style"/>
        </w:rPr>
        <w:t>program dan kegiatan prioritas T</w:t>
      </w:r>
      <w:r w:rsidRPr="007F667C">
        <w:rPr>
          <w:rFonts w:ascii="Bookman Old Style" w:hAnsi="Bookman Old Style"/>
        </w:rPr>
        <w:t>ahun</w:t>
      </w:r>
      <w:r>
        <w:rPr>
          <w:rFonts w:ascii="Bookman Old Style" w:hAnsi="Bookman Old Style"/>
        </w:rPr>
        <w:t xml:space="preserve"> Anggaran</w:t>
      </w:r>
      <w:r w:rsidRPr="007F667C">
        <w:rPr>
          <w:rFonts w:ascii="Bookman Old Style" w:hAnsi="Bookman Old Style"/>
        </w:rPr>
        <w:t xml:space="preserve"> </w:t>
      </w:r>
      <w:r>
        <w:rPr>
          <w:rFonts w:ascii="Bookman Old Style" w:hAnsi="Bookman Old Style"/>
        </w:rPr>
        <w:t>2024</w:t>
      </w:r>
      <w:r w:rsidRPr="007F667C">
        <w:rPr>
          <w:rFonts w:ascii="Bookman Old Style" w:hAnsi="Bookman Old Style"/>
        </w:rPr>
        <w:t xml:space="preserve"> sesuai dengan Rencana </w:t>
      </w:r>
      <w:r>
        <w:rPr>
          <w:rFonts w:ascii="Bookman Old Style" w:hAnsi="Bookman Old Style"/>
        </w:rPr>
        <w:t>Strategis Kecamatan Kuala Mandor B Tahun 2019 - 2024</w:t>
      </w:r>
      <w:r w:rsidRPr="007F667C">
        <w:rPr>
          <w:rFonts w:ascii="Bookman Old Style" w:hAnsi="Bookman Old Style"/>
        </w:rPr>
        <w:t>.</w:t>
      </w:r>
    </w:p>
    <w:p w14:paraId="37E040AD" w14:textId="77777777" w:rsidR="00DA64FA" w:rsidRPr="00AB5A7F" w:rsidRDefault="00DA64FA" w:rsidP="00BD7035">
      <w:pPr>
        <w:spacing w:line="360" w:lineRule="auto"/>
        <w:jc w:val="both"/>
        <w:rPr>
          <w:rFonts w:ascii="Bookman Old Style" w:hAnsi="Bookman Old Style"/>
        </w:rPr>
      </w:pPr>
    </w:p>
    <w:p w14:paraId="311DF41B" w14:textId="77777777" w:rsidR="00DA64FA" w:rsidRPr="002D433B" w:rsidRDefault="00DA64FA" w:rsidP="00DA64FA">
      <w:pPr>
        <w:numPr>
          <w:ilvl w:val="0"/>
          <w:numId w:val="5"/>
        </w:numPr>
        <w:spacing w:after="0" w:line="480" w:lineRule="auto"/>
        <w:ind w:left="720" w:hanging="436"/>
        <w:rPr>
          <w:rFonts w:ascii="Bookman Old Style" w:hAnsi="Bookman Old Style"/>
          <w:b/>
        </w:rPr>
      </w:pPr>
      <w:r w:rsidRPr="002D433B">
        <w:rPr>
          <w:rFonts w:ascii="Bookman Old Style" w:hAnsi="Bookman Old Style"/>
          <w:b/>
        </w:rPr>
        <w:lastRenderedPageBreak/>
        <w:t>Tujuan</w:t>
      </w:r>
    </w:p>
    <w:p w14:paraId="652A7FAE" w14:textId="77777777" w:rsidR="00DA64FA" w:rsidRDefault="00DA64FA" w:rsidP="00BD7035">
      <w:pPr>
        <w:spacing w:line="360" w:lineRule="auto"/>
        <w:ind w:left="720"/>
        <w:jc w:val="both"/>
        <w:rPr>
          <w:rFonts w:ascii="Bookman Old Style" w:hAnsi="Bookman Old Style"/>
        </w:rPr>
      </w:pPr>
      <w:r w:rsidRPr="007F667C">
        <w:rPr>
          <w:rFonts w:ascii="Bookman Old Style" w:hAnsi="Bookman Old Style"/>
        </w:rPr>
        <w:t xml:space="preserve">Memperlancar tugas pokok dan fungsi </w:t>
      </w:r>
      <w:r>
        <w:rPr>
          <w:rFonts w:ascii="Bookman Old Style" w:hAnsi="Bookman Old Style"/>
        </w:rPr>
        <w:t>Kecamatan Kuala Mandor B</w:t>
      </w:r>
      <w:r w:rsidRPr="007F667C">
        <w:rPr>
          <w:rFonts w:ascii="Bookman Old Style" w:hAnsi="Bookman Old Style"/>
        </w:rPr>
        <w:t xml:space="preserve"> Kabupaten Kubu Raya sebagai unsur pen</w:t>
      </w:r>
      <w:r>
        <w:rPr>
          <w:rFonts w:ascii="Bookman Old Style" w:hAnsi="Bookman Old Style"/>
        </w:rPr>
        <w:t>unjang</w:t>
      </w:r>
      <w:r w:rsidRPr="007F667C">
        <w:rPr>
          <w:rFonts w:ascii="Bookman Old Style" w:hAnsi="Bookman Old Style"/>
        </w:rPr>
        <w:t xml:space="preserve"> pemerintah kabupaten Kubu Raya dalam rangka mendukung tercapainya visi, misi, kebijakan dan program pemerintah Kabupaten Kubu Raya tahun </w:t>
      </w:r>
      <w:r>
        <w:rPr>
          <w:rFonts w:ascii="Bookman Old Style" w:hAnsi="Bookman Old Style"/>
        </w:rPr>
        <w:t>2024</w:t>
      </w:r>
      <w:r w:rsidRPr="007F667C">
        <w:rPr>
          <w:rFonts w:ascii="Bookman Old Style" w:hAnsi="Bookman Old Style"/>
        </w:rPr>
        <w:t>.</w:t>
      </w:r>
    </w:p>
    <w:p w14:paraId="2A71282E" w14:textId="77777777" w:rsidR="00DA64FA" w:rsidRPr="00BA2625" w:rsidRDefault="00DA64FA" w:rsidP="00BD7035">
      <w:pPr>
        <w:spacing w:line="360" w:lineRule="auto"/>
        <w:ind w:left="720"/>
        <w:jc w:val="both"/>
        <w:rPr>
          <w:rFonts w:ascii="Bookman Old Style" w:hAnsi="Bookman Old Style"/>
        </w:rPr>
      </w:pPr>
    </w:p>
    <w:p w14:paraId="521F2AC0" w14:textId="77777777" w:rsidR="00DA64FA" w:rsidRPr="00BA2625" w:rsidRDefault="00DA64FA" w:rsidP="0064022B">
      <w:pPr>
        <w:tabs>
          <w:tab w:val="left" w:pos="720"/>
          <w:tab w:val="left" w:pos="2160"/>
        </w:tabs>
        <w:spacing w:line="480" w:lineRule="auto"/>
        <w:rPr>
          <w:rFonts w:ascii="Bookman Old Style" w:hAnsi="Bookman Old Style" w:cs="Arial"/>
          <w:b/>
          <w:bCs/>
          <w:lang w:eastAsia="id-ID"/>
        </w:rPr>
      </w:pPr>
      <w:r>
        <w:rPr>
          <w:rFonts w:ascii="Bookman Old Style" w:hAnsi="Bookman Old Style" w:cs="Arial"/>
          <w:b/>
          <w:bCs/>
          <w:lang w:eastAsia="id-ID"/>
        </w:rPr>
        <w:t xml:space="preserve">1.4 </w:t>
      </w:r>
      <w:r w:rsidRPr="00BA2625">
        <w:rPr>
          <w:rFonts w:ascii="Bookman Old Style" w:hAnsi="Bookman Old Style" w:cs="Arial"/>
          <w:b/>
          <w:bCs/>
          <w:lang w:eastAsia="id-ID"/>
        </w:rPr>
        <w:t>Sistematika Penulisan</w:t>
      </w:r>
    </w:p>
    <w:p w14:paraId="10B7F0E1" w14:textId="77777777" w:rsidR="00DA64FA" w:rsidRPr="00B27D51" w:rsidRDefault="00DA64FA" w:rsidP="0064022B">
      <w:pPr>
        <w:pStyle w:val="ListParagraph"/>
        <w:autoSpaceDE w:val="0"/>
        <w:autoSpaceDN w:val="0"/>
        <w:adjustRightInd w:val="0"/>
        <w:spacing w:after="0" w:line="360" w:lineRule="auto"/>
        <w:ind w:left="0" w:firstLine="720"/>
        <w:contextualSpacing w:val="0"/>
        <w:jc w:val="both"/>
        <w:rPr>
          <w:rFonts w:ascii="Bookman Old Style" w:hAnsi="Bookman Old Style" w:cs="Arial"/>
          <w:sz w:val="24"/>
          <w:szCs w:val="24"/>
          <w:lang w:val="id-ID" w:eastAsia="id-ID"/>
        </w:rPr>
      </w:pPr>
      <w:r w:rsidRPr="00B27D51">
        <w:rPr>
          <w:rFonts w:ascii="Bookman Old Style" w:hAnsi="Bookman Old Style" w:cs="Arial"/>
          <w:sz w:val="24"/>
          <w:szCs w:val="24"/>
          <w:lang w:val="id-ID" w:eastAsia="id-ID"/>
        </w:rPr>
        <w:t xml:space="preserve">Berdasarkan </w:t>
      </w:r>
      <w:proofErr w:type="spellStart"/>
      <w:r w:rsidRPr="0092797F">
        <w:rPr>
          <w:rFonts w:ascii="Bookman Old Style" w:hAnsi="Bookman Old Style"/>
          <w:sz w:val="24"/>
          <w:szCs w:val="24"/>
        </w:rPr>
        <w:t>Peraturan</w:t>
      </w:r>
      <w:proofErr w:type="spellEnd"/>
      <w:r w:rsidRPr="0092797F">
        <w:rPr>
          <w:rFonts w:ascii="Bookman Old Style" w:hAnsi="Bookman Old Style"/>
          <w:sz w:val="24"/>
          <w:szCs w:val="24"/>
        </w:rPr>
        <w:t xml:space="preserve"> Menteri Dalam Negeri </w:t>
      </w:r>
      <w:proofErr w:type="spellStart"/>
      <w:r w:rsidRPr="0092797F">
        <w:rPr>
          <w:rFonts w:ascii="Bookman Old Style" w:hAnsi="Bookman Old Style"/>
          <w:sz w:val="24"/>
          <w:szCs w:val="24"/>
        </w:rPr>
        <w:t>Nomor</w:t>
      </w:r>
      <w:proofErr w:type="spellEnd"/>
      <w:r w:rsidRPr="0092797F">
        <w:rPr>
          <w:rFonts w:ascii="Bookman Old Style" w:hAnsi="Bookman Old Style"/>
          <w:sz w:val="24"/>
          <w:szCs w:val="24"/>
        </w:rPr>
        <w:t xml:space="preserve"> </w:t>
      </w:r>
      <w:r>
        <w:rPr>
          <w:rFonts w:ascii="Bookman Old Style" w:hAnsi="Bookman Old Style"/>
          <w:sz w:val="24"/>
          <w:szCs w:val="24"/>
        </w:rPr>
        <w:t xml:space="preserve">86 </w:t>
      </w:r>
      <w:proofErr w:type="spellStart"/>
      <w:r>
        <w:rPr>
          <w:rFonts w:ascii="Bookman Old Style" w:hAnsi="Bookman Old Style"/>
          <w:sz w:val="24"/>
          <w:szCs w:val="24"/>
        </w:rPr>
        <w:t>Tahun</w:t>
      </w:r>
      <w:proofErr w:type="spellEnd"/>
      <w:r>
        <w:rPr>
          <w:rFonts w:ascii="Bookman Old Style" w:hAnsi="Bookman Old Style"/>
          <w:sz w:val="24"/>
          <w:szCs w:val="24"/>
        </w:rPr>
        <w:t xml:space="preserve"> 2017 </w:t>
      </w:r>
      <w:proofErr w:type="spellStart"/>
      <w:r>
        <w:rPr>
          <w:rFonts w:ascii="Bookman Old Style" w:hAnsi="Bookman Old Style"/>
          <w:sz w:val="24"/>
          <w:szCs w:val="24"/>
        </w:rPr>
        <w:t>Tentang</w:t>
      </w:r>
      <w:proofErr w:type="spellEnd"/>
      <w:r>
        <w:rPr>
          <w:rFonts w:ascii="Bookman Old Style" w:hAnsi="Bookman Old Style"/>
          <w:sz w:val="24"/>
          <w:szCs w:val="24"/>
        </w:rPr>
        <w:t xml:space="preserve"> Tata Cara </w:t>
      </w:r>
      <w:proofErr w:type="spellStart"/>
      <w:r>
        <w:rPr>
          <w:rFonts w:ascii="Bookman Old Style" w:hAnsi="Bookman Old Style"/>
          <w:sz w:val="24"/>
          <w:szCs w:val="24"/>
        </w:rPr>
        <w:t>Perencanaan</w:t>
      </w:r>
      <w:proofErr w:type="spellEnd"/>
      <w:r>
        <w:rPr>
          <w:rFonts w:ascii="Bookman Old Style" w:hAnsi="Bookman Old Style"/>
          <w:sz w:val="24"/>
          <w:szCs w:val="24"/>
        </w:rPr>
        <w:t xml:space="preserve">, </w:t>
      </w:r>
      <w:proofErr w:type="spellStart"/>
      <w:r>
        <w:rPr>
          <w:rFonts w:ascii="Bookman Old Style" w:hAnsi="Bookman Old Style"/>
          <w:sz w:val="24"/>
          <w:szCs w:val="24"/>
        </w:rPr>
        <w:t>Pengendalian</w:t>
      </w:r>
      <w:proofErr w:type="spellEnd"/>
      <w:r>
        <w:rPr>
          <w:rFonts w:ascii="Bookman Old Style" w:hAnsi="Bookman Old Style"/>
          <w:sz w:val="24"/>
          <w:szCs w:val="24"/>
        </w:rPr>
        <w:t xml:space="preserve"> dan </w:t>
      </w:r>
      <w:proofErr w:type="spellStart"/>
      <w:r>
        <w:rPr>
          <w:rFonts w:ascii="Bookman Old Style" w:hAnsi="Bookman Old Style"/>
          <w:sz w:val="24"/>
          <w:szCs w:val="24"/>
        </w:rPr>
        <w:t>Evaluasi</w:t>
      </w:r>
      <w:proofErr w:type="spellEnd"/>
      <w:r>
        <w:rPr>
          <w:rFonts w:ascii="Bookman Old Style" w:hAnsi="Bookman Old Style"/>
          <w:sz w:val="24"/>
          <w:szCs w:val="24"/>
        </w:rPr>
        <w:t xml:space="preserve"> Pembangunan Daerah, Tata Cara </w:t>
      </w:r>
      <w:proofErr w:type="spellStart"/>
      <w:r>
        <w:rPr>
          <w:rFonts w:ascii="Bookman Old Style" w:hAnsi="Bookman Old Style"/>
          <w:sz w:val="24"/>
          <w:szCs w:val="24"/>
        </w:rPr>
        <w:t>Evaluasi</w:t>
      </w:r>
      <w:proofErr w:type="spellEnd"/>
      <w:r>
        <w:rPr>
          <w:rFonts w:ascii="Bookman Old Style" w:hAnsi="Bookman Old Style"/>
          <w:sz w:val="24"/>
          <w:szCs w:val="24"/>
        </w:rPr>
        <w:t xml:space="preserve"> </w:t>
      </w:r>
      <w:proofErr w:type="spellStart"/>
      <w:r>
        <w:rPr>
          <w:rFonts w:ascii="Bookman Old Style" w:hAnsi="Bookman Old Style"/>
          <w:sz w:val="24"/>
          <w:szCs w:val="24"/>
        </w:rPr>
        <w:t>Rancangan</w:t>
      </w:r>
      <w:proofErr w:type="spellEnd"/>
      <w:r>
        <w:rPr>
          <w:rFonts w:ascii="Bookman Old Style" w:hAnsi="Bookman Old Style"/>
          <w:sz w:val="24"/>
          <w:szCs w:val="24"/>
        </w:rPr>
        <w:t xml:space="preserve"> </w:t>
      </w:r>
      <w:proofErr w:type="spellStart"/>
      <w:r>
        <w:rPr>
          <w:rFonts w:ascii="Bookman Old Style" w:hAnsi="Bookman Old Style"/>
          <w:sz w:val="24"/>
          <w:szCs w:val="24"/>
        </w:rPr>
        <w:t>Peraturan</w:t>
      </w:r>
      <w:proofErr w:type="spellEnd"/>
      <w:r>
        <w:rPr>
          <w:rFonts w:ascii="Bookman Old Style" w:hAnsi="Bookman Old Style"/>
          <w:sz w:val="24"/>
          <w:szCs w:val="24"/>
        </w:rPr>
        <w:t xml:space="preserve"> Daerah </w:t>
      </w:r>
      <w:proofErr w:type="spellStart"/>
      <w:r>
        <w:rPr>
          <w:rFonts w:ascii="Bookman Old Style" w:hAnsi="Bookman Old Style"/>
          <w:sz w:val="24"/>
          <w:szCs w:val="24"/>
        </w:rPr>
        <w:t>Tentang</w:t>
      </w:r>
      <w:proofErr w:type="spellEnd"/>
      <w:r>
        <w:rPr>
          <w:rFonts w:ascii="Bookman Old Style" w:hAnsi="Bookman Old Style"/>
          <w:sz w:val="24"/>
          <w:szCs w:val="24"/>
        </w:rPr>
        <w:t xml:space="preserve"> RPJPD dan RPJMD Serta Tata Cara </w:t>
      </w:r>
      <w:proofErr w:type="spellStart"/>
      <w:r>
        <w:rPr>
          <w:rFonts w:ascii="Bookman Old Style" w:hAnsi="Bookman Old Style"/>
          <w:sz w:val="24"/>
          <w:szCs w:val="24"/>
        </w:rPr>
        <w:t>Perubahan</w:t>
      </w:r>
      <w:proofErr w:type="spellEnd"/>
      <w:r>
        <w:rPr>
          <w:rFonts w:ascii="Bookman Old Style" w:hAnsi="Bookman Old Style"/>
          <w:sz w:val="24"/>
          <w:szCs w:val="24"/>
        </w:rPr>
        <w:t xml:space="preserve"> RPJPD , RPJMD, dan RKPD, </w:t>
      </w:r>
      <w:r w:rsidRPr="00B27D51">
        <w:rPr>
          <w:rFonts w:ascii="Bookman Old Style" w:hAnsi="Bookman Old Style" w:cs="Arial"/>
          <w:sz w:val="24"/>
          <w:szCs w:val="24"/>
          <w:lang w:val="id-ID" w:eastAsia="id-ID"/>
        </w:rPr>
        <w:t xml:space="preserve">Sistematika Penulisan Rencana Kerja </w:t>
      </w:r>
      <w:r>
        <w:rPr>
          <w:rFonts w:ascii="Bookman Old Style" w:hAnsi="Bookman Old Style" w:cs="Arial"/>
          <w:sz w:val="24"/>
          <w:szCs w:val="24"/>
          <w:lang w:val="id-ID" w:eastAsia="id-ID"/>
        </w:rPr>
        <w:t>Kecamatan Kuala Mandor B</w:t>
      </w:r>
      <w:r w:rsidRPr="00B27D51">
        <w:rPr>
          <w:rFonts w:ascii="Bookman Old Style" w:hAnsi="Bookman Old Style" w:cs="Arial"/>
          <w:sz w:val="24"/>
          <w:szCs w:val="24"/>
          <w:lang w:val="id-ID" w:eastAsia="id-ID"/>
        </w:rPr>
        <w:t xml:space="preserve"> Kabupaten Kubu Raya Tahun </w:t>
      </w:r>
      <w:r>
        <w:rPr>
          <w:rFonts w:ascii="Bookman Old Style" w:hAnsi="Bookman Old Style" w:cs="Arial"/>
          <w:sz w:val="24"/>
          <w:szCs w:val="24"/>
          <w:lang w:val="id-ID" w:eastAsia="id-ID"/>
        </w:rPr>
        <w:t>202</w:t>
      </w:r>
      <w:r>
        <w:rPr>
          <w:rFonts w:ascii="Bookman Old Style" w:hAnsi="Bookman Old Style" w:cs="Arial"/>
          <w:sz w:val="24"/>
          <w:szCs w:val="24"/>
          <w:lang w:eastAsia="id-ID"/>
        </w:rPr>
        <w:t>4</w:t>
      </w:r>
      <w:r w:rsidRPr="00B27D51">
        <w:rPr>
          <w:rFonts w:ascii="Bookman Old Style" w:hAnsi="Bookman Old Style" w:cs="Arial"/>
          <w:sz w:val="24"/>
          <w:szCs w:val="24"/>
          <w:lang w:val="id-ID" w:eastAsia="id-ID"/>
        </w:rPr>
        <w:t xml:space="preserve"> disusun sebagai berikut:</w:t>
      </w:r>
    </w:p>
    <w:p w14:paraId="7BA09524" w14:textId="77777777" w:rsidR="00DA64FA" w:rsidRPr="0061074F" w:rsidRDefault="00DA64FA" w:rsidP="00BD7035">
      <w:pPr>
        <w:autoSpaceDE w:val="0"/>
        <w:autoSpaceDN w:val="0"/>
        <w:adjustRightInd w:val="0"/>
        <w:jc w:val="both"/>
        <w:rPr>
          <w:rFonts w:ascii="Bookman Old Style" w:hAnsi="Bookman Old Style" w:cs="Arial Narrow,Bold"/>
          <w:bCs/>
        </w:rPr>
      </w:pPr>
      <w:r w:rsidRPr="0061074F">
        <w:rPr>
          <w:rFonts w:ascii="Bookman Old Style" w:hAnsi="Bookman Old Style" w:cs="Arial Narrow,Bold"/>
          <w:bCs/>
        </w:rPr>
        <w:t>BAB I</w:t>
      </w:r>
      <w:r w:rsidRPr="0061074F">
        <w:rPr>
          <w:rFonts w:ascii="Bookman Old Style" w:hAnsi="Bookman Old Style" w:cs="Arial Narrow,Bold"/>
          <w:bCs/>
        </w:rPr>
        <w:tab/>
      </w:r>
      <w:r w:rsidRPr="0061074F">
        <w:rPr>
          <w:rFonts w:ascii="Bookman Old Style" w:hAnsi="Bookman Old Style" w:cs="Arial Narrow,Bold"/>
          <w:bCs/>
        </w:rPr>
        <w:tab/>
        <w:t>PENDAHULUAN</w:t>
      </w:r>
    </w:p>
    <w:p w14:paraId="5A868920" w14:textId="77777777" w:rsidR="00DA64FA" w:rsidRDefault="00DA64FA" w:rsidP="00BD7035">
      <w:pPr>
        <w:autoSpaceDE w:val="0"/>
        <w:autoSpaceDN w:val="0"/>
        <w:adjustRightInd w:val="0"/>
        <w:spacing w:line="360" w:lineRule="auto"/>
        <w:ind w:left="1418" w:firstLine="22"/>
        <w:jc w:val="both"/>
        <w:rPr>
          <w:rFonts w:ascii="Bookman Old Style" w:hAnsi="Bookman Old Style" w:cs="Arial Narrow,Bold"/>
          <w:bCs/>
        </w:rPr>
      </w:pPr>
      <w:r>
        <w:rPr>
          <w:rFonts w:ascii="Bookman Old Style" w:hAnsi="Bookman Old Style" w:cs="Arial Narrow"/>
        </w:rPr>
        <w:t>Bab ini m</w:t>
      </w:r>
      <w:r w:rsidRPr="0009076F">
        <w:rPr>
          <w:rFonts w:ascii="Bookman Old Style" w:hAnsi="Bookman Old Style" w:cs="Arial Narrow"/>
        </w:rPr>
        <w:t xml:space="preserve">enguraikan mengenai gambaran umum penyusunan </w:t>
      </w:r>
      <w:r>
        <w:rPr>
          <w:rFonts w:ascii="Bookman Old Style" w:hAnsi="Bookman Old Style" w:cs="Arial Narrow"/>
        </w:rPr>
        <w:t xml:space="preserve">Renja </w:t>
      </w:r>
      <w:r w:rsidRPr="008A383E">
        <w:rPr>
          <w:rFonts w:ascii="Bookman Old Style" w:hAnsi="Bookman Old Style" w:cs="Arial Narrow"/>
        </w:rPr>
        <w:t xml:space="preserve">Kecamatan Kuala Mandor </w:t>
      </w:r>
      <w:r>
        <w:rPr>
          <w:rFonts w:ascii="Bookman Old Style" w:hAnsi="Bookman Old Style" w:cs="Arial Narrow"/>
        </w:rPr>
        <w:t xml:space="preserve">B yang berisikan </w:t>
      </w:r>
      <w:r w:rsidRPr="0061074F">
        <w:rPr>
          <w:rFonts w:ascii="Bookman Old Style" w:hAnsi="Bookman Old Style" w:cs="Arial Narrow,Bold"/>
          <w:bCs/>
        </w:rPr>
        <w:t>Latar Belakang</w:t>
      </w:r>
      <w:r>
        <w:rPr>
          <w:rFonts w:ascii="Bookman Old Style" w:hAnsi="Bookman Old Style" w:cs="Arial Narrow,Bold"/>
          <w:bCs/>
        </w:rPr>
        <w:t xml:space="preserve">, Landasan Hukum, </w:t>
      </w:r>
      <w:r w:rsidRPr="0061074F">
        <w:rPr>
          <w:rFonts w:ascii="Bookman Old Style" w:hAnsi="Bookman Old Style" w:cs="Arial Narrow,Bold"/>
          <w:bCs/>
        </w:rPr>
        <w:t xml:space="preserve">Maksud </w:t>
      </w:r>
      <w:r>
        <w:rPr>
          <w:rFonts w:ascii="Bookman Old Style" w:hAnsi="Bookman Old Style" w:cs="Arial Narrow,Bold"/>
          <w:bCs/>
        </w:rPr>
        <w:t>d</w:t>
      </w:r>
      <w:r w:rsidRPr="0061074F">
        <w:rPr>
          <w:rFonts w:ascii="Bookman Old Style" w:hAnsi="Bookman Old Style" w:cs="Arial Narrow,Bold"/>
          <w:bCs/>
        </w:rPr>
        <w:t>an Tujuan</w:t>
      </w:r>
      <w:r>
        <w:rPr>
          <w:rFonts w:ascii="Bookman Old Style" w:hAnsi="Bookman Old Style" w:cs="Arial Narrow,Bold"/>
          <w:bCs/>
        </w:rPr>
        <w:t xml:space="preserve"> dan </w:t>
      </w:r>
      <w:r w:rsidRPr="00302F44">
        <w:rPr>
          <w:rFonts w:ascii="Bookman Old Style" w:hAnsi="Bookman Old Style" w:cs="Arial Narrow,Bold"/>
          <w:bCs/>
        </w:rPr>
        <w:t xml:space="preserve">Sistematika </w:t>
      </w:r>
      <w:r>
        <w:rPr>
          <w:rFonts w:ascii="Bookman Old Style" w:hAnsi="Bookman Old Style" w:cs="Arial Narrow,Bold"/>
          <w:bCs/>
        </w:rPr>
        <w:t>Penulisan.</w:t>
      </w:r>
    </w:p>
    <w:p w14:paraId="764784FC" w14:textId="77777777" w:rsidR="00DA64FA" w:rsidRDefault="00DA64FA" w:rsidP="00BD7035">
      <w:pPr>
        <w:autoSpaceDE w:val="0"/>
        <w:autoSpaceDN w:val="0"/>
        <w:adjustRightInd w:val="0"/>
        <w:spacing w:line="360" w:lineRule="auto"/>
        <w:ind w:left="1418" w:firstLine="22"/>
        <w:jc w:val="both"/>
        <w:rPr>
          <w:rFonts w:ascii="Bookman Old Style" w:hAnsi="Bookman Old Style" w:cs="Arial Narrow,Bold"/>
          <w:bCs/>
        </w:rPr>
      </w:pPr>
    </w:p>
    <w:p w14:paraId="30C5BB1F" w14:textId="77777777" w:rsidR="00DA64FA" w:rsidRPr="00A62EB4" w:rsidRDefault="00DA64FA" w:rsidP="00BD7035">
      <w:pPr>
        <w:autoSpaceDE w:val="0"/>
        <w:autoSpaceDN w:val="0"/>
        <w:adjustRightInd w:val="0"/>
        <w:spacing w:before="240"/>
        <w:jc w:val="both"/>
        <w:rPr>
          <w:rFonts w:ascii="Bookman Old Style" w:hAnsi="Bookman Old Style" w:cs="Arial Narrow,Bold"/>
          <w:bCs/>
        </w:rPr>
      </w:pPr>
      <w:r w:rsidRPr="00A62EB4">
        <w:rPr>
          <w:rFonts w:ascii="Bookman Old Style" w:hAnsi="Bookman Old Style" w:cs="Arial Narrow,Bold"/>
          <w:bCs/>
        </w:rPr>
        <w:t>BAB II</w:t>
      </w:r>
      <w:r w:rsidRPr="0009076F">
        <w:rPr>
          <w:rFonts w:ascii="Bookman Old Style" w:hAnsi="Bookman Old Style" w:cs="Arial Narrow,Bold"/>
          <w:b/>
          <w:bCs/>
        </w:rPr>
        <w:t xml:space="preserve"> </w:t>
      </w:r>
      <w:r>
        <w:rPr>
          <w:rFonts w:ascii="Bookman Old Style" w:hAnsi="Bookman Old Style" w:cs="Arial Narrow,Bold"/>
          <w:b/>
          <w:bCs/>
        </w:rPr>
        <w:tab/>
      </w:r>
      <w:r>
        <w:rPr>
          <w:rFonts w:ascii="Bookman Old Style" w:hAnsi="Bookman Old Style" w:cs="Arial Narrow,Bold"/>
          <w:bCs/>
        </w:rPr>
        <w:t>EVALUASI PELAKSANAAN RENJA KECAMATAN KUALA MANDOR B TAHUN 2024</w:t>
      </w:r>
    </w:p>
    <w:p w14:paraId="2CA86C9B" w14:textId="77777777" w:rsidR="00DA64FA" w:rsidRPr="0064022B" w:rsidRDefault="00DA64FA" w:rsidP="002F2574">
      <w:pPr>
        <w:autoSpaceDE w:val="0"/>
        <w:autoSpaceDN w:val="0"/>
        <w:adjustRightInd w:val="0"/>
        <w:spacing w:before="120" w:line="360" w:lineRule="auto"/>
        <w:ind w:left="1440"/>
        <w:jc w:val="both"/>
        <w:rPr>
          <w:rFonts w:ascii="Bookman Old Style" w:hAnsi="Bookman Old Style" w:cs="Arial Narrow"/>
        </w:rPr>
      </w:pPr>
      <w:r>
        <w:rPr>
          <w:rFonts w:ascii="Bookman Old Style" w:hAnsi="Bookman Old Style" w:cs="Arial Narrow"/>
        </w:rPr>
        <w:t>Bab ini m</w:t>
      </w:r>
      <w:r w:rsidRPr="0009076F">
        <w:rPr>
          <w:rFonts w:ascii="Bookman Old Style" w:hAnsi="Bookman Old Style" w:cs="Arial Narrow"/>
        </w:rPr>
        <w:t xml:space="preserve">enggambarkan </w:t>
      </w:r>
      <w:r>
        <w:rPr>
          <w:rFonts w:ascii="Bookman Old Style" w:hAnsi="Bookman Old Style" w:cs="Arial Narrow"/>
        </w:rPr>
        <w:t xml:space="preserve">hasil realisasi dan usulan program dan kegiatan Kecamatan Kuala Mandor B, yang berisikan </w:t>
      </w:r>
      <w:r w:rsidRPr="00E8303F">
        <w:rPr>
          <w:rFonts w:ascii="Bookman Old Style" w:hAnsi="Bookman Old Style" w:cs="Arial Narrow"/>
        </w:rPr>
        <w:t xml:space="preserve">Evaluasi Pelaksanaan Renja </w:t>
      </w:r>
      <w:r>
        <w:rPr>
          <w:rFonts w:ascii="Bookman Old Style" w:hAnsi="Bookman Old Style" w:cs="Arial Narrow"/>
        </w:rPr>
        <w:t>Kecamatan Kuala Mandor B Tahun 2024 d</w:t>
      </w:r>
      <w:r w:rsidRPr="00E8303F">
        <w:rPr>
          <w:rFonts w:ascii="Bookman Old Style" w:hAnsi="Bookman Old Style" w:cs="Arial Narrow"/>
        </w:rPr>
        <w:t xml:space="preserve">an Capaian Renstra </w:t>
      </w:r>
      <w:r>
        <w:rPr>
          <w:rFonts w:ascii="Bookman Old Style" w:hAnsi="Bookman Old Style" w:cs="Arial Narrow"/>
        </w:rPr>
        <w:t>Kecamatan Kuala Mandor B, Analisis Kinerja Pelayanan SKPD, Isu-isu Penting Penyelenggaraan Tugas dan Fungsi SKPD dan Usulan Program dan Kegiatan.</w:t>
      </w:r>
    </w:p>
    <w:p w14:paraId="545B2FB4" w14:textId="77777777" w:rsidR="00DA64FA" w:rsidRPr="00A70E04" w:rsidRDefault="00DA64FA" w:rsidP="00BD7035">
      <w:pPr>
        <w:autoSpaceDE w:val="0"/>
        <w:autoSpaceDN w:val="0"/>
        <w:adjustRightInd w:val="0"/>
        <w:spacing w:before="240" w:line="360" w:lineRule="auto"/>
        <w:jc w:val="both"/>
        <w:rPr>
          <w:rFonts w:ascii="Bookman Old Style" w:hAnsi="Bookman Old Style" w:cs="Arial Narrow,Bold"/>
          <w:b/>
          <w:bCs/>
        </w:rPr>
      </w:pPr>
      <w:r w:rsidRPr="00A70E04">
        <w:rPr>
          <w:rFonts w:ascii="Bookman Old Style" w:hAnsi="Bookman Old Style" w:cs="Arial Narrow,Bold"/>
          <w:bCs/>
        </w:rPr>
        <w:t>BAB III</w:t>
      </w:r>
      <w:r w:rsidRPr="00A70E04">
        <w:rPr>
          <w:rFonts w:ascii="Bookman Old Style" w:hAnsi="Bookman Old Style" w:cs="Arial Narrow,Bold"/>
          <w:b/>
          <w:bCs/>
        </w:rPr>
        <w:t xml:space="preserve"> </w:t>
      </w:r>
      <w:r w:rsidRPr="00A70E04">
        <w:rPr>
          <w:rFonts w:ascii="Bookman Old Style" w:hAnsi="Bookman Old Style" w:cs="Arial Narrow,Bold"/>
          <w:b/>
          <w:bCs/>
        </w:rPr>
        <w:tab/>
      </w:r>
      <w:r w:rsidRPr="00A70E04">
        <w:rPr>
          <w:rFonts w:ascii="Bookman Old Style" w:hAnsi="Bookman Old Style" w:cs="Arial Narrow,Bold"/>
          <w:bCs/>
        </w:rPr>
        <w:t>TUJUAN DAN SASARAN PERANGKAT DAERAH</w:t>
      </w:r>
    </w:p>
    <w:p w14:paraId="4941EB79" w14:textId="77777777" w:rsidR="00DA64FA" w:rsidRPr="00A70E04" w:rsidRDefault="00DA64FA" w:rsidP="000D4715">
      <w:pPr>
        <w:autoSpaceDE w:val="0"/>
        <w:autoSpaceDN w:val="0"/>
        <w:adjustRightInd w:val="0"/>
        <w:spacing w:line="360" w:lineRule="auto"/>
        <w:ind w:left="720" w:firstLine="720"/>
        <w:jc w:val="both"/>
        <w:rPr>
          <w:rFonts w:ascii="Bookman Old Style" w:hAnsi="Bookman Old Style" w:cs="Arial Narrow"/>
        </w:rPr>
      </w:pPr>
      <w:r w:rsidRPr="00A70E04">
        <w:rPr>
          <w:rFonts w:ascii="Bookman Old Style" w:hAnsi="Bookman Old Style" w:cs="Arial Narrow"/>
        </w:rPr>
        <w:t xml:space="preserve">3.1. </w:t>
      </w:r>
      <w:r w:rsidRPr="00A70E04">
        <w:rPr>
          <w:rFonts w:ascii="Bookman Old Style" w:hAnsi="Bookman Old Style" w:cs="Arial Narrow"/>
        </w:rPr>
        <w:tab/>
      </w:r>
      <w:r>
        <w:rPr>
          <w:rFonts w:ascii="Bookman Old Style" w:hAnsi="Bookman Old Style" w:cs="Arial Narrow"/>
        </w:rPr>
        <w:t>Telaahan Terhadap Kebijakan Nasional</w:t>
      </w:r>
    </w:p>
    <w:p w14:paraId="00F36E0F" w14:textId="77777777" w:rsidR="00DA64FA" w:rsidRPr="00A70E04" w:rsidRDefault="00DA64FA" w:rsidP="000D4715">
      <w:pPr>
        <w:autoSpaceDE w:val="0"/>
        <w:autoSpaceDN w:val="0"/>
        <w:adjustRightInd w:val="0"/>
        <w:spacing w:line="360" w:lineRule="auto"/>
        <w:ind w:left="2160"/>
        <w:jc w:val="both"/>
        <w:rPr>
          <w:rFonts w:ascii="Bookman Old Style" w:hAnsi="Bookman Old Style" w:cs="Arial Narrow"/>
        </w:rPr>
      </w:pPr>
      <w:r>
        <w:rPr>
          <w:rFonts w:ascii="Bookman Old Style" w:hAnsi="Bookman Old Style" w:cs="Arial Narrow"/>
        </w:rPr>
        <w:t>Sub bab ini menjelaskan telaahan terhadap kebijakan nasional berdasarkan RKP Tahun 2024.</w:t>
      </w:r>
    </w:p>
    <w:p w14:paraId="15D1D48C" w14:textId="77777777" w:rsidR="00DA64FA" w:rsidRPr="00A70E04" w:rsidRDefault="00DA64FA" w:rsidP="00BD7035">
      <w:pPr>
        <w:autoSpaceDE w:val="0"/>
        <w:autoSpaceDN w:val="0"/>
        <w:adjustRightInd w:val="0"/>
        <w:spacing w:line="360" w:lineRule="auto"/>
        <w:ind w:left="720" w:firstLine="720"/>
        <w:jc w:val="both"/>
        <w:rPr>
          <w:rFonts w:ascii="Bookman Old Style" w:hAnsi="Bookman Old Style" w:cs="Arial Narrow"/>
        </w:rPr>
      </w:pPr>
      <w:r w:rsidRPr="00A70E04">
        <w:rPr>
          <w:rFonts w:ascii="Bookman Old Style" w:hAnsi="Bookman Old Style" w:cs="Arial Narrow"/>
        </w:rPr>
        <w:t>3.</w:t>
      </w:r>
      <w:r>
        <w:rPr>
          <w:rFonts w:ascii="Bookman Old Style" w:hAnsi="Bookman Old Style" w:cs="Arial Narrow"/>
        </w:rPr>
        <w:t>2</w:t>
      </w:r>
      <w:r w:rsidRPr="00A70E04">
        <w:rPr>
          <w:rFonts w:ascii="Bookman Old Style" w:hAnsi="Bookman Old Style" w:cs="Arial Narrow"/>
        </w:rPr>
        <w:t xml:space="preserve">. </w:t>
      </w:r>
      <w:r w:rsidRPr="00A70E04">
        <w:rPr>
          <w:rFonts w:ascii="Bookman Old Style" w:hAnsi="Bookman Old Style" w:cs="Arial Narrow"/>
        </w:rPr>
        <w:tab/>
        <w:t>Tujuan dan Sasaran Renja Perangkat Daerah</w:t>
      </w:r>
    </w:p>
    <w:p w14:paraId="2DD3C0F3" w14:textId="77777777" w:rsidR="00DA64FA" w:rsidRPr="00A70E04" w:rsidRDefault="00DA64FA" w:rsidP="00800A43">
      <w:pPr>
        <w:autoSpaceDE w:val="0"/>
        <w:autoSpaceDN w:val="0"/>
        <w:adjustRightInd w:val="0"/>
        <w:spacing w:line="360" w:lineRule="auto"/>
        <w:ind w:left="2160"/>
        <w:jc w:val="both"/>
        <w:rPr>
          <w:rFonts w:ascii="Bookman Old Style" w:hAnsi="Bookman Old Style" w:cs="Arial Narrow"/>
        </w:rPr>
      </w:pPr>
      <w:r w:rsidRPr="00A70E04">
        <w:rPr>
          <w:rFonts w:ascii="Bookman Old Style" w:hAnsi="Bookman Old Style" w:cs="Arial Narrow"/>
        </w:rPr>
        <w:t xml:space="preserve">Tujuan dan sasaran Renja diambil dari tujuan dan sasaran rumusan Renstra </w:t>
      </w:r>
      <w:r>
        <w:rPr>
          <w:rFonts w:ascii="Bookman Old Style" w:hAnsi="Bookman Old Style" w:cs="Arial Narrow"/>
        </w:rPr>
        <w:t>Kecamatan Kuala Mandor B</w:t>
      </w:r>
      <w:r w:rsidRPr="00A70E04">
        <w:rPr>
          <w:rFonts w:ascii="Bookman Old Style" w:hAnsi="Bookman Old Style" w:cs="Arial Narrow"/>
        </w:rPr>
        <w:t xml:space="preserve"> Tahun 20</w:t>
      </w:r>
      <w:r>
        <w:rPr>
          <w:rFonts w:ascii="Bookman Old Style" w:hAnsi="Bookman Old Style" w:cs="Arial Narrow"/>
        </w:rPr>
        <w:t>19</w:t>
      </w:r>
      <w:r w:rsidRPr="00A70E04">
        <w:rPr>
          <w:rFonts w:ascii="Bookman Old Style" w:hAnsi="Bookman Old Style" w:cs="Arial Narrow"/>
        </w:rPr>
        <w:t xml:space="preserve"> – 20</w:t>
      </w:r>
      <w:r>
        <w:rPr>
          <w:rFonts w:ascii="Bookman Old Style" w:hAnsi="Bookman Old Style" w:cs="Arial Narrow"/>
        </w:rPr>
        <w:t>24</w:t>
      </w:r>
      <w:r w:rsidRPr="00A70E04">
        <w:rPr>
          <w:rFonts w:ascii="Bookman Old Style" w:hAnsi="Bookman Old Style" w:cs="Arial Narrow"/>
        </w:rPr>
        <w:t>.</w:t>
      </w:r>
      <w:r>
        <w:rPr>
          <w:rFonts w:ascii="Bookman Old Style" w:hAnsi="Bookman Old Style" w:cs="Arial Narrow"/>
        </w:rPr>
        <w:t xml:space="preserve"> Sasaran dilengkapi dengan indik</w:t>
      </w:r>
      <w:r w:rsidRPr="00A70E04">
        <w:rPr>
          <w:rFonts w:ascii="Bookman Old Style" w:hAnsi="Bookman Old Style" w:cs="Arial Narrow"/>
        </w:rPr>
        <w:t xml:space="preserve">ator sasaran dan </w:t>
      </w:r>
      <w:r>
        <w:rPr>
          <w:rFonts w:ascii="Bookman Old Style" w:hAnsi="Bookman Old Style" w:cs="Arial Narrow"/>
        </w:rPr>
        <w:t>target Tahun 2024</w:t>
      </w:r>
      <w:r w:rsidRPr="00A70E04">
        <w:rPr>
          <w:rFonts w:ascii="Bookman Old Style" w:hAnsi="Bookman Old Style" w:cs="Arial Narrow"/>
        </w:rPr>
        <w:t>.</w:t>
      </w:r>
    </w:p>
    <w:p w14:paraId="2F9DF133" w14:textId="77777777" w:rsidR="00DA64FA" w:rsidRPr="00A70E04" w:rsidRDefault="00DA64FA" w:rsidP="00BD7035">
      <w:pPr>
        <w:autoSpaceDE w:val="0"/>
        <w:autoSpaceDN w:val="0"/>
        <w:adjustRightInd w:val="0"/>
        <w:spacing w:line="360" w:lineRule="auto"/>
        <w:ind w:left="720" w:firstLine="720"/>
        <w:jc w:val="both"/>
        <w:rPr>
          <w:rFonts w:ascii="Bookman Old Style" w:hAnsi="Bookman Old Style" w:cs="Arial Narrow"/>
        </w:rPr>
      </w:pPr>
      <w:r w:rsidRPr="00A70E04">
        <w:rPr>
          <w:rFonts w:ascii="Bookman Old Style" w:hAnsi="Bookman Old Style" w:cs="Arial Narrow"/>
        </w:rPr>
        <w:lastRenderedPageBreak/>
        <w:t>3.</w:t>
      </w:r>
      <w:r>
        <w:rPr>
          <w:rFonts w:ascii="Bookman Old Style" w:hAnsi="Bookman Old Style" w:cs="Arial Narrow"/>
        </w:rPr>
        <w:t>3</w:t>
      </w:r>
      <w:r w:rsidRPr="00A70E04">
        <w:rPr>
          <w:rFonts w:ascii="Bookman Old Style" w:hAnsi="Bookman Old Style" w:cs="Arial Narrow"/>
        </w:rPr>
        <w:t xml:space="preserve">. </w:t>
      </w:r>
      <w:r w:rsidRPr="00A70E04">
        <w:rPr>
          <w:rFonts w:ascii="Bookman Old Style" w:hAnsi="Bookman Old Style" w:cs="Arial Narrow"/>
        </w:rPr>
        <w:tab/>
        <w:t>Program dan Kegiatan</w:t>
      </w:r>
    </w:p>
    <w:p w14:paraId="593AF539" w14:textId="77777777" w:rsidR="00DA64FA" w:rsidRPr="00A70E04" w:rsidRDefault="00DA64FA" w:rsidP="00800A43">
      <w:pPr>
        <w:autoSpaceDE w:val="0"/>
        <w:autoSpaceDN w:val="0"/>
        <w:adjustRightInd w:val="0"/>
        <w:spacing w:line="360" w:lineRule="auto"/>
        <w:ind w:left="2160"/>
        <w:jc w:val="both"/>
        <w:rPr>
          <w:rFonts w:ascii="Bookman Old Style" w:hAnsi="Bookman Old Style" w:cs="Arial Narrow"/>
        </w:rPr>
      </w:pPr>
      <w:r>
        <w:rPr>
          <w:rFonts w:ascii="Bookman Old Style" w:hAnsi="Bookman Old Style" w:cs="Arial Narrow"/>
        </w:rPr>
        <w:t>Sub Bab ini memuat program dan kegiatan yang di</w:t>
      </w:r>
      <w:r w:rsidRPr="00A70E04">
        <w:rPr>
          <w:rFonts w:ascii="Bookman Old Style" w:hAnsi="Bookman Old Style" w:cs="Arial Narrow"/>
        </w:rPr>
        <w:t>urai</w:t>
      </w:r>
      <w:r>
        <w:rPr>
          <w:rFonts w:ascii="Bookman Old Style" w:hAnsi="Bookman Old Style" w:cs="Arial Narrow"/>
        </w:rPr>
        <w:t>k</w:t>
      </w:r>
      <w:r w:rsidRPr="00A70E04">
        <w:rPr>
          <w:rFonts w:ascii="Bookman Old Style" w:hAnsi="Bookman Old Style" w:cs="Arial Narrow"/>
        </w:rPr>
        <w:t xml:space="preserve">an </w:t>
      </w:r>
      <w:r>
        <w:rPr>
          <w:rFonts w:ascii="Bookman Old Style" w:hAnsi="Bookman Old Style" w:cs="Arial Narrow"/>
        </w:rPr>
        <w:t xml:space="preserve">secara </w:t>
      </w:r>
      <w:r w:rsidRPr="00A70E04">
        <w:rPr>
          <w:rFonts w:ascii="Bookman Old Style" w:hAnsi="Bookman Old Style" w:cs="Arial Narrow"/>
        </w:rPr>
        <w:t>garis besar mengenai rekapitulasi program dan kegiatan, meliputi</w:t>
      </w:r>
      <w:r>
        <w:rPr>
          <w:rFonts w:ascii="Bookman Old Style" w:hAnsi="Bookman Old Style" w:cs="Arial Narrow"/>
        </w:rPr>
        <w:t xml:space="preserve"> </w:t>
      </w:r>
      <w:r w:rsidRPr="00A70E04">
        <w:rPr>
          <w:rFonts w:ascii="Bookman Old Style" w:hAnsi="Bookman Old Style" w:cs="Arial Narrow"/>
        </w:rPr>
        <w:t>:</w:t>
      </w:r>
    </w:p>
    <w:p w14:paraId="45DE7D09" w14:textId="77777777" w:rsidR="00DA64FA" w:rsidRPr="00A70E04" w:rsidRDefault="00DA64FA" w:rsidP="00DA64FA">
      <w:pPr>
        <w:pStyle w:val="ListParagraph"/>
        <w:numPr>
          <w:ilvl w:val="0"/>
          <w:numId w:val="6"/>
        </w:numPr>
        <w:autoSpaceDE w:val="0"/>
        <w:autoSpaceDN w:val="0"/>
        <w:adjustRightInd w:val="0"/>
        <w:spacing w:line="360" w:lineRule="auto"/>
        <w:jc w:val="both"/>
        <w:rPr>
          <w:rFonts w:ascii="Bookman Old Style" w:hAnsi="Bookman Old Style" w:cs="Arial Narrow"/>
          <w:sz w:val="24"/>
          <w:szCs w:val="24"/>
        </w:rPr>
      </w:pPr>
      <w:proofErr w:type="spellStart"/>
      <w:r w:rsidRPr="00A70E04">
        <w:rPr>
          <w:rFonts w:ascii="Bookman Old Style" w:hAnsi="Bookman Old Style" w:cs="Arial Narrow"/>
          <w:sz w:val="24"/>
          <w:szCs w:val="24"/>
        </w:rPr>
        <w:t>Jumlah</w:t>
      </w:r>
      <w:proofErr w:type="spellEnd"/>
      <w:r w:rsidRPr="00A70E04">
        <w:rPr>
          <w:rFonts w:ascii="Bookman Old Style" w:hAnsi="Bookman Old Style" w:cs="Arial Narrow"/>
          <w:sz w:val="24"/>
          <w:szCs w:val="24"/>
        </w:rPr>
        <w:t xml:space="preserve"> program dan </w:t>
      </w:r>
      <w:proofErr w:type="spellStart"/>
      <w:r w:rsidRPr="00A70E04">
        <w:rPr>
          <w:rFonts w:ascii="Bookman Old Style" w:hAnsi="Bookman Old Style" w:cs="Arial Narrow"/>
          <w:sz w:val="24"/>
          <w:szCs w:val="24"/>
        </w:rPr>
        <w:t>jumlah</w:t>
      </w:r>
      <w:proofErr w:type="spellEnd"/>
      <w:r w:rsidRPr="00A70E04">
        <w:rPr>
          <w:rFonts w:ascii="Bookman Old Style" w:hAnsi="Bookman Old Style" w:cs="Arial Narrow"/>
          <w:sz w:val="24"/>
          <w:szCs w:val="24"/>
        </w:rPr>
        <w:t xml:space="preserve"> </w:t>
      </w:r>
      <w:proofErr w:type="spellStart"/>
      <w:r w:rsidRPr="00A70E04">
        <w:rPr>
          <w:rFonts w:ascii="Bookman Old Style" w:hAnsi="Bookman Old Style" w:cs="Arial Narrow"/>
          <w:sz w:val="24"/>
          <w:szCs w:val="24"/>
        </w:rPr>
        <w:t>kegiatan</w:t>
      </w:r>
      <w:proofErr w:type="spellEnd"/>
      <w:r w:rsidRPr="00A70E04">
        <w:rPr>
          <w:rFonts w:ascii="Bookman Old Style" w:hAnsi="Bookman Old Style" w:cs="Arial Narrow"/>
          <w:sz w:val="24"/>
          <w:szCs w:val="24"/>
        </w:rPr>
        <w:t xml:space="preserve"> yang </w:t>
      </w:r>
      <w:proofErr w:type="spellStart"/>
      <w:r w:rsidRPr="00A70E04">
        <w:rPr>
          <w:rFonts w:ascii="Bookman Old Style" w:hAnsi="Bookman Old Style" w:cs="Arial Narrow"/>
          <w:sz w:val="24"/>
          <w:szCs w:val="24"/>
        </w:rPr>
        <w:t>direncanakan</w:t>
      </w:r>
      <w:proofErr w:type="spellEnd"/>
      <w:r>
        <w:rPr>
          <w:rFonts w:ascii="Bookman Old Style" w:hAnsi="Bookman Old Style" w:cs="Arial Narrow"/>
          <w:sz w:val="24"/>
          <w:szCs w:val="24"/>
        </w:rPr>
        <w:t>.</w:t>
      </w:r>
    </w:p>
    <w:p w14:paraId="036FA507" w14:textId="77777777" w:rsidR="00DA64FA" w:rsidRDefault="00DA64FA" w:rsidP="00DA64FA">
      <w:pPr>
        <w:pStyle w:val="ListParagraph"/>
        <w:numPr>
          <w:ilvl w:val="0"/>
          <w:numId w:val="6"/>
        </w:numPr>
        <w:autoSpaceDE w:val="0"/>
        <w:autoSpaceDN w:val="0"/>
        <w:adjustRightInd w:val="0"/>
        <w:spacing w:after="120" w:line="360" w:lineRule="auto"/>
        <w:jc w:val="both"/>
        <w:rPr>
          <w:rFonts w:ascii="Bookman Old Style" w:hAnsi="Bookman Old Style" w:cs="Arial Narrow"/>
          <w:sz w:val="24"/>
          <w:szCs w:val="24"/>
        </w:rPr>
      </w:pPr>
      <w:r w:rsidRPr="00A70E04">
        <w:rPr>
          <w:rFonts w:ascii="Bookman Old Style" w:hAnsi="Bookman Old Style" w:cs="Arial Narrow"/>
          <w:sz w:val="24"/>
          <w:szCs w:val="24"/>
        </w:rPr>
        <w:t xml:space="preserve">Total </w:t>
      </w:r>
      <w:proofErr w:type="spellStart"/>
      <w:r w:rsidRPr="00A70E04">
        <w:rPr>
          <w:rFonts w:ascii="Bookman Old Style" w:hAnsi="Bookman Old Style" w:cs="Arial Narrow"/>
          <w:sz w:val="24"/>
          <w:szCs w:val="24"/>
        </w:rPr>
        <w:t>kebutuhan</w:t>
      </w:r>
      <w:proofErr w:type="spellEnd"/>
      <w:r w:rsidRPr="00A70E04">
        <w:rPr>
          <w:rFonts w:ascii="Bookman Old Style" w:hAnsi="Bookman Old Style" w:cs="Arial Narrow"/>
          <w:sz w:val="24"/>
          <w:szCs w:val="24"/>
        </w:rPr>
        <w:t xml:space="preserve"> dana/</w:t>
      </w:r>
      <w:proofErr w:type="spellStart"/>
      <w:r w:rsidRPr="00A70E04">
        <w:rPr>
          <w:rFonts w:ascii="Bookman Old Style" w:hAnsi="Bookman Old Style" w:cs="Arial Narrow"/>
          <w:sz w:val="24"/>
          <w:szCs w:val="24"/>
        </w:rPr>
        <w:t>pagu</w:t>
      </w:r>
      <w:proofErr w:type="spellEnd"/>
      <w:r w:rsidRPr="00A70E04">
        <w:rPr>
          <w:rFonts w:ascii="Bookman Old Style" w:hAnsi="Bookman Old Style" w:cs="Arial Narrow"/>
          <w:sz w:val="24"/>
          <w:szCs w:val="24"/>
        </w:rPr>
        <w:t xml:space="preserve"> </w:t>
      </w:r>
      <w:proofErr w:type="spellStart"/>
      <w:r w:rsidRPr="00A70E04">
        <w:rPr>
          <w:rFonts w:ascii="Bookman Old Style" w:hAnsi="Bookman Old Style" w:cs="Arial Narrow"/>
          <w:sz w:val="24"/>
          <w:szCs w:val="24"/>
        </w:rPr>
        <w:t>indikatif</w:t>
      </w:r>
      <w:proofErr w:type="spellEnd"/>
      <w:r w:rsidRPr="00A70E04">
        <w:rPr>
          <w:rFonts w:ascii="Bookman Old Style" w:hAnsi="Bookman Old Style" w:cs="Arial Narrow"/>
          <w:sz w:val="24"/>
          <w:szCs w:val="24"/>
        </w:rPr>
        <w:t xml:space="preserve"> yang </w:t>
      </w:r>
      <w:proofErr w:type="spellStart"/>
      <w:r w:rsidRPr="00A70E04">
        <w:rPr>
          <w:rFonts w:ascii="Bookman Old Style" w:hAnsi="Bookman Old Style" w:cs="Arial Narrow"/>
          <w:sz w:val="24"/>
          <w:szCs w:val="24"/>
        </w:rPr>
        <w:t>dirinci</w:t>
      </w:r>
      <w:proofErr w:type="spellEnd"/>
      <w:r w:rsidRPr="00A70E04">
        <w:rPr>
          <w:rFonts w:ascii="Bookman Old Style" w:hAnsi="Bookman Old Style" w:cs="Arial Narrow"/>
          <w:sz w:val="24"/>
          <w:szCs w:val="24"/>
        </w:rPr>
        <w:t xml:space="preserve"> </w:t>
      </w:r>
      <w:proofErr w:type="spellStart"/>
      <w:r w:rsidRPr="00A70E04">
        <w:rPr>
          <w:rFonts w:ascii="Bookman Old Style" w:hAnsi="Bookman Old Style" w:cs="Arial Narrow"/>
          <w:sz w:val="24"/>
          <w:szCs w:val="24"/>
        </w:rPr>
        <w:t>menurut</w:t>
      </w:r>
      <w:proofErr w:type="spellEnd"/>
      <w:r w:rsidRPr="00A70E04">
        <w:rPr>
          <w:rFonts w:ascii="Bookman Old Style" w:hAnsi="Bookman Old Style" w:cs="Arial Narrow"/>
          <w:sz w:val="24"/>
          <w:szCs w:val="24"/>
        </w:rPr>
        <w:t xml:space="preserve"> </w:t>
      </w:r>
      <w:proofErr w:type="spellStart"/>
      <w:r w:rsidRPr="00A70E04">
        <w:rPr>
          <w:rFonts w:ascii="Bookman Old Style" w:hAnsi="Bookman Old Style" w:cs="Arial Narrow"/>
          <w:sz w:val="24"/>
          <w:szCs w:val="24"/>
        </w:rPr>
        <w:t>sumber</w:t>
      </w:r>
      <w:proofErr w:type="spellEnd"/>
      <w:r w:rsidRPr="00A70E04">
        <w:rPr>
          <w:rFonts w:ascii="Bookman Old Style" w:hAnsi="Bookman Old Style" w:cs="Arial Narrow"/>
          <w:sz w:val="24"/>
          <w:szCs w:val="24"/>
        </w:rPr>
        <w:t xml:space="preserve"> </w:t>
      </w:r>
      <w:proofErr w:type="spellStart"/>
      <w:r w:rsidRPr="00A70E04">
        <w:rPr>
          <w:rFonts w:ascii="Bookman Old Style" w:hAnsi="Bookman Old Style" w:cs="Arial Narrow"/>
          <w:sz w:val="24"/>
          <w:szCs w:val="24"/>
        </w:rPr>
        <w:t>pendanaannya</w:t>
      </w:r>
      <w:proofErr w:type="spellEnd"/>
      <w:r w:rsidRPr="00A70E04">
        <w:rPr>
          <w:rFonts w:ascii="Bookman Old Style" w:hAnsi="Bookman Old Style" w:cs="Arial Narrow"/>
          <w:sz w:val="24"/>
          <w:szCs w:val="24"/>
        </w:rPr>
        <w:t>.</w:t>
      </w:r>
    </w:p>
    <w:p w14:paraId="6D1AC074" w14:textId="77777777" w:rsidR="00DA64FA" w:rsidRDefault="00DA64FA" w:rsidP="008B6AD0">
      <w:pPr>
        <w:autoSpaceDE w:val="0"/>
        <w:autoSpaceDN w:val="0"/>
        <w:adjustRightInd w:val="0"/>
        <w:spacing w:before="240" w:line="360" w:lineRule="auto"/>
        <w:jc w:val="both"/>
        <w:rPr>
          <w:rFonts w:ascii="Bookman Old Style" w:hAnsi="Bookman Old Style" w:cs="Arial Narrow"/>
        </w:rPr>
      </w:pPr>
      <w:r>
        <w:rPr>
          <w:rFonts w:ascii="Bookman Old Style" w:hAnsi="Bookman Old Style" w:cs="Arial Narrow"/>
        </w:rPr>
        <w:t>BAB IV</w:t>
      </w:r>
      <w:r>
        <w:rPr>
          <w:rFonts w:ascii="Bookman Old Style" w:hAnsi="Bookman Old Style" w:cs="Arial Narrow"/>
        </w:rPr>
        <w:tab/>
        <w:t>RENCANA KERJA DAN PENDANAAN</w:t>
      </w:r>
    </w:p>
    <w:p w14:paraId="365603D9" w14:textId="77777777" w:rsidR="00DA64FA" w:rsidRDefault="00DA64FA" w:rsidP="008B6AD0">
      <w:pPr>
        <w:autoSpaceDE w:val="0"/>
        <w:autoSpaceDN w:val="0"/>
        <w:adjustRightInd w:val="0"/>
        <w:spacing w:line="360" w:lineRule="auto"/>
        <w:ind w:left="1440"/>
        <w:jc w:val="both"/>
        <w:rPr>
          <w:rFonts w:ascii="Bookman Old Style" w:hAnsi="Bookman Old Style" w:cs="Arial Narrow"/>
        </w:rPr>
      </w:pPr>
      <w:r>
        <w:rPr>
          <w:rFonts w:ascii="Bookman Old Style" w:hAnsi="Bookman Old Style" w:cs="Arial Narrow"/>
        </w:rPr>
        <w:t>Bab ini menjelaskan Rencana Kerja dan Pendanaan Program serta Kegiatan Kecamatan Kuala Mandor B Tahun Anggaran 2024</w:t>
      </w:r>
    </w:p>
    <w:p w14:paraId="1CDE7047" w14:textId="77777777" w:rsidR="00DA64FA" w:rsidRDefault="00DA64FA" w:rsidP="008B6AD0">
      <w:pPr>
        <w:autoSpaceDE w:val="0"/>
        <w:autoSpaceDN w:val="0"/>
        <w:adjustRightInd w:val="0"/>
        <w:spacing w:line="360" w:lineRule="auto"/>
        <w:ind w:left="1440"/>
        <w:jc w:val="both"/>
        <w:rPr>
          <w:rFonts w:ascii="Bookman Old Style" w:hAnsi="Bookman Old Style" w:cs="Arial Narrow"/>
        </w:rPr>
      </w:pPr>
    </w:p>
    <w:p w14:paraId="1C862278" w14:textId="77777777" w:rsidR="00DA64FA" w:rsidRPr="00430584" w:rsidRDefault="00DA64FA" w:rsidP="00BD7035">
      <w:pPr>
        <w:autoSpaceDE w:val="0"/>
        <w:autoSpaceDN w:val="0"/>
        <w:adjustRightInd w:val="0"/>
        <w:spacing w:line="360" w:lineRule="auto"/>
        <w:jc w:val="both"/>
        <w:rPr>
          <w:rFonts w:ascii="Bookman Old Style" w:hAnsi="Bookman Old Style" w:cs="Arial Narrow,Bold"/>
          <w:bCs/>
        </w:rPr>
      </w:pPr>
      <w:r>
        <w:rPr>
          <w:rFonts w:ascii="Bookman Old Style" w:hAnsi="Bookman Old Style" w:cs="Arial Narrow,Bold"/>
          <w:bCs/>
        </w:rPr>
        <w:t>BAB V</w:t>
      </w:r>
      <w:r w:rsidRPr="00430584">
        <w:rPr>
          <w:rFonts w:ascii="Bookman Old Style" w:hAnsi="Bookman Old Style" w:cs="Arial Narrow,Bold"/>
          <w:bCs/>
        </w:rPr>
        <w:tab/>
        <w:t xml:space="preserve"> PENUTUP</w:t>
      </w:r>
    </w:p>
    <w:p w14:paraId="60E524CB" w14:textId="77777777" w:rsidR="00DA64FA" w:rsidRDefault="00DA64FA" w:rsidP="00800A43">
      <w:pPr>
        <w:autoSpaceDE w:val="0"/>
        <w:autoSpaceDN w:val="0"/>
        <w:adjustRightInd w:val="0"/>
        <w:spacing w:line="360" w:lineRule="auto"/>
        <w:ind w:left="1530"/>
        <w:jc w:val="both"/>
      </w:pPr>
      <w:r>
        <w:rPr>
          <w:rFonts w:ascii="Bookman Old Style" w:hAnsi="Bookman Old Style" w:cs="Arial Narrow"/>
        </w:rPr>
        <w:t>Bab ini m</w:t>
      </w:r>
      <w:r w:rsidRPr="0009076F">
        <w:rPr>
          <w:rFonts w:ascii="Bookman Old Style" w:hAnsi="Bookman Old Style" w:cs="Arial Narrow"/>
        </w:rPr>
        <w:t>enjelaskan catatan-catatan penting yang perlu mendapat perhatian baik dalam</w:t>
      </w:r>
      <w:r>
        <w:rPr>
          <w:rFonts w:ascii="Bookman Old Style" w:hAnsi="Bookman Old Style" w:cs="Arial Narrow"/>
        </w:rPr>
        <w:t xml:space="preserve"> </w:t>
      </w:r>
      <w:r w:rsidRPr="0009076F">
        <w:rPr>
          <w:rFonts w:ascii="Bookman Old Style" w:hAnsi="Bookman Old Style" w:cs="Arial Narrow"/>
        </w:rPr>
        <w:t>pelaksanaannya, kaidah-kaidah pelaks</w:t>
      </w:r>
      <w:r>
        <w:rPr>
          <w:rFonts w:ascii="Bookman Old Style" w:hAnsi="Bookman Old Style" w:cs="Arial Narrow"/>
        </w:rPr>
        <w:t>anaan dan rencana tindak lanjut.</w:t>
      </w:r>
    </w:p>
    <w:p w14:paraId="047B566E" w14:textId="32962F25" w:rsidR="008C3F4C" w:rsidRDefault="008C3F4C" w:rsidP="00930D8A">
      <w:pPr>
        <w:jc w:val="center"/>
        <w:rPr>
          <w:rFonts w:ascii="Adobe Garamond Pro Bold" w:hAnsi="Adobe Garamond Pro Bold"/>
          <w:b/>
          <w:sz w:val="44"/>
          <w:szCs w:val="44"/>
          <w:lang w:val="sv-SE"/>
        </w:rPr>
      </w:pPr>
    </w:p>
    <w:p w14:paraId="469B69D2" w14:textId="53376CCA" w:rsidR="00DA64FA" w:rsidRDefault="00DA64FA" w:rsidP="00930D8A">
      <w:pPr>
        <w:jc w:val="center"/>
        <w:rPr>
          <w:rFonts w:ascii="Adobe Garamond Pro Bold" w:hAnsi="Adobe Garamond Pro Bold"/>
          <w:b/>
          <w:sz w:val="44"/>
          <w:szCs w:val="44"/>
          <w:lang w:val="sv-SE"/>
        </w:rPr>
      </w:pPr>
    </w:p>
    <w:p w14:paraId="10555083" w14:textId="33FE5DE0" w:rsidR="00DA64FA" w:rsidRDefault="00DA64FA" w:rsidP="00930D8A">
      <w:pPr>
        <w:jc w:val="center"/>
        <w:rPr>
          <w:rFonts w:ascii="Adobe Garamond Pro Bold" w:hAnsi="Adobe Garamond Pro Bold"/>
          <w:b/>
          <w:sz w:val="44"/>
          <w:szCs w:val="44"/>
          <w:lang w:val="sv-SE"/>
        </w:rPr>
      </w:pPr>
    </w:p>
    <w:p w14:paraId="40641B43" w14:textId="5B76BEB7" w:rsidR="00DA64FA" w:rsidRDefault="00DA64FA" w:rsidP="00930D8A">
      <w:pPr>
        <w:jc w:val="center"/>
        <w:rPr>
          <w:rFonts w:ascii="Adobe Garamond Pro Bold" w:hAnsi="Adobe Garamond Pro Bold"/>
          <w:b/>
          <w:sz w:val="44"/>
          <w:szCs w:val="44"/>
          <w:lang w:val="sv-SE"/>
        </w:rPr>
      </w:pPr>
    </w:p>
    <w:p w14:paraId="757F6977" w14:textId="33FDE527" w:rsidR="00DA64FA" w:rsidRDefault="00DA64FA" w:rsidP="00930D8A">
      <w:pPr>
        <w:jc w:val="center"/>
        <w:rPr>
          <w:rFonts w:ascii="Adobe Garamond Pro Bold" w:hAnsi="Adobe Garamond Pro Bold"/>
          <w:b/>
          <w:sz w:val="44"/>
          <w:szCs w:val="44"/>
          <w:lang w:val="sv-SE"/>
        </w:rPr>
      </w:pPr>
    </w:p>
    <w:p w14:paraId="2E4CEACD" w14:textId="57D887F3" w:rsidR="00DA64FA" w:rsidRDefault="00DA64FA" w:rsidP="00930D8A">
      <w:pPr>
        <w:jc w:val="center"/>
        <w:rPr>
          <w:rFonts w:ascii="Adobe Garamond Pro Bold" w:hAnsi="Adobe Garamond Pro Bold"/>
          <w:b/>
          <w:sz w:val="44"/>
          <w:szCs w:val="44"/>
          <w:lang w:val="sv-SE"/>
        </w:rPr>
      </w:pPr>
    </w:p>
    <w:p w14:paraId="28E44813" w14:textId="58ADCFBA" w:rsidR="00DA64FA" w:rsidRDefault="00DA64FA" w:rsidP="00930D8A">
      <w:pPr>
        <w:jc w:val="center"/>
        <w:rPr>
          <w:rFonts w:ascii="Adobe Garamond Pro Bold" w:hAnsi="Adobe Garamond Pro Bold"/>
          <w:b/>
          <w:sz w:val="44"/>
          <w:szCs w:val="44"/>
          <w:lang w:val="sv-SE"/>
        </w:rPr>
      </w:pPr>
    </w:p>
    <w:p w14:paraId="1F06EFB5" w14:textId="6826C420" w:rsidR="00DA64FA" w:rsidRDefault="00DA64FA" w:rsidP="00930D8A">
      <w:pPr>
        <w:jc w:val="center"/>
        <w:rPr>
          <w:rFonts w:ascii="Adobe Garamond Pro Bold" w:hAnsi="Adobe Garamond Pro Bold"/>
          <w:b/>
          <w:sz w:val="44"/>
          <w:szCs w:val="44"/>
          <w:lang w:val="sv-SE"/>
        </w:rPr>
      </w:pPr>
    </w:p>
    <w:p w14:paraId="323EE381" w14:textId="31AAAA93" w:rsidR="00DA64FA" w:rsidRDefault="00DA64FA" w:rsidP="00930D8A">
      <w:pPr>
        <w:jc w:val="center"/>
        <w:rPr>
          <w:rFonts w:ascii="Adobe Garamond Pro Bold" w:hAnsi="Adobe Garamond Pro Bold"/>
          <w:b/>
          <w:sz w:val="44"/>
          <w:szCs w:val="44"/>
          <w:lang w:val="sv-SE"/>
        </w:rPr>
      </w:pPr>
    </w:p>
    <w:p w14:paraId="7B5E93A7" w14:textId="76536E18" w:rsidR="00DA64FA" w:rsidRDefault="00DA64FA" w:rsidP="00930D8A">
      <w:pPr>
        <w:jc w:val="center"/>
        <w:rPr>
          <w:rFonts w:ascii="Adobe Garamond Pro Bold" w:hAnsi="Adobe Garamond Pro Bold"/>
          <w:b/>
          <w:sz w:val="44"/>
          <w:szCs w:val="44"/>
          <w:lang w:val="sv-SE"/>
        </w:rPr>
      </w:pPr>
    </w:p>
    <w:p w14:paraId="79B37571" w14:textId="77777777" w:rsidR="00DA64FA" w:rsidRDefault="00DA64FA" w:rsidP="00930D8A">
      <w:pPr>
        <w:jc w:val="center"/>
        <w:rPr>
          <w:rFonts w:ascii="Adobe Garamond Pro Bold" w:hAnsi="Adobe Garamond Pro Bold"/>
          <w:b/>
          <w:sz w:val="44"/>
          <w:szCs w:val="44"/>
          <w:lang w:val="sv-SE"/>
        </w:rPr>
      </w:pPr>
    </w:p>
    <w:p w14:paraId="756A879D" w14:textId="77777777" w:rsidR="00DA64FA" w:rsidRPr="00256E73" w:rsidRDefault="00DA64FA" w:rsidP="00E14BD7">
      <w:pPr>
        <w:autoSpaceDE w:val="0"/>
        <w:autoSpaceDN w:val="0"/>
        <w:adjustRightInd w:val="0"/>
        <w:jc w:val="center"/>
        <w:rPr>
          <w:rFonts w:ascii="Bookman Old Style" w:hAnsi="Bookman Old Style" w:cs="Footlight MT Light"/>
          <w:b/>
          <w:sz w:val="28"/>
          <w:szCs w:val="28"/>
          <w:lang w:eastAsia="id-ID"/>
        </w:rPr>
      </w:pPr>
      <w:r w:rsidRPr="00256E73">
        <w:rPr>
          <w:rFonts w:ascii="Bookman Old Style" w:hAnsi="Bookman Old Style" w:cs="Footlight MT Light"/>
          <w:b/>
          <w:sz w:val="28"/>
          <w:szCs w:val="28"/>
          <w:lang w:eastAsia="id-ID"/>
        </w:rPr>
        <w:lastRenderedPageBreak/>
        <w:t>BAB II</w:t>
      </w:r>
    </w:p>
    <w:p w14:paraId="12E18A4C" w14:textId="77777777" w:rsidR="00DA64FA" w:rsidRPr="00A960CD" w:rsidRDefault="00DA64FA" w:rsidP="00C25FC4">
      <w:pPr>
        <w:autoSpaceDE w:val="0"/>
        <w:autoSpaceDN w:val="0"/>
        <w:adjustRightInd w:val="0"/>
        <w:jc w:val="center"/>
        <w:rPr>
          <w:rFonts w:ascii="Bookman Old Style" w:hAnsi="Bookman Old Style" w:cs="Footlight MT Light"/>
          <w:b/>
          <w:sz w:val="28"/>
          <w:szCs w:val="28"/>
          <w:lang w:eastAsia="id-ID"/>
        </w:rPr>
      </w:pPr>
      <w:r w:rsidRPr="00256E73">
        <w:rPr>
          <w:rFonts w:ascii="Bookman Old Style" w:hAnsi="Bookman Old Style" w:cs="Footlight MT Light"/>
          <w:b/>
          <w:sz w:val="28"/>
          <w:szCs w:val="28"/>
          <w:lang w:eastAsia="id-ID"/>
        </w:rPr>
        <w:t xml:space="preserve">EVALUASI PELAKSANAAN RENJA KECAMATAN KUALA MANDOR B </w:t>
      </w:r>
      <w:r>
        <w:rPr>
          <w:rFonts w:ascii="Bookman Old Style" w:hAnsi="Bookman Old Style" w:cs="Footlight MT Light"/>
          <w:b/>
          <w:sz w:val="28"/>
          <w:szCs w:val="28"/>
          <w:lang w:eastAsia="id-ID"/>
        </w:rPr>
        <w:t>TAHUN LALU</w:t>
      </w:r>
    </w:p>
    <w:p w14:paraId="71834D9D" w14:textId="77777777" w:rsidR="00DA64FA" w:rsidRPr="00A960CD" w:rsidRDefault="00DA64FA" w:rsidP="00C25FC4">
      <w:pPr>
        <w:autoSpaceDE w:val="0"/>
        <w:autoSpaceDN w:val="0"/>
        <w:adjustRightInd w:val="0"/>
        <w:jc w:val="center"/>
        <w:rPr>
          <w:rFonts w:ascii="Bookman Old Style" w:hAnsi="Bookman Old Style" w:cs="Footlight MT Light"/>
          <w:b/>
          <w:sz w:val="28"/>
          <w:szCs w:val="28"/>
          <w:lang w:eastAsia="id-ID"/>
        </w:rPr>
      </w:pPr>
    </w:p>
    <w:p w14:paraId="55456F3A" w14:textId="77777777" w:rsidR="00DA64FA" w:rsidRPr="00256E73" w:rsidRDefault="00DA64FA" w:rsidP="00E9366B">
      <w:pPr>
        <w:autoSpaceDE w:val="0"/>
        <w:autoSpaceDN w:val="0"/>
        <w:adjustRightInd w:val="0"/>
        <w:jc w:val="center"/>
        <w:rPr>
          <w:rFonts w:ascii="Bookman Old Style" w:hAnsi="Bookman Old Style" w:cs="Footlight MT Light"/>
          <w:sz w:val="32"/>
          <w:szCs w:val="32"/>
          <w:lang w:eastAsia="id-ID"/>
        </w:rPr>
      </w:pPr>
    </w:p>
    <w:p w14:paraId="63C8F330" w14:textId="77777777" w:rsidR="00DA64FA" w:rsidRPr="00256E73" w:rsidRDefault="00DA64FA" w:rsidP="00DA64FA">
      <w:pPr>
        <w:numPr>
          <w:ilvl w:val="1"/>
          <w:numId w:val="21"/>
        </w:numPr>
        <w:autoSpaceDE w:val="0"/>
        <w:autoSpaceDN w:val="0"/>
        <w:adjustRightInd w:val="0"/>
        <w:spacing w:after="0" w:line="240" w:lineRule="auto"/>
        <w:ind w:left="720"/>
        <w:jc w:val="both"/>
        <w:rPr>
          <w:rFonts w:ascii="Bookman Old Style" w:hAnsi="Bookman Old Style" w:cs="Footlight MT Light"/>
          <w:b/>
          <w:lang w:eastAsia="id-ID"/>
        </w:rPr>
      </w:pPr>
      <w:r w:rsidRPr="00256E73">
        <w:rPr>
          <w:rFonts w:ascii="Bookman Old Style" w:hAnsi="Bookman Old Style" w:cs="Footlight MT Light"/>
          <w:b/>
          <w:lang w:eastAsia="id-ID"/>
        </w:rPr>
        <w:t>Evaluasi Pelaksanaan Renja Kecamatan Kuala mandor B Tahun 20</w:t>
      </w:r>
      <w:r>
        <w:rPr>
          <w:rFonts w:ascii="Bookman Old Style" w:hAnsi="Bookman Old Style" w:cs="Footlight MT Light"/>
          <w:b/>
          <w:lang w:eastAsia="id-ID"/>
        </w:rPr>
        <w:t>22</w:t>
      </w:r>
      <w:r w:rsidRPr="00256E73">
        <w:rPr>
          <w:rFonts w:ascii="Bookman Old Style" w:hAnsi="Bookman Old Style" w:cs="Footlight MT Light"/>
          <w:b/>
          <w:lang w:eastAsia="id-ID"/>
        </w:rPr>
        <w:t xml:space="preserve">  dan Capaian Renstra Kecamatan Kuala mandor B</w:t>
      </w:r>
    </w:p>
    <w:p w14:paraId="2F266097" w14:textId="77777777" w:rsidR="00DA64FA" w:rsidRPr="00256E73" w:rsidRDefault="00DA64FA" w:rsidP="00244EB5">
      <w:pPr>
        <w:autoSpaceDE w:val="0"/>
        <w:autoSpaceDN w:val="0"/>
        <w:adjustRightInd w:val="0"/>
        <w:spacing w:before="120" w:line="360" w:lineRule="auto"/>
        <w:ind w:firstLine="720"/>
        <w:jc w:val="both"/>
        <w:rPr>
          <w:rFonts w:ascii="Bookman Old Style" w:hAnsi="Bookman Old Style" w:cs="Arial"/>
        </w:rPr>
      </w:pPr>
      <w:r w:rsidRPr="00256E73">
        <w:rPr>
          <w:rFonts w:ascii="Bookman Old Style" w:hAnsi="Bookman Old Style" w:cs="Arial"/>
        </w:rPr>
        <w:t>Untuk memantapkan perencanaan pembangunan Tahun 202</w:t>
      </w:r>
      <w:r>
        <w:rPr>
          <w:rFonts w:ascii="Bookman Old Style" w:hAnsi="Bookman Old Style" w:cs="Arial"/>
        </w:rPr>
        <w:t>4</w:t>
      </w:r>
      <w:r w:rsidRPr="00256E73">
        <w:rPr>
          <w:rFonts w:ascii="Bookman Old Style" w:hAnsi="Bookman Old Style" w:cs="Arial"/>
        </w:rPr>
        <w:t xml:space="preserve"> diperlukan evaluasi hasil pelaksanaan Renja SKPD dan pencapaian Renstra SKPD sampai dengan Tahun 202</w:t>
      </w:r>
      <w:r>
        <w:rPr>
          <w:rFonts w:ascii="Bookman Old Style" w:hAnsi="Bookman Old Style" w:cs="Arial"/>
        </w:rPr>
        <w:t>2</w:t>
      </w:r>
      <w:r w:rsidRPr="00256E73">
        <w:rPr>
          <w:rFonts w:ascii="Bookman Old Style" w:hAnsi="Bookman Old Style" w:cs="Arial"/>
        </w:rPr>
        <w:t>. Evaluasi Renja tahun lalu dan capaian Renstra atas pelaksanaan program dan kegiatan SKPD dimaksud dapat dilihat berdasarkan Laporan Kinerja dan Laporan Keuangan SKPD.</w:t>
      </w:r>
    </w:p>
    <w:p w14:paraId="6E5446C3" w14:textId="77777777" w:rsidR="00DA64FA" w:rsidRPr="00256E73" w:rsidRDefault="00DA64FA" w:rsidP="009D1856">
      <w:pPr>
        <w:autoSpaceDE w:val="0"/>
        <w:autoSpaceDN w:val="0"/>
        <w:adjustRightInd w:val="0"/>
        <w:spacing w:before="240" w:line="360" w:lineRule="auto"/>
        <w:ind w:firstLine="720"/>
        <w:jc w:val="both"/>
        <w:rPr>
          <w:rFonts w:ascii="Bookman Old Style" w:hAnsi="Bookman Old Style" w:cs="Arial"/>
        </w:rPr>
      </w:pPr>
      <w:r w:rsidRPr="00256E73">
        <w:rPr>
          <w:rFonts w:ascii="Bookman Old Style" w:hAnsi="Bookman Old Style" w:cs="Arial"/>
        </w:rPr>
        <w:t>Pengelolaan keuangan daerah yang dicerminkan dalam Anggaran Pendapatan dan Belanja Daerah (APBD) merupakan rencana tahunan Pemerintah Daerah yang menggambarkan semua hak dan kewajiban daerah dalam rangka penyelenggaraan Pemerintahan Daerah yang dapat dinilai dengan uang termasuk didalamnya segala bentuk kekayaan yang berhubungan dengan hak dan kewajiban daerah tersebut dalam kurun waktu satu tahun. APBD juga merupakan instrumen dalam rangka mewujudkan pelayanan dan peningkatan kesejahteraan untuk tercapainya tujuan bernegara.</w:t>
      </w:r>
    </w:p>
    <w:p w14:paraId="322B92BD" w14:textId="77777777" w:rsidR="00DA64FA" w:rsidRPr="00216EF8" w:rsidRDefault="00DA64FA" w:rsidP="00E57C12">
      <w:pPr>
        <w:autoSpaceDE w:val="0"/>
        <w:autoSpaceDN w:val="0"/>
        <w:adjustRightInd w:val="0"/>
        <w:spacing w:before="240" w:line="360" w:lineRule="auto"/>
        <w:ind w:firstLine="720"/>
        <w:jc w:val="both"/>
        <w:rPr>
          <w:rFonts w:ascii="Bookman Old Style" w:hAnsi="Bookman Old Style" w:cs="Tahoma"/>
          <w:lang w:eastAsia="id-ID"/>
        </w:rPr>
      </w:pPr>
      <w:r w:rsidRPr="00256E73">
        <w:rPr>
          <w:rFonts w:ascii="Bookman Old Style" w:hAnsi="Bookman Old Style" w:cs="Arial"/>
        </w:rPr>
        <w:t xml:space="preserve">Pada Tahun Anggaran </w:t>
      </w:r>
      <w:r>
        <w:rPr>
          <w:rFonts w:ascii="Bookman Old Style" w:hAnsi="Bookman Old Style" w:cs="Arial"/>
        </w:rPr>
        <w:t>2022</w:t>
      </w:r>
      <w:r w:rsidRPr="00256E73">
        <w:rPr>
          <w:rFonts w:ascii="Bookman Old Style" w:hAnsi="Bookman Old Style" w:cs="Arial"/>
        </w:rPr>
        <w:t xml:space="preserve"> Kecamatan Kuala mandor B Kabupaten Kubu Raya</w:t>
      </w:r>
      <w:r w:rsidRPr="00256E73">
        <w:rPr>
          <w:rFonts w:ascii="Bookman Old Style" w:hAnsi="Bookman Old Style" w:cs="Tahoma"/>
        </w:rPr>
        <w:t xml:space="preserve"> mendapat alokasi anggaran</w:t>
      </w:r>
      <w:r w:rsidRPr="00256E73">
        <w:rPr>
          <w:rFonts w:ascii="Bookman Old Style" w:hAnsi="Bookman Old Style" w:cs="Tahoma"/>
          <w:sz w:val="28"/>
          <w:szCs w:val="28"/>
        </w:rPr>
        <w:t xml:space="preserve"> </w:t>
      </w:r>
      <w:r w:rsidRPr="00256E73">
        <w:rPr>
          <w:rFonts w:ascii="Bookman Old Style" w:hAnsi="Bookman Old Style" w:cs="Tahoma"/>
          <w:b/>
        </w:rPr>
        <w:t xml:space="preserve">Rp. </w:t>
      </w:r>
      <w:r>
        <w:rPr>
          <w:rFonts w:ascii="Bookman Old Style" w:hAnsi="Bookman Old Style" w:cs="Tahoma"/>
          <w:b/>
        </w:rPr>
        <w:t>2.758.033.814</w:t>
      </w:r>
      <w:r w:rsidRPr="00256E73">
        <w:rPr>
          <w:rFonts w:ascii="Bookman Old Style" w:hAnsi="Bookman Old Style" w:cs="Tahoma"/>
          <w:b/>
          <w:lang w:eastAsia="id-ID"/>
        </w:rPr>
        <w:t>,00</w:t>
      </w:r>
      <w:r w:rsidRPr="00256E73">
        <w:rPr>
          <w:rFonts w:ascii="Bookman Old Style" w:hAnsi="Bookman Old Style" w:cs="Tahoma"/>
        </w:rPr>
        <w:t xml:space="preserve"> dengan realisasi sebesar </w:t>
      </w:r>
      <w:r w:rsidRPr="00256E73">
        <w:rPr>
          <w:rFonts w:ascii="Bookman Old Style" w:hAnsi="Bookman Old Style" w:cs="Tahoma"/>
          <w:b/>
        </w:rPr>
        <w:t>Rp.</w:t>
      </w:r>
      <w:r w:rsidRPr="00256E73">
        <w:rPr>
          <w:rFonts w:ascii="Bookman Old Style" w:hAnsi="Bookman Old Style" w:cs="Tahoma"/>
          <w:b/>
          <w:bCs/>
          <w:lang w:eastAsia="id-ID"/>
        </w:rPr>
        <w:t xml:space="preserve"> </w:t>
      </w:r>
      <w:r>
        <w:rPr>
          <w:rFonts w:ascii="Bookman Old Style" w:hAnsi="Bookman Old Style" w:cs="Tahoma"/>
          <w:b/>
          <w:bCs/>
          <w:lang w:eastAsia="id-ID"/>
        </w:rPr>
        <w:t>2.737.769.756</w:t>
      </w:r>
      <w:r w:rsidRPr="00256E73">
        <w:rPr>
          <w:rFonts w:ascii="Bookman Old Style" w:hAnsi="Bookman Old Style" w:cs="Tahoma"/>
          <w:b/>
          <w:lang w:eastAsia="id-ID"/>
        </w:rPr>
        <w:t>,00</w:t>
      </w:r>
      <w:r w:rsidRPr="00256E73">
        <w:rPr>
          <w:rFonts w:ascii="Bookman Old Style" w:hAnsi="Bookman Old Style" w:cs="Tahoma"/>
          <w:b/>
        </w:rPr>
        <w:t xml:space="preserve"> </w:t>
      </w:r>
      <w:r w:rsidRPr="00256E73">
        <w:rPr>
          <w:rFonts w:ascii="Bookman Old Style" w:hAnsi="Bookman Old Style" w:cs="Tahoma"/>
        </w:rPr>
        <w:t xml:space="preserve">atau sebesar </w:t>
      </w:r>
      <w:r w:rsidRPr="00256E73">
        <w:rPr>
          <w:rFonts w:ascii="Bookman Old Style" w:hAnsi="Bookman Old Style" w:cs="Tahoma"/>
          <w:b/>
        </w:rPr>
        <w:t>9</w:t>
      </w:r>
      <w:r>
        <w:rPr>
          <w:rFonts w:ascii="Bookman Old Style" w:hAnsi="Bookman Old Style" w:cs="Tahoma"/>
          <w:b/>
        </w:rPr>
        <w:t>9</w:t>
      </w:r>
      <w:r w:rsidRPr="00256E73">
        <w:rPr>
          <w:rFonts w:ascii="Bookman Old Style" w:hAnsi="Bookman Old Style" w:cs="Tahoma"/>
          <w:b/>
          <w:bCs/>
          <w:lang w:eastAsia="id-ID"/>
        </w:rPr>
        <w:t>,</w:t>
      </w:r>
      <w:r>
        <w:rPr>
          <w:rFonts w:ascii="Bookman Old Style" w:hAnsi="Bookman Old Style" w:cs="Tahoma"/>
          <w:b/>
          <w:bCs/>
          <w:lang w:eastAsia="id-ID"/>
        </w:rPr>
        <w:t>27</w:t>
      </w:r>
      <w:r w:rsidRPr="00256E73">
        <w:rPr>
          <w:rFonts w:ascii="Bookman Old Style" w:hAnsi="Bookman Old Style" w:cs="Tahoma"/>
          <w:b/>
          <w:bCs/>
          <w:lang w:eastAsia="id-ID"/>
        </w:rPr>
        <w:t xml:space="preserve">% </w:t>
      </w:r>
      <w:r w:rsidRPr="00256E73">
        <w:rPr>
          <w:rFonts w:ascii="Bookman Old Style" w:hAnsi="Bookman Old Style" w:cs="Tahoma"/>
        </w:rPr>
        <w:t xml:space="preserve">yang terdiri atas Belanja </w:t>
      </w:r>
      <w:r>
        <w:rPr>
          <w:rFonts w:ascii="Bookman Old Style" w:hAnsi="Bookman Old Style" w:cs="Tahoma"/>
        </w:rPr>
        <w:t>Pegawai</w:t>
      </w:r>
      <w:r w:rsidRPr="00256E73">
        <w:rPr>
          <w:rFonts w:ascii="Bookman Old Style" w:hAnsi="Bookman Old Style" w:cs="Tahoma"/>
        </w:rPr>
        <w:t xml:space="preserve"> sebesar </w:t>
      </w:r>
      <w:r w:rsidRPr="00256E73">
        <w:rPr>
          <w:rFonts w:ascii="Bookman Old Style" w:hAnsi="Bookman Old Style" w:cs="Tahoma"/>
          <w:b/>
        </w:rPr>
        <w:t>Rp.</w:t>
      </w:r>
      <w:r>
        <w:rPr>
          <w:rFonts w:ascii="Bookman Old Style" w:hAnsi="Bookman Old Style" w:cs="Tahoma"/>
          <w:b/>
        </w:rPr>
        <w:t xml:space="preserve"> 2.110.503.553</w:t>
      </w:r>
      <w:r w:rsidRPr="00256E73">
        <w:rPr>
          <w:rFonts w:ascii="Bookman Old Style" w:hAnsi="Bookman Old Style" w:cs="Tahoma"/>
          <w:b/>
          <w:bCs/>
          <w:lang w:eastAsia="id-ID"/>
        </w:rPr>
        <w:t>,00</w:t>
      </w:r>
      <w:r w:rsidRPr="00256E73">
        <w:rPr>
          <w:rFonts w:ascii="Bookman Old Style" w:hAnsi="Bookman Old Style" w:cs="Tahoma"/>
        </w:rPr>
        <w:t xml:space="preserve"> dengan Realisasi </w:t>
      </w:r>
      <w:r w:rsidRPr="00256E73">
        <w:rPr>
          <w:rFonts w:ascii="Bookman Old Style" w:hAnsi="Bookman Old Style" w:cs="Tahoma"/>
          <w:b/>
        </w:rPr>
        <w:t>Rp.</w:t>
      </w:r>
      <w:r w:rsidRPr="00256E73">
        <w:rPr>
          <w:rFonts w:ascii="Bookman Old Style" w:hAnsi="Bookman Old Style" w:cs="Tahoma"/>
          <w:b/>
          <w:bCs/>
          <w:lang w:eastAsia="id-ID"/>
        </w:rPr>
        <w:t xml:space="preserve"> </w:t>
      </w:r>
      <w:r>
        <w:rPr>
          <w:rFonts w:ascii="Bookman Old Style" w:hAnsi="Bookman Old Style" w:cs="Tahoma"/>
          <w:b/>
          <w:bCs/>
          <w:lang w:eastAsia="id-ID"/>
        </w:rPr>
        <w:t>2.094.602.312,</w:t>
      </w:r>
      <w:r w:rsidRPr="00256E73">
        <w:rPr>
          <w:rFonts w:ascii="Bookman Old Style" w:hAnsi="Bookman Old Style" w:cs="Tahoma"/>
          <w:b/>
          <w:bCs/>
          <w:lang w:eastAsia="id-ID"/>
        </w:rPr>
        <w:t xml:space="preserve">00 </w:t>
      </w:r>
      <w:r w:rsidRPr="00256E73">
        <w:rPr>
          <w:rFonts w:ascii="Bookman Old Style" w:hAnsi="Bookman Old Style" w:cs="Tahoma"/>
          <w:bCs/>
          <w:lang w:eastAsia="id-ID"/>
        </w:rPr>
        <w:t>atau</w:t>
      </w:r>
      <w:r w:rsidRPr="00256E73">
        <w:rPr>
          <w:rFonts w:ascii="Bookman Old Style" w:hAnsi="Bookman Old Style" w:cs="Tahoma"/>
          <w:b/>
          <w:bCs/>
          <w:lang w:eastAsia="id-ID"/>
        </w:rPr>
        <w:t xml:space="preserve"> 9</w:t>
      </w:r>
      <w:r>
        <w:rPr>
          <w:rFonts w:ascii="Bookman Old Style" w:hAnsi="Bookman Old Style" w:cs="Tahoma"/>
          <w:b/>
          <w:bCs/>
          <w:lang w:eastAsia="id-ID"/>
        </w:rPr>
        <w:t>9</w:t>
      </w:r>
      <w:r w:rsidRPr="00256E73">
        <w:rPr>
          <w:rFonts w:ascii="Bookman Old Style" w:hAnsi="Bookman Old Style" w:cs="Tahoma"/>
          <w:b/>
          <w:bCs/>
          <w:lang w:eastAsia="id-ID"/>
        </w:rPr>
        <w:t>,</w:t>
      </w:r>
      <w:r>
        <w:rPr>
          <w:rFonts w:ascii="Bookman Old Style" w:hAnsi="Bookman Old Style" w:cs="Tahoma"/>
          <w:b/>
          <w:bCs/>
          <w:lang w:eastAsia="id-ID"/>
        </w:rPr>
        <w:t>25</w:t>
      </w:r>
      <w:r w:rsidRPr="00256E73">
        <w:rPr>
          <w:rFonts w:ascii="Bookman Old Style" w:hAnsi="Bookman Old Style" w:cs="Tahoma"/>
          <w:b/>
          <w:bCs/>
          <w:lang w:eastAsia="id-ID"/>
        </w:rPr>
        <w:t>%</w:t>
      </w:r>
      <w:r w:rsidRPr="00256E73">
        <w:rPr>
          <w:rFonts w:ascii="Bookman Old Style" w:hAnsi="Bookman Old Style" w:cs="Tahoma"/>
        </w:rPr>
        <w:t xml:space="preserve"> dan Belanja </w:t>
      </w:r>
      <w:r>
        <w:rPr>
          <w:rFonts w:ascii="Bookman Old Style" w:hAnsi="Bookman Old Style" w:cs="Tahoma"/>
        </w:rPr>
        <w:t xml:space="preserve">Barang dan Jasa sebesar </w:t>
      </w:r>
      <w:r w:rsidRPr="00256E73">
        <w:rPr>
          <w:rFonts w:ascii="Bookman Old Style" w:hAnsi="Bookman Old Style" w:cs="Tahoma"/>
        </w:rPr>
        <w:t xml:space="preserve">                    </w:t>
      </w:r>
      <w:r w:rsidRPr="00256E73">
        <w:rPr>
          <w:rFonts w:ascii="Bookman Old Style" w:hAnsi="Bookman Old Style" w:cs="Tahoma"/>
          <w:b/>
        </w:rPr>
        <w:t xml:space="preserve">Rp. </w:t>
      </w:r>
      <w:r>
        <w:rPr>
          <w:rFonts w:ascii="Bookman Old Style" w:hAnsi="Bookman Old Style" w:cs="Tahoma"/>
          <w:b/>
        </w:rPr>
        <w:t>620.697.521</w:t>
      </w:r>
      <w:r w:rsidRPr="00256E73">
        <w:rPr>
          <w:rFonts w:ascii="Bookman Old Style" w:hAnsi="Bookman Old Style" w:cs="Tahoma"/>
          <w:b/>
          <w:bCs/>
          <w:lang w:eastAsia="id-ID"/>
        </w:rPr>
        <w:t xml:space="preserve">,00 </w:t>
      </w:r>
      <w:r>
        <w:rPr>
          <w:rFonts w:ascii="Bookman Old Style" w:hAnsi="Bookman Old Style" w:cs="Tahoma"/>
          <w:lang w:eastAsia="id-ID"/>
        </w:rPr>
        <w:t xml:space="preserve">dengan realisasi </w:t>
      </w:r>
      <w:r w:rsidRPr="00256E73">
        <w:rPr>
          <w:rFonts w:ascii="Bookman Old Style" w:hAnsi="Bookman Old Style" w:cs="Tahoma"/>
          <w:b/>
        </w:rPr>
        <w:t xml:space="preserve">Rp. </w:t>
      </w:r>
      <w:r>
        <w:rPr>
          <w:rFonts w:ascii="Bookman Old Style" w:hAnsi="Bookman Old Style" w:cs="Tahoma"/>
          <w:b/>
          <w:bCs/>
          <w:lang w:eastAsia="id-ID"/>
        </w:rPr>
        <w:t>616.334.704</w:t>
      </w:r>
      <w:r w:rsidRPr="00256E73">
        <w:rPr>
          <w:rFonts w:ascii="Bookman Old Style" w:hAnsi="Bookman Old Style" w:cs="Tahoma"/>
          <w:b/>
          <w:bCs/>
          <w:lang w:eastAsia="id-ID"/>
        </w:rPr>
        <w:t>,00</w:t>
      </w:r>
      <w:r>
        <w:rPr>
          <w:rFonts w:ascii="Bookman Old Style" w:hAnsi="Bookman Old Style" w:cs="Tahoma"/>
          <w:b/>
          <w:bCs/>
          <w:lang w:eastAsia="id-ID"/>
        </w:rPr>
        <w:t xml:space="preserve"> </w:t>
      </w:r>
      <w:r w:rsidRPr="00256E73">
        <w:rPr>
          <w:rFonts w:ascii="Bookman Old Style" w:hAnsi="Bookman Old Style" w:cs="Tahoma"/>
          <w:bCs/>
          <w:lang w:eastAsia="id-ID"/>
        </w:rPr>
        <w:t>atau</w:t>
      </w:r>
      <w:r w:rsidRPr="00256E73">
        <w:rPr>
          <w:rFonts w:ascii="Bookman Old Style" w:hAnsi="Bookman Old Style" w:cs="Tahoma"/>
          <w:b/>
          <w:bCs/>
          <w:lang w:eastAsia="id-ID"/>
        </w:rPr>
        <w:t xml:space="preserve"> 9</w:t>
      </w:r>
      <w:r>
        <w:rPr>
          <w:rFonts w:ascii="Bookman Old Style" w:hAnsi="Bookman Old Style" w:cs="Tahoma"/>
          <w:b/>
          <w:bCs/>
          <w:lang w:eastAsia="id-ID"/>
        </w:rPr>
        <w:t>9</w:t>
      </w:r>
      <w:r w:rsidRPr="00256E73">
        <w:rPr>
          <w:rFonts w:ascii="Bookman Old Style" w:hAnsi="Bookman Old Style" w:cs="Tahoma"/>
          <w:b/>
          <w:bCs/>
          <w:lang w:eastAsia="id-ID"/>
        </w:rPr>
        <w:t>,</w:t>
      </w:r>
      <w:r>
        <w:rPr>
          <w:rFonts w:ascii="Bookman Old Style" w:hAnsi="Bookman Old Style" w:cs="Tahoma"/>
          <w:b/>
          <w:bCs/>
          <w:lang w:eastAsia="id-ID"/>
        </w:rPr>
        <w:t xml:space="preserve">30% </w:t>
      </w:r>
      <w:r>
        <w:rPr>
          <w:rFonts w:ascii="Bookman Old Style" w:hAnsi="Bookman Old Style" w:cs="Tahoma"/>
          <w:lang w:eastAsia="id-ID"/>
        </w:rPr>
        <w:t xml:space="preserve">serta belanja Modal sebesar </w:t>
      </w:r>
      <w:r w:rsidRPr="00256E73">
        <w:rPr>
          <w:rFonts w:ascii="Bookman Old Style" w:hAnsi="Bookman Old Style" w:cs="Tahoma"/>
          <w:b/>
        </w:rPr>
        <w:t xml:space="preserve">Rp. </w:t>
      </w:r>
      <w:r>
        <w:rPr>
          <w:rFonts w:ascii="Bookman Old Style" w:hAnsi="Bookman Old Style" w:cs="Tahoma"/>
          <w:b/>
        </w:rPr>
        <w:t>26.832.740</w:t>
      </w:r>
      <w:r>
        <w:rPr>
          <w:rFonts w:ascii="Bookman Old Style" w:hAnsi="Bookman Old Style" w:cs="Tahoma"/>
          <w:b/>
          <w:lang w:eastAsia="id-ID"/>
        </w:rPr>
        <w:t>,00</w:t>
      </w:r>
      <w:r w:rsidRPr="00256E73">
        <w:rPr>
          <w:rFonts w:ascii="Bookman Old Style" w:hAnsi="Bookman Old Style" w:cs="Tahoma"/>
        </w:rPr>
        <w:t xml:space="preserve"> </w:t>
      </w:r>
      <w:r>
        <w:rPr>
          <w:rFonts w:ascii="Bookman Old Style" w:hAnsi="Bookman Old Style" w:cs="Tahoma"/>
        </w:rPr>
        <w:t>dengan r</w:t>
      </w:r>
      <w:r w:rsidRPr="00256E73">
        <w:rPr>
          <w:rFonts w:ascii="Bookman Old Style" w:hAnsi="Bookman Old Style" w:cs="Tahoma"/>
        </w:rPr>
        <w:t xml:space="preserve">ealisasi </w:t>
      </w:r>
      <w:r>
        <w:rPr>
          <w:rFonts w:ascii="Bookman Old Style" w:hAnsi="Bookman Old Style" w:cs="Tahoma"/>
        </w:rPr>
        <w:t>sebesar</w:t>
      </w:r>
      <w:r w:rsidRPr="00256E73">
        <w:rPr>
          <w:rFonts w:ascii="Bookman Old Style" w:hAnsi="Bookman Old Style" w:cs="Tahoma"/>
        </w:rPr>
        <w:t xml:space="preserve"> </w:t>
      </w:r>
      <w:r w:rsidRPr="00256E73">
        <w:rPr>
          <w:rFonts w:ascii="Bookman Old Style" w:hAnsi="Bookman Old Style" w:cs="Tahoma"/>
          <w:b/>
        </w:rPr>
        <w:t xml:space="preserve">Rp. </w:t>
      </w:r>
      <w:r>
        <w:rPr>
          <w:rFonts w:ascii="Bookman Old Style" w:hAnsi="Bookman Old Style" w:cs="Tahoma"/>
          <w:b/>
        </w:rPr>
        <w:t>26.832.740,00</w:t>
      </w:r>
      <w:r w:rsidRPr="00256E73">
        <w:rPr>
          <w:rFonts w:ascii="Bookman Old Style" w:hAnsi="Bookman Old Style" w:cs="Tahoma"/>
          <w:b/>
          <w:lang w:eastAsia="id-ID"/>
        </w:rPr>
        <w:t xml:space="preserve"> </w:t>
      </w:r>
      <w:r w:rsidRPr="00256E73">
        <w:rPr>
          <w:rFonts w:ascii="Bookman Old Style" w:hAnsi="Bookman Old Style" w:cs="Tahoma"/>
          <w:bCs/>
          <w:lang w:eastAsia="id-ID"/>
        </w:rPr>
        <w:t>atau</w:t>
      </w:r>
      <w:r w:rsidRPr="00256E73">
        <w:rPr>
          <w:rFonts w:ascii="Bookman Old Style" w:hAnsi="Bookman Old Style" w:cs="Tahoma"/>
          <w:b/>
          <w:bCs/>
          <w:lang w:eastAsia="id-ID"/>
        </w:rPr>
        <w:t xml:space="preserve"> </w:t>
      </w:r>
      <w:r>
        <w:rPr>
          <w:rFonts w:ascii="Bookman Old Style" w:hAnsi="Bookman Old Style" w:cs="Tahoma"/>
          <w:b/>
          <w:bCs/>
          <w:lang w:eastAsia="id-ID"/>
        </w:rPr>
        <w:t>100</w:t>
      </w:r>
      <w:r w:rsidRPr="00256E73">
        <w:rPr>
          <w:rFonts w:ascii="Bookman Old Style" w:hAnsi="Bookman Old Style" w:cs="Tahoma"/>
          <w:b/>
          <w:bCs/>
          <w:lang w:eastAsia="id-ID"/>
        </w:rPr>
        <w:t xml:space="preserve"> %.</w:t>
      </w:r>
      <w:r>
        <w:rPr>
          <w:rFonts w:ascii="Bookman Old Style" w:hAnsi="Bookman Old Style" w:cs="Tahoma"/>
          <w:b/>
          <w:bCs/>
          <w:lang w:eastAsia="id-ID"/>
        </w:rPr>
        <w:t xml:space="preserve"> </w:t>
      </w:r>
      <w:r>
        <w:rPr>
          <w:rFonts w:ascii="Bookman Old Style" w:hAnsi="Bookman Old Style" w:cs="Tahoma"/>
          <w:lang w:eastAsia="id-ID"/>
        </w:rPr>
        <w:t>(per 31 Desember 2022)</w:t>
      </w:r>
    </w:p>
    <w:p w14:paraId="4CA925B7" w14:textId="77777777" w:rsidR="00DA64FA" w:rsidRPr="00256E73" w:rsidRDefault="00DA64FA" w:rsidP="009D1856">
      <w:pPr>
        <w:autoSpaceDE w:val="0"/>
        <w:autoSpaceDN w:val="0"/>
        <w:adjustRightInd w:val="0"/>
        <w:spacing w:before="240" w:line="360" w:lineRule="auto"/>
        <w:ind w:firstLine="720"/>
        <w:jc w:val="both"/>
        <w:rPr>
          <w:rFonts w:ascii="Bookman Old Style" w:hAnsi="Bookman Old Style" w:cs="Tahoma"/>
          <w:b/>
        </w:rPr>
      </w:pPr>
    </w:p>
    <w:p w14:paraId="1018BB25" w14:textId="77777777" w:rsidR="00DA64FA" w:rsidRPr="00256E73" w:rsidRDefault="00DA64FA" w:rsidP="009D1856">
      <w:pPr>
        <w:autoSpaceDE w:val="0"/>
        <w:autoSpaceDN w:val="0"/>
        <w:adjustRightInd w:val="0"/>
        <w:spacing w:before="240" w:line="360" w:lineRule="auto"/>
        <w:ind w:firstLine="720"/>
        <w:jc w:val="both"/>
        <w:rPr>
          <w:rFonts w:ascii="Bookman Old Style" w:hAnsi="Bookman Old Style" w:cs="Tahoma"/>
          <w:b/>
        </w:rPr>
      </w:pPr>
    </w:p>
    <w:p w14:paraId="1FD02FDE" w14:textId="77777777" w:rsidR="00DA64FA" w:rsidRPr="00256E73" w:rsidRDefault="00DA64FA" w:rsidP="009D1856">
      <w:pPr>
        <w:autoSpaceDE w:val="0"/>
        <w:autoSpaceDN w:val="0"/>
        <w:adjustRightInd w:val="0"/>
        <w:spacing w:before="240" w:line="360" w:lineRule="auto"/>
        <w:ind w:firstLine="720"/>
        <w:jc w:val="both"/>
        <w:rPr>
          <w:rFonts w:ascii="Bookman Old Style" w:hAnsi="Bookman Old Style" w:cs="Tahoma"/>
          <w:b/>
        </w:rPr>
      </w:pPr>
    </w:p>
    <w:p w14:paraId="10C91EAF" w14:textId="77777777" w:rsidR="00DA64FA" w:rsidRPr="00256E73" w:rsidRDefault="00DA64FA" w:rsidP="009D1856">
      <w:pPr>
        <w:autoSpaceDE w:val="0"/>
        <w:autoSpaceDN w:val="0"/>
        <w:adjustRightInd w:val="0"/>
        <w:spacing w:before="240" w:line="360" w:lineRule="auto"/>
        <w:ind w:firstLine="720"/>
        <w:jc w:val="both"/>
        <w:rPr>
          <w:rFonts w:ascii="Bookman Old Style" w:hAnsi="Bookman Old Style" w:cs="Tahoma"/>
          <w:b/>
        </w:rPr>
        <w:sectPr w:rsidR="00DA64FA" w:rsidRPr="00256E73" w:rsidSect="00640510">
          <w:footerReference w:type="default" r:id="rId14"/>
          <w:pgSz w:w="12191" w:h="18711" w:code="129"/>
          <w:pgMar w:top="990" w:right="1440" w:bottom="1440" w:left="1440" w:header="720" w:footer="720" w:gutter="0"/>
          <w:cols w:space="720"/>
          <w:docGrid w:linePitch="360"/>
        </w:sectPr>
      </w:pPr>
    </w:p>
    <w:p w14:paraId="0EAADA8C" w14:textId="77777777" w:rsidR="00DA64FA" w:rsidRDefault="00DA64FA" w:rsidP="003C7FE9">
      <w:pPr>
        <w:pStyle w:val="ListParagraph"/>
        <w:spacing w:after="0" w:line="240" w:lineRule="auto"/>
        <w:ind w:left="-450" w:right="-1072"/>
        <w:jc w:val="center"/>
        <w:rPr>
          <w:rFonts w:ascii="Bookman Old Style" w:hAnsi="Bookman Old Style"/>
          <w:b/>
          <w:sz w:val="24"/>
          <w:szCs w:val="24"/>
          <w:lang w:val="id-ID" w:eastAsia="x-none"/>
        </w:rPr>
      </w:pPr>
      <w:r>
        <w:rPr>
          <w:rFonts w:ascii="Bookman Old Style" w:hAnsi="Bookman Old Style"/>
          <w:b/>
          <w:sz w:val="24"/>
          <w:szCs w:val="24"/>
          <w:lang w:val="id-ID"/>
        </w:rPr>
        <w:lastRenderedPageBreak/>
        <w:t>Tabel 2.1</w:t>
      </w:r>
    </w:p>
    <w:p w14:paraId="4B8EDE76" w14:textId="77777777" w:rsidR="00DA64FA" w:rsidRDefault="00DA64FA" w:rsidP="003C7FE9">
      <w:pPr>
        <w:pStyle w:val="ListParagraph"/>
        <w:spacing w:after="0" w:line="240" w:lineRule="auto"/>
        <w:ind w:left="-450" w:right="-1072"/>
        <w:jc w:val="center"/>
        <w:rPr>
          <w:rFonts w:ascii="Bookman Old Style" w:hAnsi="Bookman Old Style"/>
          <w:b/>
          <w:sz w:val="24"/>
          <w:szCs w:val="24"/>
          <w:lang w:val="x-none"/>
        </w:rPr>
      </w:pPr>
      <w:proofErr w:type="spellStart"/>
      <w:r>
        <w:rPr>
          <w:rFonts w:ascii="Bookman Old Style" w:hAnsi="Bookman Old Style"/>
          <w:b/>
          <w:sz w:val="24"/>
          <w:szCs w:val="24"/>
        </w:rPr>
        <w:t>Rekapitulasi</w:t>
      </w:r>
      <w:proofErr w:type="spellEnd"/>
      <w:r>
        <w:rPr>
          <w:rFonts w:ascii="Bookman Old Style" w:hAnsi="Bookman Old Style"/>
          <w:b/>
          <w:sz w:val="24"/>
          <w:szCs w:val="24"/>
        </w:rPr>
        <w:t xml:space="preserve"> </w:t>
      </w:r>
      <w:proofErr w:type="spellStart"/>
      <w:r>
        <w:rPr>
          <w:rFonts w:ascii="Bookman Old Style" w:hAnsi="Bookman Old Style"/>
          <w:b/>
          <w:sz w:val="24"/>
          <w:szCs w:val="24"/>
        </w:rPr>
        <w:t>Evaluasi</w:t>
      </w:r>
      <w:proofErr w:type="spellEnd"/>
      <w:r>
        <w:rPr>
          <w:rFonts w:ascii="Bookman Old Style" w:hAnsi="Bookman Old Style"/>
          <w:b/>
          <w:sz w:val="24"/>
          <w:szCs w:val="24"/>
        </w:rPr>
        <w:t xml:space="preserve"> Hasil </w:t>
      </w:r>
      <w:proofErr w:type="spellStart"/>
      <w:r>
        <w:rPr>
          <w:rFonts w:ascii="Bookman Old Style" w:hAnsi="Bookman Old Style"/>
          <w:b/>
          <w:sz w:val="24"/>
          <w:szCs w:val="24"/>
        </w:rPr>
        <w:t>Pelaksanaan</w:t>
      </w:r>
      <w:proofErr w:type="spellEnd"/>
      <w:r>
        <w:rPr>
          <w:rFonts w:ascii="Bookman Old Style" w:hAnsi="Bookman Old Style"/>
          <w:b/>
          <w:sz w:val="24"/>
          <w:szCs w:val="24"/>
        </w:rPr>
        <w:t xml:space="preserve"> </w:t>
      </w:r>
    </w:p>
    <w:p w14:paraId="42F93826" w14:textId="77777777" w:rsidR="00DA64FA" w:rsidRDefault="00DA64FA" w:rsidP="003C7FE9">
      <w:pPr>
        <w:pStyle w:val="ListParagraph"/>
        <w:spacing w:after="120" w:line="240" w:lineRule="auto"/>
        <w:ind w:left="-450" w:right="-1072"/>
        <w:jc w:val="center"/>
        <w:rPr>
          <w:rFonts w:ascii="Bookman Old Style" w:hAnsi="Bookman Old Style"/>
          <w:b/>
          <w:sz w:val="24"/>
          <w:szCs w:val="24"/>
        </w:rPr>
      </w:pPr>
      <w:proofErr w:type="spellStart"/>
      <w:r>
        <w:rPr>
          <w:rFonts w:ascii="Bookman Old Style" w:hAnsi="Bookman Old Style"/>
          <w:b/>
          <w:sz w:val="24"/>
          <w:szCs w:val="24"/>
        </w:rPr>
        <w:t>Renja</w:t>
      </w:r>
      <w:proofErr w:type="spellEnd"/>
      <w:r>
        <w:rPr>
          <w:rFonts w:ascii="Bookman Old Style" w:hAnsi="Bookman Old Style"/>
          <w:b/>
          <w:sz w:val="24"/>
          <w:szCs w:val="24"/>
        </w:rPr>
        <w:t xml:space="preserve"> </w:t>
      </w:r>
      <w:proofErr w:type="spellStart"/>
      <w:r>
        <w:rPr>
          <w:rFonts w:ascii="Bookman Old Style" w:hAnsi="Bookman Old Style"/>
          <w:b/>
          <w:sz w:val="24"/>
          <w:szCs w:val="24"/>
        </w:rPr>
        <w:t>Perangkat</w:t>
      </w:r>
      <w:proofErr w:type="spellEnd"/>
      <w:r>
        <w:rPr>
          <w:rFonts w:ascii="Bookman Old Style" w:hAnsi="Bookman Old Style"/>
          <w:b/>
          <w:sz w:val="24"/>
          <w:szCs w:val="24"/>
        </w:rPr>
        <w:t xml:space="preserve"> Daerah dan </w:t>
      </w:r>
      <w:proofErr w:type="spellStart"/>
      <w:r>
        <w:rPr>
          <w:rFonts w:ascii="Bookman Old Style" w:hAnsi="Bookman Old Style"/>
          <w:b/>
          <w:sz w:val="24"/>
          <w:szCs w:val="24"/>
        </w:rPr>
        <w:t>Pencapaian</w:t>
      </w:r>
      <w:proofErr w:type="spellEnd"/>
      <w:r>
        <w:rPr>
          <w:rFonts w:ascii="Bookman Old Style" w:hAnsi="Bookman Old Style"/>
          <w:b/>
          <w:sz w:val="24"/>
          <w:szCs w:val="24"/>
        </w:rPr>
        <w:t xml:space="preserve"> </w:t>
      </w:r>
      <w:proofErr w:type="spellStart"/>
      <w:r>
        <w:rPr>
          <w:rFonts w:ascii="Bookman Old Style" w:hAnsi="Bookman Old Style"/>
          <w:b/>
          <w:sz w:val="24"/>
          <w:szCs w:val="24"/>
        </w:rPr>
        <w:t>Renstra</w:t>
      </w:r>
      <w:proofErr w:type="spellEnd"/>
      <w:r>
        <w:rPr>
          <w:rFonts w:ascii="Bookman Old Style" w:hAnsi="Bookman Old Style"/>
          <w:b/>
          <w:sz w:val="24"/>
          <w:szCs w:val="24"/>
        </w:rPr>
        <w:t xml:space="preserve"> </w:t>
      </w:r>
      <w:proofErr w:type="spellStart"/>
      <w:r>
        <w:rPr>
          <w:rFonts w:ascii="Bookman Old Style" w:hAnsi="Bookman Old Style"/>
          <w:b/>
          <w:sz w:val="24"/>
          <w:szCs w:val="24"/>
        </w:rPr>
        <w:t>Perangkat</w:t>
      </w:r>
      <w:proofErr w:type="spellEnd"/>
      <w:r>
        <w:rPr>
          <w:rFonts w:ascii="Bookman Old Style" w:hAnsi="Bookman Old Style"/>
          <w:b/>
          <w:sz w:val="24"/>
          <w:szCs w:val="24"/>
        </w:rPr>
        <w:t xml:space="preserve"> Daerah s/d </w:t>
      </w:r>
      <w:proofErr w:type="spellStart"/>
      <w:r>
        <w:rPr>
          <w:rFonts w:ascii="Bookman Old Style" w:hAnsi="Bookman Old Style"/>
          <w:b/>
          <w:sz w:val="24"/>
          <w:szCs w:val="24"/>
        </w:rPr>
        <w:t>Tahun</w:t>
      </w:r>
      <w:proofErr w:type="spellEnd"/>
      <w:r>
        <w:rPr>
          <w:rFonts w:ascii="Bookman Old Style" w:hAnsi="Bookman Old Style"/>
          <w:b/>
          <w:sz w:val="24"/>
          <w:szCs w:val="24"/>
        </w:rPr>
        <w:t xml:space="preserve"> 2022 </w:t>
      </w:r>
      <w:proofErr w:type="spellStart"/>
      <w:r>
        <w:rPr>
          <w:rFonts w:ascii="Bookman Old Style" w:hAnsi="Bookman Old Style"/>
          <w:b/>
          <w:sz w:val="24"/>
          <w:szCs w:val="24"/>
        </w:rPr>
        <w:t>Kabupaten</w:t>
      </w:r>
      <w:proofErr w:type="spellEnd"/>
      <w:r>
        <w:rPr>
          <w:rFonts w:ascii="Bookman Old Style" w:hAnsi="Bookman Old Style"/>
          <w:b/>
          <w:sz w:val="24"/>
          <w:szCs w:val="24"/>
        </w:rPr>
        <w:t xml:space="preserve"> Kubu Raya</w:t>
      </w:r>
    </w:p>
    <w:tbl>
      <w:tblPr>
        <w:tblW w:w="31561" w:type="dxa"/>
        <w:tblInd w:w="113" w:type="dxa"/>
        <w:tblLook w:val="04A0" w:firstRow="1" w:lastRow="0" w:firstColumn="1" w:lastColumn="0" w:noHBand="0" w:noVBand="1"/>
      </w:tblPr>
      <w:tblGrid>
        <w:gridCol w:w="322"/>
        <w:gridCol w:w="428"/>
        <w:gridCol w:w="428"/>
        <w:gridCol w:w="695"/>
        <w:gridCol w:w="700"/>
        <w:gridCol w:w="2489"/>
        <w:gridCol w:w="2184"/>
        <w:gridCol w:w="1374"/>
        <w:gridCol w:w="1122"/>
        <w:gridCol w:w="1135"/>
        <w:gridCol w:w="1135"/>
        <w:gridCol w:w="956"/>
        <w:gridCol w:w="1135"/>
        <w:gridCol w:w="1239"/>
        <w:gridCol w:w="1039"/>
        <w:gridCol w:w="1011"/>
        <w:gridCol w:w="1011"/>
        <w:gridCol w:w="1011"/>
        <w:gridCol w:w="1011"/>
        <w:gridCol w:w="1012"/>
        <w:gridCol w:w="1012"/>
        <w:gridCol w:w="1012"/>
        <w:gridCol w:w="1012"/>
        <w:gridCol w:w="1012"/>
        <w:gridCol w:w="1012"/>
        <w:gridCol w:w="1012"/>
        <w:gridCol w:w="1012"/>
        <w:gridCol w:w="1012"/>
        <w:gridCol w:w="1012"/>
        <w:gridCol w:w="1012"/>
      </w:tblGrid>
      <w:tr w:rsidR="00DA64FA" w14:paraId="5DDDFE0D" w14:textId="77777777" w:rsidTr="00A92B02">
        <w:trPr>
          <w:gridAfter w:val="15"/>
          <w:wAfter w:w="15180" w:type="dxa"/>
          <w:trHeight w:val="1170"/>
        </w:trPr>
        <w:tc>
          <w:tcPr>
            <w:tcW w:w="2573" w:type="dxa"/>
            <w:gridSpan w:val="5"/>
            <w:vMerge w:val="restart"/>
            <w:tcBorders>
              <w:top w:val="single" w:sz="4" w:space="0" w:color="auto"/>
              <w:left w:val="single" w:sz="4" w:space="0" w:color="auto"/>
              <w:bottom w:val="single" w:sz="4" w:space="0" w:color="000000"/>
              <w:right w:val="single" w:sz="4" w:space="0" w:color="000000"/>
            </w:tcBorders>
            <w:noWrap/>
            <w:vAlign w:val="center"/>
            <w:hideMark/>
          </w:tcPr>
          <w:p w14:paraId="6DEBD721"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Kode</w:t>
            </w:r>
          </w:p>
        </w:tc>
        <w:tc>
          <w:tcPr>
            <w:tcW w:w="2489" w:type="dxa"/>
            <w:vMerge w:val="restart"/>
            <w:tcBorders>
              <w:top w:val="single" w:sz="4" w:space="0" w:color="auto"/>
              <w:left w:val="single" w:sz="4" w:space="0" w:color="auto"/>
              <w:bottom w:val="single" w:sz="4" w:space="0" w:color="auto"/>
              <w:right w:val="single" w:sz="4" w:space="0" w:color="auto"/>
            </w:tcBorders>
            <w:vAlign w:val="center"/>
            <w:hideMark/>
          </w:tcPr>
          <w:p w14:paraId="0BA8F837"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Urusan/Bidang Urusan Pemerintahan Daerah dan Program/Kegiatan</w:t>
            </w:r>
          </w:p>
        </w:tc>
        <w:tc>
          <w:tcPr>
            <w:tcW w:w="2184" w:type="dxa"/>
            <w:vMerge w:val="restart"/>
            <w:tcBorders>
              <w:top w:val="single" w:sz="4" w:space="0" w:color="auto"/>
              <w:left w:val="single" w:sz="4" w:space="0" w:color="auto"/>
              <w:bottom w:val="single" w:sz="4" w:space="0" w:color="auto"/>
              <w:right w:val="single" w:sz="4" w:space="0" w:color="auto"/>
            </w:tcBorders>
            <w:vAlign w:val="center"/>
            <w:hideMark/>
          </w:tcPr>
          <w:p w14:paraId="6C4706C2"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Indikator Kinerja Program (outcomes) Kegiatan (output)</w:t>
            </w:r>
          </w:p>
        </w:tc>
        <w:tc>
          <w:tcPr>
            <w:tcW w:w="1374" w:type="dxa"/>
            <w:vMerge w:val="restart"/>
            <w:tcBorders>
              <w:top w:val="single" w:sz="4" w:space="0" w:color="auto"/>
              <w:left w:val="single" w:sz="4" w:space="0" w:color="auto"/>
              <w:bottom w:val="single" w:sz="4" w:space="0" w:color="auto"/>
              <w:right w:val="single" w:sz="4" w:space="0" w:color="auto"/>
            </w:tcBorders>
            <w:vAlign w:val="center"/>
            <w:hideMark/>
          </w:tcPr>
          <w:p w14:paraId="7BDB23D4" w14:textId="77777777" w:rsidR="00DA64FA" w:rsidRDefault="00DA64FA">
            <w:pPr>
              <w:jc w:val="center"/>
              <w:rPr>
                <w:rFonts w:ascii="Bookman Old Style" w:hAnsi="Bookman Old Style" w:cs="Calibri"/>
                <w:b/>
                <w:bCs/>
                <w:sz w:val="16"/>
                <w:szCs w:val="16"/>
              </w:rPr>
            </w:pPr>
            <w:r>
              <w:rPr>
                <w:rFonts w:ascii="Bookman Old Style" w:hAnsi="Bookman Old Style" w:cs="Calibri"/>
                <w:b/>
                <w:bCs/>
                <w:sz w:val="16"/>
                <w:szCs w:val="16"/>
              </w:rPr>
              <w:t>Target Kinerja Capaian Program (Renstra Perangkat Daerah) Tahun 2019-2024</w:t>
            </w:r>
          </w:p>
        </w:tc>
        <w:tc>
          <w:tcPr>
            <w:tcW w:w="1122" w:type="dxa"/>
            <w:vMerge w:val="restart"/>
            <w:tcBorders>
              <w:top w:val="single" w:sz="4" w:space="0" w:color="auto"/>
              <w:left w:val="single" w:sz="4" w:space="0" w:color="auto"/>
              <w:bottom w:val="single" w:sz="4" w:space="0" w:color="auto"/>
              <w:right w:val="single" w:sz="4" w:space="0" w:color="auto"/>
            </w:tcBorders>
            <w:vAlign w:val="center"/>
            <w:hideMark/>
          </w:tcPr>
          <w:p w14:paraId="20FA76D3"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Realisasi Target Kinerja Hasil Program dan Keluaran Kegiatan s/d Tahun 2020</w:t>
            </w:r>
          </w:p>
        </w:tc>
        <w:tc>
          <w:tcPr>
            <w:tcW w:w="3226" w:type="dxa"/>
            <w:gridSpan w:val="3"/>
            <w:tcBorders>
              <w:top w:val="single" w:sz="4" w:space="0" w:color="auto"/>
              <w:left w:val="nil"/>
              <w:bottom w:val="single" w:sz="4" w:space="0" w:color="auto"/>
              <w:right w:val="single" w:sz="4" w:space="0" w:color="auto"/>
            </w:tcBorders>
            <w:vAlign w:val="center"/>
            <w:hideMark/>
          </w:tcPr>
          <w:p w14:paraId="43AD4B67"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Target dan Realisasi Kinerja Program dan Kegiatan Tahun Lalu (2021)</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A328495"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Target Program dan Kegiatan (Renja Perangkat Daerah Tahun 2022) </w:t>
            </w:r>
          </w:p>
        </w:tc>
        <w:tc>
          <w:tcPr>
            <w:tcW w:w="2278" w:type="dxa"/>
            <w:gridSpan w:val="2"/>
            <w:tcBorders>
              <w:top w:val="single" w:sz="4" w:space="0" w:color="auto"/>
              <w:left w:val="nil"/>
              <w:bottom w:val="single" w:sz="4" w:space="0" w:color="auto"/>
              <w:right w:val="single" w:sz="4" w:space="0" w:color="auto"/>
            </w:tcBorders>
            <w:vAlign w:val="center"/>
            <w:hideMark/>
          </w:tcPr>
          <w:p w14:paraId="2F1543FD"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Perkiraan Realisasi Capaian Target Renstra Perangkat Daerah s/d Tahun Berjalan</w:t>
            </w:r>
          </w:p>
        </w:tc>
      </w:tr>
      <w:tr w:rsidR="00DA64FA" w14:paraId="41E0692A" w14:textId="77777777" w:rsidTr="00A92B02">
        <w:trPr>
          <w:gridAfter w:val="15"/>
          <w:wAfter w:w="15180" w:type="dxa"/>
          <w:trHeight w:val="1695"/>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28681AF5" w14:textId="77777777" w:rsidR="00DA64FA" w:rsidRDefault="00DA64FA">
            <w:pPr>
              <w:rPr>
                <w:rFonts w:ascii="Bookman Old Style" w:hAnsi="Bookman Old Style"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EE180" w14:textId="77777777" w:rsidR="00DA64FA" w:rsidRDefault="00DA64FA">
            <w:pPr>
              <w:rPr>
                <w:rFonts w:ascii="Bookman Old Style" w:hAnsi="Bookman Old Style"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DC3B1" w14:textId="77777777" w:rsidR="00DA64FA" w:rsidRDefault="00DA64FA">
            <w:pPr>
              <w:rPr>
                <w:rFonts w:ascii="Bookman Old Style" w:hAnsi="Bookman Old Style"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92F1F" w14:textId="77777777" w:rsidR="00DA64FA" w:rsidRDefault="00DA64FA">
            <w:pPr>
              <w:rPr>
                <w:rFonts w:ascii="Bookman Old Style" w:hAnsi="Bookman Old Style" w:cs="Calibri"/>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19F96" w14:textId="77777777" w:rsidR="00DA64FA" w:rsidRDefault="00DA64FA">
            <w:pPr>
              <w:rPr>
                <w:rFonts w:ascii="Bookman Old Style" w:hAnsi="Bookman Old Style" w:cs="Calibri"/>
                <w:b/>
                <w:bCs/>
                <w:color w:val="000000"/>
                <w:sz w:val="16"/>
                <w:szCs w:val="16"/>
              </w:rPr>
            </w:pPr>
          </w:p>
        </w:tc>
        <w:tc>
          <w:tcPr>
            <w:tcW w:w="1135" w:type="dxa"/>
            <w:tcBorders>
              <w:top w:val="nil"/>
              <w:left w:val="nil"/>
              <w:bottom w:val="single" w:sz="4" w:space="0" w:color="auto"/>
              <w:right w:val="single" w:sz="4" w:space="0" w:color="auto"/>
            </w:tcBorders>
            <w:vAlign w:val="center"/>
            <w:hideMark/>
          </w:tcPr>
          <w:p w14:paraId="0DF429EB"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Target Renja Perangkat Daerah Tahun 2021</w:t>
            </w:r>
          </w:p>
        </w:tc>
        <w:tc>
          <w:tcPr>
            <w:tcW w:w="1135" w:type="dxa"/>
            <w:tcBorders>
              <w:top w:val="nil"/>
              <w:left w:val="nil"/>
              <w:bottom w:val="single" w:sz="4" w:space="0" w:color="auto"/>
              <w:right w:val="single" w:sz="4" w:space="0" w:color="auto"/>
            </w:tcBorders>
            <w:vAlign w:val="center"/>
            <w:hideMark/>
          </w:tcPr>
          <w:p w14:paraId="6AF8C98D"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Realisasi Renja Perangkat Daerah Tahun 2021</w:t>
            </w:r>
          </w:p>
        </w:tc>
        <w:tc>
          <w:tcPr>
            <w:tcW w:w="956" w:type="dxa"/>
            <w:tcBorders>
              <w:top w:val="nil"/>
              <w:left w:val="nil"/>
              <w:bottom w:val="single" w:sz="4" w:space="0" w:color="auto"/>
              <w:right w:val="single" w:sz="4" w:space="0" w:color="auto"/>
            </w:tcBorders>
            <w:vAlign w:val="center"/>
            <w:hideMark/>
          </w:tcPr>
          <w:p w14:paraId="6559145E"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Tingkat Realisasi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F3497" w14:textId="77777777" w:rsidR="00DA64FA" w:rsidRDefault="00DA64FA">
            <w:pPr>
              <w:rPr>
                <w:rFonts w:ascii="Bookman Old Style" w:hAnsi="Bookman Old Style" w:cs="Calibri"/>
                <w:b/>
                <w:bCs/>
                <w:color w:val="000000"/>
                <w:sz w:val="16"/>
                <w:szCs w:val="16"/>
              </w:rPr>
            </w:pPr>
          </w:p>
        </w:tc>
        <w:tc>
          <w:tcPr>
            <w:tcW w:w="1239" w:type="dxa"/>
            <w:tcBorders>
              <w:top w:val="nil"/>
              <w:left w:val="nil"/>
              <w:bottom w:val="single" w:sz="4" w:space="0" w:color="auto"/>
              <w:right w:val="single" w:sz="4" w:space="0" w:color="auto"/>
            </w:tcBorders>
            <w:vAlign w:val="center"/>
            <w:hideMark/>
          </w:tcPr>
          <w:p w14:paraId="3641418C"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Realisasi Capaian Program dan Kegiatan s/d Tahun 2022</w:t>
            </w:r>
          </w:p>
        </w:tc>
        <w:tc>
          <w:tcPr>
            <w:tcW w:w="1039" w:type="dxa"/>
            <w:tcBorders>
              <w:top w:val="nil"/>
              <w:left w:val="nil"/>
              <w:bottom w:val="single" w:sz="4" w:space="0" w:color="auto"/>
              <w:right w:val="single" w:sz="4" w:space="0" w:color="auto"/>
            </w:tcBorders>
            <w:vAlign w:val="center"/>
            <w:hideMark/>
          </w:tcPr>
          <w:p w14:paraId="007C76A6"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Tingkat Capaian Realisasi Target Renstra (%)</w:t>
            </w:r>
          </w:p>
        </w:tc>
      </w:tr>
      <w:tr w:rsidR="00DA64FA" w14:paraId="48F61E7F" w14:textId="77777777" w:rsidTr="00A92B02">
        <w:trPr>
          <w:gridAfter w:val="15"/>
          <w:wAfter w:w="15180" w:type="dxa"/>
          <w:trHeight w:val="288"/>
        </w:trPr>
        <w:tc>
          <w:tcPr>
            <w:tcW w:w="2573" w:type="dxa"/>
            <w:gridSpan w:val="5"/>
            <w:tcBorders>
              <w:top w:val="nil"/>
              <w:left w:val="nil"/>
              <w:bottom w:val="nil"/>
              <w:right w:val="single" w:sz="4" w:space="0" w:color="000000"/>
            </w:tcBorders>
            <w:noWrap/>
            <w:vAlign w:val="bottom"/>
            <w:hideMark/>
          </w:tcPr>
          <w:p w14:paraId="592F4633"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2489" w:type="dxa"/>
            <w:tcBorders>
              <w:top w:val="nil"/>
              <w:left w:val="nil"/>
              <w:bottom w:val="single" w:sz="4" w:space="0" w:color="auto"/>
              <w:right w:val="single" w:sz="4" w:space="0" w:color="auto"/>
            </w:tcBorders>
            <w:noWrap/>
            <w:vAlign w:val="bottom"/>
            <w:hideMark/>
          </w:tcPr>
          <w:p w14:paraId="05A504F2"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w:t>
            </w:r>
          </w:p>
        </w:tc>
        <w:tc>
          <w:tcPr>
            <w:tcW w:w="2184" w:type="dxa"/>
            <w:tcBorders>
              <w:top w:val="nil"/>
              <w:left w:val="nil"/>
              <w:bottom w:val="single" w:sz="4" w:space="0" w:color="auto"/>
              <w:right w:val="single" w:sz="4" w:space="0" w:color="auto"/>
            </w:tcBorders>
            <w:noWrap/>
            <w:vAlign w:val="bottom"/>
            <w:hideMark/>
          </w:tcPr>
          <w:p w14:paraId="26BB7967"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w:t>
            </w:r>
          </w:p>
        </w:tc>
        <w:tc>
          <w:tcPr>
            <w:tcW w:w="1374" w:type="dxa"/>
            <w:tcBorders>
              <w:top w:val="nil"/>
              <w:left w:val="nil"/>
              <w:bottom w:val="single" w:sz="4" w:space="0" w:color="auto"/>
              <w:right w:val="single" w:sz="4" w:space="0" w:color="auto"/>
            </w:tcBorders>
            <w:noWrap/>
            <w:vAlign w:val="bottom"/>
            <w:hideMark/>
          </w:tcPr>
          <w:p w14:paraId="012D34D2" w14:textId="77777777" w:rsidR="00DA64FA" w:rsidRDefault="00DA64FA">
            <w:pPr>
              <w:jc w:val="center"/>
              <w:rPr>
                <w:rFonts w:ascii="Bookman Old Style" w:hAnsi="Bookman Old Style" w:cs="Calibri"/>
                <w:b/>
                <w:bCs/>
                <w:sz w:val="16"/>
                <w:szCs w:val="16"/>
              </w:rPr>
            </w:pPr>
            <w:r>
              <w:rPr>
                <w:rFonts w:ascii="Bookman Old Style" w:hAnsi="Bookman Old Style" w:cs="Calibri"/>
                <w:b/>
                <w:bCs/>
                <w:sz w:val="16"/>
                <w:szCs w:val="16"/>
              </w:rPr>
              <w:t>4</w:t>
            </w:r>
          </w:p>
        </w:tc>
        <w:tc>
          <w:tcPr>
            <w:tcW w:w="1122" w:type="dxa"/>
            <w:tcBorders>
              <w:top w:val="nil"/>
              <w:left w:val="nil"/>
              <w:bottom w:val="single" w:sz="4" w:space="0" w:color="auto"/>
              <w:right w:val="single" w:sz="4" w:space="0" w:color="auto"/>
            </w:tcBorders>
            <w:noWrap/>
            <w:vAlign w:val="bottom"/>
            <w:hideMark/>
          </w:tcPr>
          <w:p w14:paraId="3E500BF2"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w:t>
            </w:r>
          </w:p>
        </w:tc>
        <w:tc>
          <w:tcPr>
            <w:tcW w:w="1135" w:type="dxa"/>
            <w:tcBorders>
              <w:top w:val="nil"/>
              <w:left w:val="nil"/>
              <w:bottom w:val="single" w:sz="4" w:space="0" w:color="auto"/>
              <w:right w:val="single" w:sz="4" w:space="0" w:color="auto"/>
            </w:tcBorders>
            <w:noWrap/>
            <w:vAlign w:val="bottom"/>
            <w:hideMark/>
          </w:tcPr>
          <w:p w14:paraId="1FE70A79"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w:t>
            </w:r>
          </w:p>
        </w:tc>
        <w:tc>
          <w:tcPr>
            <w:tcW w:w="1135" w:type="dxa"/>
            <w:tcBorders>
              <w:top w:val="nil"/>
              <w:left w:val="nil"/>
              <w:bottom w:val="single" w:sz="4" w:space="0" w:color="auto"/>
              <w:right w:val="single" w:sz="4" w:space="0" w:color="auto"/>
            </w:tcBorders>
            <w:noWrap/>
            <w:vAlign w:val="bottom"/>
            <w:hideMark/>
          </w:tcPr>
          <w:p w14:paraId="7D8994CD"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956" w:type="dxa"/>
            <w:tcBorders>
              <w:top w:val="nil"/>
              <w:left w:val="nil"/>
              <w:bottom w:val="single" w:sz="4" w:space="0" w:color="auto"/>
              <w:right w:val="single" w:sz="4" w:space="0" w:color="auto"/>
            </w:tcBorders>
            <w:noWrap/>
            <w:vAlign w:val="center"/>
            <w:hideMark/>
          </w:tcPr>
          <w:p w14:paraId="221E7C4D"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 (7/6)</w:t>
            </w:r>
          </w:p>
        </w:tc>
        <w:tc>
          <w:tcPr>
            <w:tcW w:w="1135" w:type="dxa"/>
            <w:tcBorders>
              <w:top w:val="nil"/>
              <w:left w:val="nil"/>
              <w:bottom w:val="single" w:sz="4" w:space="0" w:color="auto"/>
              <w:right w:val="single" w:sz="4" w:space="0" w:color="auto"/>
            </w:tcBorders>
            <w:noWrap/>
            <w:vAlign w:val="center"/>
            <w:hideMark/>
          </w:tcPr>
          <w:p w14:paraId="06936B52"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9 </w:t>
            </w:r>
          </w:p>
        </w:tc>
        <w:tc>
          <w:tcPr>
            <w:tcW w:w="1239" w:type="dxa"/>
            <w:tcBorders>
              <w:top w:val="nil"/>
              <w:left w:val="nil"/>
              <w:bottom w:val="single" w:sz="4" w:space="0" w:color="auto"/>
              <w:right w:val="single" w:sz="4" w:space="0" w:color="auto"/>
            </w:tcBorders>
            <w:noWrap/>
            <w:vAlign w:val="center"/>
            <w:hideMark/>
          </w:tcPr>
          <w:p w14:paraId="6088D7FE"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10=(5+7+9)</w:t>
            </w:r>
          </w:p>
        </w:tc>
        <w:tc>
          <w:tcPr>
            <w:tcW w:w="1039" w:type="dxa"/>
            <w:tcBorders>
              <w:top w:val="nil"/>
              <w:left w:val="nil"/>
              <w:bottom w:val="single" w:sz="4" w:space="0" w:color="auto"/>
              <w:right w:val="single" w:sz="4" w:space="0" w:color="auto"/>
            </w:tcBorders>
            <w:noWrap/>
            <w:vAlign w:val="bottom"/>
            <w:hideMark/>
          </w:tcPr>
          <w:p w14:paraId="7CD315BE"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11=(10/4)</w:t>
            </w:r>
          </w:p>
        </w:tc>
      </w:tr>
      <w:tr w:rsidR="00DA64FA" w14:paraId="115F8A2F" w14:textId="77777777" w:rsidTr="00A92B02">
        <w:trPr>
          <w:gridAfter w:val="15"/>
          <w:wAfter w:w="15180" w:type="dxa"/>
          <w:trHeight w:val="300"/>
        </w:trPr>
        <w:tc>
          <w:tcPr>
            <w:tcW w:w="16381" w:type="dxa"/>
            <w:gridSpan w:val="15"/>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24FCCD5F"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PERMENDAGRI NO 13</w:t>
            </w:r>
          </w:p>
        </w:tc>
      </w:tr>
      <w:tr w:rsidR="00DA64FA" w14:paraId="762B3D14" w14:textId="77777777" w:rsidTr="00A92B02">
        <w:trPr>
          <w:gridAfter w:val="15"/>
          <w:wAfter w:w="15180" w:type="dxa"/>
          <w:trHeight w:val="900"/>
        </w:trPr>
        <w:tc>
          <w:tcPr>
            <w:tcW w:w="322" w:type="dxa"/>
            <w:tcBorders>
              <w:top w:val="nil"/>
              <w:left w:val="single" w:sz="4" w:space="0" w:color="auto"/>
              <w:bottom w:val="single" w:sz="4" w:space="0" w:color="auto"/>
              <w:right w:val="single" w:sz="4" w:space="0" w:color="auto"/>
            </w:tcBorders>
            <w:noWrap/>
            <w:vAlign w:val="center"/>
            <w:hideMark/>
          </w:tcPr>
          <w:p w14:paraId="1944EA4B"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03DD0216"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50A5BA5E"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00EB80B8"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nil"/>
              <w:right w:val="single" w:sz="4" w:space="0" w:color="auto"/>
            </w:tcBorders>
            <w:noWrap/>
            <w:hideMark/>
          </w:tcPr>
          <w:p w14:paraId="65B5BAC7" w14:textId="77777777" w:rsidR="00DA64FA" w:rsidRDefault="00DA64FA">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nil"/>
              <w:right w:val="single" w:sz="4" w:space="0" w:color="auto"/>
            </w:tcBorders>
            <w:hideMark/>
          </w:tcPr>
          <w:p w14:paraId="07CB5D62" w14:textId="77777777" w:rsidR="00DA64FA" w:rsidRDefault="00DA64FA">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PELAYANAN ADMINISTRASI PERKANTORAN</w:t>
            </w:r>
          </w:p>
        </w:tc>
        <w:tc>
          <w:tcPr>
            <w:tcW w:w="2184" w:type="dxa"/>
            <w:tcBorders>
              <w:top w:val="nil"/>
              <w:left w:val="nil"/>
              <w:bottom w:val="nil"/>
              <w:right w:val="single" w:sz="4" w:space="0" w:color="auto"/>
            </w:tcBorders>
            <w:vAlign w:val="center"/>
            <w:hideMark/>
          </w:tcPr>
          <w:p w14:paraId="1FCA2590" w14:textId="77777777" w:rsidR="00DA64FA" w:rsidRDefault="00DA64FA">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PELAYANAN ADMINISTRASI PERKANTORAN</w:t>
            </w:r>
          </w:p>
        </w:tc>
        <w:tc>
          <w:tcPr>
            <w:tcW w:w="1374" w:type="dxa"/>
            <w:tcBorders>
              <w:top w:val="nil"/>
              <w:left w:val="nil"/>
              <w:bottom w:val="nil"/>
              <w:right w:val="single" w:sz="4" w:space="0" w:color="auto"/>
            </w:tcBorders>
            <w:noWrap/>
            <w:vAlign w:val="center"/>
            <w:hideMark/>
          </w:tcPr>
          <w:p w14:paraId="290FB831"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nil"/>
              <w:right w:val="single" w:sz="4" w:space="0" w:color="auto"/>
            </w:tcBorders>
            <w:noWrap/>
            <w:vAlign w:val="center"/>
            <w:hideMark/>
          </w:tcPr>
          <w:p w14:paraId="5B19F017"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0D1C765B" w14:textId="77777777" w:rsidR="00DA64FA" w:rsidRPr="00A10EAB" w:rsidRDefault="00DA64FA">
            <w:pPr>
              <w:jc w:val="center"/>
              <w:rPr>
                <w:rFonts w:ascii="Bookman Old Style" w:hAnsi="Bookman Old Style" w:cs="Calibri"/>
                <w:b/>
                <w:bCs/>
                <w:color w:val="000000"/>
                <w:sz w:val="16"/>
                <w:szCs w:val="16"/>
              </w:rPr>
            </w:pPr>
            <w:r w:rsidRPr="00A10EAB">
              <w:rPr>
                <w:rFonts w:ascii="Bookman Old Style" w:hAnsi="Bookman Old Style" w:cs="Calibri"/>
                <w:b/>
                <w:bCs/>
                <w:color w:val="000000"/>
                <w:sz w:val="16"/>
                <w:szCs w:val="16"/>
              </w:rPr>
              <w:t xml:space="preserve"> 100% </w:t>
            </w:r>
          </w:p>
        </w:tc>
        <w:tc>
          <w:tcPr>
            <w:tcW w:w="1135" w:type="dxa"/>
            <w:tcBorders>
              <w:top w:val="nil"/>
              <w:left w:val="nil"/>
              <w:bottom w:val="single" w:sz="4" w:space="0" w:color="auto"/>
              <w:right w:val="single" w:sz="4" w:space="0" w:color="auto"/>
            </w:tcBorders>
            <w:noWrap/>
            <w:vAlign w:val="center"/>
            <w:hideMark/>
          </w:tcPr>
          <w:p w14:paraId="17F525ED"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32BCB6A9"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CB848C4"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14CC32BD"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nil"/>
              <w:right w:val="single" w:sz="4" w:space="0" w:color="auto"/>
            </w:tcBorders>
            <w:noWrap/>
            <w:vAlign w:val="center"/>
            <w:hideMark/>
          </w:tcPr>
          <w:p w14:paraId="78C34497"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7F8EFD1A" w14:textId="77777777" w:rsidTr="00A92B02">
        <w:trPr>
          <w:gridAfter w:val="15"/>
          <w:wAfter w:w="15180" w:type="dxa"/>
          <w:trHeight w:val="780"/>
        </w:trPr>
        <w:tc>
          <w:tcPr>
            <w:tcW w:w="322" w:type="dxa"/>
            <w:tcBorders>
              <w:top w:val="nil"/>
              <w:left w:val="single" w:sz="4" w:space="0" w:color="auto"/>
              <w:bottom w:val="single" w:sz="4" w:space="0" w:color="auto"/>
              <w:right w:val="single" w:sz="4" w:space="0" w:color="auto"/>
            </w:tcBorders>
            <w:noWrap/>
            <w:vAlign w:val="center"/>
            <w:hideMark/>
          </w:tcPr>
          <w:p w14:paraId="73D31B9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04D5EB9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1DBBA5D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42D62CD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single" w:sz="4" w:space="0" w:color="auto"/>
              <w:left w:val="nil"/>
              <w:bottom w:val="single" w:sz="4" w:space="0" w:color="auto"/>
              <w:right w:val="single" w:sz="4" w:space="0" w:color="auto"/>
            </w:tcBorders>
            <w:noWrap/>
            <w:vAlign w:val="center"/>
            <w:hideMark/>
          </w:tcPr>
          <w:p w14:paraId="2D82A74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002</w:t>
            </w:r>
          </w:p>
        </w:tc>
        <w:tc>
          <w:tcPr>
            <w:tcW w:w="2489" w:type="dxa"/>
            <w:tcBorders>
              <w:top w:val="single" w:sz="4" w:space="0" w:color="auto"/>
              <w:left w:val="nil"/>
              <w:bottom w:val="single" w:sz="4" w:space="0" w:color="auto"/>
              <w:right w:val="single" w:sz="4" w:space="0" w:color="auto"/>
            </w:tcBorders>
            <w:hideMark/>
          </w:tcPr>
          <w:p w14:paraId="0858BFC4"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Jasa Komunikasi, Sumber Daya Air dan Listrik</w:t>
            </w:r>
          </w:p>
        </w:tc>
        <w:tc>
          <w:tcPr>
            <w:tcW w:w="2184" w:type="dxa"/>
            <w:tcBorders>
              <w:top w:val="single" w:sz="4" w:space="0" w:color="auto"/>
              <w:left w:val="nil"/>
              <w:bottom w:val="single" w:sz="4" w:space="0" w:color="auto"/>
              <w:right w:val="single" w:sz="4" w:space="0" w:color="auto"/>
            </w:tcBorders>
            <w:hideMark/>
          </w:tcPr>
          <w:p w14:paraId="4FC17BAC" w14:textId="77777777" w:rsidR="00DA64FA" w:rsidRPr="00A40655"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Jumlah Kebutuhan Komunikasi, Air dan Listrik Kantor</w:t>
            </w:r>
          </w:p>
        </w:tc>
        <w:tc>
          <w:tcPr>
            <w:tcW w:w="1374" w:type="dxa"/>
            <w:tcBorders>
              <w:top w:val="single" w:sz="4" w:space="0" w:color="auto"/>
              <w:left w:val="nil"/>
              <w:bottom w:val="single" w:sz="4" w:space="0" w:color="auto"/>
              <w:right w:val="single" w:sz="4" w:space="0" w:color="auto"/>
            </w:tcBorders>
            <w:noWrap/>
            <w:vAlign w:val="center"/>
            <w:hideMark/>
          </w:tcPr>
          <w:p w14:paraId="4CB25B8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 Bulan </w:t>
            </w:r>
          </w:p>
        </w:tc>
        <w:tc>
          <w:tcPr>
            <w:tcW w:w="1122" w:type="dxa"/>
            <w:tcBorders>
              <w:top w:val="single" w:sz="4" w:space="0" w:color="auto"/>
              <w:left w:val="nil"/>
              <w:bottom w:val="single" w:sz="4" w:space="0" w:color="auto"/>
              <w:right w:val="single" w:sz="4" w:space="0" w:color="auto"/>
            </w:tcBorders>
            <w:noWrap/>
            <w:vAlign w:val="center"/>
            <w:hideMark/>
          </w:tcPr>
          <w:p w14:paraId="716E7FB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135" w:type="dxa"/>
            <w:tcBorders>
              <w:top w:val="nil"/>
              <w:left w:val="nil"/>
              <w:bottom w:val="single" w:sz="4" w:space="0" w:color="auto"/>
              <w:right w:val="single" w:sz="4" w:space="0" w:color="auto"/>
            </w:tcBorders>
            <w:noWrap/>
            <w:vAlign w:val="center"/>
            <w:hideMark/>
          </w:tcPr>
          <w:p w14:paraId="3727883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nil"/>
              <w:left w:val="nil"/>
              <w:bottom w:val="single" w:sz="4" w:space="0" w:color="auto"/>
              <w:right w:val="single" w:sz="4" w:space="0" w:color="auto"/>
            </w:tcBorders>
            <w:noWrap/>
            <w:vAlign w:val="center"/>
            <w:hideMark/>
          </w:tcPr>
          <w:p w14:paraId="02A1B14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01A979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6736F29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4205A78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039" w:type="dxa"/>
            <w:tcBorders>
              <w:top w:val="single" w:sz="4" w:space="0" w:color="auto"/>
              <w:left w:val="nil"/>
              <w:bottom w:val="single" w:sz="4" w:space="0" w:color="auto"/>
              <w:right w:val="single" w:sz="4" w:space="0" w:color="auto"/>
            </w:tcBorders>
            <w:noWrap/>
            <w:vAlign w:val="center"/>
            <w:hideMark/>
          </w:tcPr>
          <w:p w14:paraId="6DF8DEF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5DFC7042" w14:textId="77777777" w:rsidTr="00A92B02">
        <w:trPr>
          <w:gridAfter w:val="15"/>
          <w:wAfter w:w="15180" w:type="dxa"/>
          <w:trHeight w:val="1065"/>
        </w:trPr>
        <w:tc>
          <w:tcPr>
            <w:tcW w:w="322" w:type="dxa"/>
            <w:tcBorders>
              <w:top w:val="nil"/>
              <w:left w:val="single" w:sz="4" w:space="0" w:color="auto"/>
              <w:bottom w:val="single" w:sz="4" w:space="0" w:color="auto"/>
              <w:right w:val="single" w:sz="4" w:space="0" w:color="auto"/>
            </w:tcBorders>
            <w:noWrap/>
            <w:vAlign w:val="center"/>
            <w:hideMark/>
          </w:tcPr>
          <w:p w14:paraId="2B90B80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69F06F1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47E3501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7684C17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5E000CF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006</w:t>
            </w:r>
          </w:p>
        </w:tc>
        <w:tc>
          <w:tcPr>
            <w:tcW w:w="2489" w:type="dxa"/>
            <w:tcBorders>
              <w:top w:val="nil"/>
              <w:left w:val="nil"/>
              <w:bottom w:val="single" w:sz="4" w:space="0" w:color="auto"/>
              <w:right w:val="single" w:sz="4" w:space="0" w:color="auto"/>
            </w:tcBorders>
            <w:hideMark/>
          </w:tcPr>
          <w:p w14:paraId="42FF167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Jasa Pemeliharaan danPerizinan Kendaraan Dinas Operasional</w:t>
            </w:r>
          </w:p>
        </w:tc>
        <w:tc>
          <w:tcPr>
            <w:tcW w:w="2184" w:type="dxa"/>
            <w:tcBorders>
              <w:top w:val="nil"/>
              <w:left w:val="nil"/>
              <w:bottom w:val="single" w:sz="4" w:space="0" w:color="auto"/>
              <w:right w:val="single" w:sz="4" w:space="0" w:color="auto"/>
            </w:tcBorders>
            <w:hideMark/>
          </w:tcPr>
          <w:p w14:paraId="4F0D6A75"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 xml:space="preserve">Kendaraan Dinas </w:t>
            </w:r>
            <w:r w:rsidRPr="00A40655">
              <w:rPr>
                <w:rFonts w:ascii="Bookman Old Style" w:hAnsi="Bookman Old Style" w:cs="Calibri"/>
                <w:color w:val="000000"/>
                <w:sz w:val="16"/>
                <w:szCs w:val="16"/>
              </w:rPr>
              <w:t>Operasional</w:t>
            </w:r>
            <w:r>
              <w:rPr>
                <w:rFonts w:ascii="Bookman Old Style" w:hAnsi="Bookman Old Style" w:cs="Calibri"/>
                <w:color w:val="000000"/>
                <w:sz w:val="16"/>
                <w:szCs w:val="16"/>
              </w:rPr>
              <w:t xml:space="preserve"> yang patuh pembayaran pajak</w:t>
            </w:r>
          </w:p>
        </w:tc>
        <w:tc>
          <w:tcPr>
            <w:tcW w:w="1374" w:type="dxa"/>
            <w:tcBorders>
              <w:top w:val="nil"/>
              <w:left w:val="nil"/>
              <w:bottom w:val="single" w:sz="4" w:space="0" w:color="auto"/>
              <w:right w:val="single" w:sz="4" w:space="0" w:color="auto"/>
            </w:tcBorders>
            <w:vAlign w:val="center"/>
            <w:hideMark/>
          </w:tcPr>
          <w:p w14:paraId="50B9F02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10 Kendaraan roda 2 </w:t>
            </w:r>
          </w:p>
        </w:tc>
        <w:tc>
          <w:tcPr>
            <w:tcW w:w="1122" w:type="dxa"/>
            <w:tcBorders>
              <w:top w:val="nil"/>
              <w:left w:val="nil"/>
              <w:bottom w:val="single" w:sz="4" w:space="0" w:color="auto"/>
              <w:right w:val="single" w:sz="4" w:space="0" w:color="auto"/>
            </w:tcBorders>
            <w:vAlign w:val="center"/>
            <w:hideMark/>
          </w:tcPr>
          <w:p w14:paraId="0840013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Kendaraan roda 2 </w:t>
            </w:r>
          </w:p>
        </w:tc>
        <w:tc>
          <w:tcPr>
            <w:tcW w:w="1135" w:type="dxa"/>
            <w:tcBorders>
              <w:top w:val="nil"/>
              <w:left w:val="nil"/>
              <w:bottom w:val="single" w:sz="4" w:space="0" w:color="auto"/>
              <w:right w:val="single" w:sz="4" w:space="0" w:color="auto"/>
            </w:tcBorders>
            <w:noWrap/>
            <w:vAlign w:val="center"/>
            <w:hideMark/>
          </w:tcPr>
          <w:p w14:paraId="1A7B28B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5 Kendaraan roda 2</w:t>
            </w:r>
          </w:p>
        </w:tc>
        <w:tc>
          <w:tcPr>
            <w:tcW w:w="1135" w:type="dxa"/>
            <w:tcBorders>
              <w:top w:val="nil"/>
              <w:left w:val="nil"/>
              <w:bottom w:val="single" w:sz="4" w:space="0" w:color="auto"/>
              <w:right w:val="single" w:sz="4" w:space="0" w:color="auto"/>
            </w:tcBorders>
            <w:noWrap/>
            <w:vAlign w:val="center"/>
            <w:hideMark/>
          </w:tcPr>
          <w:p w14:paraId="01D4F15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13C0ED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81245B1"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vAlign w:val="center"/>
            <w:hideMark/>
          </w:tcPr>
          <w:p w14:paraId="5008843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Kendaraan roda 2 </w:t>
            </w:r>
          </w:p>
        </w:tc>
        <w:tc>
          <w:tcPr>
            <w:tcW w:w="1039" w:type="dxa"/>
            <w:tcBorders>
              <w:top w:val="nil"/>
              <w:left w:val="nil"/>
              <w:bottom w:val="single" w:sz="4" w:space="0" w:color="auto"/>
              <w:right w:val="single" w:sz="4" w:space="0" w:color="auto"/>
            </w:tcBorders>
            <w:noWrap/>
            <w:vAlign w:val="center"/>
            <w:hideMark/>
          </w:tcPr>
          <w:p w14:paraId="71C642C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50%</w:t>
            </w:r>
          </w:p>
        </w:tc>
      </w:tr>
      <w:tr w:rsidR="00DA64FA" w14:paraId="6F02B415" w14:textId="77777777" w:rsidTr="00A92B02">
        <w:trPr>
          <w:gridAfter w:val="15"/>
          <w:wAfter w:w="15180" w:type="dxa"/>
          <w:trHeight w:val="510"/>
        </w:trPr>
        <w:tc>
          <w:tcPr>
            <w:tcW w:w="322" w:type="dxa"/>
            <w:tcBorders>
              <w:top w:val="nil"/>
              <w:left w:val="single" w:sz="4" w:space="0" w:color="auto"/>
              <w:bottom w:val="single" w:sz="4" w:space="0" w:color="auto"/>
              <w:right w:val="single" w:sz="4" w:space="0" w:color="auto"/>
            </w:tcBorders>
            <w:noWrap/>
            <w:vAlign w:val="center"/>
            <w:hideMark/>
          </w:tcPr>
          <w:p w14:paraId="386B750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0D74B03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5097C87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69F2BC2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2028D0C1"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007</w:t>
            </w:r>
          </w:p>
        </w:tc>
        <w:tc>
          <w:tcPr>
            <w:tcW w:w="2489" w:type="dxa"/>
            <w:tcBorders>
              <w:top w:val="nil"/>
              <w:left w:val="nil"/>
              <w:bottom w:val="single" w:sz="4" w:space="0" w:color="auto"/>
              <w:right w:val="single" w:sz="4" w:space="0" w:color="auto"/>
            </w:tcBorders>
            <w:hideMark/>
          </w:tcPr>
          <w:p w14:paraId="58DD3283"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Jasa Administrasi keuangan</w:t>
            </w:r>
          </w:p>
        </w:tc>
        <w:tc>
          <w:tcPr>
            <w:tcW w:w="2184" w:type="dxa"/>
            <w:tcBorders>
              <w:top w:val="nil"/>
              <w:left w:val="nil"/>
              <w:bottom w:val="single" w:sz="4" w:space="0" w:color="auto"/>
              <w:right w:val="single" w:sz="4" w:space="0" w:color="auto"/>
            </w:tcBorders>
            <w:hideMark/>
          </w:tcPr>
          <w:p w14:paraId="38E7A07C"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 xml:space="preserve">Kebutuhan </w:t>
            </w:r>
            <w:r w:rsidRPr="00A40655">
              <w:rPr>
                <w:rFonts w:ascii="Bookman Old Style" w:hAnsi="Bookman Old Style" w:cs="Calibri"/>
                <w:color w:val="000000"/>
                <w:sz w:val="16"/>
                <w:szCs w:val="16"/>
              </w:rPr>
              <w:t>Materai</w:t>
            </w:r>
          </w:p>
        </w:tc>
        <w:tc>
          <w:tcPr>
            <w:tcW w:w="1374" w:type="dxa"/>
            <w:tcBorders>
              <w:top w:val="nil"/>
              <w:left w:val="nil"/>
              <w:bottom w:val="single" w:sz="4" w:space="0" w:color="auto"/>
              <w:right w:val="single" w:sz="4" w:space="0" w:color="auto"/>
            </w:tcBorders>
            <w:noWrap/>
            <w:vAlign w:val="center"/>
            <w:hideMark/>
          </w:tcPr>
          <w:p w14:paraId="2904872C" w14:textId="77777777" w:rsidR="00DA64FA" w:rsidRDefault="00DA64FA" w:rsidP="00F46675">
            <w:pPr>
              <w:rPr>
                <w:rFonts w:ascii="Bookman Old Style" w:hAnsi="Bookman Old Style" w:cs="Calibri"/>
                <w:color w:val="000000"/>
                <w:sz w:val="16"/>
                <w:szCs w:val="16"/>
              </w:rPr>
            </w:pPr>
            <w:r>
              <w:rPr>
                <w:rFonts w:ascii="Bookman Old Style" w:hAnsi="Bookman Old Style" w:cs="Calibri"/>
                <w:color w:val="000000"/>
                <w:sz w:val="16"/>
                <w:szCs w:val="16"/>
              </w:rPr>
              <w:t xml:space="preserve">900 Lembar </w:t>
            </w:r>
          </w:p>
        </w:tc>
        <w:tc>
          <w:tcPr>
            <w:tcW w:w="1122" w:type="dxa"/>
            <w:tcBorders>
              <w:top w:val="nil"/>
              <w:left w:val="nil"/>
              <w:bottom w:val="single" w:sz="4" w:space="0" w:color="auto"/>
              <w:right w:val="single" w:sz="4" w:space="0" w:color="auto"/>
            </w:tcBorders>
            <w:noWrap/>
            <w:vAlign w:val="center"/>
            <w:hideMark/>
          </w:tcPr>
          <w:p w14:paraId="2DC25975" w14:textId="77777777" w:rsidR="00DA64FA" w:rsidRDefault="00DA64FA" w:rsidP="00F46675">
            <w:pPr>
              <w:jc w:val="center"/>
              <w:rPr>
                <w:rFonts w:ascii="Bookman Old Style" w:hAnsi="Bookman Old Style" w:cs="Calibri"/>
                <w:color w:val="000000"/>
                <w:sz w:val="16"/>
                <w:szCs w:val="16"/>
              </w:rPr>
            </w:pPr>
            <w:r>
              <w:rPr>
                <w:rFonts w:ascii="Bookman Old Style" w:hAnsi="Bookman Old Style" w:cs="Calibri"/>
                <w:color w:val="000000"/>
                <w:sz w:val="16"/>
                <w:szCs w:val="16"/>
              </w:rPr>
              <w:t>700 Lembar</w:t>
            </w:r>
          </w:p>
        </w:tc>
        <w:tc>
          <w:tcPr>
            <w:tcW w:w="1135" w:type="dxa"/>
            <w:tcBorders>
              <w:top w:val="nil"/>
              <w:left w:val="nil"/>
              <w:bottom w:val="single" w:sz="4" w:space="0" w:color="auto"/>
              <w:right w:val="single" w:sz="4" w:space="0" w:color="auto"/>
            </w:tcBorders>
            <w:noWrap/>
            <w:vAlign w:val="center"/>
            <w:hideMark/>
          </w:tcPr>
          <w:p w14:paraId="13EEB95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200 Lembar </w:t>
            </w:r>
          </w:p>
        </w:tc>
        <w:tc>
          <w:tcPr>
            <w:tcW w:w="1135" w:type="dxa"/>
            <w:tcBorders>
              <w:top w:val="nil"/>
              <w:left w:val="nil"/>
              <w:bottom w:val="single" w:sz="4" w:space="0" w:color="auto"/>
              <w:right w:val="single" w:sz="4" w:space="0" w:color="auto"/>
            </w:tcBorders>
            <w:noWrap/>
            <w:vAlign w:val="center"/>
            <w:hideMark/>
          </w:tcPr>
          <w:p w14:paraId="484A192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5DB3A40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4FA805C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BF31C8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700 Lembar</w:t>
            </w:r>
          </w:p>
        </w:tc>
        <w:tc>
          <w:tcPr>
            <w:tcW w:w="1039" w:type="dxa"/>
            <w:tcBorders>
              <w:top w:val="nil"/>
              <w:left w:val="nil"/>
              <w:bottom w:val="single" w:sz="4" w:space="0" w:color="auto"/>
              <w:right w:val="single" w:sz="4" w:space="0" w:color="auto"/>
            </w:tcBorders>
            <w:noWrap/>
            <w:vAlign w:val="center"/>
            <w:hideMark/>
          </w:tcPr>
          <w:p w14:paraId="38995FF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026E13EC" w14:textId="77777777" w:rsidTr="00A92B02">
        <w:trPr>
          <w:gridAfter w:val="15"/>
          <w:wAfter w:w="15180" w:type="dxa"/>
          <w:trHeight w:val="1275"/>
        </w:trPr>
        <w:tc>
          <w:tcPr>
            <w:tcW w:w="322" w:type="dxa"/>
            <w:tcBorders>
              <w:top w:val="nil"/>
              <w:left w:val="single" w:sz="4" w:space="0" w:color="auto"/>
              <w:bottom w:val="single" w:sz="4" w:space="0" w:color="auto"/>
              <w:right w:val="single" w:sz="4" w:space="0" w:color="auto"/>
            </w:tcBorders>
            <w:noWrap/>
            <w:vAlign w:val="center"/>
            <w:hideMark/>
          </w:tcPr>
          <w:p w14:paraId="55C37C6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4</w:t>
            </w:r>
          </w:p>
        </w:tc>
        <w:tc>
          <w:tcPr>
            <w:tcW w:w="428" w:type="dxa"/>
            <w:tcBorders>
              <w:top w:val="nil"/>
              <w:left w:val="nil"/>
              <w:bottom w:val="single" w:sz="4" w:space="0" w:color="auto"/>
              <w:right w:val="single" w:sz="4" w:space="0" w:color="auto"/>
            </w:tcBorders>
            <w:noWrap/>
            <w:vAlign w:val="center"/>
            <w:hideMark/>
          </w:tcPr>
          <w:p w14:paraId="4788F93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6CCCFBA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0EE0407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4C15F19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008</w:t>
            </w:r>
          </w:p>
        </w:tc>
        <w:tc>
          <w:tcPr>
            <w:tcW w:w="2489" w:type="dxa"/>
            <w:tcBorders>
              <w:top w:val="nil"/>
              <w:left w:val="nil"/>
              <w:bottom w:val="single" w:sz="4" w:space="0" w:color="auto"/>
              <w:right w:val="single" w:sz="4" w:space="0" w:color="auto"/>
            </w:tcBorders>
            <w:hideMark/>
          </w:tcPr>
          <w:p w14:paraId="00E312D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Jasa Kebersihan Kantor</w:t>
            </w:r>
          </w:p>
        </w:tc>
        <w:tc>
          <w:tcPr>
            <w:tcW w:w="2184" w:type="dxa"/>
            <w:tcBorders>
              <w:top w:val="nil"/>
              <w:left w:val="nil"/>
              <w:bottom w:val="single" w:sz="4" w:space="0" w:color="auto"/>
              <w:right w:val="single" w:sz="4" w:space="0" w:color="auto"/>
            </w:tcBorders>
            <w:hideMark/>
          </w:tcPr>
          <w:p w14:paraId="22559C4B"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Tenaga Kebersihan Kantor dan Peralatan Kebersihan</w:t>
            </w:r>
            <w:r>
              <w:rPr>
                <w:rFonts w:ascii="Bookman Old Style" w:hAnsi="Bookman Old Style" w:cs="Calibri"/>
                <w:color w:val="000000"/>
                <w:sz w:val="16"/>
                <w:szCs w:val="16"/>
              </w:rPr>
              <w:t xml:space="preserve"> yang terpenuhi</w:t>
            </w:r>
            <w:r w:rsidRPr="00A40655">
              <w:rPr>
                <w:rFonts w:ascii="Bookman Old Style" w:hAnsi="Bookman Old Style" w:cs="Calibri"/>
                <w:color w:val="000000"/>
                <w:sz w:val="16"/>
                <w:szCs w:val="16"/>
              </w:rPr>
              <w:t xml:space="preserve"> </w:t>
            </w:r>
          </w:p>
        </w:tc>
        <w:tc>
          <w:tcPr>
            <w:tcW w:w="1374" w:type="dxa"/>
            <w:tcBorders>
              <w:top w:val="nil"/>
              <w:left w:val="nil"/>
              <w:bottom w:val="single" w:sz="4" w:space="0" w:color="auto"/>
              <w:right w:val="single" w:sz="4" w:space="0" w:color="auto"/>
            </w:tcBorders>
            <w:vAlign w:val="center"/>
            <w:hideMark/>
          </w:tcPr>
          <w:p w14:paraId="49599DD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9 Orang &amp; 36 bulan </w:t>
            </w:r>
          </w:p>
        </w:tc>
        <w:tc>
          <w:tcPr>
            <w:tcW w:w="1122" w:type="dxa"/>
            <w:tcBorders>
              <w:top w:val="nil"/>
              <w:left w:val="nil"/>
              <w:bottom w:val="single" w:sz="4" w:space="0" w:color="auto"/>
              <w:right w:val="single" w:sz="4" w:space="0" w:color="auto"/>
            </w:tcBorders>
            <w:vAlign w:val="center"/>
            <w:hideMark/>
          </w:tcPr>
          <w:p w14:paraId="0E09607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Orang &amp; 24 bulan </w:t>
            </w:r>
          </w:p>
        </w:tc>
        <w:tc>
          <w:tcPr>
            <w:tcW w:w="1135" w:type="dxa"/>
            <w:tcBorders>
              <w:top w:val="nil"/>
              <w:left w:val="nil"/>
              <w:bottom w:val="single" w:sz="4" w:space="0" w:color="auto"/>
              <w:right w:val="single" w:sz="4" w:space="0" w:color="auto"/>
            </w:tcBorders>
            <w:noWrap/>
            <w:vAlign w:val="center"/>
            <w:hideMark/>
          </w:tcPr>
          <w:p w14:paraId="18C59FA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Orang &amp; 12 bulan</w:t>
            </w:r>
          </w:p>
        </w:tc>
        <w:tc>
          <w:tcPr>
            <w:tcW w:w="1135" w:type="dxa"/>
            <w:tcBorders>
              <w:top w:val="nil"/>
              <w:left w:val="nil"/>
              <w:bottom w:val="single" w:sz="4" w:space="0" w:color="auto"/>
              <w:right w:val="single" w:sz="4" w:space="0" w:color="auto"/>
            </w:tcBorders>
            <w:noWrap/>
            <w:vAlign w:val="center"/>
            <w:hideMark/>
          </w:tcPr>
          <w:p w14:paraId="708B746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30FD9B5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C3D1F4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vAlign w:val="center"/>
            <w:hideMark/>
          </w:tcPr>
          <w:p w14:paraId="1FE5323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Orang &amp; 24 bulan </w:t>
            </w:r>
          </w:p>
        </w:tc>
        <w:tc>
          <w:tcPr>
            <w:tcW w:w="1039" w:type="dxa"/>
            <w:tcBorders>
              <w:top w:val="nil"/>
              <w:left w:val="nil"/>
              <w:bottom w:val="single" w:sz="4" w:space="0" w:color="auto"/>
              <w:right w:val="single" w:sz="4" w:space="0" w:color="auto"/>
            </w:tcBorders>
            <w:noWrap/>
            <w:vAlign w:val="center"/>
            <w:hideMark/>
          </w:tcPr>
          <w:p w14:paraId="36C36E5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2FBF446" w14:textId="77777777" w:rsidTr="00A92B02">
        <w:trPr>
          <w:gridAfter w:val="15"/>
          <w:wAfter w:w="15180" w:type="dxa"/>
          <w:trHeight w:val="795"/>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53FEFD4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single" w:sz="4" w:space="0" w:color="auto"/>
              <w:left w:val="nil"/>
              <w:bottom w:val="single" w:sz="4" w:space="0" w:color="auto"/>
              <w:right w:val="single" w:sz="4" w:space="0" w:color="auto"/>
            </w:tcBorders>
            <w:noWrap/>
            <w:vAlign w:val="center"/>
            <w:hideMark/>
          </w:tcPr>
          <w:p w14:paraId="7848787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0F4384D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single" w:sz="4" w:space="0" w:color="auto"/>
              <w:left w:val="nil"/>
              <w:bottom w:val="single" w:sz="4" w:space="0" w:color="auto"/>
              <w:right w:val="single" w:sz="4" w:space="0" w:color="auto"/>
            </w:tcBorders>
            <w:noWrap/>
            <w:vAlign w:val="center"/>
            <w:hideMark/>
          </w:tcPr>
          <w:p w14:paraId="2C4C0AB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single" w:sz="4" w:space="0" w:color="auto"/>
              <w:left w:val="nil"/>
              <w:bottom w:val="single" w:sz="4" w:space="0" w:color="auto"/>
              <w:right w:val="single" w:sz="4" w:space="0" w:color="auto"/>
            </w:tcBorders>
            <w:noWrap/>
            <w:vAlign w:val="center"/>
            <w:hideMark/>
          </w:tcPr>
          <w:p w14:paraId="7C44DE4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010</w:t>
            </w:r>
          </w:p>
        </w:tc>
        <w:tc>
          <w:tcPr>
            <w:tcW w:w="2489" w:type="dxa"/>
            <w:tcBorders>
              <w:top w:val="single" w:sz="4" w:space="0" w:color="auto"/>
              <w:left w:val="nil"/>
              <w:bottom w:val="single" w:sz="4" w:space="0" w:color="auto"/>
              <w:right w:val="single" w:sz="4" w:space="0" w:color="auto"/>
            </w:tcBorders>
            <w:hideMark/>
          </w:tcPr>
          <w:p w14:paraId="79115AE2"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Alat Tulis Kantor</w:t>
            </w:r>
          </w:p>
        </w:tc>
        <w:tc>
          <w:tcPr>
            <w:tcW w:w="2184" w:type="dxa"/>
            <w:tcBorders>
              <w:top w:val="single" w:sz="4" w:space="0" w:color="auto"/>
              <w:left w:val="nil"/>
              <w:bottom w:val="single" w:sz="4" w:space="0" w:color="auto"/>
              <w:right w:val="single" w:sz="4" w:space="0" w:color="auto"/>
            </w:tcBorders>
            <w:hideMark/>
          </w:tcPr>
          <w:p w14:paraId="29D87661"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 xml:space="preserve">Kebutuhan </w:t>
            </w:r>
            <w:r w:rsidRPr="00A40655">
              <w:rPr>
                <w:rFonts w:ascii="Bookman Old Style" w:hAnsi="Bookman Old Style" w:cs="Calibri"/>
                <w:color w:val="000000"/>
                <w:sz w:val="16"/>
                <w:szCs w:val="16"/>
              </w:rPr>
              <w:t>ATK Kantor</w:t>
            </w:r>
          </w:p>
        </w:tc>
        <w:tc>
          <w:tcPr>
            <w:tcW w:w="1374" w:type="dxa"/>
            <w:tcBorders>
              <w:top w:val="single" w:sz="4" w:space="0" w:color="auto"/>
              <w:left w:val="nil"/>
              <w:bottom w:val="single" w:sz="4" w:space="0" w:color="auto"/>
              <w:right w:val="single" w:sz="4" w:space="0" w:color="auto"/>
            </w:tcBorders>
            <w:noWrap/>
            <w:vAlign w:val="center"/>
            <w:hideMark/>
          </w:tcPr>
          <w:p w14:paraId="70423ED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 Bulan </w:t>
            </w:r>
          </w:p>
        </w:tc>
        <w:tc>
          <w:tcPr>
            <w:tcW w:w="1122" w:type="dxa"/>
            <w:tcBorders>
              <w:top w:val="single" w:sz="4" w:space="0" w:color="auto"/>
              <w:left w:val="nil"/>
              <w:bottom w:val="single" w:sz="4" w:space="0" w:color="auto"/>
              <w:right w:val="single" w:sz="4" w:space="0" w:color="auto"/>
            </w:tcBorders>
            <w:noWrap/>
            <w:vAlign w:val="center"/>
            <w:hideMark/>
          </w:tcPr>
          <w:p w14:paraId="387131D1"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135" w:type="dxa"/>
            <w:tcBorders>
              <w:top w:val="single" w:sz="4" w:space="0" w:color="auto"/>
              <w:left w:val="nil"/>
              <w:bottom w:val="single" w:sz="4" w:space="0" w:color="auto"/>
              <w:right w:val="single" w:sz="4" w:space="0" w:color="auto"/>
            </w:tcBorders>
            <w:noWrap/>
            <w:vAlign w:val="center"/>
            <w:hideMark/>
          </w:tcPr>
          <w:p w14:paraId="699100D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single" w:sz="4" w:space="0" w:color="auto"/>
              <w:left w:val="nil"/>
              <w:bottom w:val="single" w:sz="4" w:space="0" w:color="auto"/>
              <w:right w:val="single" w:sz="4" w:space="0" w:color="auto"/>
            </w:tcBorders>
            <w:noWrap/>
            <w:vAlign w:val="center"/>
            <w:hideMark/>
          </w:tcPr>
          <w:p w14:paraId="7ADABAE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34413EF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46190D6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4A23FE6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039" w:type="dxa"/>
            <w:tcBorders>
              <w:top w:val="single" w:sz="4" w:space="0" w:color="auto"/>
              <w:left w:val="nil"/>
              <w:bottom w:val="single" w:sz="4" w:space="0" w:color="auto"/>
              <w:right w:val="single" w:sz="4" w:space="0" w:color="auto"/>
            </w:tcBorders>
            <w:noWrap/>
            <w:vAlign w:val="center"/>
            <w:hideMark/>
          </w:tcPr>
          <w:p w14:paraId="61E4D63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1A4EBF5C" w14:textId="77777777" w:rsidTr="00A92B02">
        <w:trPr>
          <w:gridAfter w:val="15"/>
          <w:wAfter w:w="15180" w:type="dxa"/>
          <w:trHeight w:val="1110"/>
        </w:trPr>
        <w:tc>
          <w:tcPr>
            <w:tcW w:w="322" w:type="dxa"/>
            <w:tcBorders>
              <w:top w:val="nil"/>
              <w:left w:val="single" w:sz="4" w:space="0" w:color="auto"/>
              <w:bottom w:val="single" w:sz="4" w:space="0" w:color="auto"/>
              <w:right w:val="single" w:sz="4" w:space="0" w:color="auto"/>
            </w:tcBorders>
            <w:noWrap/>
            <w:vAlign w:val="center"/>
            <w:hideMark/>
          </w:tcPr>
          <w:p w14:paraId="36D6DC8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6BD7CCC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50D72FE1"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6A5498E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4A7A279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011</w:t>
            </w:r>
          </w:p>
        </w:tc>
        <w:tc>
          <w:tcPr>
            <w:tcW w:w="2489" w:type="dxa"/>
            <w:tcBorders>
              <w:top w:val="nil"/>
              <w:left w:val="nil"/>
              <w:bottom w:val="single" w:sz="4" w:space="0" w:color="auto"/>
              <w:right w:val="single" w:sz="4" w:space="0" w:color="auto"/>
            </w:tcBorders>
            <w:hideMark/>
          </w:tcPr>
          <w:p w14:paraId="4B4E8222"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Barang Cetakan dan Penggandaan</w:t>
            </w:r>
          </w:p>
        </w:tc>
        <w:tc>
          <w:tcPr>
            <w:tcW w:w="2184" w:type="dxa"/>
            <w:tcBorders>
              <w:top w:val="nil"/>
              <w:left w:val="nil"/>
              <w:bottom w:val="single" w:sz="4" w:space="0" w:color="auto"/>
              <w:right w:val="single" w:sz="4" w:space="0" w:color="auto"/>
            </w:tcBorders>
            <w:hideMark/>
          </w:tcPr>
          <w:p w14:paraId="1DE332DD"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 xml:space="preserve">Kebutuhan </w:t>
            </w:r>
            <w:r w:rsidRPr="00A40655">
              <w:rPr>
                <w:rFonts w:ascii="Bookman Old Style" w:hAnsi="Bookman Old Style" w:cs="Calibri"/>
                <w:color w:val="000000"/>
                <w:sz w:val="16"/>
                <w:szCs w:val="16"/>
              </w:rPr>
              <w:t>Barang Cetak dan Penggandaan</w:t>
            </w:r>
            <w:r>
              <w:rPr>
                <w:rFonts w:ascii="Bookman Old Style" w:hAnsi="Bookman Old Style" w:cs="Calibri"/>
                <w:color w:val="000000"/>
                <w:sz w:val="16"/>
                <w:szCs w:val="16"/>
              </w:rPr>
              <w:t xml:space="preserve"> Kantor</w:t>
            </w:r>
          </w:p>
        </w:tc>
        <w:tc>
          <w:tcPr>
            <w:tcW w:w="1374" w:type="dxa"/>
            <w:tcBorders>
              <w:top w:val="nil"/>
              <w:left w:val="nil"/>
              <w:bottom w:val="single" w:sz="4" w:space="0" w:color="auto"/>
              <w:right w:val="single" w:sz="4" w:space="0" w:color="auto"/>
            </w:tcBorders>
            <w:noWrap/>
            <w:vAlign w:val="center"/>
            <w:hideMark/>
          </w:tcPr>
          <w:p w14:paraId="3022F9F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 Bulan </w:t>
            </w:r>
          </w:p>
        </w:tc>
        <w:tc>
          <w:tcPr>
            <w:tcW w:w="1122" w:type="dxa"/>
            <w:tcBorders>
              <w:top w:val="nil"/>
              <w:left w:val="nil"/>
              <w:bottom w:val="single" w:sz="4" w:space="0" w:color="auto"/>
              <w:right w:val="single" w:sz="4" w:space="0" w:color="auto"/>
            </w:tcBorders>
            <w:noWrap/>
            <w:vAlign w:val="center"/>
            <w:hideMark/>
          </w:tcPr>
          <w:p w14:paraId="48DC3C9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135" w:type="dxa"/>
            <w:tcBorders>
              <w:top w:val="nil"/>
              <w:left w:val="nil"/>
              <w:bottom w:val="single" w:sz="4" w:space="0" w:color="auto"/>
              <w:right w:val="single" w:sz="4" w:space="0" w:color="auto"/>
            </w:tcBorders>
            <w:noWrap/>
            <w:vAlign w:val="center"/>
            <w:hideMark/>
          </w:tcPr>
          <w:p w14:paraId="440E429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nil"/>
              <w:left w:val="nil"/>
              <w:bottom w:val="single" w:sz="4" w:space="0" w:color="auto"/>
              <w:right w:val="single" w:sz="4" w:space="0" w:color="auto"/>
            </w:tcBorders>
            <w:noWrap/>
            <w:vAlign w:val="center"/>
            <w:hideMark/>
          </w:tcPr>
          <w:p w14:paraId="721DF98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02FB1D0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7695F6D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22BEA7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039" w:type="dxa"/>
            <w:tcBorders>
              <w:top w:val="nil"/>
              <w:left w:val="nil"/>
              <w:bottom w:val="single" w:sz="4" w:space="0" w:color="auto"/>
              <w:right w:val="single" w:sz="4" w:space="0" w:color="auto"/>
            </w:tcBorders>
            <w:noWrap/>
            <w:vAlign w:val="center"/>
            <w:hideMark/>
          </w:tcPr>
          <w:p w14:paraId="19CE4C3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35006058" w14:textId="77777777" w:rsidTr="00A92B02">
        <w:trPr>
          <w:gridAfter w:val="15"/>
          <w:wAfter w:w="15180" w:type="dxa"/>
          <w:trHeight w:val="1020"/>
        </w:trPr>
        <w:tc>
          <w:tcPr>
            <w:tcW w:w="322" w:type="dxa"/>
            <w:tcBorders>
              <w:top w:val="nil"/>
              <w:left w:val="single" w:sz="4" w:space="0" w:color="auto"/>
              <w:bottom w:val="single" w:sz="4" w:space="0" w:color="auto"/>
              <w:right w:val="single" w:sz="4" w:space="0" w:color="auto"/>
            </w:tcBorders>
            <w:noWrap/>
            <w:vAlign w:val="center"/>
            <w:hideMark/>
          </w:tcPr>
          <w:p w14:paraId="5A0FFD0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326B79E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60310DE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54F029F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1C86E60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012</w:t>
            </w:r>
          </w:p>
        </w:tc>
        <w:tc>
          <w:tcPr>
            <w:tcW w:w="2489" w:type="dxa"/>
            <w:tcBorders>
              <w:top w:val="nil"/>
              <w:left w:val="nil"/>
              <w:bottom w:val="single" w:sz="4" w:space="0" w:color="auto"/>
              <w:right w:val="single" w:sz="4" w:space="0" w:color="auto"/>
            </w:tcBorders>
            <w:hideMark/>
          </w:tcPr>
          <w:p w14:paraId="7E32CF8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Komponen Instalasi Listrik /Penerangan bangunan Kantor</w:t>
            </w:r>
          </w:p>
        </w:tc>
        <w:tc>
          <w:tcPr>
            <w:tcW w:w="2184" w:type="dxa"/>
            <w:tcBorders>
              <w:top w:val="nil"/>
              <w:left w:val="nil"/>
              <w:bottom w:val="single" w:sz="4" w:space="0" w:color="auto"/>
              <w:right w:val="single" w:sz="4" w:space="0" w:color="auto"/>
            </w:tcBorders>
            <w:hideMark/>
          </w:tcPr>
          <w:p w14:paraId="7E50C1C9"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w:t>
            </w:r>
            <w:r>
              <w:rPr>
                <w:rFonts w:ascii="Bookman Old Style" w:hAnsi="Bookman Old Style" w:cs="Calibri"/>
                <w:color w:val="000000"/>
                <w:sz w:val="16"/>
                <w:szCs w:val="16"/>
              </w:rPr>
              <w:t xml:space="preserve"> Kebutuhan</w:t>
            </w:r>
            <w:r w:rsidRPr="00A40655">
              <w:rPr>
                <w:rFonts w:ascii="Bookman Old Style" w:hAnsi="Bookman Old Style" w:cs="Calibri"/>
                <w:color w:val="000000"/>
                <w:sz w:val="16"/>
                <w:szCs w:val="16"/>
              </w:rPr>
              <w:t xml:space="preserve"> </w:t>
            </w:r>
            <w:r>
              <w:rPr>
                <w:rFonts w:ascii="Bookman Old Style" w:hAnsi="Bookman Old Style" w:cs="Calibri"/>
                <w:color w:val="000000"/>
                <w:sz w:val="16"/>
                <w:szCs w:val="16"/>
              </w:rPr>
              <w:t>Kel</w:t>
            </w:r>
            <w:r w:rsidRPr="00A40655">
              <w:rPr>
                <w:rFonts w:ascii="Bookman Old Style" w:hAnsi="Bookman Old Style" w:cs="Calibri"/>
                <w:color w:val="000000"/>
                <w:sz w:val="16"/>
                <w:szCs w:val="16"/>
              </w:rPr>
              <w:t>istrik</w:t>
            </w:r>
            <w:r>
              <w:rPr>
                <w:rFonts w:ascii="Bookman Old Style" w:hAnsi="Bookman Old Style" w:cs="Calibri"/>
                <w:color w:val="000000"/>
                <w:sz w:val="16"/>
                <w:szCs w:val="16"/>
              </w:rPr>
              <w:t xml:space="preserve">an dan </w:t>
            </w:r>
            <w:r w:rsidRPr="00A40655">
              <w:rPr>
                <w:rFonts w:ascii="Bookman Old Style" w:hAnsi="Bookman Old Style" w:cs="Calibri"/>
                <w:color w:val="000000"/>
                <w:sz w:val="16"/>
                <w:szCs w:val="16"/>
              </w:rPr>
              <w:t>Penerangan Kantor</w:t>
            </w:r>
          </w:p>
        </w:tc>
        <w:tc>
          <w:tcPr>
            <w:tcW w:w="1374" w:type="dxa"/>
            <w:tcBorders>
              <w:top w:val="nil"/>
              <w:left w:val="nil"/>
              <w:bottom w:val="single" w:sz="4" w:space="0" w:color="auto"/>
              <w:right w:val="single" w:sz="4" w:space="0" w:color="auto"/>
            </w:tcBorders>
            <w:noWrap/>
            <w:vAlign w:val="center"/>
            <w:hideMark/>
          </w:tcPr>
          <w:p w14:paraId="7B27488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 Bulan </w:t>
            </w:r>
          </w:p>
        </w:tc>
        <w:tc>
          <w:tcPr>
            <w:tcW w:w="1122" w:type="dxa"/>
            <w:tcBorders>
              <w:top w:val="nil"/>
              <w:left w:val="nil"/>
              <w:bottom w:val="single" w:sz="4" w:space="0" w:color="auto"/>
              <w:right w:val="single" w:sz="4" w:space="0" w:color="auto"/>
            </w:tcBorders>
            <w:noWrap/>
            <w:vAlign w:val="center"/>
            <w:hideMark/>
          </w:tcPr>
          <w:p w14:paraId="2D15933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135" w:type="dxa"/>
            <w:tcBorders>
              <w:top w:val="nil"/>
              <w:left w:val="nil"/>
              <w:bottom w:val="single" w:sz="4" w:space="0" w:color="auto"/>
              <w:right w:val="single" w:sz="4" w:space="0" w:color="auto"/>
            </w:tcBorders>
            <w:noWrap/>
            <w:vAlign w:val="center"/>
            <w:hideMark/>
          </w:tcPr>
          <w:p w14:paraId="2FBEA0A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12 Bulan</w:t>
            </w:r>
          </w:p>
        </w:tc>
        <w:tc>
          <w:tcPr>
            <w:tcW w:w="1135" w:type="dxa"/>
            <w:tcBorders>
              <w:top w:val="nil"/>
              <w:left w:val="nil"/>
              <w:bottom w:val="single" w:sz="4" w:space="0" w:color="auto"/>
              <w:right w:val="single" w:sz="4" w:space="0" w:color="auto"/>
            </w:tcBorders>
            <w:noWrap/>
            <w:vAlign w:val="center"/>
            <w:hideMark/>
          </w:tcPr>
          <w:p w14:paraId="3F259BB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20D41AD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416960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1856D6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039" w:type="dxa"/>
            <w:tcBorders>
              <w:top w:val="nil"/>
              <w:left w:val="nil"/>
              <w:bottom w:val="single" w:sz="4" w:space="0" w:color="auto"/>
              <w:right w:val="single" w:sz="4" w:space="0" w:color="auto"/>
            </w:tcBorders>
            <w:noWrap/>
            <w:vAlign w:val="center"/>
            <w:hideMark/>
          </w:tcPr>
          <w:p w14:paraId="26C37F8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57772D1" w14:textId="77777777" w:rsidTr="00A92B02">
        <w:trPr>
          <w:gridAfter w:val="15"/>
          <w:wAfter w:w="15180" w:type="dxa"/>
          <w:trHeight w:val="780"/>
        </w:trPr>
        <w:tc>
          <w:tcPr>
            <w:tcW w:w="322" w:type="dxa"/>
            <w:tcBorders>
              <w:top w:val="nil"/>
              <w:left w:val="single" w:sz="4" w:space="0" w:color="auto"/>
              <w:bottom w:val="single" w:sz="4" w:space="0" w:color="auto"/>
              <w:right w:val="single" w:sz="4" w:space="0" w:color="auto"/>
            </w:tcBorders>
            <w:noWrap/>
            <w:vAlign w:val="center"/>
            <w:hideMark/>
          </w:tcPr>
          <w:p w14:paraId="6A7CE4E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5467A44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2716108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1484277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2CEACAB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015</w:t>
            </w:r>
          </w:p>
        </w:tc>
        <w:tc>
          <w:tcPr>
            <w:tcW w:w="2489" w:type="dxa"/>
            <w:tcBorders>
              <w:top w:val="nil"/>
              <w:left w:val="nil"/>
              <w:bottom w:val="single" w:sz="4" w:space="0" w:color="auto"/>
              <w:right w:val="single" w:sz="4" w:space="0" w:color="auto"/>
            </w:tcBorders>
            <w:hideMark/>
          </w:tcPr>
          <w:p w14:paraId="466F70B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Bahan Bacaan dan Peraturan Perundang-undangan</w:t>
            </w:r>
          </w:p>
        </w:tc>
        <w:tc>
          <w:tcPr>
            <w:tcW w:w="2184" w:type="dxa"/>
            <w:tcBorders>
              <w:top w:val="nil"/>
              <w:left w:val="nil"/>
              <w:bottom w:val="single" w:sz="4" w:space="0" w:color="auto"/>
              <w:right w:val="single" w:sz="4" w:space="0" w:color="auto"/>
            </w:tcBorders>
            <w:hideMark/>
          </w:tcPr>
          <w:p w14:paraId="3C44436C"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Bahan Bacaan yang Terpenuhi</w:t>
            </w:r>
          </w:p>
        </w:tc>
        <w:tc>
          <w:tcPr>
            <w:tcW w:w="1374" w:type="dxa"/>
            <w:tcBorders>
              <w:top w:val="nil"/>
              <w:left w:val="nil"/>
              <w:bottom w:val="single" w:sz="4" w:space="0" w:color="auto"/>
              <w:right w:val="single" w:sz="4" w:space="0" w:color="auto"/>
            </w:tcBorders>
            <w:noWrap/>
            <w:vAlign w:val="center"/>
            <w:hideMark/>
          </w:tcPr>
          <w:p w14:paraId="21DB546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1.080 Exp </w:t>
            </w:r>
          </w:p>
        </w:tc>
        <w:tc>
          <w:tcPr>
            <w:tcW w:w="1122" w:type="dxa"/>
            <w:tcBorders>
              <w:top w:val="nil"/>
              <w:left w:val="nil"/>
              <w:bottom w:val="single" w:sz="4" w:space="0" w:color="auto"/>
              <w:right w:val="single" w:sz="4" w:space="0" w:color="auto"/>
            </w:tcBorders>
            <w:noWrap/>
            <w:vAlign w:val="center"/>
            <w:hideMark/>
          </w:tcPr>
          <w:p w14:paraId="76411EB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720 Exp</w:t>
            </w:r>
          </w:p>
        </w:tc>
        <w:tc>
          <w:tcPr>
            <w:tcW w:w="1135" w:type="dxa"/>
            <w:tcBorders>
              <w:top w:val="nil"/>
              <w:left w:val="nil"/>
              <w:bottom w:val="single" w:sz="4" w:space="0" w:color="auto"/>
              <w:right w:val="single" w:sz="4" w:space="0" w:color="auto"/>
            </w:tcBorders>
            <w:noWrap/>
            <w:vAlign w:val="center"/>
            <w:hideMark/>
          </w:tcPr>
          <w:p w14:paraId="3B457BD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360 Exp </w:t>
            </w:r>
          </w:p>
        </w:tc>
        <w:tc>
          <w:tcPr>
            <w:tcW w:w="1135" w:type="dxa"/>
            <w:tcBorders>
              <w:top w:val="nil"/>
              <w:left w:val="nil"/>
              <w:bottom w:val="single" w:sz="4" w:space="0" w:color="auto"/>
              <w:right w:val="single" w:sz="4" w:space="0" w:color="auto"/>
            </w:tcBorders>
            <w:noWrap/>
            <w:vAlign w:val="center"/>
            <w:hideMark/>
          </w:tcPr>
          <w:p w14:paraId="73AD146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51F5058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FE17F1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48D5123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720 Exp </w:t>
            </w:r>
          </w:p>
        </w:tc>
        <w:tc>
          <w:tcPr>
            <w:tcW w:w="1039" w:type="dxa"/>
            <w:tcBorders>
              <w:top w:val="nil"/>
              <w:left w:val="nil"/>
              <w:bottom w:val="single" w:sz="4" w:space="0" w:color="auto"/>
              <w:right w:val="single" w:sz="4" w:space="0" w:color="auto"/>
            </w:tcBorders>
            <w:noWrap/>
            <w:vAlign w:val="center"/>
            <w:hideMark/>
          </w:tcPr>
          <w:p w14:paraId="3128635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A366351" w14:textId="77777777" w:rsidTr="00A92B02">
        <w:trPr>
          <w:gridAfter w:val="15"/>
          <w:wAfter w:w="15180" w:type="dxa"/>
          <w:trHeight w:val="738"/>
        </w:trPr>
        <w:tc>
          <w:tcPr>
            <w:tcW w:w="322" w:type="dxa"/>
            <w:tcBorders>
              <w:top w:val="nil"/>
              <w:left w:val="single" w:sz="4" w:space="0" w:color="auto"/>
              <w:bottom w:val="single" w:sz="4" w:space="0" w:color="auto"/>
              <w:right w:val="single" w:sz="4" w:space="0" w:color="auto"/>
            </w:tcBorders>
            <w:noWrap/>
            <w:vAlign w:val="center"/>
            <w:hideMark/>
          </w:tcPr>
          <w:p w14:paraId="027CABF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03DD2BA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56E1274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16AC855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7383E16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017</w:t>
            </w:r>
          </w:p>
        </w:tc>
        <w:tc>
          <w:tcPr>
            <w:tcW w:w="2489" w:type="dxa"/>
            <w:tcBorders>
              <w:top w:val="nil"/>
              <w:left w:val="nil"/>
              <w:bottom w:val="single" w:sz="4" w:space="0" w:color="auto"/>
              <w:right w:val="single" w:sz="4" w:space="0" w:color="auto"/>
            </w:tcBorders>
            <w:hideMark/>
          </w:tcPr>
          <w:p w14:paraId="256BDA62"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Makanan Minuman</w:t>
            </w:r>
          </w:p>
        </w:tc>
        <w:tc>
          <w:tcPr>
            <w:tcW w:w="2184" w:type="dxa"/>
            <w:tcBorders>
              <w:top w:val="nil"/>
              <w:left w:val="nil"/>
              <w:bottom w:val="single" w:sz="4" w:space="0" w:color="auto"/>
              <w:right w:val="single" w:sz="4" w:space="0" w:color="auto"/>
            </w:tcBorders>
            <w:hideMark/>
          </w:tcPr>
          <w:p w14:paraId="35A595AD"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w:t>
            </w:r>
            <w:r>
              <w:rPr>
                <w:rFonts w:ascii="Bookman Old Style" w:hAnsi="Bookman Old Style" w:cs="Calibri"/>
                <w:color w:val="000000"/>
                <w:sz w:val="16"/>
                <w:szCs w:val="16"/>
              </w:rPr>
              <w:t xml:space="preserve"> Rapat yang terpenuhi kebutuhan</w:t>
            </w:r>
            <w:r w:rsidRPr="00A40655">
              <w:rPr>
                <w:rFonts w:ascii="Bookman Old Style" w:hAnsi="Bookman Old Style" w:cs="Calibri"/>
                <w:color w:val="000000"/>
                <w:sz w:val="16"/>
                <w:szCs w:val="16"/>
              </w:rPr>
              <w:t xml:space="preserve"> Makanan dan Minuman </w:t>
            </w:r>
            <w:r>
              <w:rPr>
                <w:rFonts w:ascii="Bookman Old Style" w:hAnsi="Bookman Old Style" w:cs="Calibri"/>
                <w:color w:val="000000"/>
                <w:sz w:val="16"/>
                <w:szCs w:val="16"/>
              </w:rPr>
              <w:t>nya</w:t>
            </w:r>
          </w:p>
        </w:tc>
        <w:tc>
          <w:tcPr>
            <w:tcW w:w="1374" w:type="dxa"/>
            <w:tcBorders>
              <w:top w:val="nil"/>
              <w:left w:val="nil"/>
              <w:bottom w:val="single" w:sz="4" w:space="0" w:color="auto"/>
              <w:right w:val="single" w:sz="4" w:space="0" w:color="auto"/>
            </w:tcBorders>
            <w:noWrap/>
            <w:vAlign w:val="center"/>
            <w:hideMark/>
          </w:tcPr>
          <w:p w14:paraId="2C6BF0E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 Kali </w:t>
            </w:r>
          </w:p>
        </w:tc>
        <w:tc>
          <w:tcPr>
            <w:tcW w:w="1122" w:type="dxa"/>
            <w:tcBorders>
              <w:top w:val="nil"/>
              <w:left w:val="nil"/>
              <w:bottom w:val="single" w:sz="4" w:space="0" w:color="auto"/>
              <w:right w:val="single" w:sz="4" w:space="0" w:color="auto"/>
            </w:tcBorders>
            <w:noWrap/>
            <w:vAlign w:val="center"/>
            <w:hideMark/>
          </w:tcPr>
          <w:p w14:paraId="4405ACB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Kali </w:t>
            </w:r>
          </w:p>
        </w:tc>
        <w:tc>
          <w:tcPr>
            <w:tcW w:w="1135" w:type="dxa"/>
            <w:tcBorders>
              <w:top w:val="nil"/>
              <w:left w:val="nil"/>
              <w:bottom w:val="single" w:sz="4" w:space="0" w:color="auto"/>
              <w:right w:val="single" w:sz="4" w:space="0" w:color="auto"/>
            </w:tcBorders>
            <w:noWrap/>
            <w:vAlign w:val="center"/>
            <w:hideMark/>
          </w:tcPr>
          <w:p w14:paraId="28BF469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Kali</w:t>
            </w:r>
          </w:p>
        </w:tc>
        <w:tc>
          <w:tcPr>
            <w:tcW w:w="1135" w:type="dxa"/>
            <w:tcBorders>
              <w:top w:val="nil"/>
              <w:left w:val="nil"/>
              <w:bottom w:val="single" w:sz="4" w:space="0" w:color="auto"/>
              <w:right w:val="single" w:sz="4" w:space="0" w:color="auto"/>
            </w:tcBorders>
            <w:noWrap/>
            <w:vAlign w:val="center"/>
            <w:hideMark/>
          </w:tcPr>
          <w:p w14:paraId="4D04CAF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4BEBBFC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2E28D87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003FB6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Kali </w:t>
            </w:r>
          </w:p>
        </w:tc>
        <w:tc>
          <w:tcPr>
            <w:tcW w:w="1039" w:type="dxa"/>
            <w:tcBorders>
              <w:top w:val="nil"/>
              <w:left w:val="nil"/>
              <w:bottom w:val="single" w:sz="4" w:space="0" w:color="auto"/>
              <w:right w:val="single" w:sz="4" w:space="0" w:color="auto"/>
            </w:tcBorders>
            <w:noWrap/>
            <w:vAlign w:val="center"/>
            <w:hideMark/>
          </w:tcPr>
          <w:p w14:paraId="63D1946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64C45EC0" w14:textId="77777777" w:rsidTr="00A92B02">
        <w:trPr>
          <w:gridAfter w:val="15"/>
          <w:wAfter w:w="15180" w:type="dxa"/>
          <w:trHeight w:val="765"/>
        </w:trPr>
        <w:tc>
          <w:tcPr>
            <w:tcW w:w="322" w:type="dxa"/>
            <w:tcBorders>
              <w:top w:val="nil"/>
              <w:left w:val="single" w:sz="4" w:space="0" w:color="auto"/>
              <w:bottom w:val="single" w:sz="4" w:space="0" w:color="auto"/>
              <w:right w:val="single" w:sz="4" w:space="0" w:color="auto"/>
            </w:tcBorders>
            <w:noWrap/>
            <w:vAlign w:val="center"/>
            <w:hideMark/>
          </w:tcPr>
          <w:p w14:paraId="138D13F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26438FD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08F141C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2A747A7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518B93B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018</w:t>
            </w:r>
          </w:p>
        </w:tc>
        <w:tc>
          <w:tcPr>
            <w:tcW w:w="2489" w:type="dxa"/>
            <w:tcBorders>
              <w:top w:val="nil"/>
              <w:left w:val="nil"/>
              <w:bottom w:val="single" w:sz="4" w:space="0" w:color="auto"/>
              <w:right w:val="single" w:sz="4" w:space="0" w:color="auto"/>
            </w:tcBorders>
            <w:hideMark/>
          </w:tcPr>
          <w:p w14:paraId="72AE441E"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xml:space="preserve">Rapat - Rapat Koordinasi dan Konsultasi ke Luar Daerah </w:t>
            </w:r>
          </w:p>
        </w:tc>
        <w:tc>
          <w:tcPr>
            <w:tcW w:w="2184" w:type="dxa"/>
            <w:tcBorders>
              <w:top w:val="nil"/>
              <w:left w:val="nil"/>
              <w:bottom w:val="single" w:sz="4" w:space="0" w:color="auto"/>
              <w:right w:val="single" w:sz="4" w:space="0" w:color="auto"/>
            </w:tcBorders>
            <w:hideMark/>
          </w:tcPr>
          <w:p w14:paraId="22782A09"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Rapat Koordinasi Luar Daerah</w:t>
            </w:r>
          </w:p>
        </w:tc>
        <w:tc>
          <w:tcPr>
            <w:tcW w:w="1374" w:type="dxa"/>
            <w:tcBorders>
              <w:top w:val="nil"/>
              <w:left w:val="nil"/>
              <w:bottom w:val="single" w:sz="4" w:space="0" w:color="auto"/>
              <w:right w:val="single" w:sz="4" w:space="0" w:color="auto"/>
            </w:tcBorders>
            <w:noWrap/>
            <w:vAlign w:val="center"/>
            <w:hideMark/>
          </w:tcPr>
          <w:p w14:paraId="76F16DE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Kali </w:t>
            </w:r>
          </w:p>
        </w:tc>
        <w:tc>
          <w:tcPr>
            <w:tcW w:w="1122" w:type="dxa"/>
            <w:tcBorders>
              <w:top w:val="nil"/>
              <w:left w:val="nil"/>
              <w:bottom w:val="single" w:sz="4" w:space="0" w:color="auto"/>
              <w:right w:val="single" w:sz="4" w:space="0" w:color="auto"/>
            </w:tcBorders>
            <w:noWrap/>
            <w:vAlign w:val="center"/>
            <w:hideMark/>
          </w:tcPr>
          <w:p w14:paraId="2712914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Kali </w:t>
            </w:r>
          </w:p>
        </w:tc>
        <w:tc>
          <w:tcPr>
            <w:tcW w:w="1135" w:type="dxa"/>
            <w:tcBorders>
              <w:top w:val="nil"/>
              <w:left w:val="nil"/>
              <w:bottom w:val="single" w:sz="4" w:space="0" w:color="auto"/>
              <w:right w:val="single" w:sz="4" w:space="0" w:color="auto"/>
            </w:tcBorders>
            <w:noWrap/>
            <w:vAlign w:val="center"/>
            <w:hideMark/>
          </w:tcPr>
          <w:p w14:paraId="0E5B768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 Kali </w:t>
            </w:r>
          </w:p>
        </w:tc>
        <w:tc>
          <w:tcPr>
            <w:tcW w:w="1135" w:type="dxa"/>
            <w:tcBorders>
              <w:top w:val="nil"/>
              <w:left w:val="nil"/>
              <w:bottom w:val="single" w:sz="4" w:space="0" w:color="auto"/>
              <w:right w:val="single" w:sz="4" w:space="0" w:color="auto"/>
            </w:tcBorders>
            <w:noWrap/>
            <w:vAlign w:val="center"/>
            <w:hideMark/>
          </w:tcPr>
          <w:p w14:paraId="65DE116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34F3EE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622D795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0593D7E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Kali </w:t>
            </w:r>
          </w:p>
        </w:tc>
        <w:tc>
          <w:tcPr>
            <w:tcW w:w="1039" w:type="dxa"/>
            <w:tcBorders>
              <w:top w:val="nil"/>
              <w:left w:val="nil"/>
              <w:bottom w:val="single" w:sz="4" w:space="0" w:color="auto"/>
              <w:right w:val="single" w:sz="4" w:space="0" w:color="auto"/>
            </w:tcBorders>
            <w:noWrap/>
            <w:vAlign w:val="center"/>
            <w:hideMark/>
          </w:tcPr>
          <w:p w14:paraId="13CE19E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4FC06D25" w14:textId="77777777" w:rsidTr="00A92B02">
        <w:trPr>
          <w:gridAfter w:val="15"/>
          <w:wAfter w:w="15180" w:type="dxa"/>
          <w:trHeight w:val="750"/>
        </w:trPr>
        <w:tc>
          <w:tcPr>
            <w:tcW w:w="322" w:type="dxa"/>
            <w:tcBorders>
              <w:top w:val="nil"/>
              <w:left w:val="single" w:sz="4" w:space="0" w:color="auto"/>
              <w:bottom w:val="single" w:sz="4" w:space="0" w:color="auto"/>
              <w:right w:val="single" w:sz="4" w:space="0" w:color="auto"/>
            </w:tcBorders>
            <w:noWrap/>
            <w:vAlign w:val="center"/>
            <w:hideMark/>
          </w:tcPr>
          <w:p w14:paraId="5C73CF8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428" w:type="dxa"/>
            <w:tcBorders>
              <w:top w:val="nil"/>
              <w:left w:val="nil"/>
              <w:bottom w:val="single" w:sz="4" w:space="0" w:color="auto"/>
              <w:right w:val="single" w:sz="4" w:space="0" w:color="auto"/>
            </w:tcBorders>
            <w:noWrap/>
            <w:vAlign w:val="center"/>
            <w:hideMark/>
          </w:tcPr>
          <w:p w14:paraId="61EE525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0ED92EE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695" w:type="dxa"/>
            <w:tcBorders>
              <w:top w:val="nil"/>
              <w:left w:val="nil"/>
              <w:bottom w:val="single" w:sz="4" w:space="0" w:color="auto"/>
              <w:right w:val="single" w:sz="4" w:space="0" w:color="auto"/>
            </w:tcBorders>
            <w:noWrap/>
            <w:vAlign w:val="center"/>
            <w:hideMark/>
          </w:tcPr>
          <w:p w14:paraId="3CE8BA8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700" w:type="dxa"/>
            <w:tcBorders>
              <w:top w:val="nil"/>
              <w:left w:val="nil"/>
              <w:bottom w:val="single" w:sz="4" w:space="0" w:color="auto"/>
              <w:right w:val="single" w:sz="4" w:space="0" w:color="auto"/>
            </w:tcBorders>
            <w:noWrap/>
            <w:vAlign w:val="center"/>
            <w:hideMark/>
          </w:tcPr>
          <w:p w14:paraId="4748440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019</w:t>
            </w:r>
          </w:p>
        </w:tc>
        <w:tc>
          <w:tcPr>
            <w:tcW w:w="2489" w:type="dxa"/>
            <w:tcBorders>
              <w:top w:val="nil"/>
              <w:left w:val="nil"/>
              <w:bottom w:val="single" w:sz="4" w:space="0" w:color="auto"/>
              <w:right w:val="single" w:sz="4" w:space="0" w:color="auto"/>
            </w:tcBorders>
            <w:hideMark/>
          </w:tcPr>
          <w:p w14:paraId="3A67885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xml:space="preserve">Rapat - Rapat Koordinasi dan Konsultasi ke Dalam Daerah </w:t>
            </w:r>
          </w:p>
        </w:tc>
        <w:tc>
          <w:tcPr>
            <w:tcW w:w="2184" w:type="dxa"/>
            <w:tcBorders>
              <w:top w:val="nil"/>
              <w:left w:val="nil"/>
              <w:bottom w:val="single" w:sz="4" w:space="0" w:color="auto"/>
              <w:right w:val="single" w:sz="4" w:space="0" w:color="auto"/>
            </w:tcBorders>
            <w:hideMark/>
          </w:tcPr>
          <w:p w14:paraId="30E6D889"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Rapat Koordinasi dan Konsultasi ke dalam daerah</w:t>
            </w:r>
          </w:p>
        </w:tc>
        <w:tc>
          <w:tcPr>
            <w:tcW w:w="1374" w:type="dxa"/>
            <w:tcBorders>
              <w:top w:val="nil"/>
              <w:left w:val="nil"/>
              <w:bottom w:val="single" w:sz="4" w:space="0" w:color="auto"/>
              <w:right w:val="single" w:sz="4" w:space="0" w:color="auto"/>
            </w:tcBorders>
            <w:noWrap/>
            <w:vAlign w:val="center"/>
            <w:hideMark/>
          </w:tcPr>
          <w:p w14:paraId="230DD291"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298 Kali </w:t>
            </w:r>
          </w:p>
        </w:tc>
        <w:tc>
          <w:tcPr>
            <w:tcW w:w="1122" w:type="dxa"/>
            <w:tcBorders>
              <w:top w:val="nil"/>
              <w:left w:val="nil"/>
              <w:bottom w:val="single" w:sz="4" w:space="0" w:color="auto"/>
              <w:right w:val="single" w:sz="4" w:space="0" w:color="auto"/>
            </w:tcBorders>
            <w:noWrap/>
            <w:vAlign w:val="center"/>
            <w:hideMark/>
          </w:tcPr>
          <w:p w14:paraId="6453D38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106 Kali </w:t>
            </w:r>
          </w:p>
        </w:tc>
        <w:tc>
          <w:tcPr>
            <w:tcW w:w="1135" w:type="dxa"/>
            <w:tcBorders>
              <w:top w:val="nil"/>
              <w:left w:val="nil"/>
              <w:bottom w:val="single" w:sz="4" w:space="0" w:color="auto"/>
              <w:right w:val="single" w:sz="4" w:space="0" w:color="auto"/>
            </w:tcBorders>
            <w:noWrap/>
            <w:vAlign w:val="center"/>
            <w:hideMark/>
          </w:tcPr>
          <w:p w14:paraId="7EE5B2A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192 Kali </w:t>
            </w:r>
          </w:p>
        </w:tc>
        <w:tc>
          <w:tcPr>
            <w:tcW w:w="1135" w:type="dxa"/>
            <w:tcBorders>
              <w:top w:val="nil"/>
              <w:left w:val="nil"/>
              <w:bottom w:val="single" w:sz="4" w:space="0" w:color="auto"/>
              <w:right w:val="single" w:sz="4" w:space="0" w:color="auto"/>
            </w:tcBorders>
            <w:noWrap/>
            <w:vAlign w:val="center"/>
            <w:hideMark/>
          </w:tcPr>
          <w:p w14:paraId="4D02E89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03A1A68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6B7E28F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61F64DB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106 Kali </w:t>
            </w:r>
          </w:p>
        </w:tc>
        <w:tc>
          <w:tcPr>
            <w:tcW w:w="1039" w:type="dxa"/>
            <w:tcBorders>
              <w:top w:val="nil"/>
              <w:left w:val="nil"/>
              <w:bottom w:val="single" w:sz="4" w:space="0" w:color="auto"/>
              <w:right w:val="single" w:sz="4" w:space="0" w:color="auto"/>
            </w:tcBorders>
            <w:noWrap/>
            <w:vAlign w:val="center"/>
            <w:hideMark/>
          </w:tcPr>
          <w:p w14:paraId="41114CE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270CBDE" w14:textId="77777777" w:rsidTr="00A92B02">
        <w:trPr>
          <w:gridAfter w:val="15"/>
          <w:wAfter w:w="15180" w:type="dxa"/>
          <w:trHeight w:val="1275"/>
        </w:trPr>
        <w:tc>
          <w:tcPr>
            <w:tcW w:w="322" w:type="dxa"/>
            <w:tcBorders>
              <w:top w:val="nil"/>
              <w:left w:val="single" w:sz="4" w:space="0" w:color="auto"/>
              <w:bottom w:val="single" w:sz="4" w:space="0" w:color="auto"/>
              <w:right w:val="single" w:sz="4" w:space="0" w:color="auto"/>
            </w:tcBorders>
            <w:noWrap/>
            <w:vAlign w:val="bottom"/>
            <w:hideMark/>
          </w:tcPr>
          <w:p w14:paraId="242810D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428" w:type="dxa"/>
            <w:tcBorders>
              <w:top w:val="nil"/>
              <w:left w:val="nil"/>
              <w:bottom w:val="single" w:sz="4" w:space="0" w:color="auto"/>
              <w:right w:val="single" w:sz="4" w:space="0" w:color="auto"/>
            </w:tcBorders>
            <w:noWrap/>
            <w:vAlign w:val="bottom"/>
            <w:hideMark/>
          </w:tcPr>
          <w:p w14:paraId="301BC1C2"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33E4F04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0E3254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551A82F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vAlign w:val="center"/>
            <w:hideMark/>
          </w:tcPr>
          <w:p w14:paraId="75200E88"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PENINGKATAN SARANA DAN PRASARANA APARATUR</w:t>
            </w:r>
          </w:p>
        </w:tc>
        <w:tc>
          <w:tcPr>
            <w:tcW w:w="2184" w:type="dxa"/>
            <w:tcBorders>
              <w:top w:val="nil"/>
              <w:left w:val="nil"/>
              <w:bottom w:val="single" w:sz="4" w:space="0" w:color="auto"/>
              <w:right w:val="single" w:sz="4" w:space="0" w:color="auto"/>
            </w:tcBorders>
            <w:vAlign w:val="center"/>
            <w:hideMark/>
          </w:tcPr>
          <w:p w14:paraId="69DA6373"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SARANA DAN PRASARANA APARATUR</w:t>
            </w:r>
          </w:p>
        </w:tc>
        <w:tc>
          <w:tcPr>
            <w:tcW w:w="1374" w:type="dxa"/>
            <w:tcBorders>
              <w:top w:val="nil"/>
              <w:left w:val="nil"/>
              <w:bottom w:val="nil"/>
              <w:right w:val="single" w:sz="4" w:space="0" w:color="auto"/>
            </w:tcBorders>
            <w:noWrap/>
            <w:vAlign w:val="center"/>
            <w:hideMark/>
          </w:tcPr>
          <w:p w14:paraId="7A26304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nil"/>
              <w:right w:val="single" w:sz="4" w:space="0" w:color="auto"/>
            </w:tcBorders>
            <w:noWrap/>
            <w:vAlign w:val="center"/>
            <w:hideMark/>
          </w:tcPr>
          <w:p w14:paraId="26171D83"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5FD3FF08" w14:textId="77777777" w:rsidR="00DA64FA" w:rsidRPr="00680DFB" w:rsidRDefault="00DA64FA" w:rsidP="00E31FD8">
            <w:pPr>
              <w:jc w:val="center"/>
              <w:rPr>
                <w:rFonts w:ascii="Bookman Old Style" w:hAnsi="Bookman Old Style" w:cs="Calibri"/>
                <w:b/>
                <w:bCs/>
                <w:color w:val="000000"/>
                <w:sz w:val="16"/>
                <w:szCs w:val="16"/>
              </w:rPr>
            </w:pPr>
            <w:r w:rsidRPr="00680DFB">
              <w:rPr>
                <w:rFonts w:ascii="Bookman Old Style" w:hAnsi="Bookman Old Style" w:cs="Calibri"/>
                <w:b/>
                <w:bCs/>
                <w:color w:val="000000"/>
                <w:sz w:val="16"/>
                <w:szCs w:val="16"/>
              </w:rPr>
              <w:t xml:space="preserve">100% </w:t>
            </w:r>
          </w:p>
        </w:tc>
        <w:tc>
          <w:tcPr>
            <w:tcW w:w="1135" w:type="dxa"/>
            <w:tcBorders>
              <w:top w:val="nil"/>
              <w:left w:val="nil"/>
              <w:bottom w:val="single" w:sz="4" w:space="0" w:color="auto"/>
              <w:right w:val="single" w:sz="4" w:space="0" w:color="auto"/>
            </w:tcBorders>
            <w:noWrap/>
            <w:vAlign w:val="center"/>
            <w:hideMark/>
          </w:tcPr>
          <w:p w14:paraId="62EBCAF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0AD5751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9FAB32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61B79BEF"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nil"/>
              <w:right w:val="single" w:sz="4" w:space="0" w:color="auto"/>
            </w:tcBorders>
            <w:noWrap/>
            <w:vAlign w:val="center"/>
            <w:hideMark/>
          </w:tcPr>
          <w:p w14:paraId="5BE60593"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2C93A234" w14:textId="77777777" w:rsidTr="00A92B02">
        <w:trPr>
          <w:gridAfter w:val="15"/>
          <w:wAfter w:w="15180" w:type="dxa"/>
          <w:trHeight w:val="960"/>
        </w:trPr>
        <w:tc>
          <w:tcPr>
            <w:tcW w:w="322" w:type="dxa"/>
            <w:tcBorders>
              <w:top w:val="nil"/>
              <w:left w:val="single" w:sz="4" w:space="0" w:color="auto"/>
              <w:bottom w:val="single" w:sz="4" w:space="0" w:color="auto"/>
              <w:right w:val="single" w:sz="4" w:space="0" w:color="auto"/>
            </w:tcBorders>
            <w:noWrap/>
            <w:vAlign w:val="bottom"/>
            <w:hideMark/>
          </w:tcPr>
          <w:p w14:paraId="5C49D9F7"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83BBC2A"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6AE4C28"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27AC7D83"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1F57E268"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0995852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Pengadaan kendaraan Dinas/Operasional</w:t>
            </w:r>
          </w:p>
        </w:tc>
        <w:tc>
          <w:tcPr>
            <w:tcW w:w="2184" w:type="dxa"/>
            <w:tcBorders>
              <w:top w:val="nil"/>
              <w:left w:val="nil"/>
              <w:bottom w:val="single" w:sz="4" w:space="0" w:color="auto"/>
              <w:right w:val="single" w:sz="4" w:space="0" w:color="auto"/>
            </w:tcBorders>
            <w:hideMark/>
          </w:tcPr>
          <w:p w14:paraId="4820F231"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Kendaraan Dinas</w:t>
            </w:r>
            <w:r>
              <w:rPr>
                <w:rFonts w:ascii="Bookman Old Style" w:hAnsi="Bookman Old Style" w:cs="Calibri"/>
                <w:color w:val="000000"/>
                <w:sz w:val="16"/>
                <w:szCs w:val="16"/>
              </w:rPr>
              <w:t xml:space="preserve"> Roda 2 yang terpenuhi</w:t>
            </w:r>
          </w:p>
        </w:tc>
        <w:tc>
          <w:tcPr>
            <w:tcW w:w="1374" w:type="dxa"/>
            <w:tcBorders>
              <w:top w:val="single" w:sz="4" w:space="0" w:color="auto"/>
              <w:left w:val="nil"/>
              <w:bottom w:val="single" w:sz="4" w:space="0" w:color="auto"/>
              <w:right w:val="single" w:sz="4" w:space="0" w:color="auto"/>
            </w:tcBorders>
            <w:noWrap/>
            <w:vAlign w:val="center"/>
            <w:hideMark/>
          </w:tcPr>
          <w:p w14:paraId="32F82C4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unit </w:t>
            </w:r>
          </w:p>
        </w:tc>
        <w:tc>
          <w:tcPr>
            <w:tcW w:w="1122" w:type="dxa"/>
            <w:tcBorders>
              <w:top w:val="single" w:sz="4" w:space="0" w:color="auto"/>
              <w:left w:val="nil"/>
              <w:bottom w:val="single" w:sz="4" w:space="0" w:color="auto"/>
              <w:right w:val="single" w:sz="4" w:space="0" w:color="auto"/>
            </w:tcBorders>
            <w:noWrap/>
            <w:vAlign w:val="center"/>
            <w:hideMark/>
          </w:tcPr>
          <w:p w14:paraId="75C7578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unit </w:t>
            </w:r>
          </w:p>
        </w:tc>
        <w:tc>
          <w:tcPr>
            <w:tcW w:w="1135" w:type="dxa"/>
            <w:tcBorders>
              <w:top w:val="nil"/>
              <w:left w:val="nil"/>
              <w:bottom w:val="single" w:sz="4" w:space="0" w:color="auto"/>
              <w:right w:val="single" w:sz="4" w:space="0" w:color="auto"/>
            </w:tcBorders>
            <w:noWrap/>
            <w:vAlign w:val="center"/>
            <w:hideMark/>
          </w:tcPr>
          <w:p w14:paraId="7B76285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7EF772E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75FF7F7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65C94AE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764B379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unit </w:t>
            </w:r>
          </w:p>
        </w:tc>
        <w:tc>
          <w:tcPr>
            <w:tcW w:w="1039" w:type="dxa"/>
            <w:tcBorders>
              <w:top w:val="single" w:sz="4" w:space="0" w:color="auto"/>
              <w:left w:val="nil"/>
              <w:bottom w:val="single" w:sz="4" w:space="0" w:color="auto"/>
              <w:right w:val="single" w:sz="4" w:space="0" w:color="auto"/>
            </w:tcBorders>
            <w:noWrap/>
            <w:vAlign w:val="center"/>
            <w:hideMark/>
          </w:tcPr>
          <w:p w14:paraId="3EA0741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D96C7DF" w14:textId="77777777" w:rsidTr="00A92B02">
        <w:trPr>
          <w:gridAfter w:val="15"/>
          <w:wAfter w:w="15180" w:type="dxa"/>
          <w:trHeight w:val="762"/>
        </w:trPr>
        <w:tc>
          <w:tcPr>
            <w:tcW w:w="322" w:type="dxa"/>
            <w:tcBorders>
              <w:top w:val="nil"/>
              <w:left w:val="single" w:sz="4" w:space="0" w:color="auto"/>
              <w:bottom w:val="single" w:sz="4" w:space="0" w:color="auto"/>
              <w:right w:val="single" w:sz="4" w:space="0" w:color="auto"/>
            </w:tcBorders>
            <w:noWrap/>
            <w:vAlign w:val="bottom"/>
            <w:hideMark/>
          </w:tcPr>
          <w:p w14:paraId="36C26FAC"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C42D79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B55F8AE"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C31D47E"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1EB1E933"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2A4C141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Pengadaan Perlengkapan Gedung Kantor</w:t>
            </w:r>
          </w:p>
        </w:tc>
        <w:tc>
          <w:tcPr>
            <w:tcW w:w="2184" w:type="dxa"/>
            <w:tcBorders>
              <w:top w:val="nil"/>
              <w:left w:val="nil"/>
              <w:bottom w:val="single" w:sz="4" w:space="0" w:color="auto"/>
              <w:right w:val="single" w:sz="4" w:space="0" w:color="auto"/>
            </w:tcBorders>
            <w:hideMark/>
          </w:tcPr>
          <w:p w14:paraId="43AB3934"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Perlengkapan Gedung Kantor  yang terpenuhi</w:t>
            </w:r>
          </w:p>
        </w:tc>
        <w:tc>
          <w:tcPr>
            <w:tcW w:w="1374" w:type="dxa"/>
            <w:tcBorders>
              <w:top w:val="nil"/>
              <w:left w:val="nil"/>
              <w:bottom w:val="single" w:sz="4" w:space="0" w:color="auto"/>
              <w:right w:val="single" w:sz="4" w:space="0" w:color="auto"/>
            </w:tcBorders>
            <w:noWrap/>
            <w:vAlign w:val="center"/>
            <w:hideMark/>
          </w:tcPr>
          <w:p w14:paraId="1ABE55F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302 Unit</w:t>
            </w:r>
          </w:p>
        </w:tc>
        <w:tc>
          <w:tcPr>
            <w:tcW w:w="1122" w:type="dxa"/>
            <w:tcBorders>
              <w:top w:val="nil"/>
              <w:left w:val="nil"/>
              <w:bottom w:val="single" w:sz="4" w:space="0" w:color="auto"/>
              <w:right w:val="single" w:sz="4" w:space="0" w:color="auto"/>
            </w:tcBorders>
            <w:noWrap/>
            <w:vAlign w:val="center"/>
            <w:hideMark/>
          </w:tcPr>
          <w:p w14:paraId="12F5731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52 Unit</w:t>
            </w:r>
          </w:p>
        </w:tc>
        <w:tc>
          <w:tcPr>
            <w:tcW w:w="1135" w:type="dxa"/>
            <w:tcBorders>
              <w:top w:val="nil"/>
              <w:left w:val="nil"/>
              <w:bottom w:val="single" w:sz="4" w:space="0" w:color="auto"/>
              <w:right w:val="single" w:sz="4" w:space="0" w:color="auto"/>
            </w:tcBorders>
            <w:noWrap/>
            <w:vAlign w:val="center"/>
            <w:hideMark/>
          </w:tcPr>
          <w:p w14:paraId="6D4C612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250 Unit</w:t>
            </w:r>
          </w:p>
        </w:tc>
        <w:tc>
          <w:tcPr>
            <w:tcW w:w="1135" w:type="dxa"/>
            <w:tcBorders>
              <w:top w:val="nil"/>
              <w:left w:val="nil"/>
              <w:bottom w:val="single" w:sz="4" w:space="0" w:color="auto"/>
              <w:right w:val="single" w:sz="4" w:space="0" w:color="auto"/>
            </w:tcBorders>
            <w:noWrap/>
            <w:vAlign w:val="center"/>
            <w:hideMark/>
          </w:tcPr>
          <w:p w14:paraId="26386A1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5D4BBD1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DA1098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65F8079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52 Unit</w:t>
            </w:r>
          </w:p>
        </w:tc>
        <w:tc>
          <w:tcPr>
            <w:tcW w:w="1039" w:type="dxa"/>
            <w:tcBorders>
              <w:top w:val="nil"/>
              <w:left w:val="nil"/>
              <w:bottom w:val="single" w:sz="4" w:space="0" w:color="auto"/>
              <w:right w:val="single" w:sz="4" w:space="0" w:color="auto"/>
            </w:tcBorders>
            <w:noWrap/>
            <w:vAlign w:val="center"/>
            <w:hideMark/>
          </w:tcPr>
          <w:p w14:paraId="774718F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25%</w:t>
            </w:r>
          </w:p>
        </w:tc>
      </w:tr>
      <w:tr w:rsidR="00DA64FA" w14:paraId="0ADFD76B" w14:textId="77777777" w:rsidTr="00A92B02">
        <w:trPr>
          <w:gridAfter w:val="15"/>
          <w:wAfter w:w="15180" w:type="dxa"/>
          <w:trHeight w:val="720"/>
        </w:trPr>
        <w:tc>
          <w:tcPr>
            <w:tcW w:w="322" w:type="dxa"/>
            <w:tcBorders>
              <w:top w:val="single" w:sz="4" w:space="0" w:color="auto"/>
              <w:left w:val="single" w:sz="4" w:space="0" w:color="auto"/>
              <w:bottom w:val="single" w:sz="4" w:space="0" w:color="auto"/>
              <w:right w:val="single" w:sz="4" w:space="0" w:color="auto"/>
            </w:tcBorders>
            <w:noWrap/>
            <w:vAlign w:val="bottom"/>
            <w:hideMark/>
          </w:tcPr>
          <w:p w14:paraId="1C7EC31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460F977C"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5F333E1F"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single" w:sz="4" w:space="0" w:color="auto"/>
              <w:left w:val="nil"/>
              <w:bottom w:val="single" w:sz="4" w:space="0" w:color="auto"/>
              <w:right w:val="single" w:sz="4" w:space="0" w:color="auto"/>
            </w:tcBorders>
            <w:noWrap/>
            <w:vAlign w:val="bottom"/>
            <w:hideMark/>
          </w:tcPr>
          <w:p w14:paraId="4BE30F7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single" w:sz="4" w:space="0" w:color="auto"/>
              <w:left w:val="nil"/>
              <w:bottom w:val="single" w:sz="4" w:space="0" w:color="auto"/>
              <w:right w:val="single" w:sz="4" w:space="0" w:color="auto"/>
            </w:tcBorders>
            <w:noWrap/>
            <w:vAlign w:val="center"/>
            <w:hideMark/>
          </w:tcPr>
          <w:p w14:paraId="60D4364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single" w:sz="4" w:space="0" w:color="auto"/>
              <w:left w:val="nil"/>
              <w:bottom w:val="single" w:sz="4" w:space="0" w:color="auto"/>
              <w:right w:val="single" w:sz="4" w:space="0" w:color="auto"/>
            </w:tcBorders>
            <w:hideMark/>
          </w:tcPr>
          <w:p w14:paraId="4832D533"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Pengadaan Peralatan Gedung Kantor</w:t>
            </w:r>
          </w:p>
        </w:tc>
        <w:tc>
          <w:tcPr>
            <w:tcW w:w="2184" w:type="dxa"/>
            <w:tcBorders>
              <w:top w:val="single" w:sz="4" w:space="0" w:color="auto"/>
              <w:left w:val="nil"/>
              <w:bottom w:val="single" w:sz="4" w:space="0" w:color="auto"/>
              <w:right w:val="single" w:sz="4" w:space="0" w:color="auto"/>
            </w:tcBorders>
            <w:hideMark/>
          </w:tcPr>
          <w:p w14:paraId="6129E117"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Peralatan Gedung Kantor</w:t>
            </w:r>
            <w:r>
              <w:rPr>
                <w:rFonts w:ascii="Bookman Old Style" w:hAnsi="Bookman Old Style" w:cs="Calibri"/>
                <w:color w:val="000000"/>
                <w:sz w:val="16"/>
                <w:szCs w:val="16"/>
              </w:rPr>
              <w:t xml:space="preserve"> yang terpenuhi</w:t>
            </w:r>
          </w:p>
        </w:tc>
        <w:tc>
          <w:tcPr>
            <w:tcW w:w="1374" w:type="dxa"/>
            <w:tcBorders>
              <w:top w:val="single" w:sz="4" w:space="0" w:color="auto"/>
              <w:left w:val="nil"/>
              <w:bottom w:val="single" w:sz="4" w:space="0" w:color="auto"/>
              <w:right w:val="single" w:sz="4" w:space="0" w:color="auto"/>
            </w:tcBorders>
            <w:noWrap/>
            <w:vAlign w:val="center"/>
            <w:hideMark/>
          </w:tcPr>
          <w:p w14:paraId="1EAD07D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16 Unit </w:t>
            </w:r>
          </w:p>
        </w:tc>
        <w:tc>
          <w:tcPr>
            <w:tcW w:w="1122" w:type="dxa"/>
            <w:tcBorders>
              <w:top w:val="single" w:sz="4" w:space="0" w:color="auto"/>
              <w:left w:val="nil"/>
              <w:bottom w:val="single" w:sz="4" w:space="0" w:color="auto"/>
              <w:right w:val="single" w:sz="4" w:space="0" w:color="auto"/>
            </w:tcBorders>
            <w:noWrap/>
            <w:vAlign w:val="center"/>
            <w:hideMark/>
          </w:tcPr>
          <w:p w14:paraId="6F12D72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6 Unit</w:t>
            </w:r>
          </w:p>
        </w:tc>
        <w:tc>
          <w:tcPr>
            <w:tcW w:w="1135" w:type="dxa"/>
            <w:tcBorders>
              <w:top w:val="single" w:sz="4" w:space="0" w:color="auto"/>
              <w:left w:val="nil"/>
              <w:bottom w:val="single" w:sz="4" w:space="0" w:color="auto"/>
              <w:right w:val="single" w:sz="4" w:space="0" w:color="auto"/>
            </w:tcBorders>
            <w:noWrap/>
            <w:vAlign w:val="center"/>
            <w:hideMark/>
          </w:tcPr>
          <w:p w14:paraId="40D53D1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10 Unit</w:t>
            </w:r>
          </w:p>
        </w:tc>
        <w:tc>
          <w:tcPr>
            <w:tcW w:w="1135" w:type="dxa"/>
            <w:tcBorders>
              <w:top w:val="single" w:sz="4" w:space="0" w:color="auto"/>
              <w:left w:val="nil"/>
              <w:bottom w:val="single" w:sz="4" w:space="0" w:color="auto"/>
              <w:right w:val="single" w:sz="4" w:space="0" w:color="auto"/>
            </w:tcBorders>
            <w:noWrap/>
            <w:vAlign w:val="center"/>
            <w:hideMark/>
          </w:tcPr>
          <w:p w14:paraId="4F95D60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423FA9B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1F5FE5D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3D025B8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Unit</w:t>
            </w:r>
          </w:p>
        </w:tc>
        <w:tc>
          <w:tcPr>
            <w:tcW w:w="1039" w:type="dxa"/>
            <w:tcBorders>
              <w:top w:val="single" w:sz="4" w:space="0" w:color="auto"/>
              <w:left w:val="nil"/>
              <w:bottom w:val="single" w:sz="4" w:space="0" w:color="auto"/>
              <w:right w:val="single" w:sz="4" w:space="0" w:color="auto"/>
            </w:tcBorders>
            <w:noWrap/>
            <w:vAlign w:val="center"/>
            <w:hideMark/>
          </w:tcPr>
          <w:p w14:paraId="1E7F0B4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0A9471CE" w14:textId="77777777" w:rsidTr="00A92B02">
        <w:trPr>
          <w:gridAfter w:val="15"/>
          <w:wAfter w:w="15180" w:type="dxa"/>
          <w:trHeight w:val="825"/>
        </w:trPr>
        <w:tc>
          <w:tcPr>
            <w:tcW w:w="322" w:type="dxa"/>
            <w:tcBorders>
              <w:top w:val="nil"/>
              <w:left w:val="single" w:sz="4" w:space="0" w:color="auto"/>
              <w:bottom w:val="single" w:sz="4" w:space="0" w:color="auto"/>
              <w:right w:val="single" w:sz="4" w:space="0" w:color="auto"/>
            </w:tcBorders>
            <w:noWrap/>
            <w:vAlign w:val="bottom"/>
            <w:hideMark/>
          </w:tcPr>
          <w:p w14:paraId="4857E1B0"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E79F128"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7256BAA"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51A0346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hideMark/>
          </w:tcPr>
          <w:p w14:paraId="0A06E627" w14:textId="77777777" w:rsidR="00DA64FA" w:rsidRDefault="00DA64FA" w:rsidP="00A40655">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hideMark/>
          </w:tcPr>
          <w:p w14:paraId="45B8296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Pemeliharaan Rutin / Berkala Gedung Kantor</w:t>
            </w:r>
          </w:p>
        </w:tc>
        <w:tc>
          <w:tcPr>
            <w:tcW w:w="2184" w:type="dxa"/>
            <w:tcBorders>
              <w:top w:val="nil"/>
              <w:left w:val="nil"/>
              <w:bottom w:val="single" w:sz="4" w:space="0" w:color="auto"/>
              <w:right w:val="single" w:sz="4" w:space="0" w:color="auto"/>
            </w:tcBorders>
            <w:hideMark/>
          </w:tcPr>
          <w:p w14:paraId="45184574" w14:textId="77777777" w:rsidR="00DA64FA" w:rsidRPr="00A40655"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Jumlah Unit yang dipelihara</w:t>
            </w:r>
          </w:p>
        </w:tc>
        <w:tc>
          <w:tcPr>
            <w:tcW w:w="1374" w:type="dxa"/>
            <w:tcBorders>
              <w:top w:val="nil"/>
              <w:left w:val="nil"/>
              <w:bottom w:val="single" w:sz="4" w:space="0" w:color="auto"/>
              <w:right w:val="single" w:sz="4" w:space="0" w:color="auto"/>
            </w:tcBorders>
            <w:noWrap/>
            <w:vAlign w:val="center"/>
            <w:hideMark/>
          </w:tcPr>
          <w:p w14:paraId="4F2D5D7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22" w:type="dxa"/>
            <w:tcBorders>
              <w:top w:val="nil"/>
              <w:left w:val="nil"/>
              <w:bottom w:val="single" w:sz="4" w:space="0" w:color="auto"/>
              <w:right w:val="single" w:sz="4" w:space="0" w:color="auto"/>
            </w:tcBorders>
            <w:noWrap/>
            <w:vAlign w:val="center"/>
            <w:hideMark/>
          </w:tcPr>
          <w:p w14:paraId="1A676E6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nil"/>
              <w:left w:val="nil"/>
              <w:bottom w:val="single" w:sz="4" w:space="0" w:color="auto"/>
              <w:right w:val="single" w:sz="4" w:space="0" w:color="auto"/>
            </w:tcBorders>
            <w:noWrap/>
            <w:vAlign w:val="center"/>
            <w:hideMark/>
          </w:tcPr>
          <w:p w14:paraId="0D034CE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2A9C11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556239C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4500CC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E079EB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039" w:type="dxa"/>
            <w:tcBorders>
              <w:top w:val="nil"/>
              <w:left w:val="nil"/>
              <w:bottom w:val="single" w:sz="4" w:space="0" w:color="auto"/>
              <w:right w:val="single" w:sz="4" w:space="0" w:color="auto"/>
            </w:tcBorders>
            <w:noWrap/>
            <w:vAlign w:val="center"/>
            <w:hideMark/>
          </w:tcPr>
          <w:p w14:paraId="05618E1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100%</w:t>
            </w:r>
          </w:p>
        </w:tc>
      </w:tr>
      <w:tr w:rsidR="00DA64FA" w14:paraId="0738F098" w14:textId="77777777" w:rsidTr="00A92B02">
        <w:trPr>
          <w:gridAfter w:val="15"/>
          <w:wAfter w:w="15180" w:type="dxa"/>
          <w:trHeight w:val="750"/>
        </w:trPr>
        <w:tc>
          <w:tcPr>
            <w:tcW w:w="322" w:type="dxa"/>
            <w:tcBorders>
              <w:top w:val="nil"/>
              <w:left w:val="single" w:sz="4" w:space="0" w:color="auto"/>
              <w:bottom w:val="single" w:sz="4" w:space="0" w:color="auto"/>
              <w:right w:val="single" w:sz="4" w:space="0" w:color="auto"/>
            </w:tcBorders>
            <w:noWrap/>
            <w:vAlign w:val="bottom"/>
            <w:hideMark/>
          </w:tcPr>
          <w:p w14:paraId="7BDEABD2"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8729C24"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FDCC680"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63B809E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26607786"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5DD627A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Pemeliharaan Rutin / Berkala Kendaraan Dinas</w:t>
            </w:r>
          </w:p>
        </w:tc>
        <w:tc>
          <w:tcPr>
            <w:tcW w:w="2184" w:type="dxa"/>
            <w:tcBorders>
              <w:top w:val="nil"/>
              <w:left w:val="nil"/>
              <w:bottom w:val="single" w:sz="4" w:space="0" w:color="auto"/>
              <w:right w:val="single" w:sz="4" w:space="0" w:color="auto"/>
            </w:tcBorders>
            <w:hideMark/>
          </w:tcPr>
          <w:p w14:paraId="7BBBC838"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Unit yang dipelihara</w:t>
            </w:r>
          </w:p>
        </w:tc>
        <w:tc>
          <w:tcPr>
            <w:tcW w:w="1374" w:type="dxa"/>
            <w:tcBorders>
              <w:top w:val="nil"/>
              <w:left w:val="nil"/>
              <w:bottom w:val="single" w:sz="4" w:space="0" w:color="auto"/>
              <w:right w:val="single" w:sz="4" w:space="0" w:color="auto"/>
            </w:tcBorders>
            <w:noWrap/>
            <w:vAlign w:val="center"/>
            <w:hideMark/>
          </w:tcPr>
          <w:p w14:paraId="6DFD000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w:t>
            </w:r>
          </w:p>
        </w:tc>
        <w:tc>
          <w:tcPr>
            <w:tcW w:w="1122" w:type="dxa"/>
            <w:tcBorders>
              <w:top w:val="nil"/>
              <w:left w:val="nil"/>
              <w:bottom w:val="single" w:sz="4" w:space="0" w:color="auto"/>
              <w:right w:val="single" w:sz="4" w:space="0" w:color="auto"/>
            </w:tcBorders>
            <w:noWrap/>
            <w:vAlign w:val="center"/>
            <w:hideMark/>
          </w:tcPr>
          <w:p w14:paraId="1DF71E2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w:t>
            </w:r>
          </w:p>
        </w:tc>
        <w:tc>
          <w:tcPr>
            <w:tcW w:w="1135" w:type="dxa"/>
            <w:tcBorders>
              <w:top w:val="nil"/>
              <w:left w:val="nil"/>
              <w:bottom w:val="single" w:sz="4" w:space="0" w:color="auto"/>
              <w:right w:val="single" w:sz="4" w:space="0" w:color="auto"/>
            </w:tcBorders>
            <w:noWrap/>
            <w:vAlign w:val="center"/>
            <w:hideMark/>
          </w:tcPr>
          <w:p w14:paraId="2C4BAF2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w:t>
            </w:r>
          </w:p>
        </w:tc>
        <w:tc>
          <w:tcPr>
            <w:tcW w:w="1135" w:type="dxa"/>
            <w:tcBorders>
              <w:top w:val="nil"/>
              <w:left w:val="nil"/>
              <w:bottom w:val="single" w:sz="4" w:space="0" w:color="auto"/>
              <w:right w:val="single" w:sz="4" w:space="0" w:color="auto"/>
            </w:tcBorders>
            <w:noWrap/>
            <w:vAlign w:val="center"/>
            <w:hideMark/>
          </w:tcPr>
          <w:p w14:paraId="6E8A685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4ED1CC4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61960D8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54915F5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w:t>
            </w:r>
          </w:p>
        </w:tc>
        <w:tc>
          <w:tcPr>
            <w:tcW w:w="1039" w:type="dxa"/>
            <w:tcBorders>
              <w:top w:val="nil"/>
              <w:left w:val="nil"/>
              <w:bottom w:val="single" w:sz="4" w:space="0" w:color="auto"/>
              <w:right w:val="single" w:sz="4" w:space="0" w:color="auto"/>
            </w:tcBorders>
            <w:noWrap/>
            <w:vAlign w:val="center"/>
            <w:hideMark/>
          </w:tcPr>
          <w:p w14:paraId="6804478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w:t>
            </w:r>
          </w:p>
        </w:tc>
      </w:tr>
      <w:tr w:rsidR="00DA64FA" w14:paraId="46F7EC1E" w14:textId="77777777" w:rsidTr="00A92B02">
        <w:trPr>
          <w:gridAfter w:val="15"/>
          <w:wAfter w:w="15180" w:type="dxa"/>
          <w:trHeight w:val="798"/>
        </w:trPr>
        <w:tc>
          <w:tcPr>
            <w:tcW w:w="322" w:type="dxa"/>
            <w:tcBorders>
              <w:top w:val="nil"/>
              <w:left w:val="single" w:sz="4" w:space="0" w:color="auto"/>
              <w:bottom w:val="single" w:sz="4" w:space="0" w:color="auto"/>
              <w:right w:val="single" w:sz="4" w:space="0" w:color="auto"/>
            </w:tcBorders>
            <w:noWrap/>
            <w:vAlign w:val="bottom"/>
            <w:hideMark/>
          </w:tcPr>
          <w:p w14:paraId="2E72B5EF"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1BA6CF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7F2083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4B329F7E"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701D905E"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3938600F"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Pemeliharaan Rutin / Berkala Komputer</w:t>
            </w:r>
          </w:p>
        </w:tc>
        <w:tc>
          <w:tcPr>
            <w:tcW w:w="2184" w:type="dxa"/>
            <w:tcBorders>
              <w:top w:val="nil"/>
              <w:left w:val="nil"/>
              <w:bottom w:val="single" w:sz="4" w:space="0" w:color="auto"/>
              <w:right w:val="single" w:sz="4" w:space="0" w:color="auto"/>
            </w:tcBorders>
            <w:hideMark/>
          </w:tcPr>
          <w:p w14:paraId="42C9E74E"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Unit yang dipelihara</w:t>
            </w:r>
          </w:p>
        </w:tc>
        <w:tc>
          <w:tcPr>
            <w:tcW w:w="1374" w:type="dxa"/>
            <w:tcBorders>
              <w:top w:val="nil"/>
              <w:left w:val="nil"/>
              <w:bottom w:val="single" w:sz="4" w:space="0" w:color="auto"/>
              <w:right w:val="single" w:sz="4" w:space="0" w:color="auto"/>
            </w:tcBorders>
            <w:noWrap/>
            <w:vAlign w:val="center"/>
            <w:hideMark/>
          </w:tcPr>
          <w:p w14:paraId="56BB7C9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Unit </w:t>
            </w:r>
          </w:p>
        </w:tc>
        <w:tc>
          <w:tcPr>
            <w:tcW w:w="1122" w:type="dxa"/>
            <w:tcBorders>
              <w:top w:val="nil"/>
              <w:left w:val="nil"/>
              <w:bottom w:val="single" w:sz="4" w:space="0" w:color="auto"/>
              <w:right w:val="single" w:sz="4" w:space="0" w:color="auto"/>
            </w:tcBorders>
            <w:noWrap/>
            <w:vAlign w:val="center"/>
            <w:hideMark/>
          </w:tcPr>
          <w:p w14:paraId="71A7A43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Unit </w:t>
            </w:r>
          </w:p>
        </w:tc>
        <w:tc>
          <w:tcPr>
            <w:tcW w:w="1135" w:type="dxa"/>
            <w:tcBorders>
              <w:top w:val="nil"/>
              <w:left w:val="nil"/>
              <w:bottom w:val="single" w:sz="4" w:space="0" w:color="auto"/>
              <w:right w:val="single" w:sz="4" w:space="0" w:color="auto"/>
            </w:tcBorders>
            <w:noWrap/>
            <w:vAlign w:val="center"/>
            <w:hideMark/>
          </w:tcPr>
          <w:p w14:paraId="4753B96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3 Unit</w:t>
            </w:r>
          </w:p>
        </w:tc>
        <w:tc>
          <w:tcPr>
            <w:tcW w:w="1135" w:type="dxa"/>
            <w:tcBorders>
              <w:top w:val="nil"/>
              <w:left w:val="nil"/>
              <w:bottom w:val="single" w:sz="4" w:space="0" w:color="auto"/>
              <w:right w:val="single" w:sz="4" w:space="0" w:color="auto"/>
            </w:tcBorders>
            <w:noWrap/>
            <w:vAlign w:val="center"/>
            <w:hideMark/>
          </w:tcPr>
          <w:p w14:paraId="71FBB18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5FD75CF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64165B8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48C318A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 Unit </w:t>
            </w:r>
          </w:p>
        </w:tc>
        <w:tc>
          <w:tcPr>
            <w:tcW w:w="1039" w:type="dxa"/>
            <w:tcBorders>
              <w:top w:val="nil"/>
              <w:left w:val="nil"/>
              <w:bottom w:val="single" w:sz="4" w:space="0" w:color="auto"/>
              <w:right w:val="single" w:sz="4" w:space="0" w:color="auto"/>
            </w:tcBorders>
            <w:noWrap/>
            <w:vAlign w:val="center"/>
            <w:hideMark/>
          </w:tcPr>
          <w:p w14:paraId="7F96604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515D374D" w14:textId="77777777" w:rsidTr="00A92B02">
        <w:trPr>
          <w:gridAfter w:val="15"/>
          <w:wAfter w:w="15180" w:type="dxa"/>
          <w:trHeight w:val="960"/>
        </w:trPr>
        <w:tc>
          <w:tcPr>
            <w:tcW w:w="322" w:type="dxa"/>
            <w:tcBorders>
              <w:top w:val="nil"/>
              <w:left w:val="single" w:sz="4" w:space="0" w:color="auto"/>
              <w:bottom w:val="single" w:sz="4" w:space="0" w:color="auto"/>
              <w:right w:val="single" w:sz="4" w:space="0" w:color="auto"/>
            </w:tcBorders>
            <w:noWrap/>
            <w:vAlign w:val="bottom"/>
            <w:hideMark/>
          </w:tcPr>
          <w:p w14:paraId="302A057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72002B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214FC9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A2A61E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46FBA8B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vAlign w:val="center"/>
            <w:hideMark/>
          </w:tcPr>
          <w:p w14:paraId="3F84BA11"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PENINGKATAN DISIPLIN APARATUR</w:t>
            </w:r>
          </w:p>
        </w:tc>
        <w:tc>
          <w:tcPr>
            <w:tcW w:w="2184" w:type="dxa"/>
            <w:tcBorders>
              <w:top w:val="nil"/>
              <w:left w:val="nil"/>
              <w:bottom w:val="single" w:sz="4" w:space="0" w:color="auto"/>
              <w:right w:val="single" w:sz="4" w:space="0" w:color="auto"/>
            </w:tcBorders>
            <w:vAlign w:val="center"/>
            <w:hideMark/>
          </w:tcPr>
          <w:p w14:paraId="61E2F77D"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DISIPLIN APARATUR</w:t>
            </w:r>
          </w:p>
        </w:tc>
        <w:tc>
          <w:tcPr>
            <w:tcW w:w="1374" w:type="dxa"/>
            <w:tcBorders>
              <w:top w:val="single" w:sz="4" w:space="0" w:color="auto"/>
              <w:left w:val="nil"/>
              <w:bottom w:val="single" w:sz="4" w:space="0" w:color="auto"/>
              <w:right w:val="single" w:sz="4" w:space="0" w:color="auto"/>
            </w:tcBorders>
            <w:noWrap/>
            <w:vAlign w:val="center"/>
            <w:hideMark/>
          </w:tcPr>
          <w:p w14:paraId="5B3D640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hideMark/>
          </w:tcPr>
          <w:p w14:paraId="5D3356C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15950243" w14:textId="77777777" w:rsidR="00DA64FA" w:rsidRPr="00740E65" w:rsidRDefault="00DA64FA" w:rsidP="00E31FD8">
            <w:pPr>
              <w:jc w:val="center"/>
              <w:rPr>
                <w:rFonts w:ascii="Bookman Old Style" w:hAnsi="Bookman Old Style" w:cs="Calibri"/>
                <w:b/>
                <w:bCs/>
                <w:color w:val="000000"/>
                <w:sz w:val="16"/>
                <w:szCs w:val="16"/>
              </w:rPr>
            </w:pPr>
            <w:r>
              <w:rPr>
                <w:rFonts w:ascii="Bookman Old Style" w:hAnsi="Bookman Old Style" w:cs="Calibri"/>
                <w:color w:val="000000"/>
                <w:sz w:val="16"/>
                <w:szCs w:val="16"/>
              </w:rPr>
              <w:t xml:space="preserve"> </w:t>
            </w:r>
            <w:r w:rsidRPr="00740E65">
              <w:rPr>
                <w:rFonts w:ascii="Bookman Old Style" w:hAnsi="Bookman Old Style" w:cs="Calibri"/>
                <w:b/>
                <w:bCs/>
                <w:color w:val="000000"/>
                <w:sz w:val="16"/>
                <w:szCs w:val="16"/>
              </w:rPr>
              <w:t xml:space="preserve">100% </w:t>
            </w:r>
          </w:p>
        </w:tc>
        <w:tc>
          <w:tcPr>
            <w:tcW w:w="1135" w:type="dxa"/>
            <w:tcBorders>
              <w:top w:val="nil"/>
              <w:left w:val="nil"/>
              <w:bottom w:val="single" w:sz="4" w:space="0" w:color="auto"/>
              <w:right w:val="single" w:sz="4" w:space="0" w:color="auto"/>
            </w:tcBorders>
            <w:noWrap/>
            <w:vAlign w:val="center"/>
            <w:hideMark/>
          </w:tcPr>
          <w:p w14:paraId="1084826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468AAC5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1033F8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04AA074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hideMark/>
          </w:tcPr>
          <w:p w14:paraId="09E5D65C"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51061231" w14:textId="77777777" w:rsidTr="00A92B02">
        <w:trPr>
          <w:gridAfter w:val="15"/>
          <w:wAfter w:w="15180" w:type="dxa"/>
          <w:trHeight w:val="831"/>
        </w:trPr>
        <w:tc>
          <w:tcPr>
            <w:tcW w:w="322" w:type="dxa"/>
            <w:tcBorders>
              <w:top w:val="nil"/>
              <w:left w:val="single" w:sz="4" w:space="0" w:color="auto"/>
              <w:bottom w:val="single" w:sz="4" w:space="0" w:color="auto"/>
              <w:right w:val="single" w:sz="4" w:space="0" w:color="auto"/>
            </w:tcBorders>
            <w:noWrap/>
            <w:vAlign w:val="bottom"/>
          </w:tcPr>
          <w:p w14:paraId="001F6170" w14:textId="77777777" w:rsidR="00DA64FA" w:rsidRDefault="00DA64FA" w:rsidP="00A40655">
            <w:pP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bottom"/>
          </w:tcPr>
          <w:p w14:paraId="4EE9BEB5" w14:textId="77777777" w:rsidR="00DA64FA" w:rsidRDefault="00DA64FA" w:rsidP="00A40655">
            <w:pP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bottom"/>
          </w:tcPr>
          <w:p w14:paraId="7846085C" w14:textId="77777777" w:rsidR="00DA64FA" w:rsidRDefault="00DA64FA" w:rsidP="00A40655">
            <w:pP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bottom"/>
          </w:tcPr>
          <w:p w14:paraId="31BB9B26" w14:textId="77777777" w:rsidR="00DA64FA" w:rsidRDefault="00DA64FA" w:rsidP="00A40655">
            <w:pP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053BBFAC" w14:textId="77777777" w:rsidR="00DA64FA" w:rsidRDefault="00DA64FA" w:rsidP="00A40655">
            <w:pPr>
              <w:rPr>
                <w:rFonts w:ascii="Bookman Old Style" w:hAnsi="Bookman Old Style" w:cs="Calibri"/>
                <w:color w:val="000000"/>
                <w:sz w:val="16"/>
                <w:szCs w:val="16"/>
              </w:rPr>
            </w:pPr>
          </w:p>
        </w:tc>
        <w:tc>
          <w:tcPr>
            <w:tcW w:w="2489" w:type="dxa"/>
            <w:tcBorders>
              <w:top w:val="nil"/>
              <w:left w:val="nil"/>
              <w:bottom w:val="single" w:sz="4" w:space="0" w:color="auto"/>
              <w:right w:val="single" w:sz="4" w:space="0" w:color="auto"/>
            </w:tcBorders>
            <w:vAlign w:val="center"/>
          </w:tcPr>
          <w:p w14:paraId="6034EC2B" w14:textId="77777777" w:rsidR="00DA64FA" w:rsidRDefault="00DA64FA" w:rsidP="00A40655">
            <w:pPr>
              <w:rPr>
                <w:rFonts w:ascii="Bookman Old Style" w:hAnsi="Bookman Old Style" w:cs="Calibri"/>
                <w:b/>
                <w:bCs/>
                <w:color w:val="000000"/>
                <w:sz w:val="16"/>
                <w:szCs w:val="16"/>
              </w:rPr>
            </w:pPr>
            <w:r>
              <w:rPr>
                <w:rFonts w:ascii="Bookman Old Style" w:hAnsi="Bookman Old Style" w:cs="Calibri"/>
                <w:color w:val="000000"/>
                <w:sz w:val="16"/>
                <w:szCs w:val="16"/>
              </w:rPr>
              <w:t>Penyediaan Pakaian Dinas Beserta Kelengkapannya</w:t>
            </w:r>
          </w:p>
        </w:tc>
        <w:tc>
          <w:tcPr>
            <w:tcW w:w="2184" w:type="dxa"/>
            <w:tcBorders>
              <w:top w:val="nil"/>
              <w:left w:val="nil"/>
              <w:bottom w:val="single" w:sz="4" w:space="0" w:color="auto"/>
              <w:right w:val="single" w:sz="4" w:space="0" w:color="auto"/>
            </w:tcBorders>
            <w:vAlign w:val="center"/>
          </w:tcPr>
          <w:p w14:paraId="695520C9" w14:textId="77777777" w:rsidR="00DA64FA" w:rsidRPr="00A40655" w:rsidRDefault="00DA64FA" w:rsidP="00A40655">
            <w:pPr>
              <w:rPr>
                <w:rFonts w:ascii="Bookman Old Style" w:hAnsi="Bookman Old Style" w:cs="Calibri"/>
                <w:b/>
                <w:bCs/>
                <w:color w:val="000000"/>
                <w:sz w:val="16"/>
                <w:szCs w:val="16"/>
              </w:rPr>
            </w:pPr>
            <w:r w:rsidRPr="00A40655">
              <w:rPr>
                <w:rFonts w:ascii="Bookman Old Style" w:hAnsi="Bookman Old Style" w:cs="Calibri"/>
                <w:color w:val="000000"/>
                <w:sz w:val="16"/>
                <w:szCs w:val="16"/>
              </w:rPr>
              <w:t>Jumlah Pakaian Dinas yang terpenuhi</w:t>
            </w:r>
          </w:p>
        </w:tc>
        <w:tc>
          <w:tcPr>
            <w:tcW w:w="1374" w:type="dxa"/>
            <w:tcBorders>
              <w:top w:val="single" w:sz="4" w:space="0" w:color="auto"/>
              <w:left w:val="nil"/>
              <w:bottom w:val="nil"/>
              <w:right w:val="single" w:sz="4" w:space="0" w:color="auto"/>
            </w:tcBorders>
            <w:noWrap/>
            <w:vAlign w:val="center"/>
          </w:tcPr>
          <w:p w14:paraId="01D79FD5" w14:textId="77777777" w:rsidR="00DA64FA" w:rsidRPr="00BD5B92"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22 Stell</w:t>
            </w:r>
          </w:p>
        </w:tc>
        <w:tc>
          <w:tcPr>
            <w:tcW w:w="1122" w:type="dxa"/>
            <w:tcBorders>
              <w:top w:val="single" w:sz="4" w:space="0" w:color="auto"/>
              <w:left w:val="nil"/>
              <w:bottom w:val="nil"/>
              <w:right w:val="single" w:sz="4" w:space="0" w:color="auto"/>
            </w:tcBorders>
            <w:noWrap/>
            <w:vAlign w:val="center"/>
          </w:tcPr>
          <w:p w14:paraId="481B5591" w14:textId="77777777" w:rsidR="00DA64FA" w:rsidRPr="00BD5B92"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22 Stell</w:t>
            </w:r>
          </w:p>
        </w:tc>
        <w:tc>
          <w:tcPr>
            <w:tcW w:w="1135" w:type="dxa"/>
            <w:tcBorders>
              <w:top w:val="nil"/>
              <w:left w:val="nil"/>
              <w:bottom w:val="single" w:sz="4" w:space="0" w:color="auto"/>
              <w:right w:val="single" w:sz="4" w:space="0" w:color="auto"/>
            </w:tcBorders>
            <w:noWrap/>
            <w:vAlign w:val="center"/>
          </w:tcPr>
          <w:p w14:paraId="5BAE7571" w14:textId="77777777" w:rsidR="00DA64FA" w:rsidRPr="00BD5B92" w:rsidRDefault="00DA64FA" w:rsidP="00A40655">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4EDC51C2" w14:textId="77777777" w:rsidR="00DA64FA" w:rsidRPr="00BD5B92" w:rsidRDefault="00DA64FA" w:rsidP="00A40655">
            <w:pPr>
              <w:jc w:val="center"/>
              <w:rPr>
                <w:rFonts w:ascii="Bookman Old Style" w:hAnsi="Bookman Old Style" w:cs="Calibri"/>
                <w:color w:val="000000"/>
                <w:sz w:val="16"/>
                <w:szCs w:val="16"/>
              </w:rPr>
            </w:pPr>
          </w:p>
        </w:tc>
        <w:tc>
          <w:tcPr>
            <w:tcW w:w="956" w:type="dxa"/>
            <w:tcBorders>
              <w:top w:val="nil"/>
              <w:left w:val="nil"/>
              <w:bottom w:val="single" w:sz="4" w:space="0" w:color="auto"/>
              <w:right w:val="single" w:sz="4" w:space="0" w:color="auto"/>
            </w:tcBorders>
            <w:noWrap/>
            <w:vAlign w:val="center"/>
          </w:tcPr>
          <w:p w14:paraId="753953EB" w14:textId="77777777" w:rsidR="00DA64FA" w:rsidRPr="00BD5B92" w:rsidRDefault="00DA64FA" w:rsidP="00A40655">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33555369" w14:textId="77777777" w:rsidR="00DA64FA" w:rsidRPr="00BD5B92" w:rsidRDefault="00DA64FA" w:rsidP="00A40655">
            <w:pPr>
              <w:jc w:val="center"/>
              <w:rPr>
                <w:rFonts w:ascii="Bookman Old Style" w:hAnsi="Bookman Old Style" w:cs="Calibri"/>
                <w:color w:val="000000"/>
                <w:sz w:val="16"/>
                <w:szCs w:val="16"/>
              </w:rPr>
            </w:pPr>
          </w:p>
        </w:tc>
        <w:tc>
          <w:tcPr>
            <w:tcW w:w="1239" w:type="dxa"/>
            <w:tcBorders>
              <w:top w:val="single" w:sz="4" w:space="0" w:color="auto"/>
              <w:left w:val="nil"/>
              <w:bottom w:val="nil"/>
              <w:right w:val="single" w:sz="4" w:space="0" w:color="auto"/>
            </w:tcBorders>
            <w:noWrap/>
            <w:vAlign w:val="center"/>
          </w:tcPr>
          <w:p w14:paraId="6B6DB27E" w14:textId="77777777" w:rsidR="00DA64FA" w:rsidRPr="00BD5B92"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22 Stell</w:t>
            </w:r>
          </w:p>
        </w:tc>
        <w:tc>
          <w:tcPr>
            <w:tcW w:w="1039" w:type="dxa"/>
            <w:tcBorders>
              <w:top w:val="single" w:sz="4" w:space="0" w:color="auto"/>
              <w:left w:val="nil"/>
              <w:bottom w:val="nil"/>
              <w:right w:val="single" w:sz="4" w:space="0" w:color="auto"/>
            </w:tcBorders>
            <w:noWrap/>
            <w:vAlign w:val="center"/>
          </w:tcPr>
          <w:p w14:paraId="6A657352" w14:textId="77777777" w:rsidR="00DA64FA" w:rsidRPr="00BD5B92"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4FBC534E"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70F4AFE0"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760C088D"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6B103E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0FEEB5E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53C5B06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vAlign w:val="center"/>
            <w:hideMark/>
          </w:tcPr>
          <w:p w14:paraId="620DCD9D"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Penyediaan Pakaian Khusus Hari-hari tertentu</w:t>
            </w:r>
          </w:p>
        </w:tc>
        <w:tc>
          <w:tcPr>
            <w:tcW w:w="2184" w:type="dxa"/>
            <w:tcBorders>
              <w:top w:val="nil"/>
              <w:left w:val="nil"/>
              <w:bottom w:val="single" w:sz="4" w:space="0" w:color="auto"/>
              <w:right w:val="single" w:sz="4" w:space="0" w:color="auto"/>
            </w:tcBorders>
            <w:vAlign w:val="center"/>
            <w:hideMark/>
          </w:tcPr>
          <w:p w14:paraId="4695EA95"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Pakaian Batik yang terpenuhi</w:t>
            </w:r>
          </w:p>
        </w:tc>
        <w:tc>
          <w:tcPr>
            <w:tcW w:w="1374" w:type="dxa"/>
            <w:tcBorders>
              <w:top w:val="single" w:sz="4" w:space="0" w:color="auto"/>
              <w:left w:val="nil"/>
              <w:bottom w:val="single" w:sz="4" w:space="0" w:color="auto"/>
              <w:right w:val="single" w:sz="4" w:space="0" w:color="auto"/>
            </w:tcBorders>
            <w:noWrap/>
            <w:vAlign w:val="center"/>
            <w:hideMark/>
          </w:tcPr>
          <w:p w14:paraId="00553B36" w14:textId="77777777" w:rsidR="00DA64FA" w:rsidRDefault="00DA64FA" w:rsidP="00A40655">
            <w:pPr>
              <w:jc w:val="center"/>
              <w:rPr>
                <w:rFonts w:ascii="Bookman Old Style" w:hAnsi="Bookman Old Style" w:cs="Calibri"/>
                <w:color w:val="000000"/>
                <w:sz w:val="16"/>
                <w:szCs w:val="16"/>
              </w:rPr>
            </w:pPr>
            <w:r w:rsidRPr="00BD5B92">
              <w:rPr>
                <w:rFonts w:ascii="Bookman Old Style" w:hAnsi="Bookman Old Style" w:cs="Calibri"/>
                <w:color w:val="000000"/>
                <w:sz w:val="16"/>
                <w:szCs w:val="16"/>
              </w:rPr>
              <w:t>22 Ste</w:t>
            </w:r>
            <w:r>
              <w:rPr>
                <w:rFonts w:ascii="Bookman Old Style" w:hAnsi="Bookman Old Style" w:cs="Calibri"/>
                <w:color w:val="000000"/>
                <w:sz w:val="16"/>
                <w:szCs w:val="16"/>
              </w:rPr>
              <w:t>l</w:t>
            </w:r>
          </w:p>
        </w:tc>
        <w:tc>
          <w:tcPr>
            <w:tcW w:w="1122" w:type="dxa"/>
            <w:tcBorders>
              <w:top w:val="single" w:sz="4" w:space="0" w:color="auto"/>
              <w:left w:val="nil"/>
              <w:bottom w:val="single" w:sz="4" w:space="0" w:color="auto"/>
              <w:right w:val="single" w:sz="4" w:space="0" w:color="auto"/>
            </w:tcBorders>
            <w:noWrap/>
            <w:vAlign w:val="center"/>
            <w:hideMark/>
          </w:tcPr>
          <w:p w14:paraId="60CD3B5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22 Stell</w:t>
            </w:r>
          </w:p>
        </w:tc>
        <w:tc>
          <w:tcPr>
            <w:tcW w:w="1135" w:type="dxa"/>
            <w:tcBorders>
              <w:top w:val="nil"/>
              <w:left w:val="nil"/>
              <w:bottom w:val="single" w:sz="4" w:space="0" w:color="auto"/>
              <w:right w:val="single" w:sz="4" w:space="0" w:color="auto"/>
            </w:tcBorders>
            <w:noWrap/>
            <w:vAlign w:val="center"/>
            <w:hideMark/>
          </w:tcPr>
          <w:p w14:paraId="3C6B5A3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7D6FF83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4B9358A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6EBE1CA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0E5DD57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22 Stell</w:t>
            </w:r>
          </w:p>
        </w:tc>
        <w:tc>
          <w:tcPr>
            <w:tcW w:w="1039" w:type="dxa"/>
            <w:tcBorders>
              <w:top w:val="single" w:sz="4" w:space="0" w:color="auto"/>
              <w:left w:val="nil"/>
              <w:bottom w:val="single" w:sz="4" w:space="0" w:color="auto"/>
              <w:right w:val="single" w:sz="4" w:space="0" w:color="auto"/>
            </w:tcBorders>
            <w:noWrap/>
            <w:vAlign w:val="center"/>
            <w:hideMark/>
          </w:tcPr>
          <w:p w14:paraId="40D1E7F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146F8107" w14:textId="77777777" w:rsidTr="00A92B02">
        <w:trPr>
          <w:gridAfter w:val="15"/>
          <w:wAfter w:w="15180" w:type="dxa"/>
          <w:trHeight w:val="1155"/>
        </w:trPr>
        <w:tc>
          <w:tcPr>
            <w:tcW w:w="322" w:type="dxa"/>
            <w:tcBorders>
              <w:top w:val="nil"/>
              <w:left w:val="single" w:sz="4" w:space="0" w:color="auto"/>
              <w:bottom w:val="single" w:sz="4" w:space="0" w:color="auto"/>
              <w:right w:val="single" w:sz="4" w:space="0" w:color="auto"/>
            </w:tcBorders>
            <w:noWrap/>
            <w:vAlign w:val="bottom"/>
            <w:hideMark/>
          </w:tcPr>
          <w:p w14:paraId="06D4C51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428" w:type="dxa"/>
            <w:tcBorders>
              <w:top w:val="nil"/>
              <w:left w:val="nil"/>
              <w:bottom w:val="single" w:sz="4" w:space="0" w:color="auto"/>
              <w:right w:val="single" w:sz="4" w:space="0" w:color="auto"/>
            </w:tcBorders>
            <w:noWrap/>
            <w:vAlign w:val="bottom"/>
            <w:hideMark/>
          </w:tcPr>
          <w:p w14:paraId="2B9A7A9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05EE91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34222F6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1E81D79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vAlign w:val="center"/>
            <w:hideMark/>
          </w:tcPr>
          <w:p w14:paraId="76388CC6"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PENINGKATAN KAPASITAS SUMBER DAYA APARATUR</w:t>
            </w:r>
          </w:p>
        </w:tc>
        <w:tc>
          <w:tcPr>
            <w:tcW w:w="2184" w:type="dxa"/>
            <w:tcBorders>
              <w:top w:val="nil"/>
              <w:left w:val="nil"/>
              <w:bottom w:val="single" w:sz="4" w:space="0" w:color="auto"/>
              <w:right w:val="single" w:sz="4" w:space="0" w:color="auto"/>
            </w:tcBorders>
            <w:vAlign w:val="center"/>
            <w:hideMark/>
          </w:tcPr>
          <w:p w14:paraId="727D8EB9"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KAPASITAS SUMBER DAYA APARATUR</w:t>
            </w:r>
          </w:p>
        </w:tc>
        <w:tc>
          <w:tcPr>
            <w:tcW w:w="1374" w:type="dxa"/>
            <w:tcBorders>
              <w:top w:val="nil"/>
              <w:left w:val="nil"/>
              <w:bottom w:val="nil"/>
              <w:right w:val="single" w:sz="4" w:space="0" w:color="auto"/>
            </w:tcBorders>
            <w:noWrap/>
            <w:vAlign w:val="center"/>
            <w:hideMark/>
          </w:tcPr>
          <w:p w14:paraId="55D946B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nil"/>
              <w:right w:val="single" w:sz="4" w:space="0" w:color="auto"/>
            </w:tcBorders>
            <w:noWrap/>
            <w:vAlign w:val="center"/>
            <w:hideMark/>
          </w:tcPr>
          <w:p w14:paraId="0B7ACFE6"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01864FE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8B2E30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21BC1BD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488426E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10D686A4"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nil"/>
              <w:right w:val="single" w:sz="4" w:space="0" w:color="auto"/>
            </w:tcBorders>
            <w:noWrap/>
            <w:vAlign w:val="center"/>
            <w:hideMark/>
          </w:tcPr>
          <w:p w14:paraId="10F7FB4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68109B10" w14:textId="77777777" w:rsidTr="00A92B02">
        <w:trPr>
          <w:gridAfter w:val="15"/>
          <w:wAfter w:w="15180" w:type="dxa"/>
          <w:trHeight w:val="855"/>
        </w:trPr>
        <w:tc>
          <w:tcPr>
            <w:tcW w:w="322" w:type="dxa"/>
            <w:tcBorders>
              <w:top w:val="nil"/>
              <w:left w:val="single" w:sz="4" w:space="0" w:color="auto"/>
              <w:bottom w:val="single" w:sz="4" w:space="0" w:color="auto"/>
              <w:right w:val="single" w:sz="4" w:space="0" w:color="auto"/>
            </w:tcBorders>
            <w:noWrap/>
            <w:vAlign w:val="bottom"/>
            <w:hideMark/>
          </w:tcPr>
          <w:p w14:paraId="14B59FC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6BFF5B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D41D4C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418BCC33"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hideMark/>
          </w:tcPr>
          <w:p w14:paraId="2B25A36F" w14:textId="77777777" w:rsidR="00DA64FA" w:rsidRDefault="00DA64FA" w:rsidP="00A40655">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hideMark/>
          </w:tcPr>
          <w:p w14:paraId="5DFBAA2C" w14:textId="77777777" w:rsidR="00DA64FA" w:rsidRDefault="00DA64FA" w:rsidP="00A40655">
            <w:pPr>
              <w:rPr>
                <w:rFonts w:ascii="Bookman Old Style" w:hAnsi="Bookman Old Style" w:cs="Calibri"/>
                <w:sz w:val="16"/>
                <w:szCs w:val="16"/>
              </w:rPr>
            </w:pPr>
            <w:r>
              <w:rPr>
                <w:rFonts w:ascii="Bookman Old Style" w:hAnsi="Bookman Old Style" w:cs="Calibri"/>
                <w:sz w:val="16"/>
                <w:szCs w:val="16"/>
              </w:rPr>
              <w:t>Bimbingan Tekhnis Implementasi Peraturan Perundang undangan</w:t>
            </w:r>
          </w:p>
        </w:tc>
        <w:tc>
          <w:tcPr>
            <w:tcW w:w="2184" w:type="dxa"/>
            <w:tcBorders>
              <w:top w:val="nil"/>
              <w:left w:val="nil"/>
              <w:bottom w:val="single" w:sz="4" w:space="0" w:color="auto"/>
              <w:right w:val="single" w:sz="4" w:space="0" w:color="auto"/>
            </w:tcBorders>
            <w:vAlign w:val="center"/>
            <w:hideMark/>
          </w:tcPr>
          <w:p w14:paraId="1ABC3374" w14:textId="77777777" w:rsidR="00DA64FA" w:rsidRPr="00A40655"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Bimbingan Teknis</w:t>
            </w:r>
          </w:p>
        </w:tc>
        <w:tc>
          <w:tcPr>
            <w:tcW w:w="1374" w:type="dxa"/>
            <w:tcBorders>
              <w:top w:val="single" w:sz="4" w:space="0" w:color="auto"/>
              <w:left w:val="nil"/>
              <w:bottom w:val="single" w:sz="4" w:space="0" w:color="auto"/>
              <w:right w:val="single" w:sz="4" w:space="0" w:color="auto"/>
            </w:tcBorders>
            <w:noWrap/>
            <w:vAlign w:val="center"/>
            <w:hideMark/>
          </w:tcPr>
          <w:p w14:paraId="410E97F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Orang </w:t>
            </w:r>
          </w:p>
        </w:tc>
        <w:tc>
          <w:tcPr>
            <w:tcW w:w="1122" w:type="dxa"/>
            <w:tcBorders>
              <w:top w:val="single" w:sz="4" w:space="0" w:color="auto"/>
              <w:left w:val="nil"/>
              <w:bottom w:val="single" w:sz="4" w:space="0" w:color="auto"/>
              <w:right w:val="single" w:sz="4" w:space="0" w:color="auto"/>
            </w:tcBorders>
            <w:noWrap/>
            <w:vAlign w:val="center"/>
            <w:hideMark/>
          </w:tcPr>
          <w:p w14:paraId="67E8F31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Orang </w:t>
            </w:r>
          </w:p>
        </w:tc>
        <w:tc>
          <w:tcPr>
            <w:tcW w:w="1135" w:type="dxa"/>
            <w:tcBorders>
              <w:top w:val="nil"/>
              <w:left w:val="nil"/>
              <w:bottom w:val="single" w:sz="4" w:space="0" w:color="auto"/>
              <w:right w:val="single" w:sz="4" w:space="0" w:color="auto"/>
            </w:tcBorders>
            <w:noWrap/>
            <w:vAlign w:val="center"/>
            <w:hideMark/>
          </w:tcPr>
          <w:p w14:paraId="6EC285B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7904E1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361194F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B8C86D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391CFDE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Orang </w:t>
            </w:r>
          </w:p>
        </w:tc>
        <w:tc>
          <w:tcPr>
            <w:tcW w:w="1039" w:type="dxa"/>
            <w:tcBorders>
              <w:top w:val="single" w:sz="4" w:space="0" w:color="auto"/>
              <w:left w:val="nil"/>
              <w:bottom w:val="single" w:sz="4" w:space="0" w:color="auto"/>
              <w:right w:val="single" w:sz="4" w:space="0" w:color="auto"/>
            </w:tcBorders>
            <w:noWrap/>
            <w:vAlign w:val="center"/>
            <w:hideMark/>
          </w:tcPr>
          <w:p w14:paraId="2844878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0%</w:t>
            </w:r>
          </w:p>
        </w:tc>
      </w:tr>
      <w:tr w:rsidR="00DA64FA" w14:paraId="44B0BBF2"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60199E2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1D57392"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4BF785E"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407956D6"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0A051B6C"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00F9C33F"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Penyusunan Analisis Jabatan</w:t>
            </w:r>
          </w:p>
        </w:tc>
        <w:tc>
          <w:tcPr>
            <w:tcW w:w="2184" w:type="dxa"/>
            <w:tcBorders>
              <w:top w:val="nil"/>
              <w:left w:val="nil"/>
              <w:bottom w:val="single" w:sz="4" w:space="0" w:color="auto"/>
              <w:right w:val="single" w:sz="4" w:space="0" w:color="auto"/>
            </w:tcBorders>
            <w:vAlign w:val="center"/>
            <w:hideMark/>
          </w:tcPr>
          <w:p w14:paraId="08C40688"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Dokumen yang tersusun</w:t>
            </w:r>
          </w:p>
        </w:tc>
        <w:tc>
          <w:tcPr>
            <w:tcW w:w="1374" w:type="dxa"/>
            <w:tcBorders>
              <w:top w:val="nil"/>
              <w:left w:val="nil"/>
              <w:bottom w:val="single" w:sz="4" w:space="0" w:color="auto"/>
              <w:right w:val="single" w:sz="4" w:space="0" w:color="auto"/>
            </w:tcBorders>
            <w:noWrap/>
            <w:vAlign w:val="center"/>
            <w:hideMark/>
          </w:tcPr>
          <w:p w14:paraId="633B3D30"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w:t>
            </w:r>
          </w:p>
        </w:tc>
        <w:tc>
          <w:tcPr>
            <w:tcW w:w="1122" w:type="dxa"/>
            <w:tcBorders>
              <w:top w:val="nil"/>
              <w:left w:val="nil"/>
              <w:bottom w:val="single" w:sz="4" w:space="0" w:color="auto"/>
              <w:right w:val="single" w:sz="4" w:space="0" w:color="auto"/>
            </w:tcBorders>
            <w:noWrap/>
            <w:vAlign w:val="center"/>
            <w:hideMark/>
          </w:tcPr>
          <w:p w14:paraId="72A73F1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52CB6B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1Dokumen</w:t>
            </w:r>
          </w:p>
        </w:tc>
        <w:tc>
          <w:tcPr>
            <w:tcW w:w="1135" w:type="dxa"/>
            <w:tcBorders>
              <w:top w:val="nil"/>
              <w:left w:val="nil"/>
              <w:bottom w:val="single" w:sz="4" w:space="0" w:color="auto"/>
              <w:right w:val="single" w:sz="4" w:space="0" w:color="auto"/>
            </w:tcBorders>
            <w:noWrap/>
            <w:vAlign w:val="center"/>
            <w:hideMark/>
          </w:tcPr>
          <w:p w14:paraId="6F6B58E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043DC95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161F68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363B96C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039" w:type="dxa"/>
            <w:tcBorders>
              <w:top w:val="nil"/>
              <w:left w:val="nil"/>
              <w:bottom w:val="single" w:sz="4" w:space="0" w:color="auto"/>
              <w:right w:val="single" w:sz="4" w:space="0" w:color="auto"/>
            </w:tcBorders>
            <w:noWrap/>
            <w:vAlign w:val="center"/>
            <w:hideMark/>
          </w:tcPr>
          <w:p w14:paraId="2713FBD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0%</w:t>
            </w:r>
          </w:p>
        </w:tc>
      </w:tr>
      <w:tr w:rsidR="00DA64FA" w14:paraId="605BBFAE" w14:textId="77777777" w:rsidTr="000E6BBA">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4B271B24"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364900F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9B6786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58366A4D"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3A98E61D"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16C0ADB8"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Penyusunan Evaluasi jabatan</w:t>
            </w:r>
          </w:p>
        </w:tc>
        <w:tc>
          <w:tcPr>
            <w:tcW w:w="2184" w:type="dxa"/>
            <w:tcBorders>
              <w:top w:val="nil"/>
              <w:left w:val="nil"/>
              <w:bottom w:val="single" w:sz="4" w:space="0" w:color="auto"/>
              <w:right w:val="single" w:sz="4" w:space="0" w:color="auto"/>
            </w:tcBorders>
            <w:vAlign w:val="center"/>
            <w:hideMark/>
          </w:tcPr>
          <w:p w14:paraId="78D534BF"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Dokumen yang tersusun</w:t>
            </w:r>
          </w:p>
        </w:tc>
        <w:tc>
          <w:tcPr>
            <w:tcW w:w="1374" w:type="dxa"/>
            <w:tcBorders>
              <w:top w:val="nil"/>
              <w:left w:val="nil"/>
              <w:bottom w:val="single" w:sz="4" w:space="0" w:color="auto"/>
              <w:right w:val="single" w:sz="4" w:space="0" w:color="auto"/>
            </w:tcBorders>
            <w:noWrap/>
            <w:vAlign w:val="center"/>
            <w:hideMark/>
          </w:tcPr>
          <w:p w14:paraId="2655797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w:t>
            </w:r>
          </w:p>
        </w:tc>
        <w:tc>
          <w:tcPr>
            <w:tcW w:w="1122" w:type="dxa"/>
            <w:tcBorders>
              <w:top w:val="nil"/>
              <w:left w:val="nil"/>
              <w:bottom w:val="single" w:sz="4" w:space="0" w:color="auto"/>
              <w:right w:val="single" w:sz="4" w:space="0" w:color="auto"/>
            </w:tcBorders>
            <w:noWrap/>
            <w:vAlign w:val="center"/>
            <w:hideMark/>
          </w:tcPr>
          <w:p w14:paraId="3821FAF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AA6823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135" w:type="dxa"/>
            <w:tcBorders>
              <w:top w:val="nil"/>
              <w:left w:val="nil"/>
              <w:bottom w:val="single" w:sz="4" w:space="0" w:color="auto"/>
              <w:right w:val="single" w:sz="4" w:space="0" w:color="auto"/>
            </w:tcBorders>
            <w:noWrap/>
            <w:vAlign w:val="center"/>
            <w:hideMark/>
          </w:tcPr>
          <w:p w14:paraId="30DD7A2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3BA4EB2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40DE636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2E993D2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039" w:type="dxa"/>
            <w:tcBorders>
              <w:top w:val="nil"/>
              <w:left w:val="nil"/>
              <w:bottom w:val="single" w:sz="4" w:space="0" w:color="auto"/>
              <w:right w:val="single" w:sz="4" w:space="0" w:color="auto"/>
            </w:tcBorders>
            <w:noWrap/>
            <w:vAlign w:val="center"/>
            <w:hideMark/>
          </w:tcPr>
          <w:p w14:paraId="47CB612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0% </w:t>
            </w:r>
          </w:p>
        </w:tc>
      </w:tr>
      <w:tr w:rsidR="00DA64FA" w14:paraId="48404D6B" w14:textId="77777777" w:rsidTr="000E6BBA">
        <w:trPr>
          <w:gridAfter w:val="15"/>
          <w:wAfter w:w="15180" w:type="dxa"/>
          <w:trHeight w:val="1410"/>
        </w:trPr>
        <w:tc>
          <w:tcPr>
            <w:tcW w:w="322" w:type="dxa"/>
            <w:tcBorders>
              <w:top w:val="single" w:sz="4" w:space="0" w:color="auto"/>
              <w:left w:val="single" w:sz="4" w:space="0" w:color="auto"/>
              <w:bottom w:val="single" w:sz="4" w:space="0" w:color="auto"/>
              <w:right w:val="single" w:sz="4" w:space="0" w:color="auto"/>
            </w:tcBorders>
            <w:noWrap/>
            <w:vAlign w:val="bottom"/>
            <w:hideMark/>
          </w:tcPr>
          <w:p w14:paraId="3AD5693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2832A8F1"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3A87FB58"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single" w:sz="4" w:space="0" w:color="auto"/>
              <w:left w:val="nil"/>
              <w:bottom w:val="single" w:sz="4" w:space="0" w:color="auto"/>
              <w:right w:val="single" w:sz="4" w:space="0" w:color="auto"/>
            </w:tcBorders>
            <w:noWrap/>
            <w:vAlign w:val="bottom"/>
            <w:hideMark/>
          </w:tcPr>
          <w:p w14:paraId="0DC237F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single" w:sz="4" w:space="0" w:color="auto"/>
              <w:left w:val="nil"/>
              <w:bottom w:val="single" w:sz="4" w:space="0" w:color="auto"/>
              <w:right w:val="single" w:sz="4" w:space="0" w:color="auto"/>
            </w:tcBorders>
            <w:noWrap/>
            <w:vAlign w:val="center"/>
            <w:hideMark/>
          </w:tcPr>
          <w:p w14:paraId="6EEA904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single" w:sz="4" w:space="0" w:color="auto"/>
              <w:left w:val="nil"/>
              <w:bottom w:val="single" w:sz="4" w:space="0" w:color="auto"/>
              <w:right w:val="single" w:sz="4" w:space="0" w:color="auto"/>
            </w:tcBorders>
            <w:vAlign w:val="center"/>
            <w:hideMark/>
          </w:tcPr>
          <w:p w14:paraId="37AE6D9B"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PENINGKATAN PENGEMBANGAN SISTEM LAPORAN CAPAIAN KINERJA DAN KEUANGAN</w:t>
            </w:r>
          </w:p>
        </w:tc>
        <w:tc>
          <w:tcPr>
            <w:tcW w:w="2184" w:type="dxa"/>
            <w:tcBorders>
              <w:top w:val="single" w:sz="4" w:space="0" w:color="auto"/>
              <w:left w:val="nil"/>
              <w:bottom w:val="single" w:sz="4" w:space="0" w:color="auto"/>
              <w:right w:val="single" w:sz="4" w:space="0" w:color="auto"/>
            </w:tcBorders>
            <w:vAlign w:val="center"/>
            <w:hideMark/>
          </w:tcPr>
          <w:p w14:paraId="39AF9D90"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PELAPORAN CAPAIAN KINERJA DAN KEUANGAN</w:t>
            </w:r>
          </w:p>
        </w:tc>
        <w:tc>
          <w:tcPr>
            <w:tcW w:w="1374" w:type="dxa"/>
            <w:tcBorders>
              <w:top w:val="single" w:sz="4" w:space="0" w:color="auto"/>
              <w:left w:val="nil"/>
              <w:bottom w:val="single" w:sz="4" w:space="0" w:color="auto"/>
              <w:right w:val="single" w:sz="4" w:space="0" w:color="auto"/>
            </w:tcBorders>
            <w:noWrap/>
            <w:vAlign w:val="center"/>
            <w:hideMark/>
          </w:tcPr>
          <w:p w14:paraId="213C7761"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hideMark/>
          </w:tcPr>
          <w:p w14:paraId="27BC8474"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0632232C" w14:textId="77777777" w:rsidR="00DA64FA" w:rsidRPr="00FA4160" w:rsidRDefault="00DA64FA" w:rsidP="00E31FD8">
            <w:pPr>
              <w:jc w:val="center"/>
              <w:rPr>
                <w:rFonts w:ascii="Bookman Old Style" w:hAnsi="Bookman Old Style" w:cs="Calibri"/>
                <w:b/>
                <w:bCs/>
                <w:color w:val="000000"/>
                <w:sz w:val="16"/>
                <w:szCs w:val="16"/>
              </w:rPr>
            </w:pPr>
            <w:r w:rsidRPr="00FA4160">
              <w:rPr>
                <w:rFonts w:ascii="Bookman Old Style" w:hAnsi="Bookman Old Style" w:cs="Calibri"/>
                <w:b/>
                <w:bCs/>
                <w:color w:val="000000"/>
                <w:sz w:val="16"/>
                <w:szCs w:val="16"/>
              </w:rPr>
              <w:t xml:space="preserve"> 100%</w:t>
            </w:r>
          </w:p>
        </w:tc>
        <w:tc>
          <w:tcPr>
            <w:tcW w:w="1135" w:type="dxa"/>
            <w:tcBorders>
              <w:top w:val="single" w:sz="4" w:space="0" w:color="auto"/>
              <w:left w:val="nil"/>
              <w:bottom w:val="single" w:sz="4" w:space="0" w:color="auto"/>
              <w:right w:val="single" w:sz="4" w:space="0" w:color="auto"/>
            </w:tcBorders>
            <w:noWrap/>
            <w:vAlign w:val="center"/>
            <w:hideMark/>
          </w:tcPr>
          <w:p w14:paraId="4C7BF7F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4AE4CCA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468BB0D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780B9B84"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hideMark/>
          </w:tcPr>
          <w:p w14:paraId="705A035F"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0242EFBB" w14:textId="77777777" w:rsidTr="000E6BBA">
        <w:trPr>
          <w:gridAfter w:val="15"/>
          <w:wAfter w:w="15180" w:type="dxa"/>
          <w:trHeight w:val="750"/>
        </w:trPr>
        <w:tc>
          <w:tcPr>
            <w:tcW w:w="322" w:type="dxa"/>
            <w:tcBorders>
              <w:top w:val="single" w:sz="4" w:space="0" w:color="auto"/>
              <w:left w:val="single" w:sz="4" w:space="0" w:color="auto"/>
              <w:bottom w:val="single" w:sz="4" w:space="0" w:color="auto"/>
              <w:right w:val="single" w:sz="4" w:space="0" w:color="auto"/>
            </w:tcBorders>
            <w:noWrap/>
            <w:vAlign w:val="bottom"/>
            <w:hideMark/>
          </w:tcPr>
          <w:p w14:paraId="65E6F017"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6795839C"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6DE6EF08"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single" w:sz="4" w:space="0" w:color="auto"/>
              <w:left w:val="nil"/>
              <w:bottom w:val="single" w:sz="4" w:space="0" w:color="auto"/>
              <w:right w:val="single" w:sz="4" w:space="0" w:color="auto"/>
            </w:tcBorders>
            <w:noWrap/>
            <w:vAlign w:val="bottom"/>
            <w:hideMark/>
          </w:tcPr>
          <w:p w14:paraId="4F6CED4F"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single" w:sz="4" w:space="0" w:color="auto"/>
              <w:left w:val="nil"/>
              <w:bottom w:val="single" w:sz="4" w:space="0" w:color="auto"/>
              <w:right w:val="single" w:sz="4" w:space="0" w:color="auto"/>
            </w:tcBorders>
            <w:noWrap/>
            <w:hideMark/>
          </w:tcPr>
          <w:p w14:paraId="20D8BCA7" w14:textId="77777777" w:rsidR="00DA64FA" w:rsidRDefault="00DA64FA" w:rsidP="00A40655">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single" w:sz="4" w:space="0" w:color="auto"/>
              <w:left w:val="nil"/>
              <w:bottom w:val="single" w:sz="4" w:space="0" w:color="auto"/>
              <w:right w:val="single" w:sz="4" w:space="0" w:color="auto"/>
            </w:tcBorders>
            <w:hideMark/>
          </w:tcPr>
          <w:p w14:paraId="35CA1B0D"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Penyusunan Laporan Capaian Kinerja dan Ikhtisar Realisasi Kinerja SKPD</w:t>
            </w:r>
          </w:p>
        </w:tc>
        <w:tc>
          <w:tcPr>
            <w:tcW w:w="2184" w:type="dxa"/>
            <w:tcBorders>
              <w:top w:val="single" w:sz="4" w:space="0" w:color="auto"/>
              <w:left w:val="nil"/>
              <w:bottom w:val="single" w:sz="4" w:space="0" w:color="auto"/>
              <w:right w:val="single" w:sz="4" w:space="0" w:color="auto"/>
            </w:tcBorders>
            <w:hideMark/>
          </w:tcPr>
          <w:p w14:paraId="257C8709"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Dokumen </w:t>
            </w:r>
            <w:r>
              <w:rPr>
                <w:rFonts w:ascii="Bookman Old Style" w:hAnsi="Bookman Old Style" w:cs="Calibri"/>
                <w:color w:val="000000"/>
                <w:sz w:val="16"/>
                <w:szCs w:val="16"/>
              </w:rPr>
              <w:t>yang tersusun</w:t>
            </w:r>
          </w:p>
        </w:tc>
        <w:tc>
          <w:tcPr>
            <w:tcW w:w="1374" w:type="dxa"/>
            <w:tcBorders>
              <w:top w:val="single" w:sz="4" w:space="0" w:color="auto"/>
              <w:left w:val="nil"/>
              <w:bottom w:val="single" w:sz="4" w:space="0" w:color="auto"/>
              <w:right w:val="single" w:sz="4" w:space="0" w:color="auto"/>
            </w:tcBorders>
            <w:noWrap/>
            <w:vAlign w:val="center"/>
            <w:hideMark/>
          </w:tcPr>
          <w:p w14:paraId="3555186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Dokumen </w:t>
            </w:r>
          </w:p>
        </w:tc>
        <w:tc>
          <w:tcPr>
            <w:tcW w:w="1122" w:type="dxa"/>
            <w:tcBorders>
              <w:top w:val="single" w:sz="4" w:space="0" w:color="auto"/>
              <w:left w:val="nil"/>
              <w:bottom w:val="single" w:sz="4" w:space="0" w:color="auto"/>
              <w:right w:val="single" w:sz="4" w:space="0" w:color="auto"/>
            </w:tcBorders>
            <w:noWrap/>
            <w:vAlign w:val="center"/>
            <w:hideMark/>
          </w:tcPr>
          <w:p w14:paraId="1C96AAE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35" w:type="dxa"/>
            <w:tcBorders>
              <w:top w:val="single" w:sz="4" w:space="0" w:color="auto"/>
              <w:left w:val="nil"/>
              <w:bottom w:val="single" w:sz="4" w:space="0" w:color="auto"/>
              <w:right w:val="single" w:sz="4" w:space="0" w:color="auto"/>
            </w:tcBorders>
            <w:noWrap/>
            <w:vAlign w:val="center"/>
            <w:hideMark/>
          </w:tcPr>
          <w:p w14:paraId="5B26EDD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135" w:type="dxa"/>
            <w:tcBorders>
              <w:top w:val="single" w:sz="4" w:space="0" w:color="auto"/>
              <w:left w:val="nil"/>
              <w:bottom w:val="single" w:sz="4" w:space="0" w:color="auto"/>
              <w:right w:val="single" w:sz="4" w:space="0" w:color="auto"/>
            </w:tcBorders>
            <w:noWrap/>
            <w:vAlign w:val="center"/>
            <w:hideMark/>
          </w:tcPr>
          <w:p w14:paraId="7F7FBC2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62621CF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68FD8EF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62634B49"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single" w:sz="4" w:space="0" w:color="auto"/>
              <w:left w:val="nil"/>
              <w:bottom w:val="single" w:sz="4" w:space="0" w:color="auto"/>
              <w:right w:val="single" w:sz="4" w:space="0" w:color="auto"/>
            </w:tcBorders>
            <w:noWrap/>
            <w:vAlign w:val="center"/>
            <w:hideMark/>
          </w:tcPr>
          <w:p w14:paraId="164C256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30266554" w14:textId="77777777" w:rsidTr="00A92B02">
        <w:trPr>
          <w:gridAfter w:val="15"/>
          <w:wAfter w:w="15180" w:type="dxa"/>
          <w:trHeight w:val="570"/>
        </w:trPr>
        <w:tc>
          <w:tcPr>
            <w:tcW w:w="322" w:type="dxa"/>
            <w:tcBorders>
              <w:top w:val="nil"/>
              <w:left w:val="single" w:sz="4" w:space="0" w:color="auto"/>
              <w:bottom w:val="single" w:sz="4" w:space="0" w:color="auto"/>
              <w:right w:val="single" w:sz="4" w:space="0" w:color="auto"/>
            </w:tcBorders>
            <w:noWrap/>
            <w:vAlign w:val="bottom"/>
            <w:hideMark/>
          </w:tcPr>
          <w:p w14:paraId="5CF38537"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54A763D"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4A6B1D1"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5A00667B"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5C68686E"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2C7B2572"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Penyusunan laporan keuangan semesteran</w:t>
            </w:r>
          </w:p>
        </w:tc>
        <w:tc>
          <w:tcPr>
            <w:tcW w:w="2184" w:type="dxa"/>
            <w:tcBorders>
              <w:top w:val="nil"/>
              <w:left w:val="nil"/>
              <w:bottom w:val="single" w:sz="4" w:space="0" w:color="auto"/>
              <w:right w:val="single" w:sz="4" w:space="0" w:color="auto"/>
            </w:tcBorders>
            <w:hideMark/>
          </w:tcPr>
          <w:p w14:paraId="0B5845F5" w14:textId="77777777" w:rsidR="00DA64FA" w:rsidRPr="00A40655" w:rsidRDefault="00DA64FA" w:rsidP="00FA4160">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Dokumen </w:t>
            </w:r>
            <w:r>
              <w:rPr>
                <w:rFonts w:ascii="Bookman Old Style" w:hAnsi="Bookman Old Style" w:cs="Calibri"/>
                <w:color w:val="000000"/>
                <w:sz w:val="16"/>
                <w:szCs w:val="16"/>
              </w:rPr>
              <w:t>yang tersusun</w:t>
            </w:r>
          </w:p>
        </w:tc>
        <w:tc>
          <w:tcPr>
            <w:tcW w:w="1374" w:type="dxa"/>
            <w:tcBorders>
              <w:top w:val="nil"/>
              <w:left w:val="nil"/>
              <w:bottom w:val="single" w:sz="4" w:space="0" w:color="auto"/>
              <w:right w:val="single" w:sz="4" w:space="0" w:color="auto"/>
            </w:tcBorders>
            <w:noWrap/>
            <w:vAlign w:val="center"/>
            <w:hideMark/>
          </w:tcPr>
          <w:p w14:paraId="54807CAD"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Dokumen </w:t>
            </w:r>
          </w:p>
        </w:tc>
        <w:tc>
          <w:tcPr>
            <w:tcW w:w="1122" w:type="dxa"/>
            <w:tcBorders>
              <w:top w:val="nil"/>
              <w:left w:val="nil"/>
              <w:bottom w:val="single" w:sz="4" w:space="0" w:color="auto"/>
              <w:right w:val="single" w:sz="4" w:space="0" w:color="auto"/>
            </w:tcBorders>
            <w:noWrap/>
            <w:vAlign w:val="center"/>
            <w:hideMark/>
          </w:tcPr>
          <w:p w14:paraId="603BED49"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35" w:type="dxa"/>
            <w:tcBorders>
              <w:top w:val="nil"/>
              <w:left w:val="nil"/>
              <w:bottom w:val="single" w:sz="4" w:space="0" w:color="auto"/>
              <w:right w:val="single" w:sz="4" w:space="0" w:color="auto"/>
            </w:tcBorders>
            <w:noWrap/>
            <w:vAlign w:val="center"/>
            <w:hideMark/>
          </w:tcPr>
          <w:p w14:paraId="760AEDB2"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135" w:type="dxa"/>
            <w:tcBorders>
              <w:top w:val="nil"/>
              <w:left w:val="nil"/>
              <w:bottom w:val="single" w:sz="4" w:space="0" w:color="auto"/>
              <w:right w:val="single" w:sz="4" w:space="0" w:color="auto"/>
            </w:tcBorders>
            <w:noWrap/>
            <w:vAlign w:val="center"/>
            <w:hideMark/>
          </w:tcPr>
          <w:p w14:paraId="1C4DC040"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DD51104"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21FAC862"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2CE609E1"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1015D203"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F1E2CCE" w14:textId="77777777" w:rsidTr="00A92B02">
        <w:trPr>
          <w:gridAfter w:val="15"/>
          <w:wAfter w:w="15180" w:type="dxa"/>
          <w:trHeight w:val="558"/>
        </w:trPr>
        <w:tc>
          <w:tcPr>
            <w:tcW w:w="322" w:type="dxa"/>
            <w:tcBorders>
              <w:top w:val="nil"/>
              <w:left w:val="single" w:sz="4" w:space="0" w:color="auto"/>
              <w:bottom w:val="single" w:sz="4" w:space="0" w:color="auto"/>
              <w:right w:val="single" w:sz="4" w:space="0" w:color="auto"/>
            </w:tcBorders>
            <w:noWrap/>
            <w:vAlign w:val="bottom"/>
            <w:hideMark/>
          </w:tcPr>
          <w:p w14:paraId="4C0A0FBF"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390AF01F"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73AAB804"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7625AB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133F735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04391F30"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Penyusunan Laporan Keuangan Akhir Tahun</w:t>
            </w:r>
          </w:p>
        </w:tc>
        <w:tc>
          <w:tcPr>
            <w:tcW w:w="2184" w:type="dxa"/>
            <w:tcBorders>
              <w:top w:val="nil"/>
              <w:left w:val="nil"/>
              <w:bottom w:val="single" w:sz="4" w:space="0" w:color="auto"/>
              <w:right w:val="single" w:sz="4" w:space="0" w:color="auto"/>
            </w:tcBorders>
            <w:hideMark/>
          </w:tcPr>
          <w:p w14:paraId="1E6E1F99"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Dokumen </w:t>
            </w:r>
            <w:r>
              <w:rPr>
                <w:rFonts w:ascii="Bookman Old Style" w:hAnsi="Bookman Old Style" w:cs="Calibri"/>
                <w:color w:val="000000"/>
                <w:sz w:val="16"/>
                <w:szCs w:val="16"/>
              </w:rPr>
              <w:t>yang tersusun</w:t>
            </w:r>
          </w:p>
        </w:tc>
        <w:tc>
          <w:tcPr>
            <w:tcW w:w="1374" w:type="dxa"/>
            <w:tcBorders>
              <w:top w:val="nil"/>
              <w:left w:val="nil"/>
              <w:bottom w:val="single" w:sz="4" w:space="0" w:color="auto"/>
              <w:right w:val="single" w:sz="4" w:space="0" w:color="auto"/>
            </w:tcBorders>
            <w:noWrap/>
            <w:vAlign w:val="center"/>
            <w:hideMark/>
          </w:tcPr>
          <w:p w14:paraId="01BEFC0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Dokumen </w:t>
            </w:r>
          </w:p>
        </w:tc>
        <w:tc>
          <w:tcPr>
            <w:tcW w:w="1122" w:type="dxa"/>
            <w:tcBorders>
              <w:top w:val="nil"/>
              <w:left w:val="nil"/>
              <w:bottom w:val="single" w:sz="4" w:space="0" w:color="auto"/>
              <w:right w:val="single" w:sz="4" w:space="0" w:color="auto"/>
            </w:tcBorders>
            <w:noWrap/>
            <w:vAlign w:val="center"/>
            <w:hideMark/>
          </w:tcPr>
          <w:p w14:paraId="16D7BBB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35" w:type="dxa"/>
            <w:tcBorders>
              <w:top w:val="nil"/>
              <w:left w:val="nil"/>
              <w:bottom w:val="single" w:sz="4" w:space="0" w:color="auto"/>
              <w:right w:val="single" w:sz="4" w:space="0" w:color="auto"/>
            </w:tcBorders>
            <w:noWrap/>
            <w:vAlign w:val="center"/>
            <w:hideMark/>
          </w:tcPr>
          <w:p w14:paraId="6D4A0CA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35" w:type="dxa"/>
            <w:tcBorders>
              <w:top w:val="nil"/>
              <w:left w:val="nil"/>
              <w:bottom w:val="single" w:sz="4" w:space="0" w:color="auto"/>
              <w:right w:val="single" w:sz="4" w:space="0" w:color="auto"/>
            </w:tcBorders>
            <w:noWrap/>
            <w:vAlign w:val="center"/>
            <w:hideMark/>
          </w:tcPr>
          <w:p w14:paraId="4CD4BFC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8CE366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A09994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1D49474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1F40418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60171097" w14:textId="77777777" w:rsidTr="00A92B02">
        <w:trPr>
          <w:gridAfter w:val="15"/>
          <w:wAfter w:w="15180" w:type="dxa"/>
          <w:trHeight w:val="510"/>
        </w:trPr>
        <w:tc>
          <w:tcPr>
            <w:tcW w:w="322" w:type="dxa"/>
            <w:tcBorders>
              <w:top w:val="nil"/>
              <w:left w:val="single" w:sz="4" w:space="0" w:color="auto"/>
              <w:bottom w:val="single" w:sz="4" w:space="0" w:color="auto"/>
              <w:right w:val="single" w:sz="4" w:space="0" w:color="auto"/>
            </w:tcBorders>
            <w:noWrap/>
            <w:vAlign w:val="bottom"/>
            <w:hideMark/>
          </w:tcPr>
          <w:p w14:paraId="43A9E275"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76173A6"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09E9CA5"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FEC2AA6"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hideMark/>
          </w:tcPr>
          <w:p w14:paraId="222D11CD" w14:textId="77777777" w:rsidR="00DA64FA" w:rsidRDefault="00DA64FA" w:rsidP="00FA4160">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hideMark/>
          </w:tcPr>
          <w:p w14:paraId="3610A3BD" w14:textId="77777777" w:rsidR="00DA64FA" w:rsidRDefault="00DA64FA" w:rsidP="00FA4160">
            <w:pPr>
              <w:rPr>
                <w:rFonts w:ascii="Bookman Old Style" w:hAnsi="Bookman Old Style" w:cs="Calibri"/>
                <w:color w:val="000000"/>
                <w:sz w:val="16"/>
                <w:szCs w:val="16"/>
              </w:rPr>
            </w:pPr>
            <w:r>
              <w:rPr>
                <w:rFonts w:ascii="Bookman Old Style" w:hAnsi="Bookman Old Style" w:cs="Calibri"/>
                <w:color w:val="000000"/>
                <w:sz w:val="16"/>
                <w:szCs w:val="16"/>
              </w:rPr>
              <w:t>Penyusunan Renja, Rka, DPA dan DPPA</w:t>
            </w:r>
          </w:p>
        </w:tc>
        <w:tc>
          <w:tcPr>
            <w:tcW w:w="2184" w:type="dxa"/>
            <w:tcBorders>
              <w:top w:val="nil"/>
              <w:left w:val="nil"/>
              <w:bottom w:val="single" w:sz="4" w:space="0" w:color="auto"/>
              <w:right w:val="single" w:sz="4" w:space="0" w:color="auto"/>
            </w:tcBorders>
            <w:hideMark/>
          </w:tcPr>
          <w:p w14:paraId="37666154" w14:textId="77777777" w:rsidR="00DA64FA" w:rsidRPr="00A40655" w:rsidRDefault="00DA64FA" w:rsidP="00FA4160">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Dokumen </w:t>
            </w:r>
            <w:r>
              <w:rPr>
                <w:rFonts w:ascii="Bookman Old Style" w:hAnsi="Bookman Old Style" w:cs="Calibri"/>
                <w:color w:val="000000"/>
                <w:sz w:val="16"/>
                <w:szCs w:val="16"/>
              </w:rPr>
              <w:t>yang tersusun</w:t>
            </w:r>
          </w:p>
        </w:tc>
        <w:tc>
          <w:tcPr>
            <w:tcW w:w="1374" w:type="dxa"/>
            <w:tcBorders>
              <w:top w:val="nil"/>
              <w:left w:val="nil"/>
              <w:bottom w:val="single" w:sz="4" w:space="0" w:color="auto"/>
              <w:right w:val="single" w:sz="4" w:space="0" w:color="auto"/>
            </w:tcBorders>
            <w:noWrap/>
            <w:vAlign w:val="center"/>
            <w:hideMark/>
          </w:tcPr>
          <w:p w14:paraId="6DB09AEB"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Dokumen </w:t>
            </w:r>
          </w:p>
        </w:tc>
        <w:tc>
          <w:tcPr>
            <w:tcW w:w="1122" w:type="dxa"/>
            <w:tcBorders>
              <w:top w:val="nil"/>
              <w:left w:val="nil"/>
              <w:bottom w:val="single" w:sz="4" w:space="0" w:color="auto"/>
              <w:right w:val="single" w:sz="4" w:space="0" w:color="auto"/>
            </w:tcBorders>
            <w:noWrap/>
            <w:vAlign w:val="center"/>
            <w:hideMark/>
          </w:tcPr>
          <w:p w14:paraId="2B342D8C"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8 Dokumen </w:t>
            </w:r>
          </w:p>
        </w:tc>
        <w:tc>
          <w:tcPr>
            <w:tcW w:w="1135" w:type="dxa"/>
            <w:tcBorders>
              <w:top w:val="nil"/>
              <w:left w:val="nil"/>
              <w:bottom w:val="single" w:sz="4" w:space="0" w:color="auto"/>
              <w:right w:val="single" w:sz="4" w:space="0" w:color="auto"/>
            </w:tcBorders>
            <w:noWrap/>
            <w:vAlign w:val="center"/>
            <w:hideMark/>
          </w:tcPr>
          <w:p w14:paraId="0BC41739"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Dokumen </w:t>
            </w:r>
          </w:p>
        </w:tc>
        <w:tc>
          <w:tcPr>
            <w:tcW w:w="1135" w:type="dxa"/>
            <w:tcBorders>
              <w:top w:val="nil"/>
              <w:left w:val="nil"/>
              <w:bottom w:val="single" w:sz="4" w:space="0" w:color="auto"/>
              <w:right w:val="single" w:sz="4" w:space="0" w:color="auto"/>
            </w:tcBorders>
            <w:noWrap/>
            <w:vAlign w:val="center"/>
            <w:hideMark/>
          </w:tcPr>
          <w:p w14:paraId="7CBBA47E"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45A27E38"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5D0FB58"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3D472002"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8 Dokumen </w:t>
            </w:r>
          </w:p>
        </w:tc>
        <w:tc>
          <w:tcPr>
            <w:tcW w:w="1039" w:type="dxa"/>
            <w:tcBorders>
              <w:top w:val="nil"/>
              <w:left w:val="nil"/>
              <w:bottom w:val="single" w:sz="4" w:space="0" w:color="auto"/>
              <w:right w:val="single" w:sz="4" w:space="0" w:color="auto"/>
            </w:tcBorders>
            <w:noWrap/>
            <w:vAlign w:val="center"/>
            <w:hideMark/>
          </w:tcPr>
          <w:p w14:paraId="6CA3B9AD" w14:textId="77777777" w:rsidR="00DA64FA" w:rsidRDefault="00DA64FA" w:rsidP="00FA4160">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FB62EE3" w14:textId="77777777" w:rsidTr="00A92B02">
        <w:trPr>
          <w:gridAfter w:val="15"/>
          <w:wAfter w:w="15180" w:type="dxa"/>
          <w:trHeight w:val="825"/>
        </w:trPr>
        <w:tc>
          <w:tcPr>
            <w:tcW w:w="322" w:type="dxa"/>
            <w:tcBorders>
              <w:top w:val="nil"/>
              <w:left w:val="single" w:sz="4" w:space="0" w:color="auto"/>
              <w:bottom w:val="single" w:sz="4" w:space="0" w:color="auto"/>
              <w:right w:val="single" w:sz="4" w:space="0" w:color="auto"/>
            </w:tcBorders>
            <w:noWrap/>
            <w:vAlign w:val="bottom"/>
            <w:hideMark/>
          </w:tcPr>
          <w:p w14:paraId="6FE45CAD"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6C4414D"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209E28A"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6044B17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4659A45C" w14:textId="77777777" w:rsidR="00DA64FA" w:rsidRDefault="00DA64FA" w:rsidP="00A40655">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hideMark/>
          </w:tcPr>
          <w:p w14:paraId="78032DBE"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penyusunan laporan penyelenggaraan pemerintahan daerah (LPPD) dan LKPD</w:t>
            </w:r>
          </w:p>
        </w:tc>
        <w:tc>
          <w:tcPr>
            <w:tcW w:w="2184" w:type="dxa"/>
            <w:tcBorders>
              <w:top w:val="nil"/>
              <w:left w:val="nil"/>
              <w:bottom w:val="single" w:sz="4" w:space="0" w:color="auto"/>
              <w:right w:val="single" w:sz="4" w:space="0" w:color="auto"/>
            </w:tcBorders>
            <w:hideMark/>
          </w:tcPr>
          <w:p w14:paraId="2CFEC770"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Dokumen </w:t>
            </w:r>
            <w:r>
              <w:rPr>
                <w:rFonts w:ascii="Bookman Old Style" w:hAnsi="Bookman Old Style" w:cs="Calibri"/>
                <w:color w:val="000000"/>
                <w:sz w:val="16"/>
                <w:szCs w:val="16"/>
              </w:rPr>
              <w:t>yang tersusun</w:t>
            </w:r>
            <w:r w:rsidRPr="00A40655">
              <w:rPr>
                <w:rFonts w:ascii="Bookman Old Style" w:hAnsi="Bookman Old Style" w:cs="Calibri"/>
                <w:color w:val="000000"/>
                <w:sz w:val="16"/>
                <w:szCs w:val="16"/>
              </w:rPr>
              <w:t xml:space="preserve"> </w:t>
            </w:r>
          </w:p>
        </w:tc>
        <w:tc>
          <w:tcPr>
            <w:tcW w:w="1374" w:type="dxa"/>
            <w:tcBorders>
              <w:top w:val="nil"/>
              <w:left w:val="nil"/>
              <w:bottom w:val="single" w:sz="4" w:space="0" w:color="auto"/>
              <w:right w:val="single" w:sz="4" w:space="0" w:color="auto"/>
            </w:tcBorders>
            <w:noWrap/>
            <w:vAlign w:val="center"/>
            <w:hideMark/>
          </w:tcPr>
          <w:p w14:paraId="4535DF71"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Dokumen </w:t>
            </w:r>
          </w:p>
        </w:tc>
        <w:tc>
          <w:tcPr>
            <w:tcW w:w="1122" w:type="dxa"/>
            <w:tcBorders>
              <w:top w:val="nil"/>
              <w:left w:val="nil"/>
              <w:bottom w:val="single" w:sz="4" w:space="0" w:color="auto"/>
              <w:right w:val="single" w:sz="4" w:space="0" w:color="auto"/>
            </w:tcBorders>
            <w:noWrap/>
            <w:vAlign w:val="center"/>
            <w:hideMark/>
          </w:tcPr>
          <w:p w14:paraId="3EC9BE0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Dokumen </w:t>
            </w:r>
          </w:p>
        </w:tc>
        <w:tc>
          <w:tcPr>
            <w:tcW w:w="1135" w:type="dxa"/>
            <w:tcBorders>
              <w:top w:val="nil"/>
              <w:left w:val="nil"/>
              <w:bottom w:val="single" w:sz="4" w:space="0" w:color="auto"/>
              <w:right w:val="single" w:sz="4" w:space="0" w:color="auto"/>
            </w:tcBorders>
            <w:noWrap/>
            <w:vAlign w:val="center"/>
            <w:hideMark/>
          </w:tcPr>
          <w:p w14:paraId="5C8BF36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35" w:type="dxa"/>
            <w:tcBorders>
              <w:top w:val="nil"/>
              <w:left w:val="nil"/>
              <w:bottom w:val="single" w:sz="4" w:space="0" w:color="auto"/>
              <w:right w:val="single" w:sz="4" w:space="0" w:color="auto"/>
            </w:tcBorders>
            <w:noWrap/>
            <w:vAlign w:val="center"/>
            <w:hideMark/>
          </w:tcPr>
          <w:p w14:paraId="0006711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22E618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860DC9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56FADB0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Dokumen </w:t>
            </w:r>
          </w:p>
        </w:tc>
        <w:tc>
          <w:tcPr>
            <w:tcW w:w="1039" w:type="dxa"/>
            <w:tcBorders>
              <w:top w:val="nil"/>
              <w:left w:val="nil"/>
              <w:bottom w:val="single" w:sz="4" w:space="0" w:color="auto"/>
              <w:right w:val="single" w:sz="4" w:space="0" w:color="auto"/>
            </w:tcBorders>
            <w:noWrap/>
            <w:vAlign w:val="center"/>
            <w:hideMark/>
          </w:tcPr>
          <w:p w14:paraId="70B2355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21E3A49" w14:textId="77777777" w:rsidTr="00A92B02">
        <w:trPr>
          <w:gridAfter w:val="15"/>
          <w:wAfter w:w="15180" w:type="dxa"/>
          <w:trHeight w:val="1410"/>
        </w:trPr>
        <w:tc>
          <w:tcPr>
            <w:tcW w:w="322" w:type="dxa"/>
            <w:tcBorders>
              <w:top w:val="nil"/>
              <w:left w:val="single" w:sz="4" w:space="0" w:color="auto"/>
              <w:bottom w:val="single" w:sz="4" w:space="0" w:color="auto"/>
              <w:right w:val="single" w:sz="4" w:space="0" w:color="auto"/>
            </w:tcBorders>
            <w:noWrap/>
            <w:vAlign w:val="bottom"/>
            <w:hideMark/>
          </w:tcPr>
          <w:p w14:paraId="0B31AF48"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428" w:type="dxa"/>
            <w:tcBorders>
              <w:top w:val="nil"/>
              <w:left w:val="nil"/>
              <w:bottom w:val="single" w:sz="4" w:space="0" w:color="auto"/>
              <w:right w:val="single" w:sz="4" w:space="0" w:color="auto"/>
            </w:tcBorders>
            <w:noWrap/>
            <w:vAlign w:val="bottom"/>
            <w:hideMark/>
          </w:tcPr>
          <w:p w14:paraId="0C1E178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79795C9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3FE34403"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0CB4F17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14A156C7"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PENINGKATAN DAN PENGEMBANGAN PENGELOLAAN KEUANGAN DAERAH</w:t>
            </w:r>
          </w:p>
        </w:tc>
        <w:tc>
          <w:tcPr>
            <w:tcW w:w="2184" w:type="dxa"/>
            <w:tcBorders>
              <w:top w:val="nil"/>
              <w:left w:val="nil"/>
              <w:bottom w:val="single" w:sz="4" w:space="0" w:color="auto"/>
              <w:right w:val="single" w:sz="4" w:space="0" w:color="auto"/>
            </w:tcBorders>
            <w:hideMark/>
          </w:tcPr>
          <w:p w14:paraId="0C8AC845"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KETETAPAN WAKTU PENYAMPAIAN LAPORAN KEUANGAN</w:t>
            </w:r>
          </w:p>
        </w:tc>
        <w:tc>
          <w:tcPr>
            <w:tcW w:w="1374" w:type="dxa"/>
            <w:tcBorders>
              <w:top w:val="nil"/>
              <w:left w:val="nil"/>
              <w:bottom w:val="nil"/>
              <w:right w:val="single" w:sz="4" w:space="0" w:color="auto"/>
            </w:tcBorders>
            <w:noWrap/>
            <w:vAlign w:val="center"/>
            <w:hideMark/>
          </w:tcPr>
          <w:p w14:paraId="4331A67B"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nil"/>
              <w:right w:val="single" w:sz="4" w:space="0" w:color="auto"/>
            </w:tcBorders>
            <w:noWrap/>
            <w:vAlign w:val="center"/>
            <w:hideMark/>
          </w:tcPr>
          <w:p w14:paraId="62CC84FD"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5B16C29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1334DFAC"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E758CC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2EA63FC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3AE88F0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nil"/>
              <w:right w:val="single" w:sz="4" w:space="0" w:color="auto"/>
            </w:tcBorders>
            <w:noWrap/>
            <w:vAlign w:val="center"/>
            <w:hideMark/>
          </w:tcPr>
          <w:p w14:paraId="06C3D710"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6E97C430" w14:textId="77777777" w:rsidTr="00A92B02">
        <w:trPr>
          <w:gridAfter w:val="15"/>
          <w:wAfter w:w="15180" w:type="dxa"/>
          <w:trHeight w:val="522"/>
        </w:trPr>
        <w:tc>
          <w:tcPr>
            <w:tcW w:w="322" w:type="dxa"/>
            <w:tcBorders>
              <w:top w:val="nil"/>
              <w:left w:val="single" w:sz="4" w:space="0" w:color="auto"/>
              <w:bottom w:val="single" w:sz="4" w:space="0" w:color="auto"/>
              <w:right w:val="single" w:sz="4" w:space="0" w:color="auto"/>
            </w:tcBorders>
            <w:noWrap/>
            <w:vAlign w:val="bottom"/>
            <w:hideMark/>
          </w:tcPr>
          <w:p w14:paraId="7CAEC235"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75D543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32752158"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528CF280"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044007E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277CA009"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Peningkatan Kapasitas Pengelola Keuangan SKPD</w:t>
            </w:r>
          </w:p>
        </w:tc>
        <w:tc>
          <w:tcPr>
            <w:tcW w:w="2184" w:type="dxa"/>
            <w:tcBorders>
              <w:top w:val="nil"/>
              <w:left w:val="nil"/>
              <w:bottom w:val="single" w:sz="4" w:space="0" w:color="auto"/>
              <w:right w:val="single" w:sz="4" w:space="0" w:color="auto"/>
            </w:tcBorders>
            <w:hideMark/>
          </w:tcPr>
          <w:p w14:paraId="73142EB1"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w:t>
            </w:r>
          </w:p>
        </w:tc>
        <w:tc>
          <w:tcPr>
            <w:tcW w:w="1374" w:type="dxa"/>
            <w:tcBorders>
              <w:top w:val="single" w:sz="4" w:space="0" w:color="auto"/>
              <w:left w:val="nil"/>
              <w:bottom w:val="single" w:sz="4" w:space="0" w:color="auto"/>
              <w:right w:val="single" w:sz="4" w:space="0" w:color="auto"/>
            </w:tcBorders>
            <w:noWrap/>
            <w:vAlign w:val="center"/>
            <w:hideMark/>
          </w:tcPr>
          <w:p w14:paraId="685029B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 Orang </w:t>
            </w:r>
          </w:p>
        </w:tc>
        <w:tc>
          <w:tcPr>
            <w:tcW w:w="1122" w:type="dxa"/>
            <w:tcBorders>
              <w:top w:val="single" w:sz="4" w:space="0" w:color="auto"/>
              <w:left w:val="nil"/>
              <w:bottom w:val="single" w:sz="4" w:space="0" w:color="auto"/>
              <w:right w:val="single" w:sz="4" w:space="0" w:color="auto"/>
            </w:tcBorders>
            <w:noWrap/>
            <w:vAlign w:val="center"/>
            <w:hideMark/>
          </w:tcPr>
          <w:p w14:paraId="665C72F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 Orang </w:t>
            </w:r>
          </w:p>
        </w:tc>
        <w:tc>
          <w:tcPr>
            <w:tcW w:w="1135" w:type="dxa"/>
            <w:tcBorders>
              <w:top w:val="nil"/>
              <w:left w:val="nil"/>
              <w:bottom w:val="single" w:sz="4" w:space="0" w:color="auto"/>
              <w:right w:val="single" w:sz="4" w:space="0" w:color="auto"/>
            </w:tcBorders>
            <w:noWrap/>
            <w:vAlign w:val="center"/>
            <w:hideMark/>
          </w:tcPr>
          <w:p w14:paraId="03B4789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D838F3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7B1A716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407D1AE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1A7E5A2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3 Orang</w:t>
            </w:r>
          </w:p>
        </w:tc>
        <w:tc>
          <w:tcPr>
            <w:tcW w:w="1039" w:type="dxa"/>
            <w:tcBorders>
              <w:top w:val="single" w:sz="4" w:space="0" w:color="auto"/>
              <w:left w:val="nil"/>
              <w:bottom w:val="single" w:sz="4" w:space="0" w:color="auto"/>
              <w:right w:val="single" w:sz="4" w:space="0" w:color="auto"/>
            </w:tcBorders>
            <w:noWrap/>
            <w:vAlign w:val="center"/>
            <w:hideMark/>
          </w:tcPr>
          <w:p w14:paraId="7C55472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100% </w:t>
            </w:r>
          </w:p>
        </w:tc>
      </w:tr>
      <w:tr w:rsidR="00DA64FA" w14:paraId="270BFB12" w14:textId="77777777" w:rsidTr="00A92B02">
        <w:trPr>
          <w:gridAfter w:val="15"/>
          <w:wAfter w:w="15180" w:type="dxa"/>
          <w:trHeight w:val="525"/>
        </w:trPr>
        <w:tc>
          <w:tcPr>
            <w:tcW w:w="322" w:type="dxa"/>
            <w:tcBorders>
              <w:top w:val="nil"/>
              <w:left w:val="single" w:sz="4" w:space="0" w:color="auto"/>
              <w:bottom w:val="single" w:sz="4" w:space="0" w:color="auto"/>
              <w:right w:val="single" w:sz="4" w:space="0" w:color="auto"/>
            </w:tcBorders>
            <w:noWrap/>
            <w:vAlign w:val="bottom"/>
            <w:hideMark/>
          </w:tcPr>
          <w:p w14:paraId="4F4E4C9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9DE0186"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4ED2708"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38FF1DF8"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hideMark/>
          </w:tcPr>
          <w:p w14:paraId="2E2D988C"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hideMark/>
          </w:tcPr>
          <w:p w14:paraId="26420A7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Fasilitasi penataan aset pada SKPD</w:t>
            </w:r>
          </w:p>
        </w:tc>
        <w:tc>
          <w:tcPr>
            <w:tcW w:w="2184" w:type="dxa"/>
            <w:tcBorders>
              <w:top w:val="nil"/>
              <w:left w:val="nil"/>
              <w:bottom w:val="single" w:sz="4" w:space="0" w:color="auto"/>
              <w:right w:val="single" w:sz="4" w:space="0" w:color="auto"/>
            </w:tcBorders>
            <w:hideMark/>
          </w:tcPr>
          <w:p w14:paraId="4E97C49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nil"/>
              <w:left w:val="nil"/>
              <w:bottom w:val="single" w:sz="4" w:space="0" w:color="auto"/>
              <w:right w:val="single" w:sz="4" w:space="0" w:color="auto"/>
            </w:tcBorders>
            <w:noWrap/>
            <w:vAlign w:val="center"/>
            <w:hideMark/>
          </w:tcPr>
          <w:p w14:paraId="2F5D43B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 Kegiatan </w:t>
            </w:r>
          </w:p>
        </w:tc>
        <w:tc>
          <w:tcPr>
            <w:tcW w:w="1122" w:type="dxa"/>
            <w:tcBorders>
              <w:top w:val="nil"/>
              <w:left w:val="nil"/>
              <w:bottom w:val="single" w:sz="4" w:space="0" w:color="auto"/>
              <w:right w:val="single" w:sz="4" w:space="0" w:color="auto"/>
            </w:tcBorders>
            <w:noWrap/>
            <w:vAlign w:val="center"/>
            <w:hideMark/>
          </w:tcPr>
          <w:p w14:paraId="27FAED0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2 Kegiatan</w:t>
            </w:r>
          </w:p>
        </w:tc>
        <w:tc>
          <w:tcPr>
            <w:tcW w:w="1135" w:type="dxa"/>
            <w:tcBorders>
              <w:top w:val="nil"/>
              <w:left w:val="nil"/>
              <w:bottom w:val="single" w:sz="4" w:space="0" w:color="auto"/>
              <w:right w:val="single" w:sz="4" w:space="0" w:color="auto"/>
            </w:tcBorders>
            <w:noWrap/>
            <w:vAlign w:val="center"/>
            <w:hideMark/>
          </w:tcPr>
          <w:p w14:paraId="606374C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Kegiatan </w:t>
            </w:r>
          </w:p>
        </w:tc>
        <w:tc>
          <w:tcPr>
            <w:tcW w:w="1135" w:type="dxa"/>
            <w:tcBorders>
              <w:top w:val="nil"/>
              <w:left w:val="nil"/>
              <w:bottom w:val="single" w:sz="4" w:space="0" w:color="auto"/>
              <w:right w:val="single" w:sz="4" w:space="0" w:color="auto"/>
            </w:tcBorders>
            <w:noWrap/>
            <w:vAlign w:val="center"/>
            <w:hideMark/>
          </w:tcPr>
          <w:p w14:paraId="6283538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328311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7F0316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4A3DB1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 Kegiatan </w:t>
            </w:r>
          </w:p>
        </w:tc>
        <w:tc>
          <w:tcPr>
            <w:tcW w:w="1039" w:type="dxa"/>
            <w:tcBorders>
              <w:top w:val="nil"/>
              <w:left w:val="nil"/>
              <w:bottom w:val="single" w:sz="4" w:space="0" w:color="auto"/>
              <w:right w:val="single" w:sz="4" w:space="0" w:color="auto"/>
            </w:tcBorders>
            <w:noWrap/>
            <w:vAlign w:val="center"/>
            <w:hideMark/>
          </w:tcPr>
          <w:p w14:paraId="4D17D9D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4162385F" w14:textId="77777777" w:rsidTr="00A92B02">
        <w:trPr>
          <w:gridAfter w:val="15"/>
          <w:wAfter w:w="15180" w:type="dxa"/>
          <w:trHeight w:val="930"/>
        </w:trPr>
        <w:tc>
          <w:tcPr>
            <w:tcW w:w="322" w:type="dxa"/>
            <w:tcBorders>
              <w:top w:val="nil"/>
              <w:left w:val="single" w:sz="4" w:space="0" w:color="auto"/>
              <w:bottom w:val="single" w:sz="4" w:space="0" w:color="auto"/>
              <w:right w:val="single" w:sz="4" w:space="0" w:color="auto"/>
            </w:tcBorders>
            <w:noWrap/>
            <w:vAlign w:val="bottom"/>
            <w:hideMark/>
          </w:tcPr>
          <w:p w14:paraId="11ABBAB5"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4266B1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0E6900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382FDAA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hideMark/>
          </w:tcPr>
          <w:p w14:paraId="1EE4BD92"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hideMark/>
          </w:tcPr>
          <w:p w14:paraId="48494FA6"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PERENCANAAN PEMBANGUNAN DAERAH</w:t>
            </w:r>
          </w:p>
        </w:tc>
        <w:tc>
          <w:tcPr>
            <w:tcW w:w="2184" w:type="dxa"/>
            <w:tcBorders>
              <w:top w:val="nil"/>
              <w:left w:val="nil"/>
              <w:bottom w:val="single" w:sz="4" w:space="0" w:color="auto"/>
              <w:right w:val="single" w:sz="4" w:space="0" w:color="auto"/>
            </w:tcBorders>
            <w:hideMark/>
          </w:tcPr>
          <w:p w14:paraId="3F816354"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PERENCANAAN PEMBANGUNAN  DAERAH</w:t>
            </w:r>
          </w:p>
        </w:tc>
        <w:tc>
          <w:tcPr>
            <w:tcW w:w="1374" w:type="dxa"/>
            <w:tcBorders>
              <w:top w:val="single" w:sz="4" w:space="0" w:color="auto"/>
              <w:left w:val="nil"/>
              <w:bottom w:val="single" w:sz="4" w:space="0" w:color="auto"/>
              <w:right w:val="single" w:sz="4" w:space="0" w:color="auto"/>
            </w:tcBorders>
            <w:noWrap/>
            <w:vAlign w:val="center"/>
            <w:hideMark/>
          </w:tcPr>
          <w:p w14:paraId="61CC670E"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hideMark/>
          </w:tcPr>
          <w:p w14:paraId="799A603F"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326B3AC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w:t>
            </w:r>
            <w:r>
              <w:rPr>
                <w:rFonts w:ascii="Bookman Old Style" w:hAnsi="Bookman Old Style" w:cs="Calibri"/>
                <w:color w:val="000000"/>
                <w:sz w:val="16"/>
                <w:szCs w:val="16"/>
              </w:rPr>
              <w:t xml:space="preserve"> </w:t>
            </w:r>
          </w:p>
        </w:tc>
        <w:tc>
          <w:tcPr>
            <w:tcW w:w="1135" w:type="dxa"/>
            <w:tcBorders>
              <w:top w:val="single" w:sz="4" w:space="0" w:color="auto"/>
              <w:left w:val="nil"/>
              <w:bottom w:val="single" w:sz="4" w:space="0" w:color="auto"/>
              <w:right w:val="single" w:sz="4" w:space="0" w:color="auto"/>
            </w:tcBorders>
            <w:noWrap/>
            <w:vAlign w:val="center"/>
            <w:hideMark/>
          </w:tcPr>
          <w:p w14:paraId="56BA17A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3C29CF6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2B05D68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1A035FB8"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hideMark/>
          </w:tcPr>
          <w:p w14:paraId="0E7BE08D"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0A944BC3" w14:textId="77777777" w:rsidTr="00A92B02">
        <w:trPr>
          <w:gridAfter w:val="15"/>
          <w:wAfter w:w="15180" w:type="dxa"/>
          <w:trHeight w:val="525"/>
        </w:trPr>
        <w:tc>
          <w:tcPr>
            <w:tcW w:w="322" w:type="dxa"/>
            <w:tcBorders>
              <w:top w:val="nil"/>
              <w:left w:val="single" w:sz="4" w:space="0" w:color="auto"/>
              <w:bottom w:val="single" w:sz="4" w:space="0" w:color="auto"/>
              <w:right w:val="single" w:sz="4" w:space="0" w:color="auto"/>
            </w:tcBorders>
            <w:noWrap/>
            <w:vAlign w:val="bottom"/>
            <w:hideMark/>
          </w:tcPr>
          <w:p w14:paraId="7019625C"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8DF5910"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4B68752E"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single" w:sz="4" w:space="0" w:color="auto"/>
              <w:left w:val="nil"/>
              <w:bottom w:val="single" w:sz="4" w:space="0" w:color="auto"/>
              <w:right w:val="single" w:sz="4" w:space="0" w:color="auto"/>
            </w:tcBorders>
            <w:noWrap/>
            <w:vAlign w:val="bottom"/>
            <w:hideMark/>
          </w:tcPr>
          <w:p w14:paraId="016452A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single" w:sz="4" w:space="0" w:color="auto"/>
              <w:left w:val="nil"/>
              <w:bottom w:val="single" w:sz="4" w:space="0" w:color="auto"/>
              <w:right w:val="single" w:sz="4" w:space="0" w:color="auto"/>
            </w:tcBorders>
            <w:hideMark/>
          </w:tcPr>
          <w:p w14:paraId="00C3D4EC" w14:textId="77777777" w:rsidR="00DA64FA" w:rsidRDefault="00DA64FA" w:rsidP="00A40655">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single" w:sz="4" w:space="0" w:color="auto"/>
              <w:left w:val="nil"/>
              <w:bottom w:val="single" w:sz="4" w:space="0" w:color="auto"/>
              <w:right w:val="single" w:sz="4" w:space="0" w:color="auto"/>
            </w:tcBorders>
            <w:hideMark/>
          </w:tcPr>
          <w:p w14:paraId="73CC05B3"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Penyusunan Rencana Straegis (Renstra) SKPD</w:t>
            </w:r>
          </w:p>
        </w:tc>
        <w:tc>
          <w:tcPr>
            <w:tcW w:w="2184" w:type="dxa"/>
            <w:tcBorders>
              <w:top w:val="single" w:sz="4" w:space="0" w:color="auto"/>
              <w:left w:val="nil"/>
              <w:bottom w:val="single" w:sz="4" w:space="0" w:color="auto"/>
              <w:right w:val="single" w:sz="4" w:space="0" w:color="auto"/>
            </w:tcBorders>
            <w:hideMark/>
          </w:tcPr>
          <w:p w14:paraId="7503908E"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Dokumen yang tersusun</w:t>
            </w:r>
          </w:p>
        </w:tc>
        <w:tc>
          <w:tcPr>
            <w:tcW w:w="1374" w:type="dxa"/>
            <w:tcBorders>
              <w:top w:val="single" w:sz="4" w:space="0" w:color="auto"/>
              <w:left w:val="nil"/>
              <w:bottom w:val="single" w:sz="4" w:space="0" w:color="auto"/>
              <w:right w:val="single" w:sz="4" w:space="0" w:color="auto"/>
            </w:tcBorders>
            <w:noWrap/>
            <w:vAlign w:val="center"/>
            <w:hideMark/>
          </w:tcPr>
          <w:p w14:paraId="24CD9817"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22" w:type="dxa"/>
            <w:tcBorders>
              <w:top w:val="single" w:sz="4" w:space="0" w:color="auto"/>
              <w:left w:val="nil"/>
              <w:bottom w:val="single" w:sz="4" w:space="0" w:color="auto"/>
              <w:right w:val="single" w:sz="4" w:space="0" w:color="auto"/>
            </w:tcBorders>
            <w:noWrap/>
            <w:vAlign w:val="center"/>
            <w:hideMark/>
          </w:tcPr>
          <w:p w14:paraId="7E50719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135" w:type="dxa"/>
            <w:tcBorders>
              <w:top w:val="single" w:sz="4" w:space="0" w:color="auto"/>
              <w:left w:val="nil"/>
              <w:bottom w:val="single" w:sz="4" w:space="0" w:color="auto"/>
              <w:right w:val="single" w:sz="4" w:space="0" w:color="auto"/>
            </w:tcBorders>
            <w:noWrap/>
            <w:vAlign w:val="center"/>
            <w:hideMark/>
          </w:tcPr>
          <w:p w14:paraId="6F2363E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135" w:type="dxa"/>
            <w:tcBorders>
              <w:top w:val="single" w:sz="4" w:space="0" w:color="auto"/>
              <w:left w:val="nil"/>
              <w:bottom w:val="single" w:sz="4" w:space="0" w:color="auto"/>
              <w:right w:val="single" w:sz="4" w:space="0" w:color="auto"/>
            </w:tcBorders>
            <w:noWrap/>
            <w:vAlign w:val="center"/>
            <w:hideMark/>
          </w:tcPr>
          <w:p w14:paraId="3BBCAD6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5054EE1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653F69A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4CC548C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039" w:type="dxa"/>
            <w:tcBorders>
              <w:top w:val="single" w:sz="4" w:space="0" w:color="auto"/>
              <w:left w:val="nil"/>
              <w:bottom w:val="single" w:sz="4" w:space="0" w:color="auto"/>
              <w:right w:val="single" w:sz="4" w:space="0" w:color="auto"/>
            </w:tcBorders>
            <w:noWrap/>
            <w:vAlign w:val="center"/>
            <w:hideMark/>
          </w:tcPr>
          <w:p w14:paraId="478669C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50%</w:t>
            </w:r>
          </w:p>
        </w:tc>
      </w:tr>
      <w:tr w:rsidR="00DA64FA" w14:paraId="4BB2D3CA" w14:textId="77777777" w:rsidTr="000E6BBA">
        <w:trPr>
          <w:gridAfter w:val="15"/>
          <w:wAfter w:w="15180" w:type="dxa"/>
          <w:trHeight w:val="600"/>
        </w:trPr>
        <w:tc>
          <w:tcPr>
            <w:tcW w:w="322" w:type="dxa"/>
            <w:tcBorders>
              <w:top w:val="nil"/>
              <w:left w:val="single" w:sz="4" w:space="0" w:color="auto"/>
              <w:bottom w:val="single" w:sz="4" w:space="0" w:color="auto"/>
              <w:right w:val="single" w:sz="4" w:space="0" w:color="auto"/>
            </w:tcBorders>
            <w:noWrap/>
            <w:vAlign w:val="bottom"/>
            <w:hideMark/>
          </w:tcPr>
          <w:p w14:paraId="762B3D38"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73D89530"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6E0386A"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2E11C96"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hideMark/>
          </w:tcPr>
          <w:p w14:paraId="41129DC7"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023BBBB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Sistem informasi perencanaan, monitoring, evaluasi pembangunan</w:t>
            </w:r>
          </w:p>
        </w:tc>
        <w:tc>
          <w:tcPr>
            <w:tcW w:w="2184" w:type="dxa"/>
            <w:tcBorders>
              <w:top w:val="nil"/>
              <w:left w:val="nil"/>
              <w:bottom w:val="single" w:sz="4" w:space="0" w:color="auto"/>
              <w:right w:val="single" w:sz="4" w:space="0" w:color="auto"/>
            </w:tcBorders>
            <w:hideMark/>
          </w:tcPr>
          <w:p w14:paraId="489D9FA4"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Dokumen yang tersusun</w:t>
            </w:r>
          </w:p>
        </w:tc>
        <w:tc>
          <w:tcPr>
            <w:tcW w:w="1374" w:type="dxa"/>
            <w:tcBorders>
              <w:top w:val="nil"/>
              <w:left w:val="nil"/>
              <w:bottom w:val="single" w:sz="4" w:space="0" w:color="auto"/>
              <w:right w:val="single" w:sz="4" w:space="0" w:color="auto"/>
            </w:tcBorders>
            <w:noWrap/>
            <w:vAlign w:val="center"/>
            <w:hideMark/>
          </w:tcPr>
          <w:p w14:paraId="620244F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Dokumen </w:t>
            </w:r>
          </w:p>
        </w:tc>
        <w:tc>
          <w:tcPr>
            <w:tcW w:w="1122" w:type="dxa"/>
            <w:tcBorders>
              <w:top w:val="nil"/>
              <w:left w:val="nil"/>
              <w:bottom w:val="single" w:sz="4" w:space="0" w:color="auto"/>
              <w:right w:val="single" w:sz="4" w:space="0" w:color="auto"/>
            </w:tcBorders>
            <w:noWrap/>
            <w:vAlign w:val="center"/>
            <w:hideMark/>
          </w:tcPr>
          <w:p w14:paraId="0C1BFE1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35" w:type="dxa"/>
            <w:tcBorders>
              <w:top w:val="nil"/>
              <w:left w:val="nil"/>
              <w:bottom w:val="single" w:sz="4" w:space="0" w:color="auto"/>
              <w:right w:val="single" w:sz="4" w:space="0" w:color="auto"/>
            </w:tcBorders>
            <w:noWrap/>
            <w:vAlign w:val="center"/>
            <w:hideMark/>
          </w:tcPr>
          <w:p w14:paraId="28F05E3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135" w:type="dxa"/>
            <w:tcBorders>
              <w:top w:val="nil"/>
              <w:left w:val="nil"/>
              <w:bottom w:val="single" w:sz="4" w:space="0" w:color="auto"/>
              <w:right w:val="single" w:sz="4" w:space="0" w:color="auto"/>
            </w:tcBorders>
            <w:noWrap/>
            <w:vAlign w:val="center"/>
            <w:hideMark/>
          </w:tcPr>
          <w:p w14:paraId="285B99AF"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5D23946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9013EB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FCF994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5A38AF8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5CD11A7" w14:textId="77777777" w:rsidTr="000E6BBA">
        <w:trPr>
          <w:gridAfter w:val="15"/>
          <w:wAfter w:w="15180" w:type="dxa"/>
          <w:trHeight w:val="1935"/>
        </w:trPr>
        <w:tc>
          <w:tcPr>
            <w:tcW w:w="322" w:type="dxa"/>
            <w:tcBorders>
              <w:top w:val="single" w:sz="4" w:space="0" w:color="auto"/>
              <w:left w:val="single" w:sz="4" w:space="0" w:color="auto"/>
              <w:bottom w:val="single" w:sz="4" w:space="0" w:color="auto"/>
              <w:right w:val="single" w:sz="4" w:space="0" w:color="auto"/>
            </w:tcBorders>
            <w:noWrap/>
            <w:vAlign w:val="bottom"/>
            <w:hideMark/>
          </w:tcPr>
          <w:p w14:paraId="2673CEF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43D89B3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67C8A9D5"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single" w:sz="4" w:space="0" w:color="auto"/>
              <w:left w:val="nil"/>
              <w:bottom w:val="single" w:sz="4" w:space="0" w:color="auto"/>
              <w:right w:val="single" w:sz="4" w:space="0" w:color="auto"/>
            </w:tcBorders>
            <w:noWrap/>
            <w:vAlign w:val="bottom"/>
            <w:hideMark/>
          </w:tcPr>
          <w:p w14:paraId="18284A71"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single" w:sz="4" w:space="0" w:color="auto"/>
              <w:left w:val="nil"/>
              <w:bottom w:val="single" w:sz="4" w:space="0" w:color="auto"/>
              <w:right w:val="single" w:sz="4" w:space="0" w:color="auto"/>
            </w:tcBorders>
            <w:hideMark/>
          </w:tcPr>
          <w:p w14:paraId="5CBC8067"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single" w:sz="4" w:space="0" w:color="auto"/>
              <w:left w:val="nil"/>
              <w:bottom w:val="single" w:sz="4" w:space="0" w:color="auto"/>
              <w:right w:val="single" w:sz="4" w:space="0" w:color="auto"/>
            </w:tcBorders>
            <w:hideMark/>
          </w:tcPr>
          <w:p w14:paraId="4696E7D4"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PEMBINAAN DAN  PENGEMBANGAN KELEMBAGAAN, KETATALAKSANAAN DAN APARATUR  PEMERINTAH DAERAH</w:t>
            </w:r>
          </w:p>
        </w:tc>
        <w:tc>
          <w:tcPr>
            <w:tcW w:w="2184" w:type="dxa"/>
            <w:tcBorders>
              <w:top w:val="single" w:sz="4" w:space="0" w:color="auto"/>
              <w:left w:val="nil"/>
              <w:bottom w:val="single" w:sz="4" w:space="0" w:color="auto"/>
              <w:right w:val="single" w:sz="4" w:space="0" w:color="auto"/>
            </w:tcBorders>
            <w:hideMark/>
          </w:tcPr>
          <w:p w14:paraId="264885E3" w14:textId="77777777" w:rsidR="00DA64FA" w:rsidRDefault="00DA64FA" w:rsidP="00E31FD8">
            <w:pPr>
              <w:rPr>
                <w:rFonts w:ascii="Bookman Old Style" w:hAnsi="Bookman Old Style" w:cs="Calibri"/>
                <w:b/>
                <w:bCs/>
                <w:color w:val="000000"/>
                <w:sz w:val="16"/>
                <w:szCs w:val="16"/>
              </w:rPr>
            </w:pPr>
            <w:r w:rsidRPr="00287502">
              <w:rPr>
                <w:rFonts w:ascii="Bookman Old Style" w:hAnsi="Bookman Old Style" w:cs="Calibri"/>
                <w:b/>
                <w:bCs/>
                <w:color w:val="000000"/>
                <w:sz w:val="16"/>
                <w:szCs w:val="16"/>
              </w:rPr>
              <w:t>P</w:t>
            </w:r>
            <w:r>
              <w:rPr>
                <w:rFonts w:ascii="Bookman Old Style" w:hAnsi="Bookman Old Style" w:cs="Calibri"/>
                <w:b/>
                <w:bCs/>
                <w:color w:val="000000"/>
                <w:sz w:val="16"/>
                <w:szCs w:val="16"/>
              </w:rPr>
              <w:t>ERSENTASE</w:t>
            </w:r>
            <w:r w:rsidRPr="00287502">
              <w:rPr>
                <w:rFonts w:ascii="Bookman Old Style" w:hAnsi="Bookman Old Style" w:cs="Calibri"/>
                <w:b/>
                <w:bCs/>
                <w:color w:val="000000"/>
                <w:sz w:val="16"/>
                <w:szCs w:val="16"/>
              </w:rPr>
              <w:t xml:space="preserve"> P</w:t>
            </w:r>
            <w:r>
              <w:rPr>
                <w:rFonts w:ascii="Bookman Old Style" w:hAnsi="Bookman Old Style" w:cs="Calibri"/>
                <w:b/>
                <w:bCs/>
                <w:color w:val="000000"/>
                <w:sz w:val="16"/>
                <w:szCs w:val="16"/>
              </w:rPr>
              <w:t>ENINGKATAN</w:t>
            </w:r>
            <w:r w:rsidRPr="00287502">
              <w:rPr>
                <w:rFonts w:ascii="Bookman Old Style" w:hAnsi="Bookman Old Style" w:cs="Calibri"/>
                <w:b/>
                <w:bCs/>
                <w:color w:val="000000"/>
                <w:sz w:val="16"/>
                <w:szCs w:val="16"/>
              </w:rPr>
              <w:t xml:space="preserve"> P</w:t>
            </w:r>
            <w:r>
              <w:rPr>
                <w:rFonts w:ascii="Bookman Old Style" w:hAnsi="Bookman Old Style" w:cs="Calibri"/>
                <w:b/>
                <w:bCs/>
                <w:color w:val="000000"/>
                <w:sz w:val="16"/>
                <w:szCs w:val="16"/>
              </w:rPr>
              <w:t>EMBINAAN</w:t>
            </w:r>
            <w:r w:rsidRPr="00287502">
              <w:rPr>
                <w:rFonts w:ascii="Bookman Old Style" w:hAnsi="Bookman Old Style" w:cs="Calibri"/>
                <w:b/>
                <w:bCs/>
                <w:color w:val="000000"/>
                <w:sz w:val="16"/>
                <w:szCs w:val="16"/>
              </w:rPr>
              <w:t xml:space="preserve"> </w:t>
            </w:r>
            <w:r>
              <w:rPr>
                <w:rFonts w:ascii="Bookman Old Style" w:hAnsi="Bookman Old Style" w:cs="Calibri"/>
                <w:b/>
                <w:bCs/>
                <w:color w:val="000000"/>
                <w:sz w:val="16"/>
                <w:szCs w:val="16"/>
              </w:rPr>
              <w:t xml:space="preserve">DAN </w:t>
            </w:r>
            <w:r w:rsidRPr="00287502">
              <w:rPr>
                <w:rFonts w:ascii="Bookman Old Style" w:hAnsi="Bookman Old Style" w:cs="Calibri"/>
                <w:b/>
                <w:bCs/>
                <w:color w:val="000000"/>
                <w:sz w:val="16"/>
                <w:szCs w:val="16"/>
              </w:rPr>
              <w:t>P</w:t>
            </w:r>
            <w:r>
              <w:rPr>
                <w:rFonts w:ascii="Bookman Old Style" w:hAnsi="Bookman Old Style" w:cs="Calibri"/>
                <w:b/>
                <w:bCs/>
                <w:color w:val="000000"/>
                <w:sz w:val="16"/>
                <w:szCs w:val="16"/>
              </w:rPr>
              <w:t>ENGEMBANGAN</w:t>
            </w:r>
            <w:r w:rsidRPr="00287502">
              <w:rPr>
                <w:rFonts w:ascii="Bookman Old Style" w:hAnsi="Bookman Old Style" w:cs="Calibri"/>
                <w:b/>
                <w:bCs/>
                <w:color w:val="000000"/>
                <w:sz w:val="16"/>
                <w:szCs w:val="16"/>
              </w:rPr>
              <w:t xml:space="preserve"> K</w:t>
            </w:r>
            <w:r>
              <w:rPr>
                <w:rFonts w:ascii="Bookman Old Style" w:hAnsi="Bookman Old Style" w:cs="Calibri"/>
                <w:b/>
                <w:bCs/>
                <w:color w:val="000000"/>
                <w:sz w:val="16"/>
                <w:szCs w:val="16"/>
              </w:rPr>
              <w:t>ELEMBAGAAN</w:t>
            </w:r>
            <w:r w:rsidRPr="00287502">
              <w:rPr>
                <w:rFonts w:ascii="Bookman Old Style" w:hAnsi="Bookman Old Style" w:cs="Calibri"/>
                <w:b/>
                <w:bCs/>
                <w:color w:val="000000"/>
                <w:sz w:val="16"/>
                <w:szCs w:val="16"/>
              </w:rPr>
              <w:t>, K</w:t>
            </w:r>
            <w:r>
              <w:rPr>
                <w:rFonts w:ascii="Bookman Old Style" w:hAnsi="Bookman Old Style" w:cs="Calibri"/>
                <w:b/>
                <w:bCs/>
                <w:color w:val="000000"/>
                <w:sz w:val="16"/>
                <w:szCs w:val="16"/>
              </w:rPr>
              <w:t>ETATALAKSANAAN</w:t>
            </w:r>
            <w:r w:rsidRPr="00287502">
              <w:rPr>
                <w:rFonts w:ascii="Bookman Old Style" w:hAnsi="Bookman Old Style" w:cs="Calibri"/>
                <w:b/>
                <w:bCs/>
                <w:color w:val="000000"/>
                <w:sz w:val="16"/>
                <w:szCs w:val="16"/>
              </w:rPr>
              <w:t xml:space="preserve"> </w:t>
            </w:r>
            <w:r>
              <w:rPr>
                <w:rFonts w:ascii="Bookman Old Style" w:hAnsi="Bookman Old Style" w:cs="Calibri"/>
                <w:b/>
                <w:bCs/>
                <w:color w:val="000000"/>
                <w:sz w:val="16"/>
                <w:szCs w:val="16"/>
              </w:rPr>
              <w:t>DAN</w:t>
            </w:r>
            <w:r w:rsidRPr="00287502">
              <w:rPr>
                <w:rFonts w:ascii="Bookman Old Style" w:hAnsi="Bookman Old Style" w:cs="Calibri"/>
                <w:b/>
                <w:bCs/>
                <w:color w:val="000000"/>
                <w:sz w:val="16"/>
                <w:szCs w:val="16"/>
              </w:rPr>
              <w:t xml:space="preserve"> </w:t>
            </w:r>
            <w:r>
              <w:rPr>
                <w:rFonts w:ascii="Bookman Old Style" w:hAnsi="Bookman Old Style" w:cs="Calibri"/>
                <w:b/>
                <w:bCs/>
                <w:color w:val="000000"/>
                <w:sz w:val="16"/>
                <w:szCs w:val="16"/>
              </w:rPr>
              <w:t>APARATUR</w:t>
            </w:r>
            <w:r w:rsidRPr="00287502">
              <w:rPr>
                <w:rFonts w:ascii="Bookman Old Style" w:hAnsi="Bookman Old Style" w:cs="Calibri"/>
                <w:b/>
                <w:bCs/>
                <w:color w:val="000000"/>
                <w:sz w:val="16"/>
                <w:szCs w:val="16"/>
              </w:rPr>
              <w:t xml:space="preserve"> </w:t>
            </w:r>
            <w:r>
              <w:rPr>
                <w:rFonts w:ascii="Bookman Old Style" w:hAnsi="Bookman Old Style" w:cs="Calibri"/>
                <w:b/>
                <w:bCs/>
                <w:color w:val="000000"/>
                <w:sz w:val="16"/>
                <w:szCs w:val="16"/>
              </w:rPr>
              <w:t>PEMERINTAH</w:t>
            </w:r>
            <w:r w:rsidRPr="00287502">
              <w:rPr>
                <w:rFonts w:ascii="Bookman Old Style" w:hAnsi="Bookman Old Style" w:cs="Calibri"/>
                <w:b/>
                <w:bCs/>
                <w:color w:val="000000"/>
                <w:sz w:val="16"/>
                <w:szCs w:val="16"/>
              </w:rPr>
              <w:t xml:space="preserve"> D</w:t>
            </w:r>
            <w:r>
              <w:rPr>
                <w:rFonts w:ascii="Bookman Old Style" w:hAnsi="Bookman Old Style" w:cs="Calibri"/>
                <w:b/>
                <w:bCs/>
                <w:color w:val="000000"/>
                <w:sz w:val="16"/>
                <w:szCs w:val="16"/>
              </w:rPr>
              <w:t>AERAH</w:t>
            </w:r>
          </w:p>
        </w:tc>
        <w:tc>
          <w:tcPr>
            <w:tcW w:w="1374" w:type="dxa"/>
            <w:tcBorders>
              <w:top w:val="single" w:sz="4" w:space="0" w:color="auto"/>
              <w:left w:val="nil"/>
              <w:bottom w:val="single" w:sz="4" w:space="0" w:color="auto"/>
              <w:right w:val="single" w:sz="4" w:space="0" w:color="auto"/>
            </w:tcBorders>
            <w:noWrap/>
            <w:vAlign w:val="center"/>
            <w:hideMark/>
          </w:tcPr>
          <w:p w14:paraId="47450F16"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hideMark/>
          </w:tcPr>
          <w:p w14:paraId="3F608C9E"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75FF6A2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w:t>
            </w:r>
            <w:r>
              <w:rPr>
                <w:rFonts w:ascii="Bookman Old Style" w:hAnsi="Bookman Old Style" w:cs="Calibri"/>
                <w:b/>
                <w:bCs/>
                <w:color w:val="000000"/>
                <w:sz w:val="16"/>
                <w:szCs w:val="16"/>
              </w:rPr>
              <w:t>100%</w:t>
            </w:r>
            <w:r>
              <w:rPr>
                <w:rFonts w:ascii="Bookman Old Style" w:hAnsi="Bookman Old Style" w:cs="Calibri"/>
                <w:color w:val="000000"/>
                <w:sz w:val="16"/>
                <w:szCs w:val="16"/>
              </w:rPr>
              <w:t xml:space="preserve"> </w:t>
            </w:r>
          </w:p>
        </w:tc>
        <w:tc>
          <w:tcPr>
            <w:tcW w:w="1135" w:type="dxa"/>
            <w:tcBorders>
              <w:top w:val="single" w:sz="4" w:space="0" w:color="auto"/>
              <w:left w:val="nil"/>
              <w:bottom w:val="single" w:sz="4" w:space="0" w:color="auto"/>
              <w:right w:val="single" w:sz="4" w:space="0" w:color="auto"/>
            </w:tcBorders>
            <w:noWrap/>
            <w:vAlign w:val="center"/>
            <w:hideMark/>
          </w:tcPr>
          <w:p w14:paraId="629760E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646E8ED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006B663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333C183B"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hideMark/>
          </w:tcPr>
          <w:p w14:paraId="237A4C4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7083AE3F"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472B0B4C" w14:textId="77777777" w:rsidR="00DA64FA" w:rsidRDefault="00DA64FA" w:rsidP="007569C1">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95D39B6" w14:textId="77777777" w:rsidR="00DA64FA" w:rsidRDefault="00DA64FA" w:rsidP="007569C1">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87BEE34" w14:textId="77777777" w:rsidR="00DA64FA" w:rsidRDefault="00DA64FA" w:rsidP="007569C1">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56E4117" w14:textId="77777777" w:rsidR="00DA64FA" w:rsidRDefault="00DA64FA" w:rsidP="007569C1">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hideMark/>
          </w:tcPr>
          <w:p w14:paraId="21C40765" w14:textId="77777777" w:rsidR="00DA64FA" w:rsidRDefault="00DA64FA" w:rsidP="007569C1">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785C60DD" w14:textId="77777777" w:rsidR="00DA64FA" w:rsidRDefault="00DA64FA" w:rsidP="007569C1">
            <w:pPr>
              <w:rPr>
                <w:rFonts w:ascii="Bookman Old Style" w:hAnsi="Bookman Old Style" w:cs="Calibri"/>
                <w:color w:val="000000"/>
                <w:sz w:val="16"/>
                <w:szCs w:val="16"/>
              </w:rPr>
            </w:pPr>
            <w:r>
              <w:rPr>
                <w:rFonts w:ascii="Bookman Old Style" w:hAnsi="Bookman Old Style" w:cs="Calibri"/>
                <w:color w:val="000000"/>
                <w:sz w:val="16"/>
                <w:szCs w:val="16"/>
              </w:rPr>
              <w:t>Peningkatan Kualitas Pelayanan Publik</w:t>
            </w:r>
          </w:p>
        </w:tc>
        <w:tc>
          <w:tcPr>
            <w:tcW w:w="2184" w:type="dxa"/>
            <w:tcBorders>
              <w:top w:val="nil"/>
              <w:left w:val="nil"/>
              <w:bottom w:val="single" w:sz="4" w:space="0" w:color="auto"/>
              <w:right w:val="single" w:sz="4" w:space="0" w:color="auto"/>
            </w:tcBorders>
            <w:hideMark/>
          </w:tcPr>
          <w:p w14:paraId="0AFD00D0" w14:textId="77777777" w:rsidR="00DA64FA" w:rsidRPr="00A40655" w:rsidRDefault="00DA64FA" w:rsidP="007569C1">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w:t>
            </w:r>
            <w:r>
              <w:rPr>
                <w:rFonts w:ascii="Bookman Old Style" w:hAnsi="Bookman Old Style" w:cs="Calibri"/>
                <w:color w:val="000000"/>
                <w:sz w:val="16"/>
                <w:szCs w:val="16"/>
              </w:rPr>
              <w:t>Doumen</w:t>
            </w:r>
            <w:r w:rsidRPr="00A40655">
              <w:rPr>
                <w:rFonts w:ascii="Bookman Old Style" w:hAnsi="Bookman Old Style" w:cs="Calibri"/>
                <w:color w:val="000000"/>
                <w:sz w:val="16"/>
                <w:szCs w:val="16"/>
              </w:rPr>
              <w:t xml:space="preserve"> yang tersusun</w:t>
            </w:r>
          </w:p>
        </w:tc>
        <w:tc>
          <w:tcPr>
            <w:tcW w:w="1374" w:type="dxa"/>
            <w:tcBorders>
              <w:top w:val="single" w:sz="4" w:space="0" w:color="auto"/>
              <w:left w:val="nil"/>
              <w:bottom w:val="single" w:sz="4" w:space="0" w:color="auto"/>
              <w:right w:val="single" w:sz="4" w:space="0" w:color="auto"/>
            </w:tcBorders>
            <w:noWrap/>
            <w:vAlign w:val="center"/>
            <w:hideMark/>
          </w:tcPr>
          <w:p w14:paraId="2714EF39" w14:textId="77777777" w:rsidR="00DA64FA" w:rsidRDefault="00DA64FA" w:rsidP="007569C1">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22" w:type="dxa"/>
            <w:tcBorders>
              <w:top w:val="single" w:sz="4" w:space="0" w:color="auto"/>
              <w:left w:val="nil"/>
              <w:bottom w:val="single" w:sz="4" w:space="0" w:color="auto"/>
              <w:right w:val="single" w:sz="4" w:space="0" w:color="auto"/>
            </w:tcBorders>
            <w:noWrap/>
            <w:vAlign w:val="center"/>
            <w:hideMark/>
          </w:tcPr>
          <w:p w14:paraId="692A385E" w14:textId="77777777" w:rsidR="00DA64FA" w:rsidRDefault="00DA64FA" w:rsidP="007569C1">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135" w:type="dxa"/>
            <w:tcBorders>
              <w:top w:val="single" w:sz="4" w:space="0" w:color="auto"/>
              <w:left w:val="nil"/>
              <w:bottom w:val="single" w:sz="4" w:space="0" w:color="auto"/>
              <w:right w:val="single" w:sz="4" w:space="0" w:color="auto"/>
            </w:tcBorders>
            <w:noWrap/>
            <w:vAlign w:val="center"/>
            <w:hideMark/>
          </w:tcPr>
          <w:p w14:paraId="13C1661D" w14:textId="77777777" w:rsidR="00DA64FA" w:rsidRDefault="00DA64FA" w:rsidP="007569C1">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135" w:type="dxa"/>
            <w:tcBorders>
              <w:top w:val="single" w:sz="4" w:space="0" w:color="auto"/>
              <w:left w:val="nil"/>
              <w:bottom w:val="single" w:sz="4" w:space="0" w:color="auto"/>
              <w:right w:val="single" w:sz="4" w:space="0" w:color="auto"/>
            </w:tcBorders>
            <w:noWrap/>
            <w:vAlign w:val="center"/>
            <w:hideMark/>
          </w:tcPr>
          <w:p w14:paraId="7D771297" w14:textId="77777777" w:rsidR="00DA64FA" w:rsidRDefault="00DA64FA" w:rsidP="007569C1">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5C112390" w14:textId="77777777" w:rsidR="00DA64FA" w:rsidRDefault="00DA64FA" w:rsidP="007569C1">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188E3D22" w14:textId="77777777" w:rsidR="00DA64FA" w:rsidRDefault="00DA64FA" w:rsidP="007569C1">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23CBF175" w14:textId="77777777" w:rsidR="00DA64FA" w:rsidRDefault="00DA64FA" w:rsidP="007569C1">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039" w:type="dxa"/>
            <w:tcBorders>
              <w:top w:val="single" w:sz="4" w:space="0" w:color="auto"/>
              <w:left w:val="nil"/>
              <w:bottom w:val="single" w:sz="4" w:space="0" w:color="auto"/>
              <w:right w:val="single" w:sz="4" w:space="0" w:color="auto"/>
            </w:tcBorders>
            <w:noWrap/>
            <w:vAlign w:val="center"/>
            <w:hideMark/>
          </w:tcPr>
          <w:p w14:paraId="61FAE081" w14:textId="77777777" w:rsidR="00DA64FA" w:rsidRDefault="00DA64FA" w:rsidP="007569C1">
            <w:pPr>
              <w:jc w:val="center"/>
              <w:rPr>
                <w:rFonts w:ascii="Bookman Old Style" w:hAnsi="Bookman Old Style" w:cs="Calibri"/>
                <w:color w:val="000000"/>
                <w:sz w:val="16"/>
                <w:szCs w:val="16"/>
              </w:rPr>
            </w:pPr>
            <w:r>
              <w:rPr>
                <w:rFonts w:ascii="Bookman Old Style" w:hAnsi="Bookman Old Style" w:cs="Calibri"/>
                <w:color w:val="000000"/>
                <w:sz w:val="16"/>
                <w:szCs w:val="16"/>
              </w:rPr>
              <w:t>50%</w:t>
            </w:r>
          </w:p>
        </w:tc>
      </w:tr>
      <w:tr w:rsidR="00DA64FA" w14:paraId="6C5AB3F8" w14:textId="77777777" w:rsidTr="00A92B02">
        <w:trPr>
          <w:gridAfter w:val="15"/>
          <w:wAfter w:w="15180" w:type="dxa"/>
          <w:trHeight w:val="678"/>
        </w:trPr>
        <w:tc>
          <w:tcPr>
            <w:tcW w:w="322" w:type="dxa"/>
            <w:tcBorders>
              <w:top w:val="nil"/>
              <w:left w:val="single" w:sz="4" w:space="0" w:color="auto"/>
              <w:bottom w:val="single" w:sz="4" w:space="0" w:color="auto"/>
              <w:right w:val="single" w:sz="4" w:space="0" w:color="auto"/>
            </w:tcBorders>
            <w:noWrap/>
            <w:vAlign w:val="bottom"/>
            <w:hideMark/>
          </w:tcPr>
          <w:p w14:paraId="06C08A9F"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392A040"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B1A6A5A"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4F6ED3E3"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hideMark/>
          </w:tcPr>
          <w:p w14:paraId="69C39975"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0FE3103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Penyusunan Survey Kepuasan Masyarakat (SKM)</w:t>
            </w:r>
          </w:p>
        </w:tc>
        <w:tc>
          <w:tcPr>
            <w:tcW w:w="2184" w:type="dxa"/>
            <w:tcBorders>
              <w:top w:val="nil"/>
              <w:left w:val="nil"/>
              <w:bottom w:val="single" w:sz="4" w:space="0" w:color="auto"/>
              <w:right w:val="single" w:sz="4" w:space="0" w:color="auto"/>
            </w:tcBorders>
            <w:hideMark/>
          </w:tcPr>
          <w:p w14:paraId="14F211B5"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Dokumen Dokumen Kepuasan Masyarakat (SKM)</w:t>
            </w:r>
          </w:p>
        </w:tc>
        <w:tc>
          <w:tcPr>
            <w:tcW w:w="1374" w:type="dxa"/>
            <w:tcBorders>
              <w:top w:val="nil"/>
              <w:left w:val="nil"/>
              <w:bottom w:val="single" w:sz="4" w:space="0" w:color="auto"/>
              <w:right w:val="single" w:sz="4" w:space="0" w:color="auto"/>
            </w:tcBorders>
            <w:noWrap/>
            <w:vAlign w:val="center"/>
            <w:hideMark/>
          </w:tcPr>
          <w:p w14:paraId="259E0CA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22" w:type="dxa"/>
            <w:tcBorders>
              <w:top w:val="nil"/>
              <w:left w:val="nil"/>
              <w:bottom w:val="single" w:sz="4" w:space="0" w:color="auto"/>
              <w:right w:val="single" w:sz="4" w:space="0" w:color="auto"/>
            </w:tcBorders>
            <w:noWrap/>
            <w:vAlign w:val="center"/>
            <w:hideMark/>
          </w:tcPr>
          <w:p w14:paraId="3B58D3A3"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35" w:type="dxa"/>
            <w:tcBorders>
              <w:top w:val="nil"/>
              <w:left w:val="nil"/>
              <w:bottom w:val="single" w:sz="4" w:space="0" w:color="auto"/>
              <w:right w:val="single" w:sz="4" w:space="0" w:color="auto"/>
            </w:tcBorders>
            <w:noWrap/>
            <w:vAlign w:val="center"/>
            <w:hideMark/>
          </w:tcPr>
          <w:p w14:paraId="59BBF40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A8E566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195E31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4E36E21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2A8C97A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6EA2887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50%</w:t>
            </w:r>
          </w:p>
        </w:tc>
      </w:tr>
      <w:tr w:rsidR="00DA64FA" w14:paraId="694A645A" w14:textId="77777777" w:rsidTr="00A92B02">
        <w:trPr>
          <w:gridAfter w:val="15"/>
          <w:wAfter w:w="15180" w:type="dxa"/>
          <w:trHeight w:val="990"/>
        </w:trPr>
        <w:tc>
          <w:tcPr>
            <w:tcW w:w="322" w:type="dxa"/>
            <w:tcBorders>
              <w:top w:val="nil"/>
              <w:left w:val="single" w:sz="4" w:space="0" w:color="auto"/>
              <w:bottom w:val="single" w:sz="4" w:space="0" w:color="auto"/>
              <w:right w:val="single" w:sz="4" w:space="0" w:color="auto"/>
            </w:tcBorders>
            <w:noWrap/>
            <w:vAlign w:val="bottom"/>
            <w:hideMark/>
          </w:tcPr>
          <w:p w14:paraId="6EB7107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428" w:type="dxa"/>
            <w:tcBorders>
              <w:top w:val="nil"/>
              <w:left w:val="nil"/>
              <w:bottom w:val="single" w:sz="4" w:space="0" w:color="auto"/>
              <w:right w:val="single" w:sz="4" w:space="0" w:color="auto"/>
            </w:tcBorders>
            <w:noWrap/>
            <w:vAlign w:val="bottom"/>
            <w:hideMark/>
          </w:tcPr>
          <w:p w14:paraId="7FFFFAF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A4D1162"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19A0A31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hideMark/>
          </w:tcPr>
          <w:p w14:paraId="429E401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4C0D80CE"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PEMBERDAYAAN KECAMATAN</w:t>
            </w:r>
          </w:p>
        </w:tc>
        <w:tc>
          <w:tcPr>
            <w:tcW w:w="2184" w:type="dxa"/>
            <w:tcBorders>
              <w:top w:val="nil"/>
              <w:left w:val="nil"/>
              <w:bottom w:val="single" w:sz="4" w:space="0" w:color="auto"/>
              <w:right w:val="single" w:sz="4" w:space="0" w:color="auto"/>
            </w:tcBorders>
            <w:hideMark/>
          </w:tcPr>
          <w:p w14:paraId="3D133F7E" w14:textId="77777777" w:rsidR="00DA64FA" w:rsidRDefault="00DA64FA" w:rsidP="002C6A4C">
            <w:pPr>
              <w:rPr>
                <w:rFonts w:ascii="Bookman Old Style" w:hAnsi="Bookman Old Style" w:cs="Calibri"/>
                <w:b/>
                <w:bCs/>
                <w:color w:val="000000"/>
                <w:sz w:val="16"/>
                <w:szCs w:val="16"/>
                <w:lang w:val="en-ID" w:eastAsia="en-ID"/>
              </w:rPr>
            </w:pPr>
            <w:r>
              <w:rPr>
                <w:rFonts w:ascii="Bookman Old Style" w:hAnsi="Bookman Old Style" w:cs="Calibri"/>
                <w:b/>
                <w:bCs/>
                <w:color w:val="000000"/>
                <w:sz w:val="16"/>
                <w:szCs w:val="16"/>
              </w:rPr>
              <w:t>FASILITASI PENYELENGGARAAN PELAYANAN ADMINISTRASI TERPATU KECAMATAN (PATEN)</w:t>
            </w:r>
          </w:p>
          <w:p w14:paraId="2677AAC1" w14:textId="77777777" w:rsidR="00DA64FA" w:rsidRDefault="00DA64FA" w:rsidP="00E31FD8">
            <w:pPr>
              <w:rPr>
                <w:rFonts w:ascii="Bookman Old Style" w:hAnsi="Bookman Old Style" w:cs="Calibri"/>
                <w:b/>
                <w:bCs/>
                <w:color w:val="000000"/>
                <w:sz w:val="16"/>
                <w:szCs w:val="16"/>
              </w:rPr>
            </w:pPr>
          </w:p>
        </w:tc>
        <w:tc>
          <w:tcPr>
            <w:tcW w:w="1374" w:type="dxa"/>
            <w:tcBorders>
              <w:top w:val="nil"/>
              <w:left w:val="nil"/>
              <w:bottom w:val="nil"/>
              <w:right w:val="single" w:sz="4" w:space="0" w:color="auto"/>
            </w:tcBorders>
            <w:noWrap/>
            <w:vAlign w:val="center"/>
            <w:hideMark/>
          </w:tcPr>
          <w:p w14:paraId="57DE69C1"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nil"/>
              <w:right w:val="single" w:sz="4" w:space="0" w:color="auto"/>
            </w:tcBorders>
            <w:noWrap/>
            <w:vAlign w:val="center"/>
            <w:hideMark/>
          </w:tcPr>
          <w:p w14:paraId="0A8C016F"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81FBD8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4B641A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4F016F3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513AE9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5F1E10D3"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nil"/>
              <w:right w:val="single" w:sz="4" w:space="0" w:color="auto"/>
            </w:tcBorders>
            <w:noWrap/>
            <w:vAlign w:val="center"/>
            <w:hideMark/>
          </w:tcPr>
          <w:p w14:paraId="1F78686A"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4A583B02" w14:textId="77777777" w:rsidTr="00A92B02">
        <w:trPr>
          <w:gridAfter w:val="15"/>
          <w:wAfter w:w="15180" w:type="dxa"/>
          <w:trHeight w:val="555"/>
        </w:trPr>
        <w:tc>
          <w:tcPr>
            <w:tcW w:w="322" w:type="dxa"/>
            <w:tcBorders>
              <w:top w:val="nil"/>
              <w:left w:val="single" w:sz="4" w:space="0" w:color="auto"/>
              <w:bottom w:val="single" w:sz="4" w:space="0" w:color="auto"/>
              <w:right w:val="single" w:sz="4" w:space="0" w:color="auto"/>
            </w:tcBorders>
            <w:noWrap/>
            <w:vAlign w:val="bottom"/>
            <w:hideMark/>
          </w:tcPr>
          <w:p w14:paraId="65F8B33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1008C7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D1892C1"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12C2EFCD"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hideMark/>
          </w:tcPr>
          <w:p w14:paraId="5B763E5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6242C2F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Penataan Kearsipan</w:t>
            </w:r>
          </w:p>
        </w:tc>
        <w:tc>
          <w:tcPr>
            <w:tcW w:w="2184" w:type="dxa"/>
            <w:tcBorders>
              <w:top w:val="nil"/>
              <w:left w:val="nil"/>
              <w:bottom w:val="single" w:sz="4" w:space="0" w:color="auto"/>
              <w:right w:val="single" w:sz="4" w:space="0" w:color="auto"/>
            </w:tcBorders>
            <w:hideMark/>
          </w:tcPr>
          <w:p w14:paraId="363F118B"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Jumlah  kegiatan yang  terlaksana</w:t>
            </w:r>
          </w:p>
        </w:tc>
        <w:tc>
          <w:tcPr>
            <w:tcW w:w="1374" w:type="dxa"/>
            <w:tcBorders>
              <w:top w:val="single" w:sz="4" w:space="0" w:color="auto"/>
              <w:left w:val="nil"/>
              <w:bottom w:val="single" w:sz="4" w:space="0" w:color="auto"/>
              <w:right w:val="single" w:sz="4" w:space="0" w:color="auto"/>
            </w:tcBorders>
            <w:noWrap/>
            <w:vAlign w:val="center"/>
            <w:hideMark/>
          </w:tcPr>
          <w:p w14:paraId="2C90CCBA"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22" w:type="dxa"/>
            <w:tcBorders>
              <w:top w:val="single" w:sz="4" w:space="0" w:color="auto"/>
              <w:left w:val="nil"/>
              <w:bottom w:val="single" w:sz="4" w:space="0" w:color="auto"/>
              <w:right w:val="single" w:sz="4" w:space="0" w:color="auto"/>
            </w:tcBorders>
            <w:noWrap/>
            <w:vAlign w:val="center"/>
            <w:hideMark/>
          </w:tcPr>
          <w:p w14:paraId="4A0ABD2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35" w:type="dxa"/>
            <w:tcBorders>
              <w:top w:val="nil"/>
              <w:left w:val="nil"/>
              <w:bottom w:val="single" w:sz="4" w:space="0" w:color="auto"/>
              <w:right w:val="single" w:sz="4" w:space="0" w:color="auto"/>
            </w:tcBorders>
            <w:noWrap/>
            <w:vAlign w:val="center"/>
            <w:hideMark/>
          </w:tcPr>
          <w:p w14:paraId="190698B8"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Kgiatan </w:t>
            </w:r>
          </w:p>
        </w:tc>
        <w:tc>
          <w:tcPr>
            <w:tcW w:w="1135" w:type="dxa"/>
            <w:tcBorders>
              <w:top w:val="nil"/>
              <w:left w:val="nil"/>
              <w:bottom w:val="single" w:sz="4" w:space="0" w:color="auto"/>
              <w:right w:val="single" w:sz="4" w:space="0" w:color="auto"/>
            </w:tcBorders>
            <w:noWrap/>
            <w:vAlign w:val="center"/>
            <w:hideMark/>
          </w:tcPr>
          <w:p w14:paraId="2D1D9CB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412ECF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451934DE"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730DF58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039" w:type="dxa"/>
            <w:tcBorders>
              <w:top w:val="single" w:sz="4" w:space="0" w:color="auto"/>
              <w:left w:val="nil"/>
              <w:bottom w:val="single" w:sz="4" w:space="0" w:color="auto"/>
              <w:right w:val="single" w:sz="4" w:space="0" w:color="auto"/>
            </w:tcBorders>
            <w:noWrap/>
            <w:vAlign w:val="center"/>
            <w:hideMark/>
          </w:tcPr>
          <w:p w14:paraId="7990FD74"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6EB3D635"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35DC9CE9"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B7C60AC"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D959202"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0E0F2362"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hideMark/>
          </w:tcPr>
          <w:p w14:paraId="75CD131B"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5762EEF7" w14:textId="77777777" w:rsidR="00DA64FA" w:rsidRDefault="00DA64FA" w:rsidP="00A40655">
            <w:pPr>
              <w:rPr>
                <w:rFonts w:ascii="Bookman Old Style" w:hAnsi="Bookman Old Style" w:cs="Calibri"/>
                <w:color w:val="000000"/>
                <w:sz w:val="16"/>
                <w:szCs w:val="16"/>
              </w:rPr>
            </w:pPr>
            <w:r>
              <w:rPr>
                <w:rFonts w:ascii="Bookman Old Style" w:hAnsi="Bookman Old Style" w:cs="Calibri"/>
                <w:color w:val="000000"/>
                <w:sz w:val="16"/>
                <w:szCs w:val="16"/>
              </w:rPr>
              <w:t>Penyusunan Profil Kecamatan</w:t>
            </w:r>
          </w:p>
        </w:tc>
        <w:tc>
          <w:tcPr>
            <w:tcW w:w="2184" w:type="dxa"/>
            <w:tcBorders>
              <w:top w:val="nil"/>
              <w:left w:val="nil"/>
              <w:bottom w:val="single" w:sz="4" w:space="0" w:color="auto"/>
              <w:right w:val="single" w:sz="4" w:space="0" w:color="auto"/>
            </w:tcBorders>
            <w:hideMark/>
          </w:tcPr>
          <w:p w14:paraId="097652D3" w14:textId="77777777" w:rsidR="00DA64FA" w:rsidRPr="00A40655" w:rsidRDefault="00DA64FA" w:rsidP="00A40655">
            <w:pPr>
              <w:rPr>
                <w:rFonts w:ascii="Bookman Old Style" w:hAnsi="Bookman Old Style" w:cs="Calibri"/>
                <w:color w:val="000000"/>
                <w:sz w:val="16"/>
                <w:szCs w:val="16"/>
              </w:rPr>
            </w:pPr>
            <w:r w:rsidRPr="00A40655">
              <w:rPr>
                <w:rFonts w:ascii="Bookman Old Style" w:hAnsi="Bookman Old Style" w:cs="Calibri"/>
                <w:color w:val="000000"/>
                <w:sz w:val="16"/>
                <w:szCs w:val="16"/>
              </w:rPr>
              <w:t xml:space="preserve">Jumlah Dokumen </w:t>
            </w:r>
            <w:r>
              <w:rPr>
                <w:rFonts w:ascii="Bookman Old Style" w:hAnsi="Bookman Old Style" w:cs="Calibri"/>
                <w:color w:val="000000"/>
                <w:sz w:val="16"/>
                <w:szCs w:val="16"/>
              </w:rPr>
              <w:t>yang tersusun</w:t>
            </w:r>
          </w:p>
        </w:tc>
        <w:tc>
          <w:tcPr>
            <w:tcW w:w="1374" w:type="dxa"/>
            <w:tcBorders>
              <w:top w:val="nil"/>
              <w:left w:val="nil"/>
              <w:bottom w:val="single" w:sz="4" w:space="0" w:color="auto"/>
              <w:right w:val="single" w:sz="4" w:space="0" w:color="auto"/>
            </w:tcBorders>
            <w:noWrap/>
            <w:vAlign w:val="center"/>
            <w:hideMark/>
          </w:tcPr>
          <w:p w14:paraId="1B541B02"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Dokumen </w:t>
            </w:r>
          </w:p>
        </w:tc>
        <w:tc>
          <w:tcPr>
            <w:tcW w:w="1122" w:type="dxa"/>
            <w:tcBorders>
              <w:top w:val="nil"/>
              <w:left w:val="nil"/>
              <w:bottom w:val="single" w:sz="4" w:space="0" w:color="auto"/>
              <w:right w:val="single" w:sz="4" w:space="0" w:color="auto"/>
            </w:tcBorders>
            <w:noWrap/>
            <w:vAlign w:val="center"/>
            <w:hideMark/>
          </w:tcPr>
          <w:p w14:paraId="049CD19B"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135" w:type="dxa"/>
            <w:tcBorders>
              <w:top w:val="nil"/>
              <w:left w:val="nil"/>
              <w:bottom w:val="single" w:sz="4" w:space="0" w:color="auto"/>
              <w:right w:val="single" w:sz="4" w:space="0" w:color="auto"/>
            </w:tcBorders>
            <w:noWrap/>
            <w:vAlign w:val="center"/>
            <w:hideMark/>
          </w:tcPr>
          <w:p w14:paraId="0F21CB6D"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135" w:type="dxa"/>
            <w:tcBorders>
              <w:top w:val="nil"/>
              <w:left w:val="nil"/>
              <w:bottom w:val="single" w:sz="4" w:space="0" w:color="auto"/>
              <w:right w:val="single" w:sz="4" w:space="0" w:color="auto"/>
            </w:tcBorders>
            <w:noWrap/>
            <w:vAlign w:val="center"/>
            <w:hideMark/>
          </w:tcPr>
          <w:p w14:paraId="1E85DD3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083EE1C"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0524FF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60D25526"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00198945" w14:textId="77777777" w:rsidR="00DA64FA" w:rsidRDefault="00DA64FA" w:rsidP="00A4065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5B88B83" w14:textId="77777777" w:rsidTr="00A92B02">
        <w:trPr>
          <w:gridAfter w:val="15"/>
          <w:wAfter w:w="15180" w:type="dxa"/>
          <w:trHeight w:val="885"/>
        </w:trPr>
        <w:tc>
          <w:tcPr>
            <w:tcW w:w="322" w:type="dxa"/>
            <w:tcBorders>
              <w:top w:val="nil"/>
              <w:left w:val="single" w:sz="4" w:space="0" w:color="auto"/>
              <w:bottom w:val="single" w:sz="4" w:space="0" w:color="auto"/>
              <w:right w:val="single" w:sz="4" w:space="0" w:color="auto"/>
            </w:tcBorders>
            <w:noWrap/>
            <w:vAlign w:val="bottom"/>
          </w:tcPr>
          <w:p w14:paraId="042DADAA"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tcPr>
          <w:p w14:paraId="676BFDFD"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tcPr>
          <w:p w14:paraId="34FBCBB2"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tcPr>
          <w:p w14:paraId="3AC23E03"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tcPr>
          <w:p w14:paraId="48D1C478"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vAlign w:val="center"/>
          </w:tcPr>
          <w:p w14:paraId="326AFF18" w14:textId="77777777" w:rsidR="00DA64FA" w:rsidRDefault="00DA64FA" w:rsidP="00FA4B8D">
            <w:pPr>
              <w:rPr>
                <w:rFonts w:ascii="Bookman Old Style" w:hAnsi="Bookman Old Style" w:cs="Calibri"/>
                <w:b/>
                <w:bCs/>
                <w:color w:val="000000"/>
                <w:sz w:val="16"/>
                <w:szCs w:val="16"/>
              </w:rPr>
            </w:pPr>
            <w:r>
              <w:rPr>
                <w:rFonts w:ascii="Bookman Old Style" w:hAnsi="Bookman Old Style" w:cs="Calibri"/>
                <w:b/>
                <w:bCs/>
                <w:color w:val="000000"/>
                <w:sz w:val="16"/>
                <w:szCs w:val="16"/>
              </w:rPr>
              <w:t>PROGRAM OPTIMALISASI PEMANFAATAN TEKNOLOGI INFORMASI</w:t>
            </w:r>
          </w:p>
        </w:tc>
        <w:tc>
          <w:tcPr>
            <w:tcW w:w="2184" w:type="dxa"/>
            <w:tcBorders>
              <w:top w:val="nil"/>
              <w:left w:val="nil"/>
              <w:bottom w:val="single" w:sz="4" w:space="0" w:color="auto"/>
              <w:right w:val="single" w:sz="4" w:space="0" w:color="auto"/>
            </w:tcBorders>
            <w:vAlign w:val="center"/>
          </w:tcPr>
          <w:p w14:paraId="4DC90AD8" w14:textId="77777777" w:rsidR="00DA64FA" w:rsidRDefault="00DA64FA" w:rsidP="00FA4B8D">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TERLAKSANANYA  WEB DIKECAMATAN</w:t>
            </w:r>
          </w:p>
        </w:tc>
        <w:tc>
          <w:tcPr>
            <w:tcW w:w="1374" w:type="dxa"/>
            <w:tcBorders>
              <w:top w:val="single" w:sz="4" w:space="0" w:color="auto"/>
              <w:left w:val="nil"/>
              <w:bottom w:val="single" w:sz="4" w:space="0" w:color="auto"/>
              <w:right w:val="single" w:sz="4" w:space="0" w:color="auto"/>
            </w:tcBorders>
            <w:noWrap/>
            <w:vAlign w:val="center"/>
          </w:tcPr>
          <w:p w14:paraId="34B1D31E" w14:textId="77777777" w:rsidR="00DA64FA" w:rsidRDefault="00DA64FA" w:rsidP="00FA4B8D">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tcPr>
          <w:p w14:paraId="24FCE6CA" w14:textId="77777777" w:rsidR="00DA64FA" w:rsidRDefault="00DA64FA" w:rsidP="00FA4B8D">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tcPr>
          <w:p w14:paraId="152E9267"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tcPr>
          <w:p w14:paraId="36B323AE"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tcPr>
          <w:p w14:paraId="116C8EC6"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tcPr>
          <w:p w14:paraId="0CADFD20"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tcPr>
          <w:p w14:paraId="09D47B23" w14:textId="77777777" w:rsidR="00DA64FA" w:rsidRDefault="00DA64FA" w:rsidP="00FA4B8D">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tcPr>
          <w:p w14:paraId="37849E45" w14:textId="77777777" w:rsidR="00DA64FA" w:rsidRDefault="00DA64FA" w:rsidP="00FA4B8D">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0C38D362" w14:textId="77777777" w:rsidTr="00A92B02">
        <w:trPr>
          <w:gridAfter w:val="15"/>
          <w:wAfter w:w="15180" w:type="dxa"/>
          <w:trHeight w:val="885"/>
        </w:trPr>
        <w:tc>
          <w:tcPr>
            <w:tcW w:w="322" w:type="dxa"/>
            <w:tcBorders>
              <w:top w:val="nil"/>
              <w:left w:val="single" w:sz="4" w:space="0" w:color="auto"/>
              <w:bottom w:val="single" w:sz="4" w:space="0" w:color="auto"/>
              <w:right w:val="single" w:sz="4" w:space="0" w:color="auto"/>
            </w:tcBorders>
            <w:noWrap/>
            <w:vAlign w:val="bottom"/>
          </w:tcPr>
          <w:p w14:paraId="43CD279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tcPr>
          <w:p w14:paraId="307571C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tcPr>
          <w:p w14:paraId="249B8F0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single" w:sz="4" w:space="0" w:color="auto"/>
              <w:left w:val="nil"/>
              <w:bottom w:val="single" w:sz="4" w:space="0" w:color="auto"/>
              <w:right w:val="single" w:sz="4" w:space="0" w:color="auto"/>
            </w:tcBorders>
            <w:noWrap/>
            <w:vAlign w:val="bottom"/>
          </w:tcPr>
          <w:p w14:paraId="7ECBCDC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single" w:sz="4" w:space="0" w:color="auto"/>
              <w:left w:val="nil"/>
              <w:bottom w:val="single" w:sz="4" w:space="0" w:color="auto"/>
              <w:right w:val="single" w:sz="4" w:space="0" w:color="auto"/>
            </w:tcBorders>
            <w:vAlign w:val="center"/>
          </w:tcPr>
          <w:p w14:paraId="6BA2F069"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single" w:sz="4" w:space="0" w:color="auto"/>
              <w:left w:val="nil"/>
              <w:bottom w:val="single" w:sz="4" w:space="0" w:color="auto"/>
              <w:right w:val="single" w:sz="4" w:space="0" w:color="auto"/>
            </w:tcBorders>
          </w:tcPr>
          <w:p w14:paraId="64EDDC29"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color w:val="000000"/>
                <w:sz w:val="16"/>
                <w:szCs w:val="16"/>
              </w:rPr>
              <w:t>Pembuatan Website</w:t>
            </w:r>
          </w:p>
        </w:tc>
        <w:tc>
          <w:tcPr>
            <w:tcW w:w="2184" w:type="dxa"/>
            <w:tcBorders>
              <w:top w:val="single" w:sz="4" w:space="0" w:color="auto"/>
              <w:left w:val="nil"/>
              <w:bottom w:val="single" w:sz="4" w:space="0" w:color="auto"/>
              <w:right w:val="single" w:sz="4" w:space="0" w:color="auto"/>
            </w:tcBorders>
          </w:tcPr>
          <w:p w14:paraId="14240004"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color w:val="000000"/>
                <w:sz w:val="16"/>
                <w:szCs w:val="16"/>
              </w:rPr>
              <w:t>Jumlah Unit Web yang terpenuhi</w:t>
            </w:r>
          </w:p>
        </w:tc>
        <w:tc>
          <w:tcPr>
            <w:tcW w:w="1374" w:type="dxa"/>
            <w:tcBorders>
              <w:top w:val="single" w:sz="4" w:space="0" w:color="auto"/>
              <w:left w:val="nil"/>
              <w:bottom w:val="single" w:sz="4" w:space="0" w:color="auto"/>
              <w:right w:val="single" w:sz="4" w:space="0" w:color="auto"/>
            </w:tcBorders>
            <w:noWrap/>
            <w:vAlign w:val="center"/>
          </w:tcPr>
          <w:p w14:paraId="44215B3E"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color w:val="000000"/>
                <w:sz w:val="16"/>
                <w:szCs w:val="16"/>
              </w:rPr>
              <w:t xml:space="preserve"> 1 Website </w:t>
            </w:r>
          </w:p>
        </w:tc>
        <w:tc>
          <w:tcPr>
            <w:tcW w:w="1122" w:type="dxa"/>
            <w:tcBorders>
              <w:top w:val="single" w:sz="4" w:space="0" w:color="auto"/>
              <w:left w:val="nil"/>
              <w:bottom w:val="single" w:sz="4" w:space="0" w:color="auto"/>
              <w:right w:val="single" w:sz="4" w:space="0" w:color="auto"/>
            </w:tcBorders>
            <w:noWrap/>
            <w:vAlign w:val="center"/>
          </w:tcPr>
          <w:p w14:paraId="4EB61F6E"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color w:val="000000"/>
                <w:sz w:val="16"/>
                <w:szCs w:val="16"/>
              </w:rPr>
              <w:t xml:space="preserve"> 1 Website </w:t>
            </w:r>
          </w:p>
        </w:tc>
        <w:tc>
          <w:tcPr>
            <w:tcW w:w="1135" w:type="dxa"/>
            <w:tcBorders>
              <w:top w:val="single" w:sz="4" w:space="0" w:color="auto"/>
              <w:left w:val="nil"/>
              <w:bottom w:val="single" w:sz="4" w:space="0" w:color="auto"/>
              <w:right w:val="single" w:sz="4" w:space="0" w:color="auto"/>
            </w:tcBorders>
            <w:noWrap/>
            <w:vAlign w:val="center"/>
          </w:tcPr>
          <w:p w14:paraId="3BE0AADC"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tcPr>
          <w:p w14:paraId="350782F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tcPr>
          <w:p w14:paraId="7C388E7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tcPr>
          <w:p w14:paraId="20BEE079"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tcPr>
          <w:p w14:paraId="55B64910"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color w:val="000000"/>
                <w:sz w:val="16"/>
                <w:szCs w:val="16"/>
              </w:rPr>
              <w:t xml:space="preserve"> 1 Website </w:t>
            </w:r>
          </w:p>
        </w:tc>
        <w:tc>
          <w:tcPr>
            <w:tcW w:w="1039" w:type="dxa"/>
            <w:tcBorders>
              <w:top w:val="single" w:sz="4" w:space="0" w:color="auto"/>
              <w:left w:val="nil"/>
              <w:bottom w:val="single" w:sz="4" w:space="0" w:color="auto"/>
              <w:right w:val="single" w:sz="4" w:space="0" w:color="auto"/>
            </w:tcBorders>
            <w:noWrap/>
            <w:vAlign w:val="center"/>
          </w:tcPr>
          <w:p w14:paraId="4D1DD31D"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color w:val="000000"/>
                <w:sz w:val="16"/>
                <w:szCs w:val="16"/>
              </w:rPr>
              <w:t>50%</w:t>
            </w:r>
          </w:p>
        </w:tc>
      </w:tr>
      <w:tr w:rsidR="00DA64FA" w14:paraId="30D22289" w14:textId="77777777" w:rsidTr="00A92B02">
        <w:trPr>
          <w:gridAfter w:val="15"/>
          <w:wAfter w:w="15180" w:type="dxa"/>
          <w:trHeight w:val="885"/>
        </w:trPr>
        <w:tc>
          <w:tcPr>
            <w:tcW w:w="322" w:type="dxa"/>
            <w:tcBorders>
              <w:top w:val="nil"/>
              <w:left w:val="single" w:sz="4" w:space="0" w:color="auto"/>
              <w:bottom w:val="single" w:sz="4" w:space="0" w:color="auto"/>
              <w:right w:val="single" w:sz="4" w:space="0" w:color="auto"/>
            </w:tcBorders>
            <w:noWrap/>
            <w:vAlign w:val="bottom"/>
            <w:hideMark/>
          </w:tcPr>
          <w:p w14:paraId="7B1213E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7F9201F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F636A55"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43F2F880"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hideMark/>
          </w:tcPr>
          <w:p w14:paraId="5B341420"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vAlign w:val="center"/>
            <w:hideMark/>
          </w:tcPr>
          <w:p w14:paraId="77F4F05B"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PENGEMBANGAN NILAI BUDAYA</w:t>
            </w:r>
          </w:p>
        </w:tc>
        <w:tc>
          <w:tcPr>
            <w:tcW w:w="2184" w:type="dxa"/>
            <w:tcBorders>
              <w:top w:val="nil"/>
              <w:left w:val="nil"/>
              <w:bottom w:val="single" w:sz="4" w:space="0" w:color="auto"/>
              <w:right w:val="single" w:sz="4" w:space="0" w:color="auto"/>
            </w:tcBorders>
            <w:vAlign w:val="center"/>
            <w:hideMark/>
          </w:tcPr>
          <w:p w14:paraId="0AB5C002" w14:textId="77777777" w:rsidR="00DA64FA" w:rsidRDefault="00DA64FA" w:rsidP="00501DE8">
            <w:pPr>
              <w:rPr>
                <w:rFonts w:ascii="Bookman Old Style" w:hAnsi="Bookman Old Style" w:cs="Calibri"/>
                <w:b/>
                <w:bCs/>
                <w:color w:val="000000"/>
                <w:sz w:val="16"/>
                <w:szCs w:val="16"/>
                <w:lang w:val="en-ID" w:eastAsia="en-ID"/>
              </w:rPr>
            </w:pPr>
            <w:r>
              <w:rPr>
                <w:rFonts w:ascii="Bookman Old Style" w:hAnsi="Bookman Old Style" w:cs="Calibri"/>
                <w:b/>
                <w:bCs/>
                <w:color w:val="000000"/>
                <w:sz w:val="16"/>
                <w:szCs w:val="16"/>
              </w:rPr>
              <w:t>JUMLAH PENYELENGGARAAN FESTIVAL SENI DAN  BUDAYA</w:t>
            </w:r>
          </w:p>
          <w:p w14:paraId="7993C465" w14:textId="77777777" w:rsidR="00DA64FA" w:rsidRDefault="00DA64FA" w:rsidP="00E31FD8">
            <w:pPr>
              <w:rPr>
                <w:rFonts w:ascii="Bookman Old Style" w:hAnsi="Bookman Old Style" w:cs="Calibri"/>
                <w:b/>
                <w:bCs/>
                <w:color w:val="000000"/>
                <w:sz w:val="16"/>
                <w:szCs w:val="16"/>
              </w:rPr>
            </w:pPr>
          </w:p>
        </w:tc>
        <w:tc>
          <w:tcPr>
            <w:tcW w:w="1374" w:type="dxa"/>
            <w:tcBorders>
              <w:top w:val="single" w:sz="4" w:space="0" w:color="auto"/>
              <w:left w:val="nil"/>
              <w:bottom w:val="nil"/>
              <w:right w:val="single" w:sz="4" w:space="0" w:color="auto"/>
            </w:tcBorders>
            <w:noWrap/>
            <w:vAlign w:val="center"/>
            <w:hideMark/>
          </w:tcPr>
          <w:p w14:paraId="34E25552"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 Kegiatan</w:t>
            </w:r>
          </w:p>
        </w:tc>
        <w:tc>
          <w:tcPr>
            <w:tcW w:w="1122" w:type="dxa"/>
            <w:tcBorders>
              <w:top w:val="single" w:sz="4" w:space="0" w:color="auto"/>
              <w:left w:val="nil"/>
              <w:bottom w:val="nil"/>
              <w:right w:val="single" w:sz="4" w:space="0" w:color="auto"/>
            </w:tcBorders>
            <w:noWrap/>
            <w:vAlign w:val="center"/>
            <w:hideMark/>
          </w:tcPr>
          <w:p w14:paraId="69F003BA"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1135" w:type="dxa"/>
            <w:tcBorders>
              <w:top w:val="nil"/>
              <w:left w:val="nil"/>
              <w:bottom w:val="single" w:sz="4" w:space="0" w:color="auto"/>
              <w:right w:val="single" w:sz="4" w:space="0" w:color="auto"/>
            </w:tcBorders>
            <w:noWrap/>
            <w:vAlign w:val="center"/>
            <w:hideMark/>
          </w:tcPr>
          <w:p w14:paraId="37CBE7B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b/>
                <w:bCs/>
                <w:color w:val="000000"/>
                <w:sz w:val="16"/>
                <w:szCs w:val="16"/>
              </w:rPr>
              <w:t>1 Kegiatan</w:t>
            </w:r>
          </w:p>
        </w:tc>
        <w:tc>
          <w:tcPr>
            <w:tcW w:w="1135" w:type="dxa"/>
            <w:tcBorders>
              <w:top w:val="nil"/>
              <w:left w:val="nil"/>
              <w:bottom w:val="single" w:sz="4" w:space="0" w:color="auto"/>
              <w:right w:val="single" w:sz="4" w:space="0" w:color="auto"/>
            </w:tcBorders>
            <w:noWrap/>
            <w:vAlign w:val="center"/>
            <w:hideMark/>
          </w:tcPr>
          <w:p w14:paraId="24851599"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209A585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C3AC4B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nil"/>
              <w:right w:val="single" w:sz="4" w:space="0" w:color="auto"/>
            </w:tcBorders>
            <w:noWrap/>
            <w:vAlign w:val="center"/>
            <w:hideMark/>
          </w:tcPr>
          <w:p w14:paraId="5599572D"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1039" w:type="dxa"/>
            <w:tcBorders>
              <w:top w:val="single" w:sz="4" w:space="0" w:color="auto"/>
              <w:left w:val="nil"/>
              <w:bottom w:val="nil"/>
              <w:right w:val="single" w:sz="4" w:space="0" w:color="auto"/>
            </w:tcBorders>
            <w:noWrap/>
            <w:vAlign w:val="center"/>
            <w:hideMark/>
          </w:tcPr>
          <w:p w14:paraId="76B24A1D"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75%</w:t>
            </w:r>
          </w:p>
        </w:tc>
      </w:tr>
      <w:tr w:rsidR="00DA64FA" w14:paraId="469B1596" w14:textId="77777777" w:rsidTr="000E6BBA">
        <w:trPr>
          <w:gridAfter w:val="15"/>
          <w:wAfter w:w="15180" w:type="dxa"/>
          <w:trHeight w:val="810"/>
        </w:trPr>
        <w:tc>
          <w:tcPr>
            <w:tcW w:w="322" w:type="dxa"/>
            <w:tcBorders>
              <w:top w:val="nil"/>
              <w:left w:val="single" w:sz="4" w:space="0" w:color="auto"/>
              <w:bottom w:val="single" w:sz="4" w:space="0" w:color="auto"/>
              <w:right w:val="single" w:sz="4" w:space="0" w:color="auto"/>
            </w:tcBorders>
            <w:noWrap/>
            <w:vAlign w:val="bottom"/>
            <w:hideMark/>
          </w:tcPr>
          <w:p w14:paraId="0883C01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16D9996"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4A9D7C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22C891D1"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vAlign w:val="center"/>
            <w:hideMark/>
          </w:tcPr>
          <w:p w14:paraId="038EB733"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1516E2D1"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Pelestarian dan Aktualisasi Adat Budaya Daerah</w:t>
            </w:r>
          </w:p>
        </w:tc>
        <w:tc>
          <w:tcPr>
            <w:tcW w:w="2184" w:type="dxa"/>
            <w:tcBorders>
              <w:top w:val="nil"/>
              <w:left w:val="nil"/>
              <w:bottom w:val="single" w:sz="4" w:space="0" w:color="auto"/>
              <w:right w:val="single" w:sz="4" w:space="0" w:color="auto"/>
            </w:tcBorders>
            <w:hideMark/>
          </w:tcPr>
          <w:p w14:paraId="2A0823C0" w14:textId="77777777" w:rsidR="00DA64FA" w:rsidRPr="00A40655" w:rsidRDefault="00DA64FA" w:rsidP="00A40655">
            <w:pPr>
              <w:rPr>
                <w:rFonts w:ascii="Bookman Old Style" w:hAnsi="Bookman Old Style" w:cs="Calibri"/>
                <w:color w:val="000000"/>
                <w:sz w:val="16"/>
                <w:szCs w:val="16"/>
                <w:lang w:val="en-ID" w:eastAsia="en-ID"/>
              </w:rPr>
            </w:pPr>
            <w:r w:rsidRPr="00A40655">
              <w:rPr>
                <w:rFonts w:ascii="Bookman Old Style" w:hAnsi="Bookman Old Style" w:cs="Calibri"/>
                <w:color w:val="000000"/>
                <w:sz w:val="16"/>
                <w:szCs w:val="16"/>
              </w:rPr>
              <w:t>Jumlah Kegiatan Yang terlaksana</w:t>
            </w:r>
          </w:p>
          <w:p w14:paraId="15503C98" w14:textId="77777777" w:rsidR="00DA64FA" w:rsidRPr="00A40655" w:rsidRDefault="00DA64FA" w:rsidP="00E31FD8">
            <w:pPr>
              <w:rPr>
                <w:rFonts w:ascii="Bookman Old Style" w:hAnsi="Bookman Old Style" w:cs="Calibri"/>
                <w:color w:val="000000"/>
                <w:sz w:val="16"/>
                <w:szCs w:val="16"/>
              </w:rPr>
            </w:pPr>
          </w:p>
        </w:tc>
        <w:tc>
          <w:tcPr>
            <w:tcW w:w="1374" w:type="dxa"/>
            <w:tcBorders>
              <w:top w:val="single" w:sz="4" w:space="0" w:color="auto"/>
              <w:left w:val="nil"/>
              <w:bottom w:val="single" w:sz="4" w:space="0" w:color="auto"/>
              <w:right w:val="single" w:sz="4" w:space="0" w:color="auto"/>
            </w:tcBorders>
            <w:noWrap/>
            <w:vAlign w:val="center"/>
            <w:hideMark/>
          </w:tcPr>
          <w:p w14:paraId="42313D6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Kegiatan </w:t>
            </w:r>
          </w:p>
        </w:tc>
        <w:tc>
          <w:tcPr>
            <w:tcW w:w="1122" w:type="dxa"/>
            <w:tcBorders>
              <w:top w:val="single" w:sz="4" w:space="0" w:color="auto"/>
              <w:left w:val="nil"/>
              <w:bottom w:val="single" w:sz="4" w:space="0" w:color="auto"/>
              <w:right w:val="single" w:sz="4" w:space="0" w:color="auto"/>
            </w:tcBorders>
            <w:noWrap/>
            <w:vAlign w:val="center"/>
            <w:hideMark/>
          </w:tcPr>
          <w:p w14:paraId="760D7C5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35" w:type="dxa"/>
            <w:tcBorders>
              <w:top w:val="nil"/>
              <w:left w:val="nil"/>
              <w:bottom w:val="single" w:sz="4" w:space="0" w:color="auto"/>
              <w:right w:val="single" w:sz="4" w:space="0" w:color="auto"/>
            </w:tcBorders>
            <w:noWrap/>
            <w:vAlign w:val="center"/>
            <w:hideMark/>
          </w:tcPr>
          <w:p w14:paraId="7E692E3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w:t>
            </w:r>
          </w:p>
        </w:tc>
        <w:tc>
          <w:tcPr>
            <w:tcW w:w="1135" w:type="dxa"/>
            <w:tcBorders>
              <w:top w:val="nil"/>
              <w:left w:val="nil"/>
              <w:bottom w:val="single" w:sz="4" w:space="0" w:color="auto"/>
              <w:right w:val="single" w:sz="4" w:space="0" w:color="auto"/>
            </w:tcBorders>
            <w:noWrap/>
            <w:vAlign w:val="center"/>
            <w:hideMark/>
          </w:tcPr>
          <w:p w14:paraId="241DD40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275B323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70A2012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1213369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039" w:type="dxa"/>
            <w:tcBorders>
              <w:top w:val="single" w:sz="4" w:space="0" w:color="auto"/>
              <w:left w:val="nil"/>
              <w:bottom w:val="single" w:sz="4" w:space="0" w:color="auto"/>
              <w:right w:val="single" w:sz="4" w:space="0" w:color="auto"/>
            </w:tcBorders>
            <w:noWrap/>
            <w:vAlign w:val="center"/>
            <w:hideMark/>
          </w:tcPr>
          <w:p w14:paraId="06214D3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0D13BFF7" w14:textId="77777777" w:rsidTr="000E6BBA">
        <w:trPr>
          <w:gridAfter w:val="15"/>
          <w:wAfter w:w="15180" w:type="dxa"/>
          <w:trHeight w:val="1080"/>
        </w:trPr>
        <w:tc>
          <w:tcPr>
            <w:tcW w:w="322" w:type="dxa"/>
            <w:tcBorders>
              <w:top w:val="single" w:sz="4" w:space="0" w:color="auto"/>
              <w:left w:val="single" w:sz="4" w:space="0" w:color="auto"/>
              <w:bottom w:val="single" w:sz="4" w:space="0" w:color="auto"/>
              <w:right w:val="single" w:sz="4" w:space="0" w:color="auto"/>
            </w:tcBorders>
            <w:noWrap/>
            <w:vAlign w:val="bottom"/>
            <w:hideMark/>
          </w:tcPr>
          <w:p w14:paraId="4697EB97"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4D35E05D"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26ED27D4"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single" w:sz="4" w:space="0" w:color="auto"/>
              <w:left w:val="nil"/>
              <w:bottom w:val="single" w:sz="4" w:space="0" w:color="auto"/>
              <w:right w:val="single" w:sz="4" w:space="0" w:color="auto"/>
            </w:tcBorders>
            <w:noWrap/>
            <w:vAlign w:val="bottom"/>
            <w:hideMark/>
          </w:tcPr>
          <w:p w14:paraId="731DB3E6"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single" w:sz="4" w:space="0" w:color="auto"/>
              <w:left w:val="nil"/>
              <w:bottom w:val="single" w:sz="4" w:space="0" w:color="auto"/>
              <w:right w:val="single" w:sz="4" w:space="0" w:color="auto"/>
            </w:tcBorders>
            <w:noWrap/>
            <w:vAlign w:val="bottom"/>
            <w:hideMark/>
          </w:tcPr>
          <w:p w14:paraId="558B6E1F"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single" w:sz="4" w:space="0" w:color="auto"/>
              <w:left w:val="nil"/>
              <w:bottom w:val="single" w:sz="4" w:space="0" w:color="auto"/>
              <w:right w:val="single" w:sz="4" w:space="0" w:color="auto"/>
            </w:tcBorders>
            <w:vAlign w:val="center"/>
            <w:hideMark/>
          </w:tcPr>
          <w:p w14:paraId="610C86EF" w14:textId="77777777" w:rsidR="00DA64FA" w:rsidRDefault="00DA64FA" w:rsidP="00FA4B8D">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PENINGKATAN PERAN SERTA KEPEMUDAAN</w:t>
            </w:r>
          </w:p>
        </w:tc>
        <w:tc>
          <w:tcPr>
            <w:tcW w:w="2184" w:type="dxa"/>
            <w:tcBorders>
              <w:top w:val="single" w:sz="4" w:space="0" w:color="auto"/>
              <w:left w:val="nil"/>
              <w:bottom w:val="single" w:sz="4" w:space="0" w:color="auto"/>
              <w:right w:val="single" w:sz="4" w:space="0" w:color="auto"/>
            </w:tcBorders>
            <w:vAlign w:val="center"/>
            <w:hideMark/>
          </w:tcPr>
          <w:p w14:paraId="38A15957" w14:textId="77777777" w:rsidR="00DA64FA" w:rsidRDefault="00DA64FA" w:rsidP="00FA4B8D">
            <w:pPr>
              <w:rPr>
                <w:rFonts w:ascii="Bookman Old Style" w:hAnsi="Bookman Old Style" w:cs="Calibri"/>
                <w:b/>
                <w:bCs/>
                <w:color w:val="000000"/>
                <w:sz w:val="16"/>
                <w:szCs w:val="16"/>
              </w:rPr>
            </w:pPr>
            <w:r>
              <w:rPr>
                <w:rFonts w:ascii="Bookman Old Style" w:hAnsi="Bookman Old Style" w:cs="Calibri"/>
                <w:b/>
                <w:bCs/>
                <w:color w:val="000000"/>
                <w:sz w:val="16"/>
                <w:szCs w:val="16"/>
              </w:rPr>
              <w:t>JUMLAH PEMUDA PELOPOR</w:t>
            </w:r>
          </w:p>
        </w:tc>
        <w:tc>
          <w:tcPr>
            <w:tcW w:w="1374" w:type="dxa"/>
            <w:tcBorders>
              <w:top w:val="single" w:sz="4" w:space="0" w:color="auto"/>
              <w:left w:val="nil"/>
              <w:bottom w:val="single" w:sz="4" w:space="0" w:color="auto"/>
              <w:right w:val="single" w:sz="4" w:space="0" w:color="auto"/>
            </w:tcBorders>
            <w:noWrap/>
            <w:vAlign w:val="center"/>
            <w:hideMark/>
          </w:tcPr>
          <w:p w14:paraId="20ED2245" w14:textId="77777777" w:rsidR="00DA64FA" w:rsidRDefault="00DA64FA" w:rsidP="00FA4B8D">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hideMark/>
          </w:tcPr>
          <w:p w14:paraId="4448655E" w14:textId="77777777" w:rsidR="00DA64FA" w:rsidRDefault="00DA64FA" w:rsidP="00FA4B8D">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286598BF"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5CA1A9CE"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40FC3C8C"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27AB923D"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7C15FDA8" w14:textId="77777777" w:rsidR="00DA64FA" w:rsidRDefault="00DA64FA" w:rsidP="00FA4B8D">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hideMark/>
          </w:tcPr>
          <w:p w14:paraId="72B10B84" w14:textId="77777777" w:rsidR="00DA64FA" w:rsidRDefault="00DA64FA" w:rsidP="00FA4B8D">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3A72C227" w14:textId="77777777" w:rsidTr="000E6BBA">
        <w:trPr>
          <w:gridAfter w:val="15"/>
          <w:wAfter w:w="15180" w:type="dxa"/>
          <w:trHeight w:val="570"/>
        </w:trPr>
        <w:tc>
          <w:tcPr>
            <w:tcW w:w="322" w:type="dxa"/>
            <w:tcBorders>
              <w:top w:val="single" w:sz="4" w:space="0" w:color="auto"/>
              <w:left w:val="single" w:sz="4" w:space="0" w:color="auto"/>
              <w:bottom w:val="single" w:sz="4" w:space="0" w:color="auto"/>
              <w:right w:val="single" w:sz="4" w:space="0" w:color="auto"/>
            </w:tcBorders>
            <w:noWrap/>
            <w:vAlign w:val="bottom"/>
            <w:hideMark/>
          </w:tcPr>
          <w:p w14:paraId="49B827B1"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38D79DA6"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nil"/>
              <w:bottom w:val="single" w:sz="4" w:space="0" w:color="auto"/>
              <w:right w:val="single" w:sz="4" w:space="0" w:color="auto"/>
            </w:tcBorders>
            <w:noWrap/>
            <w:vAlign w:val="bottom"/>
            <w:hideMark/>
          </w:tcPr>
          <w:p w14:paraId="42C7B5CE"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single" w:sz="4" w:space="0" w:color="auto"/>
              <w:left w:val="nil"/>
              <w:bottom w:val="single" w:sz="4" w:space="0" w:color="auto"/>
              <w:right w:val="single" w:sz="4" w:space="0" w:color="auto"/>
            </w:tcBorders>
            <w:noWrap/>
            <w:vAlign w:val="bottom"/>
            <w:hideMark/>
          </w:tcPr>
          <w:p w14:paraId="02968B23"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single" w:sz="4" w:space="0" w:color="auto"/>
              <w:left w:val="nil"/>
              <w:bottom w:val="single" w:sz="4" w:space="0" w:color="auto"/>
              <w:right w:val="single" w:sz="4" w:space="0" w:color="auto"/>
            </w:tcBorders>
            <w:noWrap/>
            <w:vAlign w:val="bottom"/>
            <w:hideMark/>
          </w:tcPr>
          <w:p w14:paraId="64647562"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single" w:sz="4" w:space="0" w:color="auto"/>
              <w:left w:val="nil"/>
              <w:bottom w:val="single" w:sz="4" w:space="0" w:color="auto"/>
              <w:right w:val="single" w:sz="4" w:space="0" w:color="auto"/>
            </w:tcBorders>
            <w:hideMark/>
          </w:tcPr>
          <w:p w14:paraId="7CF82F3B"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Fasilitasi Pembinaan Organisasi Kepemudaan</w:t>
            </w:r>
          </w:p>
        </w:tc>
        <w:tc>
          <w:tcPr>
            <w:tcW w:w="2184" w:type="dxa"/>
            <w:tcBorders>
              <w:top w:val="single" w:sz="4" w:space="0" w:color="auto"/>
              <w:left w:val="nil"/>
              <w:bottom w:val="single" w:sz="4" w:space="0" w:color="auto"/>
              <w:right w:val="single" w:sz="4" w:space="0" w:color="auto"/>
            </w:tcBorders>
            <w:hideMark/>
          </w:tcPr>
          <w:p w14:paraId="5838DA3A"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single" w:sz="4" w:space="0" w:color="auto"/>
              <w:left w:val="nil"/>
              <w:bottom w:val="single" w:sz="4" w:space="0" w:color="auto"/>
              <w:right w:val="single" w:sz="4" w:space="0" w:color="auto"/>
            </w:tcBorders>
            <w:noWrap/>
            <w:vAlign w:val="center"/>
            <w:hideMark/>
          </w:tcPr>
          <w:p w14:paraId="1818BD36"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22" w:type="dxa"/>
            <w:tcBorders>
              <w:top w:val="single" w:sz="4" w:space="0" w:color="auto"/>
              <w:left w:val="nil"/>
              <w:bottom w:val="single" w:sz="4" w:space="0" w:color="auto"/>
              <w:right w:val="single" w:sz="4" w:space="0" w:color="auto"/>
            </w:tcBorders>
            <w:noWrap/>
            <w:vAlign w:val="center"/>
            <w:hideMark/>
          </w:tcPr>
          <w:p w14:paraId="081F87CE"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35" w:type="dxa"/>
            <w:tcBorders>
              <w:top w:val="single" w:sz="4" w:space="0" w:color="auto"/>
              <w:left w:val="nil"/>
              <w:bottom w:val="single" w:sz="4" w:space="0" w:color="auto"/>
              <w:right w:val="single" w:sz="4" w:space="0" w:color="auto"/>
            </w:tcBorders>
            <w:noWrap/>
            <w:vAlign w:val="center"/>
            <w:hideMark/>
          </w:tcPr>
          <w:p w14:paraId="3CA98C61"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35" w:type="dxa"/>
            <w:tcBorders>
              <w:top w:val="single" w:sz="4" w:space="0" w:color="auto"/>
              <w:left w:val="nil"/>
              <w:bottom w:val="single" w:sz="4" w:space="0" w:color="auto"/>
              <w:right w:val="single" w:sz="4" w:space="0" w:color="auto"/>
            </w:tcBorders>
            <w:noWrap/>
            <w:vAlign w:val="center"/>
            <w:hideMark/>
          </w:tcPr>
          <w:p w14:paraId="4F7B34F6"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single" w:sz="4" w:space="0" w:color="auto"/>
              <w:left w:val="nil"/>
              <w:bottom w:val="single" w:sz="4" w:space="0" w:color="auto"/>
              <w:right w:val="single" w:sz="4" w:space="0" w:color="auto"/>
            </w:tcBorders>
            <w:noWrap/>
            <w:vAlign w:val="center"/>
            <w:hideMark/>
          </w:tcPr>
          <w:p w14:paraId="44ABA566"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single" w:sz="4" w:space="0" w:color="auto"/>
              <w:left w:val="nil"/>
              <w:bottom w:val="single" w:sz="4" w:space="0" w:color="auto"/>
              <w:right w:val="single" w:sz="4" w:space="0" w:color="auto"/>
            </w:tcBorders>
            <w:noWrap/>
            <w:vAlign w:val="center"/>
            <w:hideMark/>
          </w:tcPr>
          <w:p w14:paraId="07F50057"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5D1ACB9E"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039" w:type="dxa"/>
            <w:tcBorders>
              <w:top w:val="single" w:sz="4" w:space="0" w:color="auto"/>
              <w:left w:val="nil"/>
              <w:bottom w:val="single" w:sz="4" w:space="0" w:color="auto"/>
              <w:right w:val="single" w:sz="4" w:space="0" w:color="auto"/>
            </w:tcBorders>
            <w:noWrap/>
            <w:vAlign w:val="center"/>
            <w:hideMark/>
          </w:tcPr>
          <w:p w14:paraId="68024736"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BF16D23" w14:textId="77777777" w:rsidTr="00A92B02">
        <w:trPr>
          <w:gridAfter w:val="15"/>
          <w:wAfter w:w="15180" w:type="dxa"/>
          <w:trHeight w:val="1440"/>
        </w:trPr>
        <w:tc>
          <w:tcPr>
            <w:tcW w:w="322" w:type="dxa"/>
            <w:tcBorders>
              <w:top w:val="nil"/>
              <w:left w:val="single" w:sz="4" w:space="0" w:color="auto"/>
              <w:bottom w:val="single" w:sz="4" w:space="0" w:color="auto"/>
              <w:right w:val="single" w:sz="4" w:space="0" w:color="auto"/>
            </w:tcBorders>
            <w:noWrap/>
            <w:vAlign w:val="bottom"/>
            <w:hideMark/>
          </w:tcPr>
          <w:p w14:paraId="5F8F1C58"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428" w:type="dxa"/>
            <w:tcBorders>
              <w:top w:val="nil"/>
              <w:left w:val="nil"/>
              <w:bottom w:val="single" w:sz="4" w:space="0" w:color="auto"/>
              <w:right w:val="single" w:sz="4" w:space="0" w:color="auto"/>
            </w:tcBorders>
            <w:noWrap/>
            <w:vAlign w:val="bottom"/>
            <w:hideMark/>
          </w:tcPr>
          <w:p w14:paraId="103F556E"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8BD214B"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3AB32D43"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06DC3637"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49188B69" w14:textId="77777777" w:rsidR="00DA64FA" w:rsidRDefault="00DA64FA" w:rsidP="00A55CF9">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PENINGKATAN PARTISIPASI MASYARAKAT DALAM MEMBANGUN DESA</w:t>
            </w:r>
          </w:p>
        </w:tc>
        <w:tc>
          <w:tcPr>
            <w:tcW w:w="2184" w:type="dxa"/>
            <w:tcBorders>
              <w:top w:val="nil"/>
              <w:left w:val="nil"/>
              <w:bottom w:val="single" w:sz="4" w:space="0" w:color="auto"/>
              <w:right w:val="single" w:sz="4" w:space="0" w:color="auto"/>
            </w:tcBorders>
            <w:hideMark/>
          </w:tcPr>
          <w:p w14:paraId="4DA91429" w14:textId="77777777" w:rsidR="00DA64FA" w:rsidRDefault="00DA64FA" w:rsidP="00A55CF9">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PARTISIPASI MASYARAKAT DALAM MEMBANGUN DESA</w:t>
            </w:r>
          </w:p>
        </w:tc>
        <w:tc>
          <w:tcPr>
            <w:tcW w:w="1374" w:type="dxa"/>
            <w:tcBorders>
              <w:top w:val="nil"/>
              <w:left w:val="nil"/>
              <w:bottom w:val="nil"/>
              <w:right w:val="single" w:sz="4" w:space="0" w:color="auto"/>
            </w:tcBorders>
            <w:noWrap/>
            <w:vAlign w:val="center"/>
            <w:hideMark/>
          </w:tcPr>
          <w:p w14:paraId="6A773AA4" w14:textId="77777777" w:rsidR="00DA64FA" w:rsidRDefault="00DA64FA" w:rsidP="00A55CF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nil"/>
              <w:right w:val="single" w:sz="4" w:space="0" w:color="auto"/>
            </w:tcBorders>
            <w:noWrap/>
            <w:vAlign w:val="center"/>
            <w:hideMark/>
          </w:tcPr>
          <w:p w14:paraId="7B1185EF" w14:textId="77777777" w:rsidR="00DA64FA" w:rsidRDefault="00DA64FA" w:rsidP="00A55CF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6A4C124A" w14:textId="77777777" w:rsidR="00DA64FA" w:rsidRDefault="00DA64FA" w:rsidP="00A55CF9">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03669374" w14:textId="77777777" w:rsidR="00DA64FA" w:rsidRDefault="00DA64FA" w:rsidP="00A55CF9">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1337234" w14:textId="77777777" w:rsidR="00DA64FA" w:rsidRDefault="00DA64FA" w:rsidP="00A55CF9">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7DB0FD0B" w14:textId="77777777" w:rsidR="00DA64FA" w:rsidRDefault="00DA64FA" w:rsidP="00A55CF9">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09E88C21" w14:textId="77777777" w:rsidR="00DA64FA" w:rsidRDefault="00DA64FA" w:rsidP="00A55CF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nil"/>
              <w:right w:val="single" w:sz="4" w:space="0" w:color="auto"/>
            </w:tcBorders>
            <w:noWrap/>
            <w:vAlign w:val="center"/>
            <w:hideMark/>
          </w:tcPr>
          <w:p w14:paraId="39548EA7" w14:textId="77777777" w:rsidR="00DA64FA" w:rsidRDefault="00DA64FA" w:rsidP="00A55CF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5AC5512F"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77F4DB10"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784DEB1"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F5FD2BE"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6A247D77"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14EE3226"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11068F35"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Pelaksanaan Lomba Desa</w:t>
            </w:r>
          </w:p>
        </w:tc>
        <w:tc>
          <w:tcPr>
            <w:tcW w:w="2184" w:type="dxa"/>
            <w:tcBorders>
              <w:top w:val="nil"/>
              <w:left w:val="nil"/>
              <w:bottom w:val="single" w:sz="4" w:space="0" w:color="auto"/>
              <w:right w:val="single" w:sz="4" w:space="0" w:color="auto"/>
            </w:tcBorders>
            <w:hideMark/>
          </w:tcPr>
          <w:p w14:paraId="43B0AEF5" w14:textId="77777777" w:rsidR="00DA64FA" w:rsidRDefault="00DA64FA" w:rsidP="00FA4B8D">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single" w:sz="4" w:space="0" w:color="auto"/>
              <w:left w:val="nil"/>
              <w:bottom w:val="single" w:sz="4" w:space="0" w:color="auto"/>
              <w:right w:val="single" w:sz="4" w:space="0" w:color="auto"/>
            </w:tcBorders>
            <w:noWrap/>
            <w:vAlign w:val="center"/>
            <w:hideMark/>
          </w:tcPr>
          <w:p w14:paraId="6C34CA83"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Kegiatan </w:t>
            </w:r>
          </w:p>
        </w:tc>
        <w:tc>
          <w:tcPr>
            <w:tcW w:w="1122" w:type="dxa"/>
            <w:tcBorders>
              <w:top w:val="single" w:sz="4" w:space="0" w:color="auto"/>
              <w:left w:val="nil"/>
              <w:bottom w:val="single" w:sz="4" w:space="0" w:color="auto"/>
              <w:right w:val="single" w:sz="4" w:space="0" w:color="auto"/>
            </w:tcBorders>
            <w:noWrap/>
            <w:vAlign w:val="center"/>
            <w:hideMark/>
          </w:tcPr>
          <w:p w14:paraId="4049F7CE"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35" w:type="dxa"/>
            <w:tcBorders>
              <w:top w:val="nil"/>
              <w:left w:val="nil"/>
              <w:bottom w:val="single" w:sz="4" w:space="0" w:color="auto"/>
              <w:right w:val="single" w:sz="4" w:space="0" w:color="auto"/>
            </w:tcBorders>
            <w:noWrap/>
            <w:vAlign w:val="center"/>
            <w:hideMark/>
          </w:tcPr>
          <w:p w14:paraId="70B4692F"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35" w:type="dxa"/>
            <w:tcBorders>
              <w:top w:val="nil"/>
              <w:left w:val="nil"/>
              <w:bottom w:val="single" w:sz="4" w:space="0" w:color="auto"/>
              <w:right w:val="single" w:sz="4" w:space="0" w:color="auto"/>
            </w:tcBorders>
            <w:noWrap/>
            <w:vAlign w:val="center"/>
            <w:hideMark/>
          </w:tcPr>
          <w:p w14:paraId="543417A0"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D7B3029"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29F38956"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7EE86634"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039" w:type="dxa"/>
            <w:tcBorders>
              <w:top w:val="single" w:sz="4" w:space="0" w:color="auto"/>
              <w:left w:val="nil"/>
              <w:bottom w:val="single" w:sz="4" w:space="0" w:color="auto"/>
              <w:right w:val="single" w:sz="4" w:space="0" w:color="auto"/>
            </w:tcBorders>
            <w:noWrap/>
            <w:vAlign w:val="center"/>
            <w:hideMark/>
          </w:tcPr>
          <w:p w14:paraId="34A5E169" w14:textId="77777777" w:rsidR="00DA64FA" w:rsidRDefault="00DA64FA" w:rsidP="00FA4B8D">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4FBBEE0" w14:textId="77777777" w:rsidTr="00A92B02">
        <w:trPr>
          <w:gridAfter w:val="15"/>
          <w:wAfter w:w="15180" w:type="dxa"/>
          <w:trHeight w:val="816"/>
        </w:trPr>
        <w:tc>
          <w:tcPr>
            <w:tcW w:w="322" w:type="dxa"/>
            <w:tcBorders>
              <w:top w:val="nil"/>
              <w:left w:val="single" w:sz="4" w:space="0" w:color="auto"/>
              <w:bottom w:val="single" w:sz="4" w:space="0" w:color="auto"/>
              <w:right w:val="single" w:sz="4" w:space="0" w:color="auto"/>
            </w:tcBorders>
            <w:noWrap/>
            <w:vAlign w:val="bottom"/>
            <w:hideMark/>
          </w:tcPr>
          <w:p w14:paraId="5EC86252"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870D35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B6935A8"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E3C4193"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68AC928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3F7EDF4C"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PENGENDALIAN KEBAKARAN HUTAN</w:t>
            </w:r>
          </w:p>
        </w:tc>
        <w:tc>
          <w:tcPr>
            <w:tcW w:w="2184" w:type="dxa"/>
            <w:tcBorders>
              <w:top w:val="nil"/>
              <w:left w:val="nil"/>
              <w:bottom w:val="single" w:sz="4" w:space="0" w:color="auto"/>
              <w:right w:val="single" w:sz="4" w:space="0" w:color="auto"/>
            </w:tcBorders>
            <w:hideMark/>
          </w:tcPr>
          <w:p w14:paraId="014949AB"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JUMLAH TITIK HOTSPOT</w:t>
            </w:r>
          </w:p>
        </w:tc>
        <w:tc>
          <w:tcPr>
            <w:tcW w:w="1374" w:type="dxa"/>
            <w:tcBorders>
              <w:top w:val="nil"/>
              <w:left w:val="nil"/>
              <w:bottom w:val="nil"/>
              <w:right w:val="single" w:sz="4" w:space="0" w:color="auto"/>
            </w:tcBorders>
            <w:noWrap/>
            <w:vAlign w:val="center"/>
            <w:hideMark/>
          </w:tcPr>
          <w:p w14:paraId="739BDD8A"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18 Titik</w:t>
            </w:r>
          </w:p>
        </w:tc>
        <w:tc>
          <w:tcPr>
            <w:tcW w:w="1122" w:type="dxa"/>
            <w:tcBorders>
              <w:top w:val="nil"/>
              <w:left w:val="nil"/>
              <w:bottom w:val="nil"/>
              <w:right w:val="single" w:sz="4" w:space="0" w:color="auto"/>
            </w:tcBorders>
            <w:noWrap/>
            <w:vAlign w:val="center"/>
            <w:hideMark/>
          </w:tcPr>
          <w:p w14:paraId="3D8EEEB8"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12 Titik</w:t>
            </w:r>
          </w:p>
        </w:tc>
        <w:tc>
          <w:tcPr>
            <w:tcW w:w="1135" w:type="dxa"/>
            <w:tcBorders>
              <w:top w:val="nil"/>
              <w:left w:val="nil"/>
              <w:bottom w:val="single" w:sz="4" w:space="0" w:color="auto"/>
              <w:right w:val="single" w:sz="4" w:space="0" w:color="auto"/>
            </w:tcBorders>
            <w:noWrap/>
            <w:vAlign w:val="center"/>
            <w:hideMark/>
          </w:tcPr>
          <w:p w14:paraId="2F68EA5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6 Titik</w:t>
            </w:r>
          </w:p>
        </w:tc>
        <w:tc>
          <w:tcPr>
            <w:tcW w:w="1135" w:type="dxa"/>
            <w:tcBorders>
              <w:top w:val="nil"/>
              <w:left w:val="nil"/>
              <w:bottom w:val="single" w:sz="4" w:space="0" w:color="auto"/>
              <w:right w:val="single" w:sz="4" w:space="0" w:color="auto"/>
            </w:tcBorders>
            <w:noWrap/>
            <w:vAlign w:val="center"/>
            <w:hideMark/>
          </w:tcPr>
          <w:p w14:paraId="66F2580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7A28EC1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EF755B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419F985B"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12 Titik</w:t>
            </w:r>
          </w:p>
        </w:tc>
        <w:tc>
          <w:tcPr>
            <w:tcW w:w="1039" w:type="dxa"/>
            <w:tcBorders>
              <w:top w:val="nil"/>
              <w:left w:val="nil"/>
              <w:bottom w:val="nil"/>
              <w:right w:val="single" w:sz="4" w:space="0" w:color="auto"/>
            </w:tcBorders>
            <w:noWrap/>
            <w:vAlign w:val="center"/>
            <w:hideMark/>
          </w:tcPr>
          <w:p w14:paraId="22A4BD3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75%</w:t>
            </w:r>
          </w:p>
        </w:tc>
      </w:tr>
      <w:tr w:rsidR="00DA64FA" w14:paraId="155F39DA"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68D64D52"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0613A9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D11EA6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235B588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0260F23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5C39DFE8"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Koordinasi Pengendalian Kebakaran Hutan</w:t>
            </w:r>
          </w:p>
        </w:tc>
        <w:tc>
          <w:tcPr>
            <w:tcW w:w="2184" w:type="dxa"/>
            <w:tcBorders>
              <w:top w:val="nil"/>
              <w:left w:val="nil"/>
              <w:bottom w:val="single" w:sz="4" w:space="0" w:color="auto"/>
              <w:right w:val="single" w:sz="4" w:space="0" w:color="auto"/>
            </w:tcBorders>
            <w:hideMark/>
          </w:tcPr>
          <w:p w14:paraId="334FA7A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Desa yang terbina</w:t>
            </w:r>
          </w:p>
        </w:tc>
        <w:tc>
          <w:tcPr>
            <w:tcW w:w="1374" w:type="dxa"/>
            <w:tcBorders>
              <w:top w:val="single" w:sz="4" w:space="0" w:color="auto"/>
              <w:left w:val="nil"/>
              <w:bottom w:val="single" w:sz="4" w:space="0" w:color="auto"/>
              <w:right w:val="single" w:sz="4" w:space="0" w:color="auto"/>
            </w:tcBorders>
            <w:noWrap/>
            <w:vAlign w:val="center"/>
            <w:hideMark/>
          </w:tcPr>
          <w:p w14:paraId="11DF1FB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18 Titik </w:t>
            </w:r>
          </w:p>
        </w:tc>
        <w:tc>
          <w:tcPr>
            <w:tcW w:w="1122" w:type="dxa"/>
            <w:tcBorders>
              <w:top w:val="single" w:sz="4" w:space="0" w:color="auto"/>
              <w:left w:val="nil"/>
              <w:bottom w:val="single" w:sz="4" w:space="0" w:color="auto"/>
              <w:right w:val="single" w:sz="4" w:space="0" w:color="auto"/>
            </w:tcBorders>
            <w:noWrap/>
            <w:vAlign w:val="center"/>
            <w:hideMark/>
          </w:tcPr>
          <w:p w14:paraId="37CF660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Titik </w:t>
            </w:r>
          </w:p>
        </w:tc>
        <w:tc>
          <w:tcPr>
            <w:tcW w:w="1135" w:type="dxa"/>
            <w:tcBorders>
              <w:top w:val="nil"/>
              <w:left w:val="nil"/>
              <w:bottom w:val="single" w:sz="4" w:space="0" w:color="auto"/>
              <w:right w:val="single" w:sz="4" w:space="0" w:color="auto"/>
            </w:tcBorders>
            <w:noWrap/>
            <w:vAlign w:val="center"/>
            <w:hideMark/>
          </w:tcPr>
          <w:p w14:paraId="2A88D74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Titik </w:t>
            </w:r>
          </w:p>
        </w:tc>
        <w:tc>
          <w:tcPr>
            <w:tcW w:w="1135" w:type="dxa"/>
            <w:tcBorders>
              <w:top w:val="nil"/>
              <w:left w:val="nil"/>
              <w:bottom w:val="single" w:sz="4" w:space="0" w:color="auto"/>
              <w:right w:val="single" w:sz="4" w:space="0" w:color="auto"/>
            </w:tcBorders>
            <w:noWrap/>
            <w:vAlign w:val="center"/>
            <w:hideMark/>
          </w:tcPr>
          <w:p w14:paraId="5EB7B15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481BE5D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714D7DFC"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44E729A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Titik </w:t>
            </w:r>
          </w:p>
        </w:tc>
        <w:tc>
          <w:tcPr>
            <w:tcW w:w="1039" w:type="dxa"/>
            <w:tcBorders>
              <w:top w:val="single" w:sz="4" w:space="0" w:color="auto"/>
              <w:left w:val="nil"/>
              <w:bottom w:val="single" w:sz="4" w:space="0" w:color="auto"/>
              <w:right w:val="single" w:sz="4" w:space="0" w:color="auto"/>
            </w:tcBorders>
            <w:noWrap/>
            <w:vAlign w:val="center"/>
            <w:hideMark/>
          </w:tcPr>
          <w:p w14:paraId="7336B8D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174FBD67" w14:textId="77777777" w:rsidTr="00A92B02">
        <w:trPr>
          <w:gridAfter w:val="15"/>
          <w:wAfter w:w="15180" w:type="dxa"/>
          <w:trHeight w:val="1020"/>
        </w:trPr>
        <w:tc>
          <w:tcPr>
            <w:tcW w:w="322" w:type="dxa"/>
            <w:tcBorders>
              <w:top w:val="nil"/>
              <w:left w:val="single" w:sz="4" w:space="0" w:color="auto"/>
              <w:bottom w:val="single" w:sz="4" w:space="0" w:color="auto"/>
              <w:right w:val="single" w:sz="4" w:space="0" w:color="auto"/>
            </w:tcBorders>
            <w:noWrap/>
            <w:vAlign w:val="bottom"/>
            <w:hideMark/>
          </w:tcPr>
          <w:p w14:paraId="013B16F9"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2ECF977"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82B2E1C"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5B94D258"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77566291" w14:textId="77777777" w:rsidR="00DA64FA" w:rsidRDefault="00DA64FA" w:rsidP="00A55CF9">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48104465" w14:textId="77777777" w:rsidR="00DA64FA" w:rsidRDefault="00DA64FA" w:rsidP="00A55CF9">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PEMBINAAN MENTAL SPIRITUAL UMAT BERAGAMA</w:t>
            </w:r>
          </w:p>
        </w:tc>
        <w:tc>
          <w:tcPr>
            <w:tcW w:w="2184" w:type="dxa"/>
            <w:tcBorders>
              <w:top w:val="nil"/>
              <w:left w:val="nil"/>
              <w:bottom w:val="single" w:sz="4" w:space="0" w:color="auto"/>
              <w:right w:val="single" w:sz="4" w:space="0" w:color="auto"/>
            </w:tcBorders>
            <w:hideMark/>
          </w:tcPr>
          <w:p w14:paraId="331CA9F0" w14:textId="77777777" w:rsidR="00DA64FA" w:rsidRDefault="00DA64FA" w:rsidP="00A55CF9">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KEAGAMAAN YANG DIFASILITASI</w:t>
            </w:r>
          </w:p>
        </w:tc>
        <w:tc>
          <w:tcPr>
            <w:tcW w:w="1374" w:type="dxa"/>
            <w:tcBorders>
              <w:top w:val="nil"/>
              <w:left w:val="nil"/>
              <w:bottom w:val="nil"/>
              <w:right w:val="single" w:sz="4" w:space="0" w:color="auto"/>
            </w:tcBorders>
            <w:noWrap/>
            <w:vAlign w:val="center"/>
            <w:hideMark/>
          </w:tcPr>
          <w:p w14:paraId="6DB02E75" w14:textId="77777777" w:rsidR="00DA64FA" w:rsidRDefault="00DA64FA" w:rsidP="00A55CF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Kegiatan</w:t>
            </w:r>
          </w:p>
        </w:tc>
        <w:tc>
          <w:tcPr>
            <w:tcW w:w="1122" w:type="dxa"/>
            <w:tcBorders>
              <w:top w:val="nil"/>
              <w:left w:val="nil"/>
              <w:bottom w:val="nil"/>
              <w:right w:val="single" w:sz="4" w:space="0" w:color="auto"/>
            </w:tcBorders>
            <w:noWrap/>
            <w:vAlign w:val="center"/>
            <w:hideMark/>
          </w:tcPr>
          <w:p w14:paraId="1AF32948" w14:textId="77777777" w:rsidR="00DA64FA" w:rsidRDefault="00DA64FA" w:rsidP="00A55CF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Kegiatan</w:t>
            </w:r>
          </w:p>
        </w:tc>
        <w:tc>
          <w:tcPr>
            <w:tcW w:w="1135" w:type="dxa"/>
            <w:tcBorders>
              <w:top w:val="nil"/>
              <w:left w:val="nil"/>
              <w:bottom w:val="single" w:sz="4" w:space="0" w:color="auto"/>
              <w:right w:val="single" w:sz="4" w:space="0" w:color="auto"/>
            </w:tcBorders>
            <w:noWrap/>
            <w:vAlign w:val="center"/>
            <w:hideMark/>
          </w:tcPr>
          <w:p w14:paraId="7D835C7C" w14:textId="77777777" w:rsidR="00DA64FA" w:rsidRDefault="00DA64FA" w:rsidP="00A55CF9">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37FFD21" w14:textId="77777777" w:rsidR="00DA64FA" w:rsidRDefault="00DA64FA" w:rsidP="00A55CF9">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501EAD09" w14:textId="77777777" w:rsidR="00DA64FA" w:rsidRDefault="00DA64FA" w:rsidP="00A55CF9">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43E10823" w14:textId="77777777" w:rsidR="00DA64FA" w:rsidRDefault="00DA64FA" w:rsidP="00A55CF9">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2B0206B3" w14:textId="77777777" w:rsidR="00DA64FA" w:rsidRDefault="00DA64FA" w:rsidP="00A55CF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Kegiatan</w:t>
            </w:r>
          </w:p>
        </w:tc>
        <w:tc>
          <w:tcPr>
            <w:tcW w:w="1039" w:type="dxa"/>
            <w:tcBorders>
              <w:top w:val="nil"/>
              <w:left w:val="nil"/>
              <w:bottom w:val="nil"/>
              <w:right w:val="single" w:sz="4" w:space="0" w:color="auto"/>
            </w:tcBorders>
            <w:noWrap/>
            <w:vAlign w:val="center"/>
            <w:hideMark/>
          </w:tcPr>
          <w:p w14:paraId="07C7CEA8" w14:textId="77777777" w:rsidR="00DA64FA" w:rsidRDefault="00DA64FA" w:rsidP="00A55CF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2DC65E07"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6921DF00"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374E0E2"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5E42EC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5DE402C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0F4B6EC1"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5BE48926"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Penyelenggaraan MTQ Tingkat Kecamatan</w:t>
            </w:r>
          </w:p>
        </w:tc>
        <w:tc>
          <w:tcPr>
            <w:tcW w:w="2184" w:type="dxa"/>
            <w:tcBorders>
              <w:top w:val="nil"/>
              <w:left w:val="nil"/>
              <w:bottom w:val="single" w:sz="4" w:space="0" w:color="auto"/>
              <w:right w:val="single" w:sz="4" w:space="0" w:color="auto"/>
            </w:tcBorders>
            <w:hideMark/>
          </w:tcPr>
          <w:p w14:paraId="696E68F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single" w:sz="4" w:space="0" w:color="auto"/>
              <w:left w:val="nil"/>
              <w:bottom w:val="single" w:sz="4" w:space="0" w:color="auto"/>
              <w:right w:val="single" w:sz="4" w:space="0" w:color="auto"/>
            </w:tcBorders>
            <w:noWrap/>
            <w:vAlign w:val="center"/>
            <w:hideMark/>
          </w:tcPr>
          <w:p w14:paraId="4BBED19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22" w:type="dxa"/>
            <w:tcBorders>
              <w:top w:val="single" w:sz="4" w:space="0" w:color="auto"/>
              <w:left w:val="nil"/>
              <w:bottom w:val="single" w:sz="4" w:space="0" w:color="auto"/>
              <w:right w:val="single" w:sz="4" w:space="0" w:color="auto"/>
            </w:tcBorders>
            <w:noWrap/>
            <w:vAlign w:val="center"/>
            <w:hideMark/>
          </w:tcPr>
          <w:p w14:paraId="727B1DE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35" w:type="dxa"/>
            <w:tcBorders>
              <w:top w:val="nil"/>
              <w:left w:val="nil"/>
              <w:bottom w:val="single" w:sz="4" w:space="0" w:color="auto"/>
              <w:right w:val="single" w:sz="4" w:space="0" w:color="auto"/>
            </w:tcBorders>
            <w:noWrap/>
            <w:vAlign w:val="center"/>
            <w:hideMark/>
          </w:tcPr>
          <w:p w14:paraId="783688B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F27F36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AB19A4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2A79345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06D8F80C"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039" w:type="dxa"/>
            <w:tcBorders>
              <w:top w:val="single" w:sz="4" w:space="0" w:color="auto"/>
              <w:left w:val="nil"/>
              <w:bottom w:val="single" w:sz="4" w:space="0" w:color="auto"/>
              <w:right w:val="single" w:sz="4" w:space="0" w:color="auto"/>
            </w:tcBorders>
            <w:noWrap/>
            <w:vAlign w:val="center"/>
            <w:hideMark/>
          </w:tcPr>
          <w:p w14:paraId="4CB0980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7FE8F79B" w14:textId="77777777" w:rsidTr="00A92B02">
        <w:trPr>
          <w:gridAfter w:val="15"/>
          <w:wAfter w:w="15180" w:type="dxa"/>
          <w:trHeight w:val="816"/>
        </w:trPr>
        <w:tc>
          <w:tcPr>
            <w:tcW w:w="322" w:type="dxa"/>
            <w:tcBorders>
              <w:top w:val="nil"/>
              <w:left w:val="single" w:sz="4" w:space="0" w:color="auto"/>
              <w:bottom w:val="single" w:sz="4" w:space="0" w:color="auto"/>
              <w:right w:val="single" w:sz="4" w:space="0" w:color="auto"/>
            </w:tcBorders>
            <w:noWrap/>
            <w:vAlign w:val="bottom"/>
            <w:hideMark/>
          </w:tcPr>
          <w:p w14:paraId="2E11FF92"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3865364"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339E484"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6F0076D7"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7FDBFC9B"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3576B2BB" w14:textId="77777777" w:rsidR="00DA64FA" w:rsidRDefault="00DA64FA" w:rsidP="00A66B3E">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PEMBERDAYAAN KECAMATAN</w:t>
            </w:r>
          </w:p>
        </w:tc>
        <w:tc>
          <w:tcPr>
            <w:tcW w:w="2184" w:type="dxa"/>
            <w:tcBorders>
              <w:top w:val="nil"/>
              <w:left w:val="nil"/>
              <w:bottom w:val="single" w:sz="4" w:space="0" w:color="auto"/>
              <w:right w:val="single" w:sz="4" w:space="0" w:color="auto"/>
            </w:tcBorders>
            <w:hideMark/>
          </w:tcPr>
          <w:p w14:paraId="25B3837B" w14:textId="77777777" w:rsidR="00DA64FA" w:rsidRDefault="00DA64FA" w:rsidP="00A66B3E">
            <w:pPr>
              <w:rPr>
                <w:rFonts w:ascii="Bookman Old Style" w:hAnsi="Bookman Old Style" w:cs="Calibri"/>
                <w:b/>
                <w:bCs/>
                <w:color w:val="000000"/>
                <w:sz w:val="16"/>
                <w:szCs w:val="16"/>
                <w:lang w:val="en-ID" w:eastAsia="en-ID"/>
              </w:rPr>
            </w:pPr>
            <w:r>
              <w:rPr>
                <w:rFonts w:ascii="Bookman Old Style" w:hAnsi="Bookman Old Style" w:cs="Calibri"/>
                <w:b/>
                <w:bCs/>
                <w:color w:val="000000"/>
                <w:sz w:val="16"/>
                <w:szCs w:val="16"/>
              </w:rPr>
              <w:t>FASILITASI PENYELENGGARAAN PELAYANAN ADMINISTRASI TERPATU KECAMATAN (PATEN)</w:t>
            </w:r>
          </w:p>
          <w:p w14:paraId="72C7CD76" w14:textId="77777777" w:rsidR="00DA64FA" w:rsidRDefault="00DA64FA" w:rsidP="00A66B3E">
            <w:pPr>
              <w:rPr>
                <w:rFonts w:ascii="Bookman Old Style" w:hAnsi="Bookman Old Style" w:cs="Calibri"/>
                <w:b/>
                <w:bCs/>
                <w:color w:val="000000"/>
                <w:sz w:val="16"/>
                <w:szCs w:val="16"/>
              </w:rPr>
            </w:pPr>
          </w:p>
        </w:tc>
        <w:tc>
          <w:tcPr>
            <w:tcW w:w="1374" w:type="dxa"/>
            <w:tcBorders>
              <w:top w:val="nil"/>
              <w:left w:val="nil"/>
              <w:bottom w:val="nil"/>
              <w:right w:val="single" w:sz="4" w:space="0" w:color="auto"/>
            </w:tcBorders>
            <w:noWrap/>
            <w:vAlign w:val="center"/>
            <w:hideMark/>
          </w:tcPr>
          <w:p w14:paraId="76222884" w14:textId="77777777" w:rsidR="00DA64FA" w:rsidRDefault="00DA64FA" w:rsidP="00A66B3E">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nil"/>
              <w:right w:val="single" w:sz="4" w:space="0" w:color="auto"/>
            </w:tcBorders>
            <w:noWrap/>
            <w:vAlign w:val="center"/>
            <w:hideMark/>
          </w:tcPr>
          <w:p w14:paraId="17794B83" w14:textId="77777777" w:rsidR="00DA64FA" w:rsidRDefault="00DA64FA" w:rsidP="00A66B3E">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2352A84C"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50F3EEE"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24EE09B4"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AF6FEAE"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nil"/>
              <w:right w:val="single" w:sz="4" w:space="0" w:color="auto"/>
            </w:tcBorders>
            <w:noWrap/>
            <w:vAlign w:val="center"/>
            <w:hideMark/>
          </w:tcPr>
          <w:p w14:paraId="50952D34" w14:textId="77777777" w:rsidR="00DA64FA" w:rsidRDefault="00DA64FA" w:rsidP="00A66B3E">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nil"/>
              <w:right w:val="single" w:sz="4" w:space="0" w:color="auto"/>
            </w:tcBorders>
            <w:noWrap/>
            <w:vAlign w:val="center"/>
            <w:hideMark/>
          </w:tcPr>
          <w:p w14:paraId="05F4157C" w14:textId="77777777" w:rsidR="00DA64FA" w:rsidRDefault="00DA64FA" w:rsidP="00A66B3E">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6EF798D2"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276FF30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CCB98A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79AD2113"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01DADC41"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444050F3"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726E61F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Pembinaan Pemerintahan Desa</w:t>
            </w:r>
          </w:p>
        </w:tc>
        <w:tc>
          <w:tcPr>
            <w:tcW w:w="2184" w:type="dxa"/>
            <w:tcBorders>
              <w:top w:val="nil"/>
              <w:left w:val="nil"/>
              <w:bottom w:val="single" w:sz="4" w:space="0" w:color="auto"/>
              <w:right w:val="single" w:sz="4" w:space="0" w:color="auto"/>
            </w:tcBorders>
            <w:hideMark/>
          </w:tcPr>
          <w:p w14:paraId="0FB1B3A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Desa yang terbina</w:t>
            </w:r>
          </w:p>
        </w:tc>
        <w:tc>
          <w:tcPr>
            <w:tcW w:w="1374" w:type="dxa"/>
            <w:tcBorders>
              <w:top w:val="single" w:sz="4" w:space="0" w:color="auto"/>
              <w:left w:val="nil"/>
              <w:bottom w:val="single" w:sz="4" w:space="0" w:color="auto"/>
              <w:right w:val="single" w:sz="4" w:space="0" w:color="auto"/>
            </w:tcBorders>
            <w:noWrap/>
            <w:vAlign w:val="center"/>
            <w:hideMark/>
          </w:tcPr>
          <w:p w14:paraId="2F45BCA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Desa </w:t>
            </w:r>
          </w:p>
        </w:tc>
        <w:tc>
          <w:tcPr>
            <w:tcW w:w="1122" w:type="dxa"/>
            <w:tcBorders>
              <w:top w:val="single" w:sz="4" w:space="0" w:color="auto"/>
              <w:left w:val="nil"/>
              <w:bottom w:val="single" w:sz="4" w:space="0" w:color="auto"/>
              <w:right w:val="single" w:sz="4" w:space="0" w:color="auto"/>
            </w:tcBorders>
            <w:noWrap/>
            <w:vAlign w:val="center"/>
            <w:hideMark/>
          </w:tcPr>
          <w:p w14:paraId="216301E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12 Desa</w:t>
            </w:r>
          </w:p>
        </w:tc>
        <w:tc>
          <w:tcPr>
            <w:tcW w:w="1135" w:type="dxa"/>
            <w:tcBorders>
              <w:top w:val="nil"/>
              <w:left w:val="nil"/>
              <w:bottom w:val="single" w:sz="4" w:space="0" w:color="auto"/>
              <w:right w:val="single" w:sz="4" w:space="0" w:color="auto"/>
            </w:tcBorders>
            <w:noWrap/>
            <w:vAlign w:val="center"/>
            <w:hideMark/>
          </w:tcPr>
          <w:p w14:paraId="6E4BB27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Desa </w:t>
            </w:r>
          </w:p>
        </w:tc>
        <w:tc>
          <w:tcPr>
            <w:tcW w:w="1135" w:type="dxa"/>
            <w:tcBorders>
              <w:top w:val="nil"/>
              <w:left w:val="nil"/>
              <w:bottom w:val="single" w:sz="4" w:space="0" w:color="auto"/>
              <w:right w:val="single" w:sz="4" w:space="0" w:color="auto"/>
            </w:tcBorders>
            <w:noWrap/>
            <w:vAlign w:val="center"/>
            <w:hideMark/>
          </w:tcPr>
          <w:p w14:paraId="690B1D2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A6A66C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EF541E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single" w:sz="4" w:space="0" w:color="auto"/>
              <w:left w:val="nil"/>
              <w:bottom w:val="single" w:sz="4" w:space="0" w:color="auto"/>
              <w:right w:val="single" w:sz="4" w:space="0" w:color="auto"/>
            </w:tcBorders>
            <w:noWrap/>
            <w:vAlign w:val="center"/>
            <w:hideMark/>
          </w:tcPr>
          <w:p w14:paraId="71ECEB9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Desa</w:t>
            </w:r>
          </w:p>
        </w:tc>
        <w:tc>
          <w:tcPr>
            <w:tcW w:w="1039" w:type="dxa"/>
            <w:tcBorders>
              <w:top w:val="single" w:sz="4" w:space="0" w:color="auto"/>
              <w:left w:val="nil"/>
              <w:bottom w:val="single" w:sz="4" w:space="0" w:color="auto"/>
              <w:right w:val="single" w:sz="4" w:space="0" w:color="auto"/>
            </w:tcBorders>
            <w:noWrap/>
            <w:vAlign w:val="center"/>
            <w:hideMark/>
          </w:tcPr>
          <w:p w14:paraId="2916E90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517019E8"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2BAEAF38"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784C5CB"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BA4DD67"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2ECE9E66"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479F6AC6"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49CFFEDA"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Pembinaan Sesial Kemasyarakatan</w:t>
            </w:r>
          </w:p>
        </w:tc>
        <w:tc>
          <w:tcPr>
            <w:tcW w:w="2184" w:type="dxa"/>
            <w:tcBorders>
              <w:top w:val="nil"/>
              <w:left w:val="nil"/>
              <w:bottom w:val="single" w:sz="4" w:space="0" w:color="auto"/>
              <w:right w:val="single" w:sz="4" w:space="0" w:color="auto"/>
            </w:tcBorders>
            <w:hideMark/>
          </w:tcPr>
          <w:p w14:paraId="4B70D1A1"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Jumlah Desa yang terbina</w:t>
            </w:r>
          </w:p>
        </w:tc>
        <w:tc>
          <w:tcPr>
            <w:tcW w:w="1374" w:type="dxa"/>
            <w:tcBorders>
              <w:top w:val="nil"/>
              <w:left w:val="nil"/>
              <w:bottom w:val="single" w:sz="4" w:space="0" w:color="auto"/>
              <w:right w:val="single" w:sz="4" w:space="0" w:color="auto"/>
            </w:tcBorders>
            <w:noWrap/>
            <w:hideMark/>
          </w:tcPr>
          <w:p w14:paraId="4226DE90" w14:textId="77777777" w:rsidR="00DA64FA" w:rsidRDefault="00DA64FA" w:rsidP="00E31FD8">
            <w:pPr>
              <w:spacing w:before="240" w:after="240"/>
              <w:jc w:val="center"/>
              <w:rPr>
                <w:rFonts w:ascii="Bookman Old Style" w:hAnsi="Bookman Old Style" w:cs="Calibri"/>
                <w:color w:val="000000"/>
                <w:sz w:val="16"/>
                <w:szCs w:val="16"/>
              </w:rPr>
            </w:pPr>
            <w:r w:rsidRPr="007D14C2">
              <w:rPr>
                <w:rFonts w:ascii="Bookman Old Style" w:hAnsi="Bookman Old Style" w:cs="Calibri"/>
                <w:color w:val="000000"/>
                <w:sz w:val="16"/>
                <w:szCs w:val="16"/>
              </w:rPr>
              <w:t xml:space="preserve"> 1</w:t>
            </w:r>
            <w:r>
              <w:rPr>
                <w:rFonts w:ascii="Bookman Old Style" w:hAnsi="Bookman Old Style" w:cs="Calibri"/>
                <w:color w:val="000000"/>
                <w:sz w:val="16"/>
                <w:szCs w:val="16"/>
              </w:rPr>
              <w:t>8</w:t>
            </w:r>
            <w:r w:rsidRPr="007D14C2">
              <w:rPr>
                <w:rFonts w:ascii="Bookman Old Style" w:hAnsi="Bookman Old Style" w:cs="Calibri"/>
                <w:color w:val="000000"/>
                <w:sz w:val="16"/>
                <w:szCs w:val="16"/>
              </w:rPr>
              <w:t xml:space="preserve"> Desa </w:t>
            </w:r>
          </w:p>
        </w:tc>
        <w:tc>
          <w:tcPr>
            <w:tcW w:w="1122" w:type="dxa"/>
            <w:tcBorders>
              <w:top w:val="nil"/>
              <w:left w:val="nil"/>
              <w:bottom w:val="single" w:sz="4" w:space="0" w:color="auto"/>
              <w:right w:val="single" w:sz="4" w:space="0" w:color="auto"/>
            </w:tcBorders>
            <w:noWrap/>
            <w:hideMark/>
          </w:tcPr>
          <w:p w14:paraId="68350251" w14:textId="77777777" w:rsidR="00DA64FA" w:rsidRDefault="00DA64FA" w:rsidP="00E31FD8">
            <w:pPr>
              <w:spacing w:before="240"/>
              <w:jc w:val="center"/>
              <w:rPr>
                <w:rFonts w:ascii="Bookman Old Style" w:hAnsi="Bookman Old Style" w:cs="Calibri"/>
                <w:color w:val="000000"/>
                <w:sz w:val="16"/>
                <w:szCs w:val="16"/>
              </w:rPr>
            </w:pPr>
            <w:r w:rsidRPr="007D14C2">
              <w:rPr>
                <w:rFonts w:ascii="Bookman Old Style" w:hAnsi="Bookman Old Style" w:cs="Calibri"/>
                <w:color w:val="000000"/>
                <w:sz w:val="16"/>
                <w:szCs w:val="16"/>
              </w:rPr>
              <w:t xml:space="preserve"> 12 Desa </w:t>
            </w:r>
          </w:p>
        </w:tc>
        <w:tc>
          <w:tcPr>
            <w:tcW w:w="1135" w:type="dxa"/>
            <w:tcBorders>
              <w:top w:val="nil"/>
              <w:left w:val="nil"/>
              <w:bottom w:val="single" w:sz="4" w:space="0" w:color="auto"/>
              <w:right w:val="single" w:sz="4" w:space="0" w:color="auto"/>
            </w:tcBorders>
            <w:noWrap/>
            <w:vAlign w:val="center"/>
            <w:hideMark/>
          </w:tcPr>
          <w:p w14:paraId="54A6CC9E"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Desa </w:t>
            </w:r>
          </w:p>
        </w:tc>
        <w:tc>
          <w:tcPr>
            <w:tcW w:w="1135" w:type="dxa"/>
            <w:tcBorders>
              <w:top w:val="nil"/>
              <w:left w:val="nil"/>
              <w:bottom w:val="single" w:sz="4" w:space="0" w:color="auto"/>
              <w:right w:val="single" w:sz="4" w:space="0" w:color="auto"/>
            </w:tcBorders>
            <w:noWrap/>
            <w:vAlign w:val="center"/>
            <w:hideMark/>
          </w:tcPr>
          <w:p w14:paraId="1E04B885"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3627881B"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259D39B8"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hideMark/>
          </w:tcPr>
          <w:p w14:paraId="1BBC0D61" w14:textId="77777777" w:rsidR="00DA64FA" w:rsidRDefault="00DA64FA" w:rsidP="00E31FD8">
            <w:pPr>
              <w:spacing w:before="240"/>
              <w:jc w:val="center"/>
              <w:rPr>
                <w:rFonts w:ascii="Bookman Old Style" w:hAnsi="Bookman Old Style" w:cs="Calibri"/>
                <w:color w:val="000000"/>
                <w:sz w:val="16"/>
                <w:szCs w:val="16"/>
              </w:rPr>
            </w:pPr>
            <w:r w:rsidRPr="001106EE">
              <w:rPr>
                <w:rFonts w:ascii="Bookman Old Style" w:hAnsi="Bookman Old Style" w:cs="Calibri"/>
                <w:color w:val="000000"/>
                <w:sz w:val="16"/>
                <w:szCs w:val="16"/>
              </w:rPr>
              <w:t xml:space="preserve"> 12 Desa </w:t>
            </w:r>
          </w:p>
        </w:tc>
        <w:tc>
          <w:tcPr>
            <w:tcW w:w="1039" w:type="dxa"/>
            <w:tcBorders>
              <w:top w:val="nil"/>
              <w:left w:val="nil"/>
              <w:bottom w:val="single" w:sz="4" w:space="0" w:color="auto"/>
              <w:right w:val="single" w:sz="4" w:space="0" w:color="auto"/>
            </w:tcBorders>
            <w:noWrap/>
            <w:vAlign w:val="center"/>
            <w:hideMark/>
          </w:tcPr>
          <w:p w14:paraId="185A0B4C"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A6F5C41"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549EB511"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7953A92"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62F4D45E"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6584187A"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17ABE39A"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38475846"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Koordinasi Pelaksanaan pembangunan</w:t>
            </w:r>
          </w:p>
        </w:tc>
        <w:tc>
          <w:tcPr>
            <w:tcW w:w="2184" w:type="dxa"/>
            <w:tcBorders>
              <w:top w:val="nil"/>
              <w:left w:val="nil"/>
              <w:bottom w:val="single" w:sz="4" w:space="0" w:color="auto"/>
              <w:right w:val="single" w:sz="4" w:space="0" w:color="auto"/>
            </w:tcBorders>
            <w:hideMark/>
          </w:tcPr>
          <w:p w14:paraId="24123A4A"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Jumlah Desa yang terbina</w:t>
            </w:r>
          </w:p>
        </w:tc>
        <w:tc>
          <w:tcPr>
            <w:tcW w:w="1374" w:type="dxa"/>
            <w:tcBorders>
              <w:top w:val="nil"/>
              <w:left w:val="nil"/>
              <w:bottom w:val="single" w:sz="4" w:space="0" w:color="auto"/>
              <w:right w:val="single" w:sz="4" w:space="0" w:color="auto"/>
            </w:tcBorders>
            <w:noWrap/>
            <w:hideMark/>
          </w:tcPr>
          <w:p w14:paraId="6A52FFF2" w14:textId="77777777" w:rsidR="00DA64FA" w:rsidRDefault="00DA64FA" w:rsidP="00E31FD8">
            <w:pPr>
              <w:spacing w:before="240"/>
              <w:jc w:val="center"/>
              <w:rPr>
                <w:rFonts w:ascii="Bookman Old Style" w:hAnsi="Bookman Old Style" w:cs="Calibri"/>
                <w:color w:val="000000"/>
                <w:sz w:val="16"/>
                <w:szCs w:val="16"/>
              </w:rPr>
            </w:pPr>
            <w:r w:rsidRPr="007D14C2">
              <w:rPr>
                <w:rFonts w:ascii="Bookman Old Style" w:hAnsi="Bookman Old Style" w:cs="Calibri"/>
                <w:color w:val="000000"/>
                <w:sz w:val="16"/>
                <w:szCs w:val="16"/>
              </w:rPr>
              <w:t xml:space="preserve"> 1</w:t>
            </w:r>
            <w:r>
              <w:rPr>
                <w:rFonts w:ascii="Bookman Old Style" w:hAnsi="Bookman Old Style" w:cs="Calibri"/>
                <w:color w:val="000000"/>
                <w:sz w:val="16"/>
                <w:szCs w:val="16"/>
              </w:rPr>
              <w:t>8</w:t>
            </w:r>
            <w:r w:rsidRPr="007D14C2">
              <w:rPr>
                <w:rFonts w:ascii="Bookman Old Style" w:hAnsi="Bookman Old Style" w:cs="Calibri"/>
                <w:color w:val="000000"/>
                <w:sz w:val="16"/>
                <w:szCs w:val="16"/>
              </w:rPr>
              <w:t xml:space="preserve"> Desa </w:t>
            </w:r>
          </w:p>
        </w:tc>
        <w:tc>
          <w:tcPr>
            <w:tcW w:w="1122" w:type="dxa"/>
            <w:tcBorders>
              <w:top w:val="nil"/>
              <w:left w:val="nil"/>
              <w:bottom w:val="single" w:sz="4" w:space="0" w:color="auto"/>
              <w:right w:val="single" w:sz="4" w:space="0" w:color="auto"/>
            </w:tcBorders>
            <w:noWrap/>
            <w:hideMark/>
          </w:tcPr>
          <w:p w14:paraId="0D31E9AB" w14:textId="77777777" w:rsidR="00DA64FA" w:rsidRDefault="00DA64FA" w:rsidP="00E31FD8">
            <w:pPr>
              <w:spacing w:before="240"/>
              <w:jc w:val="center"/>
              <w:rPr>
                <w:rFonts w:ascii="Bookman Old Style" w:hAnsi="Bookman Old Style" w:cs="Calibri"/>
                <w:color w:val="000000"/>
                <w:sz w:val="16"/>
                <w:szCs w:val="16"/>
              </w:rPr>
            </w:pPr>
            <w:r w:rsidRPr="007D14C2">
              <w:rPr>
                <w:rFonts w:ascii="Bookman Old Style" w:hAnsi="Bookman Old Style" w:cs="Calibri"/>
                <w:color w:val="000000"/>
                <w:sz w:val="16"/>
                <w:szCs w:val="16"/>
              </w:rPr>
              <w:t xml:space="preserve"> 12 Desa </w:t>
            </w:r>
          </w:p>
        </w:tc>
        <w:tc>
          <w:tcPr>
            <w:tcW w:w="1135" w:type="dxa"/>
            <w:tcBorders>
              <w:top w:val="nil"/>
              <w:left w:val="nil"/>
              <w:bottom w:val="single" w:sz="4" w:space="0" w:color="auto"/>
              <w:right w:val="single" w:sz="4" w:space="0" w:color="auto"/>
            </w:tcBorders>
            <w:noWrap/>
            <w:vAlign w:val="center"/>
            <w:hideMark/>
          </w:tcPr>
          <w:p w14:paraId="4EDDF72C"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Desa </w:t>
            </w:r>
          </w:p>
        </w:tc>
        <w:tc>
          <w:tcPr>
            <w:tcW w:w="1135" w:type="dxa"/>
            <w:tcBorders>
              <w:top w:val="nil"/>
              <w:left w:val="nil"/>
              <w:bottom w:val="single" w:sz="4" w:space="0" w:color="auto"/>
              <w:right w:val="single" w:sz="4" w:space="0" w:color="auto"/>
            </w:tcBorders>
            <w:noWrap/>
            <w:vAlign w:val="center"/>
            <w:hideMark/>
          </w:tcPr>
          <w:p w14:paraId="346039B6"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A92D614"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E2BAABD"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hideMark/>
          </w:tcPr>
          <w:p w14:paraId="0C41D69A" w14:textId="77777777" w:rsidR="00DA64FA" w:rsidRDefault="00DA64FA" w:rsidP="00E31FD8">
            <w:pPr>
              <w:spacing w:before="240"/>
              <w:jc w:val="center"/>
              <w:rPr>
                <w:rFonts w:ascii="Bookman Old Style" w:hAnsi="Bookman Old Style" w:cs="Calibri"/>
                <w:color w:val="000000"/>
                <w:sz w:val="16"/>
                <w:szCs w:val="16"/>
              </w:rPr>
            </w:pPr>
            <w:r w:rsidRPr="001106EE">
              <w:rPr>
                <w:rFonts w:ascii="Bookman Old Style" w:hAnsi="Bookman Old Style" w:cs="Calibri"/>
                <w:color w:val="000000"/>
                <w:sz w:val="16"/>
                <w:szCs w:val="16"/>
              </w:rPr>
              <w:t xml:space="preserve"> 12 Desa </w:t>
            </w:r>
          </w:p>
        </w:tc>
        <w:tc>
          <w:tcPr>
            <w:tcW w:w="1039" w:type="dxa"/>
            <w:tcBorders>
              <w:top w:val="nil"/>
              <w:left w:val="nil"/>
              <w:bottom w:val="single" w:sz="4" w:space="0" w:color="auto"/>
              <w:right w:val="single" w:sz="4" w:space="0" w:color="auto"/>
            </w:tcBorders>
            <w:noWrap/>
            <w:vAlign w:val="center"/>
            <w:hideMark/>
          </w:tcPr>
          <w:p w14:paraId="54D27F6D"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1DFDDF45"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0D32F36C"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428" w:type="dxa"/>
            <w:tcBorders>
              <w:top w:val="nil"/>
              <w:left w:val="nil"/>
              <w:bottom w:val="single" w:sz="4" w:space="0" w:color="auto"/>
              <w:right w:val="single" w:sz="4" w:space="0" w:color="auto"/>
            </w:tcBorders>
            <w:noWrap/>
            <w:vAlign w:val="bottom"/>
            <w:hideMark/>
          </w:tcPr>
          <w:p w14:paraId="76B1267C"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51E625B"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79AFE18C"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6B6CA34E"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41C1D375"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Pembinaan Ketentraman Ketertiban</w:t>
            </w:r>
          </w:p>
        </w:tc>
        <w:tc>
          <w:tcPr>
            <w:tcW w:w="2184" w:type="dxa"/>
            <w:tcBorders>
              <w:top w:val="nil"/>
              <w:left w:val="nil"/>
              <w:bottom w:val="single" w:sz="4" w:space="0" w:color="auto"/>
              <w:right w:val="single" w:sz="4" w:space="0" w:color="auto"/>
            </w:tcBorders>
            <w:hideMark/>
          </w:tcPr>
          <w:p w14:paraId="43DA0D8A"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Jumlah Desa yang terbina</w:t>
            </w:r>
          </w:p>
        </w:tc>
        <w:tc>
          <w:tcPr>
            <w:tcW w:w="1374" w:type="dxa"/>
            <w:tcBorders>
              <w:top w:val="nil"/>
              <w:left w:val="nil"/>
              <w:bottom w:val="single" w:sz="4" w:space="0" w:color="auto"/>
              <w:right w:val="single" w:sz="4" w:space="0" w:color="auto"/>
            </w:tcBorders>
            <w:noWrap/>
            <w:hideMark/>
          </w:tcPr>
          <w:p w14:paraId="1F463F67" w14:textId="77777777" w:rsidR="00DA64FA" w:rsidRDefault="00DA64FA" w:rsidP="00E31FD8">
            <w:pPr>
              <w:spacing w:before="240"/>
              <w:jc w:val="center"/>
              <w:rPr>
                <w:rFonts w:ascii="Bookman Old Style" w:hAnsi="Bookman Old Style" w:cs="Calibri"/>
                <w:color w:val="000000"/>
                <w:sz w:val="16"/>
                <w:szCs w:val="16"/>
              </w:rPr>
            </w:pPr>
            <w:r w:rsidRPr="007D14C2">
              <w:rPr>
                <w:rFonts w:ascii="Bookman Old Style" w:hAnsi="Bookman Old Style" w:cs="Calibri"/>
                <w:color w:val="000000"/>
                <w:sz w:val="16"/>
                <w:szCs w:val="16"/>
              </w:rPr>
              <w:t xml:space="preserve"> 1</w:t>
            </w:r>
            <w:r>
              <w:rPr>
                <w:rFonts w:ascii="Bookman Old Style" w:hAnsi="Bookman Old Style" w:cs="Calibri"/>
                <w:color w:val="000000"/>
                <w:sz w:val="16"/>
                <w:szCs w:val="16"/>
              </w:rPr>
              <w:t>8</w:t>
            </w:r>
            <w:r w:rsidRPr="007D14C2">
              <w:rPr>
                <w:rFonts w:ascii="Bookman Old Style" w:hAnsi="Bookman Old Style" w:cs="Calibri"/>
                <w:color w:val="000000"/>
                <w:sz w:val="16"/>
                <w:szCs w:val="16"/>
              </w:rPr>
              <w:t xml:space="preserve"> Desa </w:t>
            </w:r>
          </w:p>
        </w:tc>
        <w:tc>
          <w:tcPr>
            <w:tcW w:w="1122" w:type="dxa"/>
            <w:tcBorders>
              <w:top w:val="nil"/>
              <w:left w:val="nil"/>
              <w:bottom w:val="single" w:sz="4" w:space="0" w:color="auto"/>
              <w:right w:val="single" w:sz="4" w:space="0" w:color="auto"/>
            </w:tcBorders>
            <w:noWrap/>
            <w:hideMark/>
          </w:tcPr>
          <w:p w14:paraId="64FB04D8" w14:textId="77777777" w:rsidR="00DA64FA" w:rsidRDefault="00DA64FA" w:rsidP="00E31FD8">
            <w:pPr>
              <w:spacing w:before="240"/>
              <w:jc w:val="center"/>
              <w:rPr>
                <w:rFonts w:ascii="Bookman Old Style" w:hAnsi="Bookman Old Style" w:cs="Calibri"/>
                <w:color w:val="000000"/>
                <w:sz w:val="16"/>
                <w:szCs w:val="16"/>
              </w:rPr>
            </w:pPr>
            <w:r w:rsidRPr="007D14C2">
              <w:rPr>
                <w:rFonts w:ascii="Bookman Old Style" w:hAnsi="Bookman Old Style" w:cs="Calibri"/>
                <w:color w:val="000000"/>
                <w:sz w:val="16"/>
                <w:szCs w:val="16"/>
              </w:rPr>
              <w:t xml:space="preserve"> 12 Desa </w:t>
            </w:r>
          </w:p>
        </w:tc>
        <w:tc>
          <w:tcPr>
            <w:tcW w:w="1135" w:type="dxa"/>
            <w:tcBorders>
              <w:top w:val="nil"/>
              <w:left w:val="nil"/>
              <w:bottom w:val="single" w:sz="4" w:space="0" w:color="auto"/>
              <w:right w:val="single" w:sz="4" w:space="0" w:color="auto"/>
            </w:tcBorders>
            <w:noWrap/>
            <w:vAlign w:val="center"/>
            <w:hideMark/>
          </w:tcPr>
          <w:p w14:paraId="0CF5B5AD"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Desa </w:t>
            </w:r>
          </w:p>
        </w:tc>
        <w:tc>
          <w:tcPr>
            <w:tcW w:w="1135" w:type="dxa"/>
            <w:tcBorders>
              <w:top w:val="nil"/>
              <w:left w:val="nil"/>
              <w:bottom w:val="single" w:sz="4" w:space="0" w:color="auto"/>
              <w:right w:val="single" w:sz="4" w:space="0" w:color="auto"/>
            </w:tcBorders>
            <w:noWrap/>
            <w:vAlign w:val="center"/>
            <w:hideMark/>
          </w:tcPr>
          <w:p w14:paraId="49477435"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5541DE3C"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5AF77A7D"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hideMark/>
          </w:tcPr>
          <w:p w14:paraId="6322ED51" w14:textId="77777777" w:rsidR="00DA64FA" w:rsidRDefault="00DA64FA" w:rsidP="00E31FD8">
            <w:pPr>
              <w:spacing w:before="240"/>
              <w:jc w:val="center"/>
              <w:rPr>
                <w:rFonts w:ascii="Bookman Old Style" w:hAnsi="Bookman Old Style" w:cs="Calibri"/>
                <w:color w:val="000000"/>
                <w:sz w:val="16"/>
                <w:szCs w:val="16"/>
              </w:rPr>
            </w:pPr>
            <w:r w:rsidRPr="001106EE">
              <w:rPr>
                <w:rFonts w:ascii="Bookman Old Style" w:hAnsi="Bookman Old Style" w:cs="Calibri"/>
                <w:color w:val="000000"/>
                <w:sz w:val="16"/>
                <w:szCs w:val="16"/>
              </w:rPr>
              <w:t xml:space="preserve"> 12 Desa </w:t>
            </w:r>
          </w:p>
        </w:tc>
        <w:tc>
          <w:tcPr>
            <w:tcW w:w="1039" w:type="dxa"/>
            <w:tcBorders>
              <w:top w:val="nil"/>
              <w:left w:val="nil"/>
              <w:bottom w:val="single" w:sz="4" w:space="0" w:color="auto"/>
              <w:right w:val="single" w:sz="4" w:space="0" w:color="auto"/>
            </w:tcBorders>
            <w:noWrap/>
            <w:vAlign w:val="center"/>
            <w:hideMark/>
          </w:tcPr>
          <w:p w14:paraId="4DF72972"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1EA3EDEA" w14:textId="77777777" w:rsidTr="00A92B02">
        <w:trPr>
          <w:gridAfter w:val="15"/>
          <w:wAfter w:w="15180" w:type="dxa"/>
          <w:trHeight w:val="720"/>
        </w:trPr>
        <w:tc>
          <w:tcPr>
            <w:tcW w:w="322" w:type="dxa"/>
            <w:tcBorders>
              <w:top w:val="nil"/>
              <w:left w:val="single" w:sz="4" w:space="0" w:color="auto"/>
              <w:bottom w:val="single" w:sz="4" w:space="0" w:color="auto"/>
              <w:right w:val="single" w:sz="4" w:space="0" w:color="auto"/>
            </w:tcBorders>
            <w:noWrap/>
            <w:vAlign w:val="bottom"/>
            <w:hideMark/>
          </w:tcPr>
          <w:p w14:paraId="2F6B204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3BC1FED6"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C5A36A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4BF06A02"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611F9C6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14C0E94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Fasilitasi Peningkatan Pelayanan Kependudukan</w:t>
            </w:r>
          </w:p>
        </w:tc>
        <w:tc>
          <w:tcPr>
            <w:tcW w:w="2184" w:type="dxa"/>
            <w:tcBorders>
              <w:top w:val="nil"/>
              <w:left w:val="nil"/>
              <w:bottom w:val="single" w:sz="4" w:space="0" w:color="auto"/>
              <w:right w:val="single" w:sz="4" w:space="0" w:color="auto"/>
            </w:tcBorders>
            <w:hideMark/>
          </w:tcPr>
          <w:p w14:paraId="47C2F16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Jenis dokumen Pelayanan yang tersedia</w:t>
            </w:r>
          </w:p>
        </w:tc>
        <w:tc>
          <w:tcPr>
            <w:tcW w:w="1374" w:type="dxa"/>
            <w:tcBorders>
              <w:top w:val="nil"/>
              <w:left w:val="nil"/>
              <w:bottom w:val="single" w:sz="4" w:space="0" w:color="auto"/>
              <w:right w:val="single" w:sz="4" w:space="0" w:color="auto"/>
            </w:tcBorders>
            <w:noWrap/>
            <w:vAlign w:val="center"/>
            <w:hideMark/>
          </w:tcPr>
          <w:p w14:paraId="1CB50D9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9 Jenis </w:t>
            </w:r>
          </w:p>
        </w:tc>
        <w:tc>
          <w:tcPr>
            <w:tcW w:w="1122" w:type="dxa"/>
            <w:tcBorders>
              <w:top w:val="nil"/>
              <w:left w:val="nil"/>
              <w:bottom w:val="single" w:sz="4" w:space="0" w:color="auto"/>
              <w:right w:val="single" w:sz="4" w:space="0" w:color="auto"/>
            </w:tcBorders>
            <w:noWrap/>
            <w:vAlign w:val="center"/>
            <w:hideMark/>
          </w:tcPr>
          <w:p w14:paraId="68D6FA4C"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6 Jenis</w:t>
            </w:r>
          </w:p>
        </w:tc>
        <w:tc>
          <w:tcPr>
            <w:tcW w:w="1135" w:type="dxa"/>
            <w:tcBorders>
              <w:top w:val="nil"/>
              <w:left w:val="nil"/>
              <w:bottom w:val="single" w:sz="4" w:space="0" w:color="auto"/>
              <w:right w:val="single" w:sz="4" w:space="0" w:color="auto"/>
            </w:tcBorders>
            <w:noWrap/>
            <w:vAlign w:val="center"/>
            <w:hideMark/>
          </w:tcPr>
          <w:p w14:paraId="1A4D286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 Jenis </w:t>
            </w:r>
          </w:p>
        </w:tc>
        <w:tc>
          <w:tcPr>
            <w:tcW w:w="1135" w:type="dxa"/>
            <w:tcBorders>
              <w:top w:val="nil"/>
              <w:left w:val="nil"/>
              <w:bottom w:val="single" w:sz="4" w:space="0" w:color="auto"/>
              <w:right w:val="single" w:sz="4" w:space="0" w:color="auto"/>
            </w:tcBorders>
            <w:noWrap/>
            <w:vAlign w:val="center"/>
            <w:hideMark/>
          </w:tcPr>
          <w:p w14:paraId="1D13B56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82252C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77CDB45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298D567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Jenis </w:t>
            </w:r>
          </w:p>
        </w:tc>
        <w:tc>
          <w:tcPr>
            <w:tcW w:w="1039" w:type="dxa"/>
            <w:tcBorders>
              <w:top w:val="nil"/>
              <w:left w:val="nil"/>
              <w:bottom w:val="single" w:sz="4" w:space="0" w:color="auto"/>
              <w:right w:val="single" w:sz="4" w:space="0" w:color="auto"/>
            </w:tcBorders>
            <w:noWrap/>
            <w:vAlign w:val="center"/>
            <w:hideMark/>
          </w:tcPr>
          <w:p w14:paraId="2E3ABE5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007259E6"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11EADE3C"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7A5C6E6C"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7052224"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2AFB9120"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0FFB4E7F"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36FF17C2"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Pelaksaan Rapat Koordinasi Pembangunan Tingkat Kecamatan</w:t>
            </w:r>
          </w:p>
        </w:tc>
        <w:tc>
          <w:tcPr>
            <w:tcW w:w="2184" w:type="dxa"/>
            <w:tcBorders>
              <w:top w:val="nil"/>
              <w:left w:val="nil"/>
              <w:bottom w:val="single" w:sz="4" w:space="0" w:color="auto"/>
              <w:right w:val="single" w:sz="4" w:space="0" w:color="auto"/>
            </w:tcBorders>
            <w:hideMark/>
          </w:tcPr>
          <w:p w14:paraId="733F3B19" w14:textId="77777777" w:rsidR="00DA64FA" w:rsidRDefault="00DA64FA" w:rsidP="00A66B3E">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nil"/>
              <w:left w:val="nil"/>
              <w:bottom w:val="single" w:sz="4" w:space="0" w:color="auto"/>
              <w:right w:val="single" w:sz="4" w:space="0" w:color="auto"/>
            </w:tcBorders>
            <w:noWrap/>
            <w:vAlign w:val="center"/>
            <w:hideMark/>
          </w:tcPr>
          <w:p w14:paraId="5BCB352D"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Kegiatan </w:t>
            </w:r>
          </w:p>
        </w:tc>
        <w:tc>
          <w:tcPr>
            <w:tcW w:w="1122" w:type="dxa"/>
            <w:tcBorders>
              <w:top w:val="nil"/>
              <w:left w:val="nil"/>
              <w:bottom w:val="single" w:sz="4" w:space="0" w:color="auto"/>
              <w:right w:val="single" w:sz="4" w:space="0" w:color="auto"/>
            </w:tcBorders>
            <w:noWrap/>
            <w:vAlign w:val="center"/>
            <w:hideMark/>
          </w:tcPr>
          <w:p w14:paraId="1DC3EC5F"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35" w:type="dxa"/>
            <w:tcBorders>
              <w:top w:val="nil"/>
              <w:left w:val="nil"/>
              <w:bottom w:val="single" w:sz="4" w:space="0" w:color="auto"/>
              <w:right w:val="single" w:sz="4" w:space="0" w:color="auto"/>
            </w:tcBorders>
            <w:noWrap/>
            <w:vAlign w:val="center"/>
            <w:hideMark/>
          </w:tcPr>
          <w:p w14:paraId="004FB702"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35" w:type="dxa"/>
            <w:tcBorders>
              <w:top w:val="nil"/>
              <w:left w:val="nil"/>
              <w:bottom w:val="single" w:sz="4" w:space="0" w:color="auto"/>
              <w:right w:val="single" w:sz="4" w:space="0" w:color="auto"/>
            </w:tcBorders>
            <w:noWrap/>
            <w:vAlign w:val="center"/>
            <w:hideMark/>
          </w:tcPr>
          <w:p w14:paraId="0D2C6793"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7B8E2D72"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8725BBA"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635B9B8"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039" w:type="dxa"/>
            <w:tcBorders>
              <w:top w:val="nil"/>
              <w:left w:val="nil"/>
              <w:bottom w:val="single" w:sz="4" w:space="0" w:color="auto"/>
              <w:right w:val="single" w:sz="4" w:space="0" w:color="auto"/>
            </w:tcBorders>
            <w:noWrap/>
            <w:vAlign w:val="center"/>
            <w:hideMark/>
          </w:tcPr>
          <w:p w14:paraId="0622CF2B" w14:textId="77777777" w:rsidR="00DA64FA" w:rsidRDefault="00DA64FA" w:rsidP="00A66B3E">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7CC8C0E"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3DEF85A7"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28E71AE2"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4FF0C6B"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078C472E"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2B936F2D"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521CE56B"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Fasilitasi dan Pembinaan ADD</w:t>
            </w:r>
          </w:p>
        </w:tc>
        <w:tc>
          <w:tcPr>
            <w:tcW w:w="2184" w:type="dxa"/>
            <w:tcBorders>
              <w:top w:val="nil"/>
              <w:left w:val="nil"/>
              <w:bottom w:val="single" w:sz="4" w:space="0" w:color="auto"/>
              <w:right w:val="single" w:sz="4" w:space="0" w:color="auto"/>
            </w:tcBorders>
            <w:hideMark/>
          </w:tcPr>
          <w:p w14:paraId="399A0C11" w14:textId="77777777" w:rsidR="00DA64FA" w:rsidRDefault="00DA64FA" w:rsidP="00E31FD8">
            <w:pPr>
              <w:spacing w:before="240"/>
              <w:rPr>
                <w:rFonts w:ascii="Bookman Old Style" w:hAnsi="Bookman Old Style" w:cs="Calibri"/>
                <w:color w:val="000000"/>
                <w:sz w:val="16"/>
                <w:szCs w:val="16"/>
              </w:rPr>
            </w:pPr>
            <w:r>
              <w:rPr>
                <w:rFonts w:ascii="Bookman Old Style" w:hAnsi="Bookman Old Style" w:cs="Calibri"/>
                <w:color w:val="000000"/>
                <w:sz w:val="16"/>
                <w:szCs w:val="16"/>
              </w:rPr>
              <w:t>Jumlah Desa yang terbina</w:t>
            </w:r>
          </w:p>
        </w:tc>
        <w:tc>
          <w:tcPr>
            <w:tcW w:w="1374" w:type="dxa"/>
            <w:tcBorders>
              <w:top w:val="nil"/>
              <w:left w:val="nil"/>
              <w:bottom w:val="single" w:sz="4" w:space="0" w:color="auto"/>
              <w:right w:val="single" w:sz="4" w:space="0" w:color="auto"/>
            </w:tcBorders>
            <w:noWrap/>
            <w:hideMark/>
          </w:tcPr>
          <w:p w14:paraId="65CDCBFA" w14:textId="77777777" w:rsidR="00DA64FA" w:rsidRDefault="00DA64FA" w:rsidP="00E31FD8">
            <w:pPr>
              <w:spacing w:before="240"/>
              <w:jc w:val="center"/>
              <w:rPr>
                <w:rFonts w:ascii="Bookman Old Style" w:hAnsi="Bookman Old Style" w:cs="Calibri"/>
                <w:color w:val="000000"/>
                <w:sz w:val="16"/>
                <w:szCs w:val="16"/>
              </w:rPr>
            </w:pPr>
            <w:r w:rsidRPr="00082811">
              <w:rPr>
                <w:rFonts w:ascii="Bookman Old Style" w:hAnsi="Bookman Old Style" w:cs="Calibri"/>
                <w:color w:val="000000"/>
                <w:sz w:val="16"/>
                <w:szCs w:val="16"/>
              </w:rPr>
              <w:t xml:space="preserve"> </w:t>
            </w:r>
            <w:r>
              <w:rPr>
                <w:rFonts w:ascii="Bookman Old Style" w:hAnsi="Bookman Old Style" w:cs="Calibri"/>
                <w:color w:val="000000"/>
                <w:sz w:val="16"/>
                <w:szCs w:val="16"/>
              </w:rPr>
              <w:t>18</w:t>
            </w:r>
            <w:r w:rsidRPr="00082811">
              <w:rPr>
                <w:rFonts w:ascii="Bookman Old Style" w:hAnsi="Bookman Old Style" w:cs="Calibri"/>
                <w:color w:val="000000"/>
                <w:sz w:val="16"/>
                <w:szCs w:val="16"/>
              </w:rPr>
              <w:t xml:space="preserve"> Desa </w:t>
            </w:r>
          </w:p>
        </w:tc>
        <w:tc>
          <w:tcPr>
            <w:tcW w:w="1122" w:type="dxa"/>
            <w:tcBorders>
              <w:top w:val="nil"/>
              <w:left w:val="nil"/>
              <w:bottom w:val="single" w:sz="4" w:space="0" w:color="auto"/>
              <w:right w:val="single" w:sz="4" w:space="0" w:color="auto"/>
            </w:tcBorders>
            <w:noWrap/>
            <w:hideMark/>
          </w:tcPr>
          <w:p w14:paraId="231733ED" w14:textId="77777777" w:rsidR="00DA64FA" w:rsidRDefault="00DA64FA" w:rsidP="00E31FD8">
            <w:pPr>
              <w:spacing w:before="240"/>
              <w:jc w:val="center"/>
              <w:rPr>
                <w:rFonts w:ascii="Bookman Old Style" w:hAnsi="Bookman Old Style" w:cs="Calibri"/>
                <w:color w:val="000000"/>
                <w:sz w:val="16"/>
                <w:szCs w:val="16"/>
              </w:rPr>
            </w:pPr>
            <w:r w:rsidRPr="00082811">
              <w:rPr>
                <w:rFonts w:ascii="Bookman Old Style" w:hAnsi="Bookman Old Style" w:cs="Calibri"/>
                <w:color w:val="000000"/>
                <w:sz w:val="16"/>
                <w:szCs w:val="16"/>
              </w:rPr>
              <w:t xml:space="preserve"> </w:t>
            </w:r>
            <w:r>
              <w:rPr>
                <w:rFonts w:ascii="Bookman Old Style" w:hAnsi="Bookman Old Style" w:cs="Calibri"/>
                <w:color w:val="000000"/>
                <w:sz w:val="16"/>
                <w:szCs w:val="16"/>
              </w:rPr>
              <w:t>12</w:t>
            </w:r>
            <w:r w:rsidRPr="00082811">
              <w:rPr>
                <w:rFonts w:ascii="Bookman Old Style" w:hAnsi="Bookman Old Style" w:cs="Calibri"/>
                <w:color w:val="000000"/>
                <w:sz w:val="16"/>
                <w:szCs w:val="16"/>
              </w:rPr>
              <w:t xml:space="preserve"> Desa </w:t>
            </w:r>
          </w:p>
        </w:tc>
        <w:tc>
          <w:tcPr>
            <w:tcW w:w="1135" w:type="dxa"/>
            <w:tcBorders>
              <w:top w:val="nil"/>
              <w:left w:val="nil"/>
              <w:bottom w:val="single" w:sz="4" w:space="0" w:color="auto"/>
              <w:right w:val="single" w:sz="4" w:space="0" w:color="auto"/>
            </w:tcBorders>
            <w:noWrap/>
            <w:vAlign w:val="center"/>
            <w:hideMark/>
          </w:tcPr>
          <w:p w14:paraId="4C2FD979"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Desa</w:t>
            </w:r>
          </w:p>
        </w:tc>
        <w:tc>
          <w:tcPr>
            <w:tcW w:w="1135" w:type="dxa"/>
            <w:tcBorders>
              <w:top w:val="nil"/>
              <w:left w:val="nil"/>
              <w:bottom w:val="single" w:sz="4" w:space="0" w:color="auto"/>
              <w:right w:val="single" w:sz="4" w:space="0" w:color="auto"/>
            </w:tcBorders>
            <w:noWrap/>
            <w:vAlign w:val="center"/>
            <w:hideMark/>
          </w:tcPr>
          <w:p w14:paraId="62B6D0A5"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A6F340B"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72C4544"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386A0F2E"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12 Desa</w:t>
            </w:r>
          </w:p>
        </w:tc>
        <w:tc>
          <w:tcPr>
            <w:tcW w:w="1039" w:type="dxa"/>
            <w:tcBorders>
              <w:top w:val="nil"/>
              <w:left w:val="nil"/>
              <w:bottom w:val="single" w:sz="4" w:space="0" w:color="auto"/>
              <w:right w:val="single" w:sz="4" w:space="0" w:color="auto"/>
            </w:tcBorders>
            <w:noWrap/>
            <w:vAlign w:val="center"/>
            <w:hideMark/>
          </w:tcPr>
          <w:p w14:paraId="57D52A81" w14:textId="77777777" w:rsidR="00DA64FA" w:rsidRDefault="00DA64FA" w:rsidP="00E31FD8">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FD57B47" w14:textId="77777777" w:rsidTr="00A92B02">
        <w:trPr>
          <w:gridAfter w:val="15"/>
          <w:wAfter w:w="15180" w:type="dxa"/>
          <w:trHeight w:val="720"/>
        </w:trPr>
        <w:tc>
          <w:tcPr>
            <w:tcW w:w="322" w:type="dxa"/>
            <w:tcBorders>
              <w:top w:val="nil"/>
              <w:left w:val="single" w:sz="4" w:space="0" w:color="auto"/>
              <w:bottom w:val="single" w:sz="4" w:space="0" w:color="auto"/>
              <w:right w:val="single" w:sz="4" w:space="0" w:color="auto"/>
            </w:tcBorders>
            <w:noWrap/>
            <w:vAlign w:val="bottom"/>
            <w:hideMark/>
          </w:tcPr>
          <w:p w14:paraId="6D25ABD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93EE84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D626946"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236D8F1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3D16B44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2B0EE29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Fasilitasi peningkatan pelayanan Perizinan</w:t>
            </w:r>
          </w:p>
        </w:tc>
        <w:tc>
          <w:tcPr>
            <w:tcW w:w="2184" w:type="dxa"/>
            <w:tcBorders>
              <w:top w:val="nil"/>
              <w:left w:val="nil"/>
              <w:bottom w:val="single" w:sz="4" w:space="0" w:color="auto"/>
              <w:right w:val="single" w:sz="4" w:space="0" w:color="auto"/>
            </w:tcBorders>
            <w:hideMark/>
          </w:tcPr>
          <w:p w14:paraId="751833D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Jenis dokumen Pelayanan yang tersedia</w:t>
            </w:r>
          </w:p>
        </w:tc>
        <w:tc>
          <w:tcPr>
            <w:tcW w:w="1374" w:type="dxa"/>
            <w:tcBorders>
              <w:top w:val="nil"/>
              <w:left w:val="nil"/>
              <w:bottom w:val="single" w:sz="4" w:space="0" w:color="auto"/>
              <w:right w:val="single" w:sz="4" w:space="0" w:color="auto"/>
            </w:tcBorders>
            <w:noWrap/>
            <w:vAlign w:val="center"/>
            <w:hideMark/>
          </w:tcPr>
          <w:p w14:paraId="3C89AFA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9 Jenis </w:t>
            </w:r>
          </w:p>
        </w:tc>
        <w:tc>
          <w:tcPr>
            <w:tcW w:w="1122" w:type="dxa"/>
            <w:tcBorders>
              <w:top w:val="nil"/>
              <w:left w:val="nil"/>
              <w:bottom w:val="single" w:sz="4" w:space="0" w:color="auto"/>
              <w:right w:val="single" w:sz="4" w:space="0" w:color="auto"/>
            </w:tcBorders>
            <w:noWrap/>
            <w:vAlign w:val="center"/>
            <w:hideMark/>
          </w:tcPr>
          <w:p w14:paraId="0924468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Jenis </w:t>
            </w:r>
          </w:p>
        </w:tc>
        <w:tc>
          <w:tcPr>
            <w:tcW w:w="1135" w:type="dxa"/>
            <w:tcBorders>
              <w:top w:val="nil"/>
              <w:left w:val="nil"/>
              <w:bottom w:val="single" w:sz="4" w:space="0" w:color="auto"/>
              <w:right w:val="single" w:sz="4" w:space="0" w:color="auto"/>
            </w:tcBorders>
            <w:noWrap/>
            <w:vAlign w:val="center"/>
            <w:hideMark/>
          </w:tcPr>
          <w:p w14:paraId="4FB3617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 Jenis </w:t>
            </w:r>
          </w:p>
        </w:tc>
        <w:tc>
          <w:tcPr>
            <w:tcW w:w="1135" w:type="dxa"/>
            <w:tcBorders>
              <w:top w:val="nil"/>
              <w:left w:val="nil"/>
              <w:bottom w:val="single" w:sz="4" w:space="0" w:color="auto"/>
              <w:right w:val="single" w:sz="4" w:space="0" w:color="auto"/>
            </w:tcBorders>
            <w:noWrap/>
            <w:vAlign w:val="center"/>
            <w:hideMark/>
          </w:tcPr>
          <w:p w14:paraId="2FB0098C"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0F6B137C"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9D7247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6D9D8C7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Jenis </w:t>
            </w:r>
          </w:p>
        </w:tc>
        <w:tc>
          <w:tcPr>
            <w:tcW w:w="1039" w:type="dxa"/>
            <w:tcBorders>
              <w:top w:val="nil"/>
              <w:left w:val="nil"/>
              <w:bottom w:val="single" w:sz="4" w:space="0" w:color="auto"/>
              <w:right w:val="single" w:sz="4" w:space="0" w:color="auto"/>
            </w:tcBorders>
            <w:noWrap/>
            <w:vAlign w:val="center"/>
            <w:hideMark/>
          </w:tcPr>
          <w:p w14:paraId="5023934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784E056"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3BE7625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36B517C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C5EC5A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3AD24C26"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30C0208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55ACA2E6"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Fasilitasi Peningkatan Wawasan Kebangsaan</w:t>
            </w:r>
          </w:p>
        </w:tc>
        <w:tc>
          <w:tcPr>
            <w:tcW w:w="2184" w:type="dxa"/>
            <w:tcBorders>
              <w:top w:val="nil"/>
              <w:left w:val="nil"/>
              <w:bottom w:val="single" w:sz="4" w:space="0" w:color="auto"/>
              <w:right w:val="single" w:sz="4" w:space="0" w:color="auto"/>
            </w:tcBorders>
            <w:hideMark/>
          </w:tcPr>
          <w:p w14:paraId="5AF232C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nil"/>
              <w:left w:val="nil"/>
              <w:bottom w:val="single" w:sz="4" w:space="0" w:color="auto"/>
              <w:right w:val="single" w:sz="4" w:space="0" w:color="auto"/>
            </w:tcBorders>
            <w:noWrap/>
            <w:vAlign w:val="center"/>
            <w:hideMark/>
          </w:tcPr>
          <w:p w14:paraId="1894269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Kegiatan </w:t>
            </w:r>
          </w:p>
        </w:tc>
        <w:tc>
          <w:tcPr>
            <w:tcW w:w="1122" w:type="dxa"/>
            <w:tcBorders>
              <w:top w:val="nil"/>
              <w:left w:val="nil"/>
              <w:bottom w:val="single" w:sz="4" w:space="0" w:color="auto"/>
              <w:right w:val="single" w:sz="4" w:space="0" w:color="auto"/>
            </w:tcBorders>
            <w:noWrap/>
            <w:vAlign w:val="center"/>
            <w:hideMark/>
          </w:tcPr>
          <w:p w14:paraId="0698235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35" w:type="dxa"/>
            <w:tcBorders>
              <w:top w:val="nil"/>
              <w:left w:val="nil"/>
              <w:bottom w:val="single" w:sz="4" w:space="0" w:color="auto"/>
              <w:right w:val="single" w:sz="4" w:space="0" w:color="auto"/>
            </w:tcBorders>
            <w:noWrap/>
            <w:vAlign w:val="center"/>
            <w:hideMark/>
          </w:tcPr>
          <w:p w14:paraId="159100A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Kegiatan </w:t>
            </w:r>
          </w:p>
        </w:tc>
        <w:tc>
          <w:tcPr>
            <w:tcW w:w="1135" w:type="dxa"/>
            <w:tcBorders>
              <w:top w:val="nil"/>
              <w:left w:val="nil"/>
              <w:bottom w:val="single" w:sz="4" w:space="0" w:color="auto"/>
              <w:right w:val="single" w:sz="4" w:space="0" w:color="auto"/>
            </w:tcBorders>
            <w:noWrap/>
            <w:vAlign w:val="center"/>
            <w:hideMark/>
          </w:tcPr>
          <w:p w14:paraId="76D2A8A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0A9E2D4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713AA479"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71C4A6F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039" w:type="dxa"/>
            <w:tcBorders>
              <w:top w:val="nil"/>
              <w:left w:val="nil"/>
              <w:bottom w:val="single" w:sz="4" w:space="0" w:color="auto"/>
              <w:right w:val="single" w:sz="4" w:space="0" w:color="auto"/>
            </w:tcBorders>
            <w:noWrap/>
            <w:vAlign w:val="center"/>
            <w:hideMark/>
          </w:tcPr>
          <w:p w14:paraId="20458ED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46F3EF4A"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2F9F191D"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05932729"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7951F72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58839A43"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4BC1E95C"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69225346"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Fasilitasi Pemberdayaan Keluarga Sejahtera</w:t>
            </w:r>
          </w:p>
        </w:tc>
        <w:tc>
          <w:tcPr>
            <w:tcW w:w="2184" w:type="dxa"/>
            <w:tcBorders>
              <w:top w:val="nil"/>
              <w:left w:val="nil"/>
              <w:bottom w:val="single" w:sz="4" w:space="0" w:color="auto"/>
              <w:right w:val="single" w:sz="4" w:space="0" w:color="auto"/>
            </w:tcBorders>
            <w:hideMark/>
          </w:tcPr>
          <w:p w14:paraId="64E19100"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nil"/>
              <w:left w:val="nil"/>
              <w:bottom w:val="single" w:sz="4" w:space="0" w:color="auto"/>
              <w:right w:val="single" w:sz="4" w:space="0" w:color="auto"/>
            </w:tcBorders>
            <w:noWrap/>
            <w:vAlign w:val="center"/>
            <w:hideMark/>
          </w:tcPr>
          <w:p w14:paraId="3C848E6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Kegiatan </w:t>
            </w:r>
          </w:p>
        </w:tc>
        <w:tc>
          <w:tcPr>
            <w:tcW w:w="1122" w:type="dxa"/>
            <w:tcBorders>
              <w:top w:val="nil"/>
              <w:left w:val="nil"/>
              <w:bottom w:val="single" w:sz="4" w:space="0" w:color="auto"/>
              <w:right w:val="single" w:sz="4" w:space="0" w:color="auto"/>
            </w:tcBorders>
            <w:noWrap/>
            <w:vAlign w:val="center"/>
            <w:hideMark/>
          </w:tcPr>
          <w:p w14:paraId="44580AB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35" w:type="dxa"/>
            <w:tcBorders>
              <w:top w:val="nil"/>
              <w:left w:val="nil"/>
              <w:bottom w:val="single" w:sz="4" w:space="0" w:color="auto"/>
              <w:right w:val="single" w:sz="4" w:space="0" w:color="auto"/>
            </w:tcBorders>
            <w:noWrap/>
            <w:vAlign w:val="center"/>
            <w:hideMark/>
          </w:tcPr>
          <w:p w14:paraId="009FEDA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Kegiatan </w:t>
            </w:r>
          </w:p>
        </w:tc>
        <w:tc>
          <w:tcPr>
            <w:tcW w:w="1135" w:type="dxa"/>
            <w:tcBorders>
              <w:top w:val="nil"/>
              <w:left w:val="nil"/>
              <w:bottom w:val="single" w:sz="4" w:space="0" w:color="auto"/>
              <w:right w:val="single" w:sz="4" w:space="0" w:color="auto"/>
            </w:tcBorders>
            <w:noWrap/>
            <w:vAlign w:val="center"/>
            <w:hideMark/>
          </w:tcPr>
          <w:p w14:paraId="126C7A4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669BDD7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048D1F1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34EEEF0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039" w:type="dxa"/>
            <w:tcBorders>
              <w:top w:val="nil"/>
              <w:left w:val="nil"/>
              <w:bottom w:val="single" w:sz="4" w:space="0" w:color="auto"/>
              <w:right w:val="single" w:sz="4" w:space="0" w:color="auto"/>
            </w:tcBorders>
            <w:noWrap/>
            <w:vAlign w:val="center"/>
            <w:hideMark/>
          </w:tcPr>
          <w:p w14:paraId="4D54BD6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3F179C73"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172FCAEB" w14:textId="77777777" w:rsidR="00DA64FA" w:rsidRDefault="00DA64FA" w:rsidP="00A66B3E">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1F885577" w14:textId="77777777" w:rsidR="00DA64FA" w:rsidRDefault="00DA64FA" w:rsidP="00A66B3E">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C4383A2" w14:textId="77777777" w:rsidR="00DA64FA" w:rsidRDefault="00DA64FA" w:rsidP="00A66B3E">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551DA9AE" w14:textId="77777777" w:rsidR="00DA64FA" w:rsidRDefault="00DA64FA" w:rsidP="00A66B3E">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6E034B27" w14:textId="77777777" w:rsidR="00DA64FA" w:rsidRDefault="00DA64FA" w:rsidP="00A66B3E">
            <w:pPr>
              <w:spacing w:before="240"/>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0F671A4C" w14:textId="77777777" w:rsidR="00DA64FA" w:rsidRDefault="00DA64FA" w:rsidP="00A66B3E">
            <w:pPr>
              <w:spacing w:before="240"/>
              <w:rPr>
                <w:rFonts w:ascii="Bookman Old Style" w:hAnsi="Bookman Old Style" w:cs="Calibri"/>
                <w:color w:val="000000"/>
                <w:sz w:val="16"/>
                <w:szCs w:val="16"/>
              </w:rPr>
            </w:pPr>
            <w:r>
              <w:rPr>
                <w:rFonts w:ascii="Bookman Old Style" w:hAnsi="Bookman Old Style" w:cs="Calibri"/>
                <w:color w:val="000000"/>
                <w:sz w:val="16"/>
                <w:szCs w:val="16"/>
              </w:rPr>
              <w:t>Fasilitasi penyelesaian tapal batas antar desa dalam kecamatan</w:t>
            </w:r>
          </w:p>
        </w:tc>
        <w:tc>
          <w:tcPr>
            <w:tcW w:w="2184" w:type="dxa"/>
            <w:tcBorders>
              <w:top w:val="nil"/>
              <w:left w:val="nil"/>
              <w:bottom w:val="single" w:sz="4" w:space="0" w:color="auto"/>
              <w:right w:val="single" w:sz="4" w:space="0" w:color="auto"/>
            </w:tcBorders>
            <w:hideMark/>
          </w:tcPr>
          <w:p w14:paraId="0168844B" w14:textId="77777777" w:rsidR="00DA64FA" w:rsidRDefault="00DA64FA" w:rsidP="00A66B3E">
            <w:pPr>
              <w:spacing w:before="240"/>
              <w:rPr>
                <w:rFonts w:ascii="Bookman Old Style" w:hAnsi="Bookman Old Style" w:cs="Calibri"/>
                <w:color w:val="000000"/>
                <w:sz w:val="16"/>
                <w:szCs w:val="16"/>
              </w:rPr>
            </w:pPr>
            <w:r>
              <w:rPr>
                <w:rFonts w:ascii="Bookman Old Style" w:hAnsi="Bookman Old Style" w:cs="Calibri"/>
                <w:color w:val="000000"/>
                <w:sz w:val="16"/>
                <w:szCs w:val="16"/>
              </w:rPr>
              <w:t>Jumlah Desa yang terbina</w:t>
            </w:r>
          </w:p>
        </w:tc>
        <w:tc>
          <w:tcPr>
            <w:tcW w:w="1374" w:type="dxa"/>
            <w:tcBorders>
              <w:top w:val="nil"/>
              <w:left w:val="nil"/>
              <w:bottom w:val="single" w:sz="4" w:space="0" w:color="auto"/>
              <w:right w:val="single" w:sz="4" w:space="0" w:color="auto"/>
            </w:tcBorders>
            <w:noWrap/>
            <w:hideMark/>
          </w:tcPr>
          <w:p w14:paraId="21A7EAF1" w14:textId="77777777" w:rsidR="00DA64FA" w:rsidRDefault="00DA64FA" w:rsidP="00A66B3E">
            <w:pPr>
              <w:spacing w:before="240"/>
              <w:jc w:val="center"/>
              <w:rPr>
                <w:rFonts w:ascii="Bookman Old Style" w:hAnsi="Bookman Old Style" w:cs="Calibri"/>
                <w:color w:val="000000"/>
                <w:sz w:val="16"/>
                <w:szCs w:val="16"/>
              </w:rPr>
            </w:pPr>
            <w:r w:rsidRPr="001D1D87">
              <w:rPr>
                <w:rFonts w:ascii="Bookman Old Style" w:hAnsi="Bookman Old Style" w:cs="Calibri"/>
                <w:color w:val="000000"/>
                <w:sz w:val="16"/>
                <w:szCs w:val="16"/>
              </w:rPr>
              <w:t xml:space="preserve"> 12 Desa </w:t>
            </w:r>
          </w:p>
        </w:tc>
        <w:tc>
          <w:tcPr>
            <w:tcW w:w="1122" w:type="dxa"/>
            <w:tcBorders>
              <w:top w:val="nil"/>
              <w:left w:val="nil"/>
              <w:bottom w:val="single" w:sz="4" w:space="0" w:color="auto"/>
              <w:right w:val="single" w:sz="4" w:space="0" w:color="auto"/>
            </w:tcBorders>
            <w:noWrap/>
            <w:hideMark/>
          </w:tcPr>
          <w:p w14:paraId="41ECF425" w14:textId="77777777" w:rsidR="00DA64FA" w:rsidRDefault="00DA64FA" w:rsidP="00A66B3E">
            <w:pPr>
              <w:spacing w:before="240"/>
              <w:jc w:val="center"/>
              <w:rPr>
                <w:rFonts w:ascii="Bookman Old Style" w:hAnsi="Bookman Old Style" w:cs="Calibri"/>
                <w:color w:val="000000"/>
                <w:sz w:val="16"/>
                <w:szCs w:val="16"/>
              </w:rPr>
            </w:pPr>
            <w:r w:rsidRPr="001D1D87">
              <w:rPr>
                <w:rFonts w:ascii="Bookman Old Style" w:hAnsi="Bookman Old Style" w:cs="Calibri"/>
                <w:color w:val="000000"/>
                <w:sz w:val="16"/>
                <w:szCs w:val="16"/>
              </w:rPr>
              <w:t xml:space="preserve"> </w:t>
            </w:r>
            <w:r>
              <w:rPr>
                <w:rFonts w:ascii="Bookman Old Style" w:hAnsi="Bookman Old Style" w:cs="Calibri"/>
                <w:color w:val="000000"/>
                <w:sz w:val="16"/>
                <w:szCs w:val="16"/>
              </w:rPr>
              <w:t>6</w:t>
            </w:r>
            <w:r w:rsidRPr="001D1D87">
              <w:rPr>
                <w:rFonts w:ascii="Bookman Old Style" w:hAnsi="Bookman Old Style" w:cs="Calibri"/>
                <w:color w:val="000000"/>
                <w:sz w:val="16"/>
                <w:szCs w:val="16"/>
              </w:rPr>
              <w:t xml:space="preserve"> Desa </w:t>
            </w:r>
          </w:p>
        </w:tc>
        <w:tc>
          <w:tcPr>
            <w:tcW w:w="1135" w:type="dxa"/>
            <w:tcBorders>
              <w:top w:val="nil"/>
              <w:left w:val="nil"/>
              <w:bottom w:val="single" w:sz="4" w:space="0" w:color="auto"/>
              <w:right w:val="single" w:sz="4" w:space="0" w:color="auto"/>
            </w:tcBorders>
            <w:noWrap/>
            <w:hideMark/>
          </w:tcPr>
          <w:p w14:paraId="3A5F178E" w14:textId="77777777" w:rsidR="00DA64FA" w:rsidRPr="00A66B3E" w:rsidRDefault="00DA64FA" w:rsidP="00A66B3E">
            <w:pPr>
              <w:spacing w:before="240"/>
              <w:jc w:val="center"/>
              <w:rPr>
                <w:rFonts w:ascii="Bookman Old Style" w:hAnsi="Bookman Old Style" w:cs="Calibri"/>
                <w:b/>
                <w:bCs/>
                <w:color w:val="000000"/>
                <w:sz w:val="16"/>
                <w:szCs w:val="16"/>
              </w:rPr>
            </w:pPr>
            <w:r w:rsidRPr="001D1D87">
              <w:rPr>
                <w:rFonts w:ascii="Bookman Old Style" w:hAnsi="Bookman Old Style" w:cs="Calibri"/>
                <w:color w:val="000000"/>
                <w:sz w:val="16"/>
                <w:szCs w:val="16"/>
              </w:rPr>
              <w:t xml:space="preserve"> </w:t>
            </w:r>
            <w:r>
              <w:rPr>
                <w:rFonts w:ascii="Bookman Old Style" w:hAnsi="Bookman Old Style" w:cs="Calibri"/>
                <w:color w:val="000000"/>
                <w:sz w:val="16"/>
                <w:szCs w:val="16"/>
              </w:rPr>
              <w:t>6</w:t>
            </w:r>
            <w:r w:rsidRPr="001D1D87">
              <w:rPr>
                <w:rFonts w:ascii="Bookman Old Style" w:hAnsi="Bookman Old Style" w:cs="Calibri"/>
                <w:color w:val="000000"/>
                <w:sz w:val="16"/>
                <w:szCs w:val="16"/>
              </w:rPr>
              <w:t xml:space="preserve"> Desa </w:t>
            </w:r>
          </w:p>
        </w:tc>
        <w:tc>
          <w:tcPr>
            <w:tcW w:w="1135" w:type="dxa"/>
            <w:tcBorders>
              <w:top w:val="nil"/>
              <w:left w:val="nil"/>
              <w:bottom w:val="single" w:sz="4" w:space="0" w:color="auto"/>
              <w:right w:val="single" w:sz="4" w:space="0" w:color="auto"/>
            </w:tcBorders>
            <w:noWrap/>
            <w:vAlign w:val="center"/>
            <w:hideMark/>
          </w:tcPr>
          <w:p w14:paraId="6D177827" w14:textId="77777777" w:rsidR="00DA64FA" w:rsidRDefault="00DA64FA" w:rsidP="00A66B3E">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38695AA4" w14:textId="77777777" w:rsidR="00DA64FA" w:rsidRDefault="00DA64FA" w:rsidP="00A66B3E">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3CC723C3" w14:textId="77777777" w:rsidR="00DA64FA" w:rsidRDefault="00DA64FA" w:rsidP="00A66B3E">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hideMark/>
          </w:tcPr>
          <w:p w14:paraId="3EB3D60B" w14:textId="77777777" w:rsidR="00DA64FA" w:rsidRDefault="00DA64FA" w:rsidP="00A66B3E">
            <w:pPr>
              <w:spacing w:before="240"/>
              <w:jc w:val="center"/>
              <w:rPr>
                <w:rFonts w:ascii="Bookman Old Style" w:hAnsi="Bookman Old Style" w:cs="Calibri"/>
                <w:color w:val="000000"/>
                <w:sz w:val="16"/>
                <w:szCs w:val="16"/>
              </w:rPr>
            </w:pPr>
            <w:r w:rsidRPr="001D1D87">
              <w:rPr>
                <w:rFonts w:ascii="Bookman Old Style" w:hAnsi="Bookman Old Style" w:cs="Calibri"/>
                <w:color w:val="000000"/>
                <w:sz w:val="16"/>
                <w:szCs w:val="16"/>
              </w:rPr>
              <w:t xml:space="preserve"> </w:t>
            </w:r>
            <w:r>
              <w:rPr>
                <w:rFonts w:ascii="Bookman Old Style" w:hAnsi="Bookman Old Style" w:cs="Calibri"/>
                <w:color w:val="000000"/>
                <w:sz w:val="16"/>
                <w:szCs w:val="16"/>
              </w:rPr>
              <w:t>6</w:t>
            </w:r>
            <w:r w:rsidRPr="001D1D87">
              <w:rPr>
                <w:rFonts w:ascii="Bookman Old Style" w:hAnsi="Bookman Old Style" w:cs="Calibri"/>
                <w:color w:val="000000"/>
                <w:sz w:val="16"/>
                <w:szCs w:val="16"/>
              </w:rPr>
              <w:t xml:space="preserve"> Desa </w:t>
            </w:r>
          </w:p>
        </w:tc>
        <w:tc>
          <w:tcPr>
            <w:tcW w:w="1039" w:type="dxa"/>
            <w:tcBorders>
              <w:top w:val="nil"/>
              <w:left w:val="nil"/>
              <w:bottom w:val="single" w:sz="4" w:space="0" w:color="auto"/>
              <w:right w:val="single" w:sz="4" w:space="0" w:color="auto"/>
            </w:tcBorders>
            <w:noWrap/>
            <w:vAlign w:val="center"/>
            <w:hideMark/>
          </w:tcPr>
          <w:p w14:paraId="1427348C" w14:textId="77777777" w:rsidR="00DA64FA" w:rsidRDefault="00DA64FA" w:rsidP="00A66B3E">
            <w:pPr>
              <w:spacing w:before="240"/>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52DAD7D2" w14:textId="77777777" w:rsidTr="00A92B02">
        <w:trPr>
          <w:gridAfter w:val="15"/>
          <w:wAfter w:w="15180" w:type="dxa"/>
          <w:trHeight w:val="480"/>
        </w:trPr>
        <w:tc>
          <w:tcPr>
            <w:tcW w:w="322" w:type="dxa"/>
            <w:tcBorders>
              <w:top w:val="nil"/>
              <w:left w:val="single" w:sz="4" w:space="0" w:color="auto"/>
              <w:bottom w:val="single" w:sz="4" w:space="0" w:color="auto"/>
              <w:right w:val="single" w:sz="4" w:space="0" w:color="auto"/>
            </w:tcBorders>
            <w:noWrap/>
            <w:vAlign w:val="bottom"/>
            <w:hideMark/>
          </w:tcPr>
          <w:p w14:paraId="07D9CD75"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49ABC7A3"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noWrap/>
            <w:vAlign w:val="bottom"/>
            <w:hideMark/>
          </w:tcPr>
          <w:p w14:paraId="5E1692A7"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95" w:type="dxa"/>
            <w:tcBorders>
              <w:top w:val="nil"/>
              <w:left w:val="nil"/>
              <w:bottom w:val="single" w:sz="4" w:space="0" w:color="auto"/>
              <w:right w:val="single" w:sz="4" w:space="0" w:color="auto"/>
            </w:tcBorders>
            <w:noWrap/>
            <w:vAlign w:val="bottom"/>
            <w:hideMark/>
          </w:tcPr>
          <w:p w14:paraId="2304F3B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1006DEFF"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489" w:type="dxa"/>
            <w:tcBorders>
              <w:top w:val="nil"/>
              <w:left w:val="nil"/>
              <w:bottom w:val="single" w:sz="4" w:space="0" w:color="auto"/>
              <w:right w:val="single" w:sz="4" w:space="0" w:color="auto"/>
            </w:tcBorders>
            <w:hideMark/>
          </w:tcPr>
          <w:p w14:paraId="72A5877E"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Fasilitasi Kegiatan Sosial Masyarakat</w:t>
            </w:r>
          </w:p>
        </w:tc>
        <w:tc>
          <w:tcPr>
            <w:tcW w:w="2184" w:type="dxa"/>
            <w:tcBorders>
              <w:top w:val="nil"/>
              <w:left w:val="nil"/>
              <w:bottom w:val="single" w:sz="4" w:space="0" w:color="auto"/>
              <w:right w:val="single" w:sz="4" w:space="0" w:color="auto"/>
            </w:tcBorders>
            <w:hideMark/>
          </w:tcPr>
          <w:p w14:paraId="534BE91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nil"/>
              <w:left w:val="nil"/>
              <w:bottom w:val="single" w:sz="4" w:space="0" w:color="auto"/>
              <w:right w:val="single" w:sz="4" w:space="0" w:color="auto"/>
            </w:tcBorders>
            <w:noWrap/>
            <w:vAlign w:val="center"/>
            <w:hideMark/>
          </w:tcPr>
          <w:p w14:paraId="22398B4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Kegiatan </w:t>
            </w:r>
          </w:p>
        </w:tc>
        <w:tc>
          <w:tcPr>
            <w:tcW w:w="1122" w:type="dxa"/>
            <w:tcBorders>
              <w:top w:val="nil"/>
              <w:left w:val="nil"/>
              <w:bottom w:val="single" w:sz="4" w:space="0" w:color="auto"/>
              <w:right w:val="single" w:sz="4" w:space="0" w:color="auto"/>
            </w:tcBorders>
            <w:noWrap/>
            <w:vAlign w:val="center"/>
            <w:hideMark/>
          </w:tcPr>
          <w:p w14:paraId="14A18CB9"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35" w:type="dxa"/>
            <w:tcBorders>
              <w:top w:val="nil"/>
              <w:left w:val="nil"/>
              <w:bottom w:val="single" w:sz="4" w:space="0" w:color="auto"/>
              <w:right w:val="single" w:sz="4" w:space="0" w:color="auto"/>
            </w:tcBorders>
            <w:noWrap/>
            <w:vAlign w:val="center"/>
            <w:hideMark/>
          </w:tcPr>
          <w:p w14:paraId="14A04BD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Kegiatan </w:t>
            </w:r>
          </w:p>
        </w:tc>
        <w:tc>
          <w:tcPr>
            <w:tcW w:w="1135" w:type="dxa"/>
            <w:tcBorders>
              <w:top w:val="nil"/>
              <w:left w:val="nil"/>
              <w:bottom w:val="single" w:sz="4" w:space="0" w:color="auto"/>
              <w:right w:val="single" w:sz="4" w:space="0" w:color="auto"/>
            </w:tcBorders>
            <w:noWrap/>
            <w:vAlign w:val="center"/>
            <w:hideMark/>
          </w:tcPr>
          <w:p w14:paraId="6489EDD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956" w:type="dxa"/>
            <w:tcBorders>
              <w:top w:val="nil"/>
              <w:left w:val="nil"/>
              <w:bottom w:val="single" w:sz="4" w:space="0" w:color="auto"/>
              <w:right w:val="single" w:sz="4" w:space="0" w:color="auto"/>
            </w:tcBorders>
            <w:noWrap/>
            <w:vAlign w:val="center"/>
            <w:hideMark/>
          </w:tcPr>
          <w:p w14:paraId="1A7530B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hideMark/>
          </w:tcPr>
          <w:p w14:paraId="1CD98789"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6031641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 Kegiatan </w:t>
            </w:r>
          </w:p>
        </w:tc>
        <w:tc>
          <w:tcPr>
            <w:tcW w:w="1039" w:type="dxa"/>
            <w:tcBorders>
              <w:top w:val="nil"/>
              <w:left w:val="nil"/>
              <w:bottom w:val="single" w:sz="4" w:space="0" w:color="auto"/>
              <w:right w:val="single" w:sz="4" w:space="0" w:color="auto"/>
            </w:tcBorders>
            <w:noWrap/>
            <w:vAlign w:val="center"/>
            <w:hideMark/>
          </w:tcPr>
          <w:p w14:paraId="61D8BD1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1940D5FF" w14:textId="77777777" w:rsidTr="00A92B02">
        <w:trPr>
          <w:gridAfter w:val="15"/>
          <w:wAfter w:w="15180" w:type="dxa"/>
          <w:trHeight w:val="288"/>
        </w:trPr>
        <w:tc>
          <w:tcPr>
            <w:tcW w:w="16381" w:type="dxa"/>
            <w:gridSpan w:val="15"/>
            <w:tcBorders>
              <w:top w:val="single" w:sz="4" w:space="0" w:color="auto"/>
              <w:left w:val="single" w:sz="4" w:space="0" w:color="auto"/>
              <w:bottom w:val="nil"/>
              <w:right w:val="single" w:sz="4" w:space="0" w:color="000000"/>
            </w:tcBorders>
            <w:shd w:val="clear" w:color="auto" w:fill="BFBFBF"/>
            <w:noWrap/>
            <w:vAlign w:val="center"/>
            <w:hideMark/>
          </w:tcPr>
          <w:p w14:paraId="30968388"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PERMENDAGRI NO 90 TAHUN 2019</w:t>
            </w:r>
          </w:p>
        </w:tc>
      </w:tr>
      <w:tr w:rsidR="00DA64FA" w14:paraId="328C6AFB" w14:textId="77777777" w:rsidTr="00A92B02">
        <w:trPr>
          <w:gridAfter w:val="15"/>
          <w:wAfter w:w="15180" w:type="dxa"/>
          <w:trHeight w:val="288"/>
        </w:trPr>
        <w:tc>
          <w:tcPr>
            <w:tcW w:w="3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5E461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000000"/>
              <w:left w:val="nil"/>
              <w:bottom w:val="single" w:sz="4" w:space="0" w:color="000000"/>
              <w:right w:val="nil"/>
            </w:tcBorders>
            <w:noWrap/>
            <w:vAlign w:val="center"/>
            <w:hideMark/>
          </w:tcPr>
          <w:p w14:paraId="26B3D1E0"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28" w:type="dxa"/>
            <w:tcBorders>
              <w:top w:val="single" w:sz="4" w:space="0" w:color="000000"/>
              <w:left w:val="single" w:sz="4" w:space="0" w:color="000000"/>
              <w:bottom w:val="single" w:sz="4" w:space="0" w:color="000000"/>
              <w:right w:val="nil"/>
            </w:tcBorders>
            <w:noWrap/>
            <w:vAlign w:val="center"/>
            <w:hideMark/>
          </w:tcPr>
          <w:p w14:paraId="5B8738F8"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6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A15D94"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700" w:type="dxa"/>
            <w:tcBorders>
              <w:top w:val="single" w:sz="4" w:space="0" w:color="auto"/>
              <w:left w:val="nil"/>
              <w:bottom w:val="single" w:sz="4" w:space="0" w:color="auto"/>
              <w:right w:val="single" w:sz="4" w:space="0" w:color="auto"/>
            </w:tcBorders>
            <w:shd w:val="clear" w:color="auto" w:fill="FFFFFF"/>
            <w:noWrap/>
            <w:vAlign w:val="center"/>
            <w:hideMark/>
          </w:tcPr>
          <w:p w14:paraId="628FEEA6"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single" w:sz="4" w:space="0" w:color="auto"/>
              <w:left w:val="nil"/>
              <w:bottom w:val="single" w:sz="4" w:space="0" w:color="auto"/>
              <w:right w:val="single" w:sz="4" w:space="0" w:color="auto"/>
            </w:tcBorders>
            <w:shd w:val="clear" w:color="auto" w:fill="FFFFFF"/>
            <w:vAlign w:val="center"/>
            <w:hideMark/>
          </w:tcPr>
          <w:p w14:paraId="46C3481F"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UNSUR KEWILAYAHAN</w:t>
            </w:r>
          </w:p>
        </w:tc>
        <w:tc>
          <w:tcPr>
            <w:tcW w:w="2184" w:type="dxa"/>
            <w:tcBorders>
              <w:top w:val="single" w:sz="4" w:space="0" w:color="auto"/>
              <w:left w:val="nil"/>
              <w:bottom w:val="single" w:sz="4" w:space="0" w:color="auto"/>
              <w:right w:val="single" w:sz="4" w:space="0" w:color="auto"/>
            </w:tcBorders>
            <w:noWrap/>
            <w:vAlign w:val="bottom"/>
            <w:hideMark/>
          </w:tcPr>
          <w:p w14:paraId="4CB2A3B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374" w:type="dxa"/>
            <w:tcBorders>
              <w:top w:val="single" w:sz="4" w:space="0" w:color="auto"/>
              <w:left w:val="nil"/>
              <w:bottom w:val="single" w:sz="4" w:space="0" w:color="auto"/>
              <w:right w:val="single" w:sz="4" w:space="0" w:color="auto"/>
            </w:tcBorders>
            <w:noWrap/>
            <w:vAlign w:val="center"/>
            <w:hideMark/>
          </w:tcPr>
          <w:p w14:paraId="7C4007E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22" w:type="dxa"/>
            <w:tcBorders>
              <w:top w:val="single" w:sz="4" w:space="0" w:color="auto"/>
              <w:left w:val="nil"/>
              <w:bottom w:val="single" w:sz="4" w:space="0" w:color="auto"/>
              <w:right w:val="single" w:sz="4" w:space="0" w:color="auto"/>
            </w:tcBorders>
            <w:noWrap/>
            <w:vAlign w:val="center"/>
            <w:hideMark/>
          </w:tcPr>
          <w:p w14:paraId="3F7D553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nil"/>
              <w:bottom w:val="single" w:sz="4" w:space="0" w:color="auto"/>
              <w:right w:val="single" w:sz="4" w:space="0" w:color="auto"/>
            </w:tcBorders>
            <w:noWrap/>
            <w:vAlign w:val="center"/>
            <w:hideMark/>
          </w:tcPr>
          <w:p w14:paraId="463AB5FC"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nil"/>
              <w:bottom w:val="single" w:sz="4" w:space="0" w:color="auto"/>
              <w:right w:val="single" w:sz="4" w:space="0" w:color="auto"/>
            </w:tcBorders>
            <w:noWrap/>
            <w:vAlign w:val="center"/>
            <w:hideMark/>
          </w:tcPr>
          <w:p w14:paraId="5564555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956" w:type="dxa"/>
            <w:tcBorders>
              <w:top w:val="single" w:sz="4" w:space="0" w:color="auto"/>
              <w:left w:val="nil"/>
              <w:bottom w:val="single" w:sz="4" w:space="0" w:color="auto"/>
              <w:right w:val="single" w:sz="4" w:space="0" w:color="auto"/>
            </w:tcBorders>
            <w:noWrap/>
            <w:vAlign w:val="center"/>
            <w:hideMark/>
          </w:tcPr>
          <w:p w14:paraId="0529FD4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nil"/>
              <w:bottom w:val="single" w:sz="4" w:space="0" w:color="auto"/>
              <w:right w:val="single" w:sz="4" w:space="0" w:color="auto"/>
            </w:tcBorders>
            <w:noWrap/>
            <w:vAlign w:val="center"/>
            <w:hideMark/>
          </w:tcPr>
          <w:p w14:paraId="36E6B2D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39" w:type="dxa"/>
            <w:tcBorders>
              <w:top w:val="single" w:sz="4" w:space="0" w:color="auto"/>
              <w:left w:val="nil"/>
              <w:bottom w:val="single" w:sz="4" w:space="0" w:color="auto"/>
              <w:right w:val="single" w:sz="4" w:space="0" w:color="auto"/>
            </w:tcBorders>
            <w:noWrap/>
            <w:vAlign w:val="center"/>
            <w:hideMark/>
          </w:tcPr>
          <w:p w14:paraId="4B67830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039" w:type="dxa"/>
            <w:tcBorders>
              <w:top w:val="single" w:sz="4" w:space="0" w:color="auto"/>
              <w:left w:val="nil"/>
              <w:bottom w:val="single" w:sz="4" w:space="0" w:color="auto"/>
              <w:right w:val="single" w:sz="4" w:space="0" w:color="auto"/>
            </w:tcBorders>
            <w:noWrap/>
            <w:vAlign w:val="center"/>
            <w:hideMark/>
          </w:tcPr>
          <w:p w14:paraId="5D1966D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r>
      <w:tr w:rsidR="00DA64FA" w14:paraId="68E79321" w14:textId="77777777" w:rsidTr="00A92B02">
        <w:trPr>
          <w:gridAfter w:val="15"/>
          <w:wAfter w:w="15180" w:type="dxa"/>
          <w:trHeight w:val="408"/>
        </w:trPr>
        <w:tc>
          <w:tcPr>
            <w:tcW w:w="322" w:type="dxa"/>
            <w:tcBorders>
              <w:top w:val="nil"/>
              <w:left w:val="single" w:sz="4" w:space="0" w:color="000000"/>
              <w:bottom w:val="single" w:sz="4" w:space="0" w:color="000000"/>
              <w:right w:val="nil"/>
            </w:tcBorders>
            <w:noWrap/>
            <w:vAlign w:val="center"/>
            <w:hideMark/>
          </w:tcPr>
          <w:p w14:paraId="4FF0DD39"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6663BCD4"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1B500B2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695" w:type="dxa"/>
            <w:tcBorders>
              <w:top w:val="nil"/>
              <w:left w:val="single" w:sz="4" w:space="0" w:color="auto"/>
              <w:bottom w:val="single" w:sz="4" w:space="0" w:color="auto"/>
              <w:right w:val="single" w:sz="4" w:space="0" w:color="auto"/>
            </w:tcBorders>
            <w:vAlign w:val="center"/>
            <w:hideMark/>
          </w:tcPr>
          <w:p w14:paraId="68C88D7D"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700" w:type="dxa"/>
            <w:tcBorders>
              <w:top w:val="nil"/>
              <w:left w:val="nil"/>
              <w:bottom w:val="single" w:sz="4" w:space="0" w:color="auto"/>
              <w:right w:val="single" w:sz="4" w:space="0" w:color="auto"/>
            </w:tcBorders>
            <w:vAlign w:val="center"/>
            <w:hideMark/>
          </w:tcPr>
          <w:p w14:paraId="70E8E8B2"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shd w:val="clear" w:color="auto" w:fill="FFFFFF"/>
            <w:vAlign w:val="center"/>
            <w:hideMark/>
          </w:tcPr>
          <w:p w14:paraId="3233F145"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Penunjang Urusan Pemerintahan Daerah</w:t>
            </w:r>
          </w:p>
        </w:tc>
        <w:tc>
          <w:tcPr>
            <w:tcW w:w="2184" w:type="dxa"/>
            <w:tcBorders>
              <w:top w:val="nil"/>
              <w:left w:val="nil"/>
              <w:bottom w:val="single" w:sz="4" w:space="0" w:color="auto"/>
              <w:right w:val="single" w:sz="4" w:space="0" w:color="auto"/>
            </w:tcBorders>
            <w:noWrap/>
            <w:vAlign w:val="bottom"/>
            <w:hideMark/>
          </w:tcPr>
          <w:p w14:paraId="0DBBC09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374" w:type="dxa"/>
            <w:tcBorders>
              <w:top w:val="nil"/>
              <w:left w:val="nil"/>
              <w:bottom w:val="single" w:sz="4" w:space="0" w:color="auto"/>
              <w:right w:val="single" w:sz="4" w:space="0" w:color="auto"/>
            </w:tcBorders>
            <w:noWrap/>
            <w:vAlign w:val="center"/>
            <w:hideMark/>
          </w:tcPr>
          <w:p w14:paraId="76D8BA4B"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22" w:type="dxa"/>
            <w:tcBorders>
              <w:top w:val="nil"/>
              <w:left w:val="nil"/>
              <w:bottom w:val="single" w:sz="4" w:space="0" w:color="auto"/>
              <w:right w:val="single" w:sz="4" w:space="0" w:color="auto"/>
            </w:tcBorders>
            <w:noWrap/>
            <w:vAlign w:val="center"/>
            <w:hideMark/>
          </w:tcPr>
          <w:p w14:paraId="736FD41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nil"/>
              <w:left w:val="nil"/>
              <w:bottom w:val="single" w:sz="4" w:space="0" w:color="auto"/>
              <w:right w:val="single" w:sz="4" w:space="0" w:color="auto"/>
            </w:tcBorders>
            <w:noWrap/>
            <w:vAlign w:val="center"/>
            <w:hideMark/>
          </w:tcPr>
          <w:p w14:paraId="2428788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nil"/>
              <w:left w:val="nil"/>
              <w:bottom w:val="single" w:sz="4" w:space="0" w:color="auto"/>
              <w:right w:val="single" w:sz="4" w:space="0" w:color="auto"/>
            </w:tcBorders>
            <w:noWrap/>
            <w:vAlign w:val="center"/>
            <w:hideMark/>
          </w:tcPr>
          <w:p w14:paraId="3FA3DA5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956" w:type="dxa"/>
            <w:tcBorders>
              <w:top w:val="nil"/>
              <w:left w:val="nil"/>
              <w:bottom w:val="single" w:sz="4" w:space="0" w:color="auto"/>
              <w:right w:val="single" w:sz="4" w:space="0" w:color="auto"/>
            </w:tcBorders>
            <w:noWrap/>
            <w:vAlign w:val="center"/>
            <w:hideMark/>
          </w:tcPr>
          <w:p w14:paraId="0BFBD72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nil"/>
              <w:left w:val="nil"/>
              <w:bottom w:val="single" w:sz="4" w:space="0" w:color="auto"/>
              <w:right w:val="single" w:sz="4" w:space="0" w:color="auto"/>
            </w:tcBorders>
            <w:noWrap/>
            <w:vAlign w:val="center"/>
            <w:hideMark/>
          </w:tcPr>
          <w:p w14:paraId="577AD38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39" w:type="dxa"/>
            <w:tcBorders>
              <w:top w:val="nil"/>
              <w:left w:val="nil"/>
              <w:bottom w:val="single" w:sz="4" w:space="0" w:color="auto"/>
              <w:right w:val="single" w:sz="4" w:space="0" w:color="auto"/>
            </w:tcBorders>
            <w:noWrap/>
            <w:vAlign w:val="center"/>
            <w:hideMark/>
          </w:tcPr>
          <w:p w14:paraId="1E12D23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039" w:type="dxa"/>
            <w:tcBorders>
              <w:top w:val="nil"/>
              <w:left w:val="nil"/>
              <w:bottom w:val="single" w:sz="4" w:space="0" w:color="auto"/>
              <w:right w:val="single" w:sz="4" w:space="0" w:color="auto"/>
            </w:tcBorders>
            <w:noWrap/>
            <w:vAlign w:val="center"/>
            <w:hideMark/>
          </w:tcPr>
          <w:p w14:paraId="53185E5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r>
      <w:tr w:rsidR="00DA64FA" w14:paraId="0AB6A9D4" w14:textId="77777777" w:rsidTr="00A92B02">
        <w:trPr>
          <w:gridAfter w:val="15"/>
          <w:wAfter w:w="15180" w:type="dxa"/>
          <w:trHeight w:val="1004"/>
        </w:trPr>
        <w:tc>
          <w:tcPr>
            <w:tcW w:w="322" w:type="dxa"/>
            <w:tcBorders>
              <w:top w:val="nil"/>
              <w:left w:val="single" w:sz="4" w:space="0" w:color="000000"/>
              <w:bottom w:val="single" w:sz="4" w:space="0" w:color="000000"/>
              <w:right w:val="nil"/>
            </w:tcBorders>
            <w:noWrap/>
            <w:vAlign w:val="center"/>
            <w:hideMark/>
          </w:tcPr>
          <w:p w14:paraId="1704584B"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nil"/>
              <w:left w:val="single" w:sz="4" w:space="0" w:color="000000"/>
              <w:bottom w:val="single" w:sz="4" w:space="0" w:color="000000"/>
              <w:right w:val="nil"/>
            </w:tcBorders>
            <w:noWrap/>
            <w:vAlign w:val="center"/>
            <w:hideMark/>
          </w:tcPr>
          <w:p w14:paraId="1CBC000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7359CAA8"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56C07F1F"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700" w:type="dxa"/>
            <w:tcBorders>
              <w:top w:val="nil"/>
              <w:left w:val="nil"/>
              <w:bottom w:val="single" w:sz="4" w:space="0" w:color="000000"/>
              <w:right w:val="nil"/>
            </w:tcBorders>
            <w:noWrap/>
            <w:vAlign w:val="center"/>
            <w:hideMark/>
          </w:tcPr>
          <w:p w14:paraId="31D9BE46"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single" w:sz="4" w:space="0" w:color="auto"/>
              <w:bottom w:val="single" w:sz="4" w:space="0" w:color="auto"/>
              <w:right w:val="single" w:sz="4" w:space="0" w:color="auto"/>
            </w:tcBorders>
            <w:shd w:val="clear" w:color="auto" w:fill="FFFFFF"/>
            <w:vAlign w:val="center"/>
            <w:hideMark/>
          </w:tcPr>
          <w:p w14:paraId="0965607F"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Penunjang Urusan Pemerintahan Daerah</w:t>
            </w:r>
          </w:p>
        </w:tc>
        <w:tc>
          <w:tcPr>
            <w:tcW w:w="2184" w:type="dxa"/>
            <w:tcBorders>
              <w:top w:val="nil"/>
              <w:left w:val="nil"/>
              <w:bottom w:val="single" w:sz="4" w:space="0" w:color="auto"/>
              <w:right w:val="single" w:sz="4" w:space="0" w:color="auto"/>
            </w:tcBorders>
            <w:vAlign w:val="center"/>
            <w:hideMark/>
          </w:tcPr>
          <w:p w14:paraId="11338C2E"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Kegiatan Penunjang Urusan pemerintahan Daerah</w:t>
            </w:r>
          </w:p>
        </w:tc>
        <w:tc>
          <w:tcPr>
            <w:tcW w:w="1374" w:type="dxa"/>
            <w:tcBorders>
              <w:top w:val="nil"/>
              <w:left w:val="nil"/>
              <w:bottom w:val="single" w:sz="4" w:space="0" w:color="auto"/>
              <w:right w:val="single" w:sz="4" w:space="0" w:color="auto"/>
            </w:tcBorders>
            <w:vAlign w:val="center"/>
            <w:hideMark/>
          </w:tcPr>
          <w:p w14:paraId="0195825A"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5FB66EAA"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4C063E5"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13C54254"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118E46FE"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1A4633C6"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123D00EF"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495987AC"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2235418D" w14:textId="77777777" w:rsidTr="000E6BBA">
        <w:trPr>
          <w:gridAfter w:val="15"/>
          <w:wAfter w:w="15180" w:type="dxa"/>
          <w:trHeight w:val="1020"/>
        </w:trPr>
        <w:tc>
          <w:tcPr>
            <w:tcW w:w="322" w:type="dxa"/>
            <w:tcBorders>
              <w:top w:val="nil"/>
              <w:left w:val="single" w:sz="4" w:space="0" w:color="000000"/>
              <w:bottom w:val="single" w:sz="4" w:space="0" w:color="auto"/>
              <w:right w:val="nil"/>
            </w:tcBorders>
            <w:noWrap/>
            <w:vAlign w:val="center"/>
            <w:hideMark/>
          </w:tcPr>
          <w:p w14:paraId="1C9DE36A"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single" w:sz="4" w:space="0" w:color="000000"/>
              <w:bottom w:val="single" w:sz="4" w:space="0" w:color="auto"/>
              <w:right w:val="nil"/>
            </w:tcBorders>
            <w:noWrap/>
            <w:vAlign w:val="center"/>
            <w:hideMark/>
          </w:tcPr>
          <w:p w14:paraId="702A123A"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single" w:sz="4" w:space="0" w:color="000000"/>
              <w:bottom w:val="single" w:sz="4" w:space="0" w:color="auto"/>
              <w:right w:val="nil"/>
            </w:tcBorders>
            <w:noWrap/>
            <w:vAlign w:val="center"/>
            <w:hideMark/>
          </w:tcPr>
          <w:p w14:paraId="190A282B"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35B3BF15"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700" w:type="dxa"/>
            <w:tcBorders>
              <w:top w:val="nil"/>
              <w:left w:val="nil"/>
              <w:bottom w:val="single" w:sz="4" w:space="0" w:color="auto"/>
              <w:right w:val="nil"/>
            </w:tcBorders>
            <w:noWrap/>
            <w:vAlign w:val="center"/>
            <w:hideMark/>
          </w:tcPr>
          <w:p w14:paraId="4BB64AB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single" w:sz="4" w:space="0" w:color="auto"/>
              <w:left w:val="single" w:sz="4" w:space="0" w:color="auto"/>
              <w:bottom w:val="single" w:sz="4" w:space="0" w:color="auto"/>
              <w:right w:val="nil"/>
            </w:tcBorders>
            <w:vAlign w:val="center"/>
            <w:hideMark/>
          </w:tcPr>
          <w:p w14:paraId="2B5D3043" w14:textId="77777777" w:rsidR="00DA64FA" w:rsidRDefault="00DA64FA" w:rsidP="00E31FD8">
            <w:pPr>
              <w:rPr>
                <w:rFonts w:ascii="Bookman Old Style" w:hAnsi="Bookman Old Style" w:cs="Calibri"/>
                <w:b/>
                <w:bCs/>
                <w:sz w:val="16"/>
                <w:szCs w:val="16"/>
              </w:rPr>
            </w:pPr>
            <w:r>
              <w:rPr>
                <w:rFonts w:ascii="Bookman Old Style" w:hAnsi="Bookman Old Style" w:cs="Calibri"/>
                <w:b/>
                <w:bCs/>
                <w:sz w:val="16"/>
                <w:szCs w:val="16"/>
              </w:rPr>
              <w:t>Perencanaan,Penganggaran dan Evaluasi Kinerja Perangkat Daerah</w:t>
            </w:r>
          </w:p>
        </w:tc>
        <w:tc>
          <w:tcPr>
            <w:tcW w:w="2184" w:type="dxa"/>
            <w:tcBorders>
              <w:top w:val="nil"/>
              <w:left w:val="single" w:sz="4" w:space="0" w:color="auto"/>
              <w:bottom w:val="single" w:sz="4" w:space="0" w:color="auto"/>
              <w:right w:val="single" w:sz="4" w:space="0" w:color="auto"/>
            </w:tcBorders>
            <w:vAlign w:val="center"/>
            <w:hideMark/>
          </w:tcPr>
          <w:p w14:paraId="311155C1" w14:textId="77777777" w:rsidR="00DA64FA" w:rsidRDefault="00DA64FA" w:rsidP="00E31FD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Perencanaan, Penganggaran dan Evaluasi Kinerja Perangkat Daerah</w:t>
            </w:r>
          </w:p>
        </w:tc>
        <w:tc>
          <w:tcPr>
            <w:tcW w:w="1374" w:type="dxa"/>
            <w:tcBorders>
              <w:top w:val="nil"/>
              <w:left w:val="nil"/>
              <w:bottom w:val="single" w:sz="4" w:space="0" w:color="auto"/>
              <w:right w:val="single" w:sz="4" w:space="0" w:color="auto"/>
            </w:tcBorders>
            <w:vAlign w:val="center"/>
            <w:hideMark/>
          </w:tcPr>
          <w:p w14:paraId="011397AC"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67AE4AB1"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247464C3"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204A4078"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5B97F4D6"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6F98AD40"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4F3B6596"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34B516B7" w14:textId="77777777" w:rsidR="00DA64FA" w:rsidRDefault="00DA64FA" w:rsidP="00E31FD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53756361" w14:textId="77777777" w:rsidTr="000E6BBA">
        <w:trPr>
          <w:gridAfter w:val="15"/>
          <w:wAfter w:w="15180" w:type="dxa"/>
          <w:trHeight w:val="720"/>
        </w:trPr>
        <w:tc>
          <w:tcPr>
            <w:tcW w:w="322" w:type="dxa"/>
            <w:tcBorders>
              <w:top w:val="single" w:sz="4" w:space="0" w:color="auto"/>
              <w:left w:val="single" w:sz="4" w:space="0" w:color="000000"/>
              <w:bottom w:val="single" w:sz="4" w:space="0" w:color="000000"/>
              <w:right w:val="nil"/>
            </w:tcBorders>
            <w:noWrap/>
            <w:vAlign w:val="center"/>
            <w:hideMark/>
          </w:tcPr>
          <w:p w14:paraId="7020743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000000"/>
              <w:bottom w:val="single" w:sz="4" w:space="0" w:color="000000"/>
              <w:right w:val="nil"/>
            </w:tcBorders>
            <w:noWrap/>
            <w:vAlign w:val="center"/>
            <w:hideMark/>
          </w:tcPr>
          <w:p w14:paraId="28186D4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000000"/>
              <w:bottom w:val="single" w:sz="4" w:space="0" w:color="000000"/>
              <w:right w:val="nil"/>
            </w:tcBorders>
            <w:noWrap/>
            <w:vAlign w:val="center"/>
            <w:hideMark/>
          </w:tcPr>
          <w:p w14:paraId="4C2609B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single" w:sz="4" w:space="0" w:color="auto"/>
              <w:left w:val="single" w:sz="4" w:space="0" w:color="auto"/>
              <w:bottom w:val="single" w:sz="4" w:space="0" w:color="auto"/>
              <w:right w:val="single" w:sz="4" w:space="0" w:color="auto"/>
            </w:tcBorders>
            <w:vAlign w:val="center"/>
            <w:hideMark/>
          </w:tcPr>
          <w:p w14:paraId="6A4EF2F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single" w:sz="4" w:space="0" w:color="auto"/>
              <w:left w:val="nil"/>
              <w:bottom w:val="single" w:sz="4" w:space="0" w:color="000000"/>
              <w:right w:val="nil"/>
            </w:tcBorders>
            <w:noWrap/>
            <w:vAlign w:val="center"/>
            <w:hideMark/>
          </w:tcPr>
          <w:p w14:paraId="71CCC16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2489" w:type="dxa"/>
            <w:tcBorders>
              <w:top w:val="single" w:sz="4" w:space="0" w:color="auto"/>
              <w:left w:val="single" w:sz="4" w:space="0" w:color="auto"/>
              <w:bottom w:val="single" w:sz="4" w:space="0" w:color="auto"/>
              <w:right w:val="nil"/>
            </w:tcBorders>
            <w:shd w:val="clear" w:color="auto" w:fill="FFFFFF"/>
            <w:vAlign w:val="center"/>
            <w:hideMark/>
          </w:tcPr>
          <w:p w14:paraId="57238E8A" w14:textId="77777777" w:rsidR="00DA64FA" w:rsidRDefault="00DA64FA" w:rsidP="00E31FD8">
            <w:pPr>
              <w:rPr>
                <w:rFonts w:ascii="Bookman Old Style" w:hAnsi="Bookman Old Style" w:cs="Calibri"/>
                <w:sz w:val="16"/>
                <w:szCs w:val="16"/>
              </w:rPr>
            </w:pPr>
            <w:r>
              <w:rPr>
                <w:rFonts w:ascii="Bookman Old Style" w:hAnsi="Bookman Old Style" w:cs="Calibri"/>
                <w:sz w:val="16"/>
                <w:szCs w:val="16"/>
              </w:rPr>
              <w:t>Penyusunan Dokumen Perencanaan Perangkat Daerah</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2017FB"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Dokumen yang disusun (Renstra, Renja, RKA, DPA dan DPPA)</w:t>
            </w:r>
          </w:p>
        </w:tc>
        <w:tc>
          <w:tcPr>
            <w:tcW w:w="1374" w:type="dxa"/>
            <w:tcBorders>
              <w:top w:val="single" w:sz="4" w:space="0" w:color="auto"/>
              <w:left w:val="nil"/>
              <w:bottom w:val="single" w:sz="4" w:space="0" w:color="auto"/>
              <w:right w:val="single" w:sz="4" w:space="0" w:color="auto"/>
            </w:tcBorders>
            <w:vAlign w:val="center"/>
            <w:hideMark/>
          </w:tcPr>
          <w:p w14:paraId="0C44B57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10 Dokumen </w:t>
            </w:r>
          </w:p>
        </w:tc>
        <w:tc>
          <w:tcPr>
            <w:tcW w:w="1122" w:type="dxa"/>
            <w:tcBorders>
              <w:top w:val="single" w:sz="4" w:space="0" w:color="auto"/>
              <w:left w:val="nil"/>
              <w:bottom w:val="single" w:sz="4" w:space="0" w:color="auto"/>
              <w:right w:val="single" w:sz="4" w:space="0" w:color="auto"/>
            </w:tcBorders>
            <w:noWrap/>
            <w:vAlign w:val="center"/>
            <w:hideMark/>
          </w:tcPr>
          <w:p w14:paraId="42F2D32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hideMark/>
          </w:tcPr>
          <w:p w14:paraId="789A493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Dokumen </w:t>
            </w:r>
          </w:p>
        </w:tc>
        <w:tc>
          <w:tcPr>
            <w:tcW w:w="1135" w:type="dxa"/>
            <w:tcBorders>
              <w:top w:val="single" w:sz="4" w:space="0" w:color="auto"/>
              <w:left w:val="nil"/>
              <w:bottom w:val="single" w:sz="4" w:space="0" w:color="auto"/>
              <w:right w:val="single" w:sz="4" w:space="0" w:color="auto"/>
            </w:tcBorders>
            <w:noWrap/>
            <w:vAlign w:val="center"/>
            <w:hideMark/>
          </w:tcPr>
          <w:p w14:paraId="51F8A87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Dokumen </w:t>
            </w:r>
          </w:p>
        </w:tc>
        <w:tc>
          <w:tcPr>
            <w:tcW w:w="956" w:type="dxa"/>
            <w:tcBorders>
              <w:top w:val="single" w:sz="4" w:space="0" w:color="auto"/>
              <w:left w:val="nil"/>
              <w:bottom w:val="single" w:sz="4" w:space="0" w:color="auto"/>
              <w:right w:val="single" w:sz="4" w:space="0" w:color="auto"/>
            </w:tcBorders>
            <w:noWrap/>
            <w:vAlign w:val="center"/>
            <w:hideMark/>
          </w:tcPr>
          <w:p w14:paraId="4B63A81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single" w:sz="4" w:space="0" w:color="auto"/>
              <w:left w:val="nil"/>
              <w:bottom w:val="single" w:sz="4" w:space="0" w:color="auto"/>
              <w:right w:val="single" w:sz="4" w:space="0" w:color="auto"/>
            </w:tcBorders>
            <w:vAlign w:val="center"/>
            <w:hideMark/>
          </w:tcPr>
          <w:p w14:paraId="4934191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Dokumen </w:t>
            </w:r>
          </w:p>
        </w:tc>
        <w:tc>
          <w:tcPr>
            <w:tcW w:w="1239" w:type="dxa"/>
            <w:tcBorders>
              <w:top w:val="single" w:sz="4" w:space="0" w:color="auto"/>
              <w:left w:val="nil"/>
              <w:bottom w:val="single" w:sz="4" w:space="0" w:color="auto"/>
              <w:right w:val="single" w:sz="4" w:space="0" w:color="auto"/>
            </w:tcBorders>
            <w:vAlign w:val="center"/>
            <w:hideMark/>
          </w:tcPr>
          <w:p w14:paraId="6EB2D9D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9</w:t>
            </w:r>
          </w:p>
          <w:p w14:paraId="5E5D366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Dokumen </w:t>
            </w:r>
          </w:p>
        </w:tc>
        <w:tc>
          <w:tcPr>
            <w:tcW w:w="1039" w:type="dxa"/>
            <w:tcBorders>
              <w:top w:val="single" w:sz="4" w:space="0" w:color="auto"/>
              <w:left w:val="nil"/>
              <w:bottom w:val="single" w:sz="4" w:space="0" w:color="auto"/>
              <w:right w:val="single" w:sz="4" w:space="0" w:color="auto"/>
            </w:tcBorders>
            <w:noWrap/>
            <w:vAlign w:val="center"/>
            <w:hideMark/>
          </w:tcPr>
          <w:p w14:paraId="38FCC09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97%</w:t>
            </w:r>
          </w:p>
        </w:tc>
      </w:tr>
      <w:tr w:rsidR="00DA64FA" w14:paraId="02CF87A9" w14:textId="77777777" w:rsidTr="00A92B02">
        <w:trPr>
          <w:gridAfter w:val="15"/>
          <w:wAfter w:w="15180" w:type="dxa"/>
          <w:trHeight w:val="971"/>
        </w:trPr>
        <w:tc>
          <w:tcPr>
            <w:tcW w:w="322" w:type="dxa"/>
            <w:tcBorders>
              <w:top w:val="nil"/>
              <w:left w:val="single" w:sz="4" w:space="0" w:color="000000"/>
              <w:bottom w:val="single" w:sz="4" w:space="0" w:color="000000"/>
              <w:right w:val="nil"/>
            </w:tcBorders>
            <w:noWrap/>
            <w:vAlign w:val="center"/>
          </w:tcPr>
          <w:p w14:paraId="59726A1C" w14:textId="77777777" w:rsidR="00DA64FA" w:rsidRDefault="00DA64FA" w:rsidP="00E31FD8">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155DA744" w14:textId="77777777" w:rsidR="00DA64FA" w:rsidRDefault="00DA64FA" w:rsidP="00E31FD8">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44E68F2E" w14:textId="77777777" w:rsidR="00DA64FA" w:rsidRDefault="00DA64FA" w:rsidP="00E31FD8">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5C0FA962" w14:textId="77777777" w:rsidR="00DA64FA" w:rsidRDefault="00DA64FA" w:rsidP="00E31FD8">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5FE1EDFD" w14:textId="77777777" w:rsidR="00DA64FA" w:rsidRDefault="00DA64FA" w:rsidP="00E31FD8">
            <w:pPr>
              <w:jc w:val="center"/>
              <w:rPr>
                <w:rFonts w:ascii="Bookman Old Style" w:hAnsi="Bookman Old Style" w:cs="Calibri"/>
                <w:color w:val="000000"/>
                <w:sz w:val="16"/>
                <w:szCs w:val="16"/>
              </w:rPr>
            </w:pPr>
          </w:p>
        </w:tc>
        <w:tc>
          <w:tcPr>
            <w:tcW w:w="2489" w:type="dxa"/>
            <w:tcBorders>
              <w:top w:val="nil"/>
              <w:left w:val="nil"/>
              <w:bottom w:val="single" w:sz="4" w:space="0" w:color="auto"/>
              <w:right w:val="single" w:sz="4" w:space="0" w:color="auto"/>
            </w:tcBorders>
            <w:shd w:val="clear" w:color="auto" w:fill="FFFFFF"/>
            <w:vAlign w:val="center"/>
          </w:tcPr>
          <w:p w14:paraId="7973F77F" w14:textId="77777777" w:rsidR="00DA64FA" w:rsidRDefault="00DA64FA" w:rsidP="00E31FD8">
            <w:pPr>
              <w:rPr>
                <w:rFonts w:ascii="Bookman Old Style" w:hAnsi="Bookman Old Style" w:cs="Calibri"/>
                <w:color w:val="000000"/>
                <w:sz w:val="16"/>
                <w:szCs w:val="16"/>
              </w:rPr>
            </w:pPr>
          </w:p>
        </w:tc>
        <w:tc>
          <w:tcPr>
            <w:tcW w:w="2184" w:type="dxa"/>
            <w:tcBorders>
              <w:top w:val="nil"/>
              <w:left w:val="nil"/>
              <w:bottom w:val="single" w:sz="4" w:space="0" w:color="auto"/>
              <w:right w:val="single" w:sz="4" w:space="0" w:color="auto"/>
            </w:tcBorders>
            <w:vAlign w:val="center"/>
          </w:tcPr>
          <w:p w14:paraId="70EAB540"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Dokumen Perencanaan Perangkat Daerah</w:t>
            </w:r>
          </w:p>
        </w:tc>
        <w:tc>
          <w:tcPr>
            <w:tcW w:w="1374" w:type="dxa"/>
            <w:tcBorders>
              <w:top w:val="nil"/>
              <w:left w:val="nil"/>
              <w:bottom w:val="single" w:sz="4" w:space="0" w:color="auto"/>
              <w:right w:val="single" w:sz="4" w:space="0" w:color="auto"/>
            </w:tcBorders>
            <w:vAlign w:val="center"/>
          </w:tcPr>
          <w:p w14:paraId="77384AA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10 Dokumen</w:t>
            </w:r>
          </w:p>
        </w:tc>
        <w:tc>
          <w:tcPr>
            <w:tcW w:w="1122" w:type="dxa"/>
            <w:tcBorders>
              <w:top w:val="nil"/>
              <w:left w:val="nil"/>
              <w:bottom w:val="single" w:sz="4" w:space="0" w:color="auto"/>
              <w:right w:val="single" w:sz="4" w:space="0" w:color="auto"/>
            </w:tcBorders>
            <w:noWrap/>
            <w:vAlign w:val="center"/>
          </w:tcPr>
          <w:p w14:paraId="459543A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0A52680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66D3A5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77631F99"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30C0192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5492E96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2311F422"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0423C9E0" w14:textId="77777777" w:rsidTr="00A92B02">
        <w:trPr>
          <w:gridAfter w:val="15"/>
          <w:wAfter w:w="15180" w:type="dxa"/>
          <w:trHeight w:val="2400"/>
        </w:trPr>
        <w:tc>
          <w:tcPr>
            <w:tcW w:w="322" w:type="dxa"/>
            <w:tcBorders>
              <w:top w:val="nil"/>
              <w:left w:val="single" w:sz="4" w:space="0" w:color="000000"/>
              <w:bottom w:val="single" w:sz="4" w:space="0" w:color="000000"/>
              <w:right w:val="nil"/>
            </w:tcBorders>
            <w:noWrap/>
            <w:vAlign w:val="center"/>
            <w:hideMark/>
          </w:tcPr>
          <w:p w14:paraId="6E94008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3EE6679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281FC23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656AE669"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nil"/>
              <w:left w:val="nil"/>
              <w:bottom w:val="single" w:sz="4" w:space="0" w:color="auto"/>
              <w:right w:val="single" w:sz="4" w:space="0" w:color="auto"/>
            </w:tcBorders>
            <w:noWrap/>
            <w:vAlign w:val="center"/>
            <w:hideMark/>
          </w:tcPr>
          <w:p w14:paraId="511644F4"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2489" w:type="dxa"/>
            <w:tcBorders>
              <w:top w:val="nil"/>
              <w:left w:val="nil"/>
              <w:bottom w:val="single" w:sz="4" w:space="0" w:color="auto"/>
              <w:right w:val="single" w:sz="4" w:space="0" w:color="auto"/>
            </w:tcBorders>
            <w:shd w:val="clear" w:color="auto" w:fill="FFFFFF"/>
            <w:vAlign w:val="center"/>
            <w:hideMark/>
          </w:tcPr>
          <w:p w14:paraId="5E601350"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Capaian Kinerja dan Ikhitisar Realisasi Kinerja SKPD</w:t>
            </w:r>
          </w:p>
        </w:tc>
        <w:tc>
          <w:tcPr>
            <w:tcW w:w="2184" w:type="dxa"/>
            <w:tcBorders>
              <w:top w:val="nil"/>
              <w:left w:val="nil"/>
              <w:bottom w:val="single" w:sz="4" w:space="0" w:color="auto"/>
              <w:right w:val="single" w:sz="4" w:space="0" w:color="auto"/>
            </w:tcBorders>
            <w:vAlign w:val="center"/>
            <w:hideMark/>
          </w:tcPr>
          <w:p w14:paraId="26D1D9A0"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Jumlah Dokumen yang disusun (Laporan Kinerja)</w:t>
            </w:r>
          </w:p>
        </w:tc>
        <w:tc>
          <w:tcPr>
            <w:tcW w:w="1374" w:type="dxa"/>
            <w:tcBorders>
              <w:top w:val="nil"/>
              <w:left w:val="nil"/>
              <w:bottom w:val="single" w:sz="4" w:space="0" w:color="auto"/>
              <w:right w:val="single" w:sz="4" w:space="0" w:color="auto"/>
            </w:tcBorders>
            <w:vAlign w:val="center"/>
            <w:hideMark/>
          </w:tcPr>
          <w:p w14:paraId="5B96A8B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w:t>
            </w:r>
          </w:p>
        </w:tc>
        <w:tc>
          <w:tcPr>
            <w:tcW w:w="1122" w:type="dxa"/>
            <w:tcBorders>
              <w:top w:val="nil"/>
              <w:left w:val="nil"/>
              <w:bottom w:val="single" w:sz="4" w:space="0" w:color="auto"/>
              <w:right w:val="single" w:sz="4" w:space="0" w:color="auto"/>
            </w:tcBorders>
            <w:noWrap/>
            <w:vAlign w:val="center"/>
            <w:hideMark/>
          </w:tcPr>
          <w:p w14:paraId="3DD43DC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1253542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135" w:type="dxa"/>
            <w:tcBorders>
              <w:top w:val="nil"/>
              <w:left w:val="nil"/>
              <w:bottom w:val="single" w:sz="4" w:space="0" w:color="auto"/>
              <w:right w:val="single" w:sz="4" w:space="0" w:color="auto"/>
            </w:tcBorders>
            <w:noWrap/>
            <w:vAlign w:val="center"/>
            <w:hideMark/>
          </w:tcPr>
          <w:p w14:paraId="21CF8FD1"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956" w:type="dxa"/>
            <w:tcBorders>
              <w:top w:val="nil"/>
              <w:left w:val="nil"/>
              <w:bottom w:val="single" w:sz="4" w:space="0" w:color="auto"/>
              <w:right w:val="single" w:sz="4" w:space="0" w:color="auto"/>
            </w:tcBorders>
            <w:noWrap/>
            <w:vAlign w:val="center"/>
            <w:hideMark/>
          </w:tcPr>
          <w:p w14:paraId="32CD1B3F"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019AFCF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w:t>
            </w:r>
          </w:p>
        </w:tc>
        <w:tc>
          <w:tcPr>
            <w:tcW w:w="1239" w:type="dxa"/>
            <w:tcBorders>
              <w:top w:val="nil"/>
              <w:left w:val="nil"/>
              <w:bottom w:val="single" w:sz="4" w:space="0" w:color="auto"/>
              <w:right w:val="single" w:sz="4" w:space="0" w:color="auto"/>
            </w:tcBorders>
            <w:noWrap/>
            <w:vAlign w:val="center"/>
            <w:hideMark/>
          </w:tcPr>
          <w:p w14:paraId="31E6F7E8"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04C13BE7"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3E5A30BA"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tcPr>
          <w:p w14:paraId="6C045400" w14:textId="77777777" w:rsidR="00DA64FA" w:rsidRDefault="00DA64FA" w:rsidP="00F74AE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7D178057" w14:textId="77777777" w:rsidR="00DA64FA" w:rsidRDefault="00DA64FA" w:rsidP="00F74AE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09A38744" w14:textId="77777777" w:rsidR="00DA64FA" w:rsidRDefault="00DA64FA" w:rsidP="00F74AE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6188E057" w14:textId="77777777" w:rsidR="00DA64FA" w:rsidRDefault="00DA64FA" w:rsidP="00F74AEC">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5B1362FD" w14:textId="77777777" w:rsidR="00DA64FA" w:rsidRDefault="00DA64FA" w:rsidP="00F74AEC">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shd w:val="clear" w:color="auto" w:fill="FFFFFF"/>
            <w:vAlign w:val="center"/>
          </w:tcPr>
          <w:p w14:paraId="11C967A5" w14:textId="77777777" w:rsidR="00DA64FA" w:rsidRDefault="00DA64FA" w:rsidP="00F74AEC">
            <w:pPr>
              <w:rPr>
                <w:rFonts w:ascii="Bookman Old Style" w:hAnsi="Bookman Old Style" w:cs="Calibri"/>
                <w:color w:val="000000"/>
                <w:sz w:val="16"/>
                <w:szCs w:val="16"/>
              </w:rPr>
            </w:pPr>
          </w:p>
        </w:tc>
        <w:tc>
          <w:tcPr>
            <w:tcW w:w="2184" w:type="dxa"/>
            <w:tcBorders>
              <w:top w:val="nil"/>
              <w:left w:val="single" w:sz="4" w:space="0" w:color="auto"/>
              <w:bottom w:val="single" w:sz="4" w:space="0" w:color="auto"/>
              <w:right w:val="single" w:sz="4" w:space="0" w:color="auto"/>
            </w:tcBorders>
            <w:vAlign w:val="center"/>
          </w:tcPr>
          <w:p w14:paraId="7699CF59" w14:textId="77777777" w:rsidR="00DA64FA" w:rsidRDefault="00DA64FA" w:rsidP="00F74AEC">
            <w:pPr>
              <w:rPr>
                <w:rFonts w:ascii="Bookman Old Style" w:hAnsi="Bookman Old Style" w:cs="Calibri"/>
                <w:color w:val="000000"/>
                <w:sz w:val="16"/>
                <w:szCs w:val="16"/>
              </w:rPr>
            </w:pPr>
            <w:r>
              <w:rPr>
                <w:rFonts w:ascii="Bookman Old Style" w:hAnsi="Bookman Old Style" w:cs="Calibri"/>
                <w:color w:val="000000"/>
                <w:sz w:val="16"/>
                <w:szCs w:val="16"/>
              </w:rPr>
              <w:t>Jumlah Laporan Capaian Kinerja dan Ikhtisar Realisasi Kinerja SKPD dan Laporan Hasil Koordinasi Penyusunan Laporan Capaian Kinerja dan Ikhtisar Realisasi Kinerja SKPD</w:t>
            </w:r>
          </w:p>
        </w:tc>
        <w:tc>
          <w:tcPr>
            <w:tcW w:w="1374" w:type="dxa"/>
            <w:tcBorders>
              <w:top w:val="nil"/>
              <w:left w:val="nil"/>
              <w:bottom w:val="single" w:sz="4" w:space="0" w:color="auto"/>
              <w:right w:val="single" w:sz="4" w:space="0" w:color="auto"/>
            </w:tcBorders>
            <w:vAlign w:val="center"/>
          </w:tcPr>
          <w:p w14:paraId="05B48232"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10 Laporan</w:t>
            </w:r>
          </w:p>
        </w:tc>
        <w:tc>
          <w:tcPr>
            <w:tcW w:w="1122" w:type="dxa"/>
            <w:tcBorders>
              <w:top w:val="nil"/>
              <w:left w:val="nil"/>
              <w:bottom w:val="single" w:sz="4" w:space="0" w:color="auto"/>
              <w:right w:val="single" w:sz="4" w:space="0" w:color="auto"/>
            </w:tcBorders>
            <w:noWrap/>
            <w:vAlign w:val="center"/>
          </w:tcPr>
          <w:p w14:paraId="78F36B30" w14:textId="77777777" w:rsidR="00DA64FA" w:rsidRDefault="00DA64FA" w:rsidP="00F74AE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2D640507" w14:textId="77777777" w:rsidR="00DA64FA" w:rsidRDefault="00DA64FA" w:rsidP="00F74AE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7121A94B" w14:textId="77777777" w:rsidR="00DA64FA" w:rsidRDefault="00DA64FA" w:rsidP="00F74AEC">
            <w:pPr>
              <w:jc w:val="center"/>
              <w:rPr>
                <w:rFonts w:ascii="Bookman Old Style" w:hAnsi="Bookman Old Style" w:cs="Calibri"/>
                <w:color w:val="000000"/>
                <w:sz w:val="16"/>
                <w:szCs w:val="16"/>
              </w:rPr>
            </w:pPr>
          </w:p>
        </w:tc>
        <w:tc>
          <w:tcPr>
            <w:tcW w:w="956" w:type="dxa"/>
            <w:tcBorders>
              <w:top w:val="nil"/>
              <w:left w:val="nil"/>
              <w:bottom w:val="single" w:sz="4" w:space="0" w:color="auto"/>
              <w:right w:val="single" w:sz="4" w:space="0" w:color="auto"/>
            </w:tcBorders>
            <w:noWrap/>
            <w:vAlign w:val="center"/>
          </w:tcPr>
          <w:p w14:paraId="33689496" w14:textId="77777777" w:rsidR="00DA64FA" w:rsidRDefault="00DA64FA" w:rsidP="00F74AE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4E191F86" w14:textId="77777777" w:rsidR="00DA64FA" w:rsidRDefault="00DA64FA" w:rsidP="00F74AEC">
            <w:pPr>
              <w:jc w:val="center"/>
              <w:rPr>
                <w:rFonts w:ascii="Bookman Old Style" w:hAnsi="Bookman Old Style" w:cs="Calibri"/>
                <w:color w:val="000000"/>
                <w:sz w:val="16"/>
                <w:szCs w:val="16"/>
              </w:rPr>
            </w:pPr>
          </w:p>
        </w:tc>
        <w:tc>
          <w:tcPr>
            <w:tcW w:w="1239" w:type="dxa"/>
            <w:tcBorders>
              <w:top w:val="nil"/>
              <w:left w:val="nil"/>
              <w:bottom w:val="single" w:sz="4" w:space="0" w:color="auto"/>
              <w:right w:val="single" w:sz="4" w:space="0" w:color="auto"/>
            </w:tcBorders>
            <w:noWrap/>
            <w:vAlign w:val="center"/>
          </w:tcPr>
          <w:p w14:paraId="34DB3A23" w14:textId="77777777" w:rsidR="00DA64FA" w:rsidRDefault="00DA64FA" w:rsidP="00F74AEC">
            <w:pPr>
              <w:jc w:val="center"/>
              <w:rPr>
                <w:rFonts w:ascii="Bookman Old Style" w:hAnsi="Bookman Old Style" w:cs="Calibri"/>
                <w:color w:val="000000"/>
                <w:sz w:val="16"/>
                <w:szCs w:val="16"/>
              </w:rPr>
            </w:pPr>
          </w:p>
        </w:tc>
        <w:tc>
          <w:tcPr>
            <w:tcW w:w="1039" w:type="dxa"/>
            <w:tcBorders>
              <w:top w:val="nil"/>
              <w:left w:val="nil"/>
              <w:bottom w:val="single" w:sz="4" w:space="0" w:color="auto"/>
              <w:right w:val="single" w:sz="4" w:space="0" w:color="auto"/>
            </w:tcBorders>
            <w:noWrap/>
            <w:vAlign w:val="center"/>
          </w:tcPr>
          <w:p w14:paraId="59521E1D" w14:textId="77777777" w:rsidR="00DA64FA" w:rsidRDefault="00DA64FA" w:rsidP="00F74AEC">
            <w:pPr>
              <w:jc w:val="center"/>
              <w:rPr>
                <w:rFonts w:ascii="Bookman Old Style" w:hAnsi="Bookman Old Style" w:cs="Calibri"/>
                <w:color w:val="000000"/>
                <w:sz w:val="16"/>
                <w:szCs w:val="16"/>
              </w:rPr>
            </w:pPr>
          </w:p>
        </w:tc>
      </w:tr>
      <w:tr w:rsidR="00DA64FA" w14:paraId="4FBBCFF5"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hideMark/>
          </w:tcPr>
          <w:p w14:paraId="250C2285"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nil"/>
              <w:left w:val="single" w:sz="4" w:space="0" w:color="000000"/>
              <w:bottom w:val="single" w:sz="4" w:space="0" w:color="000000"/>
              <w:right w:val="nil"/>
            </w:tcBorders>
            <w:noWrap/>
            <w:vAlign w:val="center"/>
            <w:hideMark/>
          </w:tcPr>
          <w:p w14:paraId="5D94FEB6"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37FC876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6DE23FF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nil"/>
              <w:left w:val="nil"/>
              <w:bottom w:val="single" w:sz="4" w:space="0" w:color="auto"/>
              <w:right w:val="single" w:sz="4" w:space="0" w:color="auto"/>
            </w:tcBorders>
            <w:noWrap/>
            <w:vAlign w:val="center"/>
            <w:hideMark/>
          </w:tcPr>
          <w:p w14:paraId="1BBDF67A"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07</w:t>
            </w:r>
          </w:p>
        </w:tc>
        <w:tc>
          <w:tcPr>
            <w:tcW w:w="2489" w:type="dxa"/>
            <w:tcBorders>
              <w:top w:val="nil"/>
              <w:left w:val="nil"/>
              <w:bottom w:val="single" w:sz="4" w:space="0" w:color="auto"/>
              <w:right w:val="nil"/>
            </w:tcBorders>
            <w:shd w:val="clear" w:color="auto" w:fill="FFFFFF"/>
            <w:vAlign w:val="center"/>
            <w:hideMark/>
          </w:tcPr>
          <w:p w14:paraId="61A55BE4"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Evaluasi Kinerja Perangkat Daerah</w:t>
            </w:r>
          </w:p>
        </w:tc>
        <w:tc>
          <w:tcPr>
            <w:tcW w:w="2184" w:type="dxa"/>
            <w:tcBorders>
              <w:top w:val="nil"/>
              <w:left w:val="single" w:sz="4" w:space="0" w:color="auto"/>
              <w:bottom w:val="single" w:sz="4" w:space="0" w:color="auto"/>
              <w:right w:val="single" w:sz="4" w:space="0" w:color="auto"/>
            </w:tcBorders>
            <w:vAlign w:val="center"/>
            <w:hideMark/>
          </w:tcPr>
          <w:p w14:paraId="1FC3352A" w14:textId="77777777" w:rsidR="00DA64FA" w:rsidRDefault="00DA64FA" w:rsidP="00E31FD8">
            <w:pPr>
              <w:rPr>
                <w:rFonts w:ascii="Bookman Old Style" w:hAnsi="Bookman Old Style" w:cs="Calibri"/>
                <w:color w:val="000000"/>
                <w:sz w:val="16"/>
                <w:szCs w:val="16"/>
              </w:rPr>
            </w:pPr>
            <w:r>
              <w:rPr>
                <w:rFonts w:ascii="Bookman Old Style" w:hAnsi="Bookman Old Style" w:cs="Calibri"/>
                <w:color w:val="000000"/>
                <w:sz w:val="16"/>
                <w:szCs w:val="16"/>
              </w:rPr>
              <w:t xml:space="preserve">Jumlah dokumen yang disusun (LPPD, SIPPD, ANJAB dan EVAJAB) </w:t>
            </w:r>
          </w:p>
        </w:tc>
        <w:tc>
          <w:tcPr>
            <w:tcW w:w="1374" w:type="dxa"/>
            <w:tcBorders>
              <w:top w:val="nil"/>
              <w:left w:val="nil"/>
              <w:bottom w:val="single" w:sz="4" w:space="0" w:color="auto"/>
              <w:right w:val="single" w:sz="4" w:space="0" w:color="auto"/>
            </w:tcBorders>
            <w:vAlign w:val="center"/>
            <w:hideMark/>
          </w:tcPr>
          <w:p w14:paraId="1EDB3EFD"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8 Dokumen </w:t>
            </w:r>
          </w:p>
        </w:tc>
        <w:tc>
          <w:tcPr>
            <w:tcW w:w="1122" w:type="dxa"/>
            <w:tcBorders>
              <w:top w:val="nil"/>
              <w:left w:val="nil"/>
              <w:bottom w:val="single" w:sz="4" w:space="0" w:color="auto"/>
              <w:right w:val="single" w:sz="4" w:space="0" w:color="auto"/>
            </w:tcBorders>
            <w:noWrap/>
            <w:vAlign w:val="center"/>
            <w:hideMark/>
          </w:tcPr>
          <w:p w14:paraId="5C0C224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588B4093"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Dokumen </w:t>
            </w:r>
          </w:p>
        </w:tc>
        <w:tc>
          <w:tcPr>
            <w:tcW w:w="1135" w:type="dxa"/>
            <w:tcBorders>
              <w:top w:val="nil"/>
              <w:left w:val="nil"/>
              <w:bottom w:val="single" w:sz="4" w:space="0" w:color="auto"/>
              <w:right w:val="single" w:sz="4" w:space="0" w:color="auto"/>
            </w:tcBorders>
            <w:noWrap/>
            <w:vAlign w:val="center"/>
            <w:hideMark/>
          </w:tcPr>
          <w:p w14:paraId="7139383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Dokumen</w:t>
            </w:r>
          </w:p>
        </w:tc>
        <w:tc>
          <w:tcPr>
            <w:tcW w:w="956" w:type="dxa"/>
            <w:tcBorders>
              <w:top w:val="nil"/>
              <w:left w:val="nil"/>
              <w:bottom w:val="single" w:sz="4" w:space="0" w:color="auto"/>
              <w:right w:val="single" w:sz="4" w:space="0" w:color="auto"/>
            </w:tcBorders>
            <w:noWrap/>
            <w:vAlign w:val="center"/>
            <w:hideMark/>
          </w:tcPr>
          <w:p w14:paraId="3B2F917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2AED6910"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Dokumen </w:t>
            </w:r>
          </w:p>
        </w:tc>
        <w:tc>
          <w:tcPr>
            <w:tcW w:w="1239" w:type="dxa"/>
            <w:tcBorders>
              <w:top w:val="nil"/>
              <w:left w:val="nil"/>
              <w:bottom w:val="single" w:sz="4" w:space="0" w:color="auto"/>
              <w:right w:val="single" w:sz="4" w:space="0" w:color="auto"/>
            </w:tcBorders>
            <w:noWrap/>
            <w:vAlign w:val="center"/>
            <w:hideMark/>
          </w:tcPr>
          <w:p w14:paraId="70E45FE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8 Dokumen </w:t>
            </w:r>
          </w:p>
        </w:tc>
        <w:tc>
          <w:tcPr>
            <w:tcW w:w="1039" w:type="dxa"/>
            <w:tcBorders>
              <w:top w:val="nil"/>
              <w:left w:val="nil"/>
              <w:bottom w:val="single" w:sz="4" w:space="0" w:color="auto"/>
              <w:right w:val="single" w:sz="4" w:space="0" w:color="auto"/>
            </w:tcBorders>
            <w:noWrap/>
            <w:vAlign w:val="center"/>
            <w:hideMark/>
          </w:tcPr>
          <w:p w14:paraId="0441147E" w14:textId="77777777" w:rsidR="00DA64FA" w:rsidRDefault="00DA64FA" w:rsidP="00E31FD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322CC66F"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tcPr>
          <w:p w14:paraId="7325CDF5" w14:textId="77777777" w:rsidR="00DA64FA" w:rsidRDefault="00DA64FA" w:rsidP="00F74AE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0C5B15AF" w14:textId="77777777" w:rsidR="00DA64FA" w:rsidRDefault="00DA64FA" w:rsidP="00F74AE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1D5BA0C9" w14:textId="77777777" w:rsidR="00DA64FA" w:rsidRDefault="00DA64FA" w:rsidP="00F74AE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5F33FA10" w14:textId="77777777" w:rsidR="00DA64FA" w:rsidRDefault="00DA64FA" w:rsidP="00F74AEC">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680D16BF" w14:textId="77777777" w:rsidR="00DA64FA" w:rsidRDefault="00DA64FA" w:rsidP="00F74AEC">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shd w:val="clear" w:color="auto" w:fill="FFFFFF"/>
            <w:vAlign w:val="center"/>
          </w:tcPr>
          <w:p w14:paraId="592E7C8B" w14:textId="77777777" w:rsidR="00DA64FA" w:rsidRDefault="00DA64FA" w:rsidP="00F74AEC">
            <w:pPr>
              <w:rPr>
                <w:rFonts w:ascii="Bookman Old Style" w:hAnsi="Bookman Old Style" w:cs="Calibri"/>
                <w:color w:val="000000"/>
                <w:sz w:val="16"/>
                <w:szCs w:val="16"/>
              </w:rPr>
            </w:pPr>
          </w:p>
        </w:tc>
        <w:tc>
          <w:tcPr>
            <w:tcW w:w="2184" w:type="dxa"/>
            <w:tcBorders>
              <w:top w:val="nil"/>
              <w:left w:val="single" w:sz="4" w:space="0" w:color="auto"/>
              <w:bottom w:val="single" w:sz="4" w:space="0" w:color="auto"/>
              <w:right w:val="single" w:sz="4" w:space="0" w:color="auto"/>
            </w:tcBorders>
            <w:vAlign w:val="center"/>
          </w:tcPr>
          <w:p w14:paraId="676CD48F" w14:textId="77777777" w:rsidR="00DA64FA" w:rsidRDefault="00DA64FA" w:rsidP="00F74AEC">
            <w:pPr>
              <w:rPr>
                <w:rFonts w:ascii="Bookman Old Style" w:hAnsi="Bookman Old Style" w:cs="Calibri"/>
                <w:color w:val="000000"/>
                <w:sz w:val="16"/>
                <w:szCs w:val="16"/>
              </w:rPr>
            </w:pPr>
            <w:r>
              <w:rPr>
                <w:rFonts w:ascii="Bookman Old Style" w:hAnsi="Bookman Old Style" w:cs="Calibri"/>
                <w:color w:val="000000"/>
                <w:sz w:val="16"/>
                <w:szCs w:val="16"/>
              </w:rPr>
              <w:t>Jumlah Laporan Evaluasi Kinerja Perangkat</w:t>
            </w:r>
            <w:r>
              <w:rPr>
                <w:rFonts w:ascii="Bookman Old Style" w:hAnsi="Bookman Old Style" w:cs="Calibri"/>
                <w:color w:val="000000"/>
                <w:sz w:val="16"/>
                <w:szCs w:val="16"/>
              </w:rPr>
              <w:br/>
              <w:t>Daerah</w:t>
            </w:r>
          </w:p>
        </w:tc>
        <w:tc>
          <w:tcPr>
            <w:tcW w:w="1374" w:type="dxa"/>
            <w:tcBorders>
              <w:top w:val="nil"/>
              <w:left w:val="nil"/>
              <w:bottom w:val="single" w:sz="4" w:space="0" w:color="auto"/>
              <w:right w:val="single" w:sz="4" w:space="0" w:color="auto"/>
            </w:tcBorders>
            <w:vAlign w:val="center"/>
          </w:tcPr>
          <w:p w14:paraId="552359A6"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6 Laporan</w:t>
            </w:r>
          </w:p>
        </w:tc>
        <w:tc>
          <w:tcPr>
            <w:tcW w:w="1122" w:type="dxa"/>
            <w:tcBorders>
              <w:top w:val="nil"/>
              <w:left w:val="nil"/>
              <w:bottom w:val="single" w:sz="4" w:space="0" w:color="auto"/>
              <w:right w:val="single" w:sz="4" w:space="0" w:color="auto"/>
            </w:tcBorders>
            <w:noWrap/>
            <w:vAlign w:val="center"/>
          </w:tcPr>
          <w:p w14:paraId="48331E21" w14:textId="77777777" w:rsidR="00DA64FA" w:rsidRDefault="00DA64FA" w:rsidP="00F74AE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6C17B63F" w14:textId="77777777" w:rsidR="00DA64FA" w:rsidRDefault="00DA64FA" w:rsidP="00F74AE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64B77C0E" w14:textId="77777777" w:rsidR="00DA64FA" w:rsidRDefault="00DA64FA" w:rsidP="00F74AEC">
            <w:pPr>
              <w:jc w:val="center"/>
              <w:rPr>
                <w:rFonts w:ascii="Bookman Old Style" w:hAnsi="Bookman Old Style" w:cs="Calibri"/>
                <w:color w:val="000000"/>
                <w:sz w:val="16"/>
                <w:szCs w:val="16"/>
              </w:rPr>
            </w:pPr>
          </w:p>
        </w:tc>
        <w:tc>
          <w:tcPr>
            <w:tcW w:w="956" w:type="dxa"/>
            <w:tcBorders>
              <w:top w:val="nil"/>
              <w:left w:val="nil"/>
              <w:bottom w:val="single" w:sz="4" w:space="0" w:color="auto"/>
              <w:right w:val="single" w:sz="4" w:space="0" w:color="auto"/>
            </w:tcBorders>
            <w:noWrap/>
            <w:vAlign w:val="center"/>
          </w:tcPr>
          <w:p w14:paraId="6E1F17F3" w14:textId="77777777" w:rsidR="00DA64FA" w:rsidRDefault="00DA64FA" w:rsidP="00F74AE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39E6B093" w14:textId="77777777" w:rsidR="00DA64FA" w:rsidRDefault="00DA64FA" w:rsidP="00F74AEC">
            <w:pPr>
              <w:jc w:val="center"/>
              <w:rPr>
                <w:rFonts w:ascii="Bookman Old Style" w:hAnsi="Bookman Old Style" w:cs="Calibri"/>
                <w:color w:val="000000"/>
                <w:sz w:val="16"/>
                <w:szCs w:val="16"/>
              </w:rPr>
            </w:pPr>
          </w:p>
        </w:tc>
        <w:tc>
          <w:tcPr>
            <w:tcW w:w="1239" w:type="dxa"/>
            <w:tcBorders>
              <w:top w:val="nil"/>
              <w:left w:val="nil"/>
              <w:bottom w:val="single" w:sz="4" w:space="0" w:color="auto"/>
              <w:right w:val="single" w:sz="4" w:space="0" w:color="auto"/>
            </w:tcBorders>
            <w:noWrap/>
            <w:vAlign w:val="center"/>
          </w:tcPr>
          <w:p w14:paraId="6210D570" w14:textId="77777777" w:rsidR="00DA64FA" w:rsidRDefault="00DA64FA" w:rsidP="00F74AEC">
            <w:pPr>
              <w:jc w:val="center"/>
              <w:rPr>
                <w:rFonts w:ascii="Bookman Old Style" w:hAnsi="Bookman Old Style" w:cs="Calibri"/>
                <w:color w:val="000000"/>
                <w:sz w:val="16"/>
                <w:szCs w:val="16"/>
              </w:rPr>
            </w:pPr>
          </w:p>
        </w:tc>
        <w:tc>
          <w:tcPr>
            <w:tcW w:w="1039" w:type="dxa"/>
            <w:tcBorders>
              <w:top w:val="nil"/>
              <w:left w:val="nil"/>
              <w:bottom w:val="single" w:sz="4" w:space="0" w:color="auto"/>
              <w:right w:val="single" w:sz="4" w:space="0" w:color="auto"/>
            </w:tcBorders>
            <w:noWrap/>
            <w:vAlign w:val="center"/>
          </w:tcPr>
          <w:p w14:paraId="3AD901F4" w14:textId="77777777" w:rsidR="00DA64FA" w:rsidRDefault="00DA64FA" w:rsidP="00F74AEC">
            <w:pPr>
              <w:jc w:val="center"/>
              <w:rPr>
                <w:rFonts w:ascii="Bookman Old Style" w:hAnsi="Bookman Old Style" w:cs="Calibri"/>
                <w:color w:val="000000"/>
                <w:sz w:val="16"/>
                <w:szCs w:val="16"/>
              </w:rPr>
            </w:pPr>
          </w:p>
        </w:tc>
      </w:tr>
      <w:tr w:rsidR="00DA64FA" w14:paraId="54D38BDE" w14:textId="77777777" w:rsidTr="000E6BBA">
        <w:trPr>
          <w:gridAfter w:val="15"/>
          <w:wAfter w:w="15180" w:type="dxa"/>
          <w:trHeight w:val="816"/>
        </w:trPr>
        <w:tc>
          <w:tcPr>
            <w:tcW w:w="322" w:type="dxa"/>
            <w:tcBorders>
              <w:top w:val="nil"/>
              <w:left w:val="single" w:sz="4" w:space="0" w:color="000000"/>
              <w:bottom w:val="single" w:sz="4" w:space="0" w:color="auto"/>
              <w:right w:val="nil"/>
            </w:tcBorders>
            <w:noWrap/>
            <w:vAlign w:val="center"/>
            <w:hideMark/>
          </w:tcPr>
          <w:p w14:paraId="7AC54D2A"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single" w:sz="4" w:space="0" w:color="000000"/>
              <w:bottom w:val="single" w:sz="4" w:space="0" w:color="auto"/>
              <w:right w:val="nil"/>
            </w:tcBorders>
            <w:noWrap/>
            <w:vAlign w:val="center"/>
            <w:hideMark/>
          </w:tcPr>
          <w:p w14:paraId="7E2E30FA"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single" w:sz="4" w:space="0" w:color="000000"/>
              <w:bottom w:val="single" w:sz="4" w:space="0" w:color="auto"/>
              <w:right w:val="nil"/>
            </w:tcBorders>
            <w:noWrap/>
            <w:vAlign w:val="center"/>
            <w:hideMark/>
          </w:tcPr>
          <w:p w14:paraId="4D19D63D"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733CBFE5"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700" w:type="dxa"/>
            <w:tcBorders>
              <w:top w:val="nil"/>
              <w:left w:val="nil"/>
              <w:bottom w:val="single" w:sz="4" w:space="0" w:color="auto"/>
              <w:right w:val="single" w:sz="4" w:space="0" w:color="auto"/>
            </w:tcBorders>
            <w:noWrap/>
            <w:vAlign w:val="center"/>
            <w:hideMark/>
          </w:tcPr>
          <w:p w14:paraId="7C9A96F2"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519DAB56" w14:textId="77777777" w:rsidR="00DA64FA" w:rsidRDefault="00DA64FA" w:rsidP="00F74AEC">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keuangan Perangkat Daerah</w:t>
            </w:r>
          </w:p>
        </w:tc>
        <w:tc>
          <w:tcPr>
            <w:tcW w:w="2184" w:type="dxa"/>
            <w:tcBorders>
              <w:top w:val="nil"/>
              <w:left w:val="single" w:sz="4" w:space="0" w:color="auto"/>
              <w:bottom w:val="single" w:sz="4" w:space="0" w:color="auto"/>
              <w:right w:val="single" w:sz="4" w:space="0" w:color="auto"/>
            </w:tcBorders>
            <w:vAlign w:val="center"/>
            <w:hideMark/>
          </w:tcPr>
          <w:p w14:paraId="28C2F1F6" w14:textId="77777777" w:rsidR="00DA64FA" w:rsidRDefault="00DA64FA" w:rsidP="00F74AEC">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Keuangan Perangkat Daerah</w:t>
            </w:r>
          </w:p>
        </w:tc>
        <w:tc>
          <w:tcPr>
            <w:tcW w:w="1374" w:type="dxa"/>
            <w:tcBorders>
              <w:top w:val="nil"/>
              <w:left w:val="nil"/>
              <w:bottom w:val="single" w:sz="4" w:space="0" w:color="auto"/>
              <w:right w:val="single" w:sz="4" w:space="0" w:color="auto"/>
            </w:tcBorders>
            <w:noWrap/>
            <w:vAlign w:val="center"/>
            <w:hideMark/>
          </w:tcPr>
          <w:p w14:paraId="59C93D89"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184AA270"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02466B39"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628C1696"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334B7121"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703FDA66"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5CAA6BF8"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10FCFF1C" w14:textId="77777777" w:rsidR="00DA64FA" w:rsidRDefault="00DA64FA" w:rsidP="00F74AE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6F75ADC4" w14:textId="77777777" w:rsidTr="000E6BBA">
        <w:trPr>
          <w:gridAfter w:val="15"/>
          <w:wAfter w:w="15180" w:type="dxa"/>
          <w:trHeight w:val="720"/>
        </w:trPr>
        <w:tc>
          <w:tcPr>
            <w:tcW w:w="322" w:type="dxa"/>
            <w:tcBorders>
              <w:top w:val="single" w:sz="4" w:space="0" w:color="auto"/>
              <w:left w:val="single" w:sz="4" w:space="0" w:color="000000"/>
              <w:bottom w:val="single" w:sz="4" w:space="0" w:color="000000"/>
              <w:right w:val="nil"/>
            </w:tcBorders>
            <w:noWrap/>
            <w:vAlign w:val="center"/>
            <w:hideMark/>
          </w:tcPr>
          <w:p w14:paraId="52A9B46A"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000000"/>
              <w:bottom w:val="single" w:sz="4" w:space="0" w:color="000000"/>
              <w:right w:val="nil"/>
            </w:tcBorders>
            <w:noWrap/>
            <w:vAlign w:val="center"/>
            <w:hideMark/>
          </w:tcPr>
          <w:p w14:paraId="537B2E82"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000000"/>
              <w:bottom w:val="single" w:sz="4" w:space="0" w:color="000000"/>
              <w:right w:val="nil"/>
            </w:tcBorders>
            <w:noWrap/>
            <w:vAlign w:val="center"/>
            <w:hideMark/>
          </w:tcPr>
          <w:p w14:paraId="37B40F90"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single" w:sz="4" w:space="0" w:color="auto"/>
              <w:left w:val="single" w:sz="4" w:space="0" w:color="auto"/>
              <w:bottom w:val="single" w:sz="4" w:space="0" w:color="auto"/>
              <w:right w:val="single" w:sz="4" w:space="0" w:color="auto"/>
            </w:tcBorders>
            <w:vAlign w:val="center"/>
            <w:hideMark/>
          </w:tcPr>
          <w:p w14:paraId="11C5D517"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700" w:type="dxa"/>
            <w:tcBorders>
              <w:top w:val="single" w:sz="4" w:space="0" w:color="auto"/>
              <w:left w:val="nil"/>
              <w:bottom w:val="single" w:sz="4" w:space="0" w:color="auto"/>
              <w:right w:val="single" w:sz="4" w:space="0" w:color="auto"/>
            </w:tcBorders>
            <w:noWrap/>
            <w:vAlign w:val="center"/>
            <w:hideMark/>
          </w:tcPr>
          <w:p w14:paraId="6D8C9BA9"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2489" w:type="dxa"/>
            <w:tcBorders>
              <w:top w:val="single" w:sz="4" w:space="0" w:color="auto"/>
              <w:left w:val="nil"/>
              <w:bottom w:val="single" w:sz="4" w:space="0" w:color="auto"/>
              <w:right w:val="nil"/>
            </w:tcBorders>
            <w:vAlign w:val="center"/>
            <w:hideMark/>
          </w:tcPr>
          <w:p w14:paraId="463C8719" w14:textId="77777777" w:rsidR="00DA64FA" w:rsidRDefault="00DA64FA" w:rsidP="00F74AEC">
            <w:pPr>
              <w:rPr>
                <w:rFonts w:ascii="Bookman Old Style" w:hAnsi="Bookman Old Style" w:cs="Calibri"/>
                <w:color w:val="000000"/>
                <w:sz w:val="16"/>
                <w:szCs w:val="16"/>
              </w:rPr>
            </w:pPr>
            <w:r>
              <w:rPr>
                <w:rFonts w:ascii="Bookman Old Style" w:hAnsi="Bookman Old Style" w:cs="Calibri"/>
                <w:color w:val="000000"/>
                <w:sz w:val="16"/>
                <w:szCs w:val="16"/>
              </w:rPr>
              <w:t>Penyediaan Gaji dan Tunjangan Gaji ASN</w:t>
            </w:r>
          </w:p>
        </w:tc>
        <w:tc>
          <w:tcPr>
            <w:tcW w:w="2184" w:type="dxa"/>
            <w:tcBorders>
              <w:top w:val="single" w:sz="4" w:space="0" w:color="auto"/>
              <w:left w:val="single" w:sz="4" w:space="0" w:color="auto"/>
              <w:bottom w:val="single" w:sz="4" w:space="0" w:color="auto"/>
              <w:right w:val="single" w:sz="4" w:space="0" w:color="auto"/>
            </w:tcBorders>
            <w:vAlign w:val="center"/>
            <w:hideMark/>
          </w:tcPr>
          <w:p w14:paraId="1B17A8B8" w14:textId="77777777" w:rsidR="00DA64FA" w:rsidRDefault="00DA64FA" w:rsidP="00F74AEC">
            <w:pPr>
              <w:rPr>
                <w:rFonts w:ascii="Bookman Old Style" w:hAnsi="Bookman Old Style" w:cs="Calibri"/>
                <w:color w:val="000000"/>
                <w:sz w:val="16"/>
                <w:szCs w:val="16"/>
              </w:rPr>
            </w:pPr>
            <w:r>
              <w:rPr>
                <w:rFonts w:ascii="Bookman Old Style" w:hAnsi="Bookman Old Style" w:cs="Calibri"/>
                <w:color w:val="000000"/>
                <w:sz w:val="16"/>
                <w:szCs w:val="16"/>
              </w:rPr>
              <w:t xml:space="preserve">Jumlah Pegawai yang Menerima Gaji </w:t>
            </w:r>
          </w:p>
        </w:tc>
        <w:tc>
          <w:tcPr>
            <w:tcW w:w="1374" w:type="dxa"/>
            <w:tcBorders>
              <w:top w:val="single" w:sz="4" w:space="0" w:color="auto"/>
              <w:left w:val="nil"/>
              <w:bottom w:val="single" w:sz="4" w:space="0" w:color="auto"/>
              <w:right w:val="single" w:sz="4" w:space="0" w:color="auto"/>
            </w:tcBorders>
            <w:vAlign w:val="center"/>
            <w:hideMark/>
          </w:tcPr>
          <w:p w14:paraId="75B05E20"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 Orang / Bulan </w:t>
            </w:r>
          </w:p>
        </w:tc>
        <w:tc>
          <w:tcPr>
            <w:tcW w:w="1122" w:type="dxa"/>
            <w:tcBorders>
              <w:top w:val="single" w:sz="4" w:space="0" w:color="auto"/>
              <w:left w:val="nil"/>
              <w:bottom w:val="single" w:sz="4" w:space="0" w:color="auto"/>
              <w:right w:val="single" w:sz="4" w:space="0" w:color="auto"/>
            </w:tcBorders>
            <w:noWrap/>
            <w:vAlign w:val="center"/>
            <w:hideMark/>
          </w:tcPr>
          <w:p w14:paraId="0A17F62D"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vAlign w:val="center"/>
            <w:hideMark/>
          </w:tcPr>
          <w:p w14:paraId="544BDC43"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Orang / Bulan </w:t>
            </w:r>
          </w:p>
        </w:tc>
        <w:tc>
          <w:tcPr>
            <w:tcW w:w="1135" w:type="dxa"/>
            <w:tcBorders>
              <w:top w:val="single" w:sz="4" w:space="0" w:color="auto"/>
              <w:left w:val="nil"/>
              <w:bottom w:val="single" w:sz="4" w:space="0" w:color="auto"/>
              <w:right w:val="single" w:sz="4" w:space="0" w:color="auto"/>
            </w:tcBorders>
            <w:vAlign w:val="center"/>
            <w:hideMark/>
          </w:tcPr>
          <w:p w14:paraId="7D4DCDDA"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Orang / Bulan </w:t>
            </w:r>
          </w:p>
        </w:tc>
        <w:tc>
          <w:tcPr>
            <w:tcW w:w="956" w:type="dxa"/>
            <w:tcBorders>
              <w:top w:val="single" w:sz="4" w:space="0" w:color="auto"/>
              <w:left w:val="nil"/>
              <w:bottom w:val="single" w:sz="4" w:space="0" w:color="auto"/>
              <w:right w:val="single" w:sz="4" w:space="0" w:color="auto"/>
            </w:tcBorders>
            <w:noWrap/>
            <w:vAlign w:val="center"/>
            <w:hideMark/>
          </w:tcPr>
          <w:p w14:paraId="2CDF2A65"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single" w:sz="4" w:space="0" w:color="auto"/>
              <w:left w:val="nil"/>
              <w:bottom w:val="single" w:sz="4" w:space="0" w:color="auto"/>
              <w:right w:val="single" w:sz="4" w:space="0" w:color="auto"/>
            </w:tcBorders>
            <w:vAlign w:val="center"/>
            <w:hideMark/>
          </w:tcPr>
          <w:p w14:paraId="086A2476"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Orang / Bulan </w:t>
            </w:r>
          </w:p>
        </w:tc>
        <w:tc>
          <w:tcPr>
            <w:tcW w:w="1239" w:type="dxa"/>
            <w:tcBorders>
              <w:top w:val="single" w:sz="4" w:space="0" w:color="auto"/>
              <w:left w:val="nil"/>
              <w:bottom w:val="single" w:sz="4" w:space="0" w:color="auto"/>
              <w:right w:val="single" w:sz="4" w:space="0" w:color="auto"/>
            </w:tcBorders>
            <w:vAlign w:val="center"/>
            <w:hideMark/>
          </w:tcPr>
          <w:p w14:paraId="6B056615"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 Orang / Bulan </w:t>
            </w:r>
          </w:p>
        </w:tc>
        <w:tc>
          <w:tcPr>
            <w:tcW w:w="1039" w:type="dxa"/>
            <w:tcBorders>
              <w:top w:val="single" w:sz="4" w:space="0" w:color="auto"/>
              <w:left w:val="nil"/>
              <w:bottom w:val="single" w:sz="4" w:space="0" w:color="auto"/>
              <w:right w:val="single" w:sz="4" w:space="0" w:color="auto"/>
            </w:tcBorders>
            <w:noWrap/>
            <w:vAlign w:val="center"/>
            <w:hideMark/>
          </w:tcPr>
          <w:p w14:paraId="492A1BB4" w14:textId="77777777" w:rsidR="00DA64FA" w:rsidRDefault="00DA64FA" w:rsidP="00F74AEC">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098B78F6" w14:textId="77777777" w:rsidTr="00A92B02">
        <w:trPr>
          <w:gridAfter w:val="15"/>
          <w:wAfter w:w="15180" w:type="dxa"/>
          <w:trHeight w:val="720"/>
        </w:trPr>
        <w:tc>
          <w:tcPr>
            <w:tcW w:w="322" w:type="dxa"/>
            <w:tcBorders>
              <w:top w:val="nil"/>
              <w:left w:val="single" w:sz="4" w:space="0" w:color="000000"/>
              <w:bottom w:val="single" w:sz="4" w:space="0" w:color="000000"/>
              <w:right w:val="nil"/>
            </w:tcBorders>
            <w:noWrap/>
            <w:vAlign w:val="center"/>
          </w:tcPr>
          <w:p w14:paraId="10982F31" w14:textId="77777777" w:rsidR="00DA64FA" w:rsidRDefault="00DA64FA" w:rsidP="00F41A73">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39572F5C" w14:textId="77777777" w:rsidR="00DA64FA" w:rsidRDefault="00DA64FA" w:rsidP="00F41A73">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60C0BDFA" w14:textId="77777777" w:rsidR="00DA64FA" w:rsidRDefault="00DA64FA" w:rsidP="00F41A73">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5D450CB1" w14:textId="77777777" w:rsidR="00DA64FA" w:rsidRDefault="00DA64FA" w:rsidP="00F41A73">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3D04B938" w14:textId="77777777" w:rsidR="00DA64FA" w:rsidRDefault="00DA64FA" w:rsidP="00F41A73">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794267CA" w14:textId="77777777" w:rsidR="00DA64FA" w:rsidRDefault="00DA64FA" w:rsidP="00F41A73">
            <w:pPr>
              <w:rPr>
                <w:rFonts w:ascii="Bookman Old Style" w:hAnsi="Bookman Old Style" w:cs="Calibri"/>
                <w:color w:val="000000"/>
                <w:sz w:val="16"/>
                <w:szCs w:val="16"/>
              </w:rPr>
            </w:pPr>
          </w:p>
        </w:tc>
        <w:tc>
          <w:tcPr>
            <w:tcW w:w="2184" w:type="dxa"/>
            <w:tcBorders>
              <w:top w:val="nil"/>
              <w:left w:val="single" w:sz="4" w:space="0" w:color="auto"/>
              <w:bottom w:val="single" w:sz="4" w:space="0" w:color="auto"/>
              <w:right w:val="single" w:sz="4" w:space="0" w:color="auto"/>
            </w:tcBorders>
            <w:vAlign w:val="center"/>
          </w:tcPr>
          <w:p w14:paraId="0394B768"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Jumlah Orang yang Menerima Gaji dan Tunjangan ASN</w:t>
            </w:r>
          </w:p>
        </w:tc>
        <w:tc>
          <w:tcPr>
            <w:tcW w:w="1374" w:type="dxa"/>
            <w:tcBorders>
              <w:top w:val="nil"/>
              <w:left w:val="nil"/>
              <w:bottom w:val="single" w:sz="4" w:space="0" w:color="auto"/>
              <w:right w:val="single" w:sz="4" w:space="0" w:color="auto"/>
            </w:tcBorders>
            <w:vAlign w:val="center"/>
          </w:tcPr>
          <w:p w14:paraId="7B4CD08B"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34 Orang / Bulan</w:t>
            </w:r>
          </w:p>
        </w:tc>
        <w:tc>
          <w:tcPr>
            <w:tcW w:w="1122" w:type="dxa"/>
            <w:tcBorders>
              <w:top w:val="nil"/>
              <w:left w:val="nil"/>
              <w:bottom w:val="single" w:sz="4" w:space="0" w:color="auto"/>
              <w:right w:val="single" w:sz="4" w:space="0" w:color="auto"/>
            </w:tcBorders>
            <w:noWrap/>
            <w:vAlign w:val="center"/>
          </w:tcPr>
          <w:p w14:paraId="4CE95470"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2E5934E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2F4FC1E3"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21CDE2E1"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72859B2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vAlign w:val="center"/>
          </w:tcPr>
          <w:p w14:paraId="0A9E9AC3"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01A3F21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1B342AE5" w14:textId="77777777" w:rsidTr="00A92B02">
        <w:trPr>
          <w:gridAfter w:val="15"/>
          <w:wAfter w:w="15180" w:type="dxa"/>
          <w:trHeight w:val="1662"/>
        </w:trPr>
        <w:tc>
          <w:tcPr>
            <w:tcW w:w="322" w:type="dxa"/>
            <w:tcBorders>
              <w:top w:val="nil"/>
              <w:left w:val="single" w:sz="4" w:space="0" w:color="000000"/>
              <w:bottom w:val="single" w:sz="4" w:space="0" w:color="000000"/>
              <w:right w:val="nil"/>
            </w:tcBorders>
            <w:noWrap/>
            <w:vAlign w:val="center"/>
          </w:tcPr>
          <w:p w14:paraId="46AC1A9C"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tcPr>
          <w:p w14:paraId="53859C3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tcPr>
          <w:p w14:paraId="47C6BB5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tcPr>
          <w:p w14:paraId="2E0E4F93"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700" w:type="dxa"/>
            <w:tcBorders>
              <w:top w:val="nil"/>
              <w:left w:val="nil"/>
              <w:bottom w:val="single" w:sz="4" w:space="0" w:color="000000"/>
              <w:right w:val="nil"/>
            </w:tcBorders>
            <w:noWrap/>
            <w:vAlign w:val="center"/>
          </w:tcPr>
          <w:p w14:paraId="760F991C"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2489" w:type="dxa"/>
            <w:tcBorders>
              <w:top w:val="nil"/>
              <w:left w:val="single" w:sz="4" w:space="0" w:color="auto"/>
              <w:bottom w:val="single" w:sz="4" w:space="0" w:color="000000"/>
              <w:right w:val="nil"/>
            </w:tcBorders>
            <w:vAlign w:val="center"/>
          </w:tcPr>
          <w:p w14:paraId="4F71B7CA" w14:textId="77777777" w:rsidR="00DA64FA" w:rsidRDefault="00DA64FA" w:rsidP="00F41A73">
            <w:pPr>
              <w:rPr>
                <w:rFonts w:ascii="Bookman Old Style" w:hAnsi="Bookman Old Style" w:cs="Calibri"/>
                <w:sz w:val="16"/>
                <w:szCs w:val="16"/>
              </w:rPr>
            </w:pPr>
            <w:r>
              <w:rPr>
                <w:rFonts w:ascii="Bookman Old Style" w:hAnsi="Bookman Old Style" w:cs="Calibri"/>
                <w:sz w:val="16"/>
                <w:szCs w:val="16"/>
              </w:rPr>
              <w:t>Pelaksanaan Penatausahaan dan Pengujian/Veriikasi Keuangan SKPD</w:t>
            </w:r>
          </w:p>
        </w:tc>
        <w:tc>
          <w:tcPr>
            <w:tcW w:w="2184" w:type="dxa"/>
            <w:tcBorders>
              <w:top w:val="nil"/>
              <w:left w:val="single" w:sz="4" w:space="0" w:color="auto"/>
              <w:bottom w:val="single" w:sz="4" w:space="0" w:color="auto"/>
              <w:right w:val="single" w:sz="4" w:space="0" w:color="auto"/>
            </w:tcBorders>
            <w:vAlign w:val="center"/>
          </w:tcPr>
          <w:p w14:paraId="58A49A85"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 xml:space="preserve">Jumlah Dokumen </w:t>
            </w:r>
            <w:r>
              <w:rPr>
                <w:rFonts w:ascii="Bookman Old Style" w:hAnsi="Bookman Old Style" w:cs="Calibri"/>
                <w:sz w:val="16"/>
                <w:szCs w:val="16"/>
              </w:rPr>
              <w:t xml:space="preserve"> Penatausahaan dan Pengujian/Veriikasi Keuangan SKPD</w:t>
            </w:r>
          </w:p>
        </w:tc>
        <w:tc>
          <w:tcPr>
            <w:tcW w:w="1374" w:type="dxa"/>
            <w:tcBorders>
              <w:top w:val="nil"/>
              <w:left w:val="nil"/>
              <w:bottom w:val="single" w:sz="4" w:space="0" w:color="auto"/>
              <w:right w:val="single" w:sz="4" w:space="0" w:color="auto"/>
            </w:tcBorders>
            <w:vAlign w:val="center"/>
          </w:tcPr>
          <w:p w14:paraId="3DC8CDDD"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Dokumen </w:t>
            </w:r>
          </w:p>
        </w:tc>
        <w:tc>
          <w:tcPr>
            <w:tcW w:w="1122" w:type="dxa"/>
            <w:tcBorders>
              <w:top w:val="nil"/>
              <w:left w:val="nil"/>
              <w:bottom w:val="single" w:sz="4" w:space="0" w:color="auto"/>
              <w:right w:val="single" w:sz="4" w:space="0" w:color="auto"/>
            </w:tcBorders>
            <w:noWrap/>
            <w:vAlign w:val="center"/>
          </w:tcPr>
          <w:p w14:paraId="5B8E6030"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000D078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135" w:type="dxa"/>
            <w:tcBorders>
              <w:top w:val="nil"/>
              <w:left w:val="nil"/>
              <w:bottom w:val="single" w:sz="4" w:space="0" w:color="auto"/>
              <w:right w:val="single" w:sz="4" w:space="0" w:color="auto"/>
            </w:tcBorders>
            <w:noWrap/>
            <w:vAlign w:val="center"/>
          </w:tcPr>
          <w:p w14:paraId="0EE683B6"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w:t>
            </w:r>
          </w:p>
        </w:tc>
        <w:tc>
          <w:tcPr>
            <w:tcW w:w="956" w:type="dxa"/>
            <w:tcBorders>
              <w:top w:val="nil"/>
              <w:left w:val="nil"/>
              <w:bottom w:val="single" w:sz="4" w:space="0" w:color="auto"/>
              <w:right w:val="single" w:sz="4" w:space="0" w:color="auto"/>
            </w:tcBorders>
            <w:noWrap/>
            <w:vAlign w:val="center"/>
          </w:tcPr>
          <w:p w14:paraId="3C57A36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0924761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tcPr>
          <w:p w14:paraId="56D2FF2F"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w:t>
            </w:r>
          </w:p>
        </w:tc>
        <w:tc>
          <w:tcPr>
            <w:tcW w:w="1039" w:type="dxa"/>
            <w:tcBorders>
              <w:top w:val="nil"/>
              <w:left w:val="nil"/>
              <w:bottom w:val="single" w:sz="4" w:space="0" w:color="auto"/>
              <w:right w:val="single" w:sz="4" w:space="0" w:color="auto"/>
            </w:tcBorders>
            <w:noWrap/>
            <w:vAlign w:val="center"/>
          </w:tcPr>
          <w:p w14:paraId="77949C11"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011E8AE9" w14:textId="77777777" w:rsidTr="00A92B02">
        <w:trPr>
          <w:gridAfter w:val="15"/>
          <w:wAfter w:w="15180" w:type="dxa"/>
          <w:trHeight w:val="1920"/>
        </w:trPr>
        <w:tc>
          <w:tcPr>
            <w:tcW w:w="322" w:type="dxa"/>
            <w:tcBorders>
              <w:top w:val="nil"/>
              <w:left w:val="single" w:sz="4" w:space="0" w:color="000000"/>
              <w:bottom w:val="single" w:sz="4" w:space="0" w:color="000000"/>
              <w:right w:val="nil"/>
            </w:tcBorders>
            <w:noWrap/>
            <w:vAlign w:val="center"/>
            <w:hideMark/>
          </w:tcPr>
          <w:p w14:paraId="3B5E4A44"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2B53D996"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4ACF22E3"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077A3EAD"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700" w:type="dxa"/>
            <w:tcBorders>
              <w:top w:val="nil"/>
              <w:left w:val="nil"/>
              <w:bottom w:val="single" w:sz="4" w:space="0" w:color="000000"/>
              <w:right w:val="nil"/>
            </w:tcBorders>
            <w:noWrap/>
            <w:vAlign w:val="center"/>
            <w:hideMark/>
          </w:tcPr>
          <w:p w14:paraId="77C32F03"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2489" w:type="dxa"/>
            <w:tcBorders>
              <w:top w:val="nil"/>
              <w:left w:val="single" w:sz="4" w:space="0" w:color="auto"/>
              <w:bottom w:val="single" w:sz="4" w:space="0" w:color="000000"/>
              <w:right w:val="nil"/>
            </w:tcBorders>
            <w:vAlign w:val="center"/>
            <w:hideMark/>
          </w:tcPr>
          <w:p w14:paraId="15EF80D3" w14:textId="77777777" w:rsidR="00DA64FA" w:rsidRDefault="00DA64FA" w:rsidP="00F41A73">
            <w:pPr>
              <w:rPr>
                <w:rFonts w:ascii="Bookman Old Style" w:hAnsi="Bookman Old Style" w:cs="Calibri"/>
                <w:sz w:val="16"/>
                <w:szCs w:val="16"/>
              </w:rPr>
            </w:pPr>
            <w:r>
              <w:rPr>
                <w:rFonts w:ascii="Bookman Old Style" w:hAnsi="Bookman Old Style" w:cs="Calibri"/>
                <w:sz w:val="16"/>
                <w:szCs w:val="16"/>
              </w:rPr>
              <w:t>Koordinasi dan Penyusunan Laporan Keuangan Akhir Tahun SKPD</w:t>
            </w:r>
          </w:p>
        </w:tc>
        <w:tc>
          <w:tcPr>
            <w:tcW w:w="2184" w:type="dxa"/>
            <w:tcBorders>
              <w:top w:val="nil"/>
              <w:left w:val="single" w:sz="4" w:space="0" w:color="auto"/>
              <w:bottom w:val="single" w:sz="4" w:space="0" w:color="auto"/>
              <w:right w:val="single" w:sz="4" w:space="0" w:color="auto"/>
            </w:tcBorders>
            <w:vAlign w:val="center"/>
            <w:hideMark/>
          </w:tcPr>
          <w:p w14:paraId="202DE683"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Jumlah Dokumen yang disusun (LKPD)</w:t>
            </w:r>
          </w:p>
        </w:tc>
        <w:tc>
          <w:tcPr>
            <w:tcW w:w="1374" w:type="dxa"/>
            <w:tcBorders>
              <w:top w:val="nil"/>
              <w:left w:val="nil"/>
              <w:bottom w:val="single" w:sz="4" w:space="0" w:color="auto"/>
              <w:right w:val="single" w:sz="4" w:space="0" w:color="auto"/>
            </w:tcBorders>
            <w:vAlign w:val="center"/>
            <w:hideMark/>
          </w:tcPr>
          <w:p w14:paraId="1BF0EA7C"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 Dokumen </w:t>
            </w:r>
          </w:p>
        </w:tc>
        <w:tc>
          <w:tcPr>
            <w:tcW w:w="1122" w:type="dxa"/>
            <w:tcBorders>
              <w:top w:val="nil"/>
              <w:left w:val="nil"/>
              <w:bottom w:val="single" w:sz="4" w:space="0" w:color="auto"/>
              <w:right w:val="single" w:sz="4" w:space="0" w:color="auto"/>
            </w:tcBorders>
            <w:noWrap/>
            <w:vAlign w:val="center"/>
            <w:hideMark/>
          </w:tcPr>
          <w:p w14:paraId="0460680C"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0184556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135" w:type="dxa"/>
            <w:tcBorders>
              <w:top w:val="nil"/>
              <w:left w:val="nil"/>
              <w:bottom w:val="single" w:sz="4" w:space="0" w:color="auto"/>
              <w:right w:val="single" w:sz="4" w:space="0" w:color="auto"/>
            </w:tcBorders>
            <w:noWrap/>
            <w:vAlign w:val="center"/>
            <w:hideMark/>
          </w:tcPr>
          <w:p w14:paraId="4CCCF701"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956" w:type="dxa"/>
            <w:tcBorders>
              <w:top w:val="nil"/>
              <w:left w:val="nil"/>
              <w:bottom w:val="single" w:sz="4" w:space="0" w:color="auto"/>
              <w:right w:val="single" w:sz="4" w:space="0" w:color="auto"/>
            </w:tcBorders>
            <w:noWrap/>
            <w:vAlign w:val="center"/>
            <w:hideMark/>
          </w:tcPr>
          <w:p w14:paraId="6E2CD01B"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483892F2"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Dokumen </w:t>
            </w:r>
          </w:p>
        </w:tc>
        <w:tc>
          <w:tcPr>
            <w:tcW w:w="1239" w:type="dxa"/>
            <w:tcBorders>
              <w:top w:val="nil"/>
              <w:left w:val="nil"/>
              <w:bottom w:val="single" w:sz="4" w:space="0" w:color="auto"/>
              <w:right w:val="single" w:sz="4" w:space="0" w:color="auto"/>
            </w:tcBorders>
            <w:noWrap/>
            <w:vAlign w:val="center"/>
            <w:hideMark/>
          </w:tcPr>
          <w:p w14:paraId="3D6A208F"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2B6FF534"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2E692375" w14:textId="77777777" w:rsidTr="000E6BBA">
        <w:trPr>
          <w:gridAfter w:val="15"/>
          <w:wAfter w:w="15180" w:type="dxa"/>
          <w:trHeight w:val="1920"/>
        </w:trPr>
        <w:tc>
          <w:tcPr>
            <w:tcW w:w="322" w:type="dxa"/>
            <w:tcBorders>
              <w:top w:val="nil"/>
              <w:left w:val="single" w:sz="4" w:space="0" w:color="000000"/>
              <w:bottom w:val="single" w:sz="4" w:space="0" w:color="auto"/>
              <w:right w:val="nil"/>
            </w:tcBorders>
            <w:noWrap/>
            <w:vAlign w:val="center"/>
          </w:tcPr>
          <w:p w14:paraId="0BC3B6E8" w14:textId="77777777" w:rsidR="00DA64FA" w:rsidRDefault="00DA64FA" w:rsidP="00F41A73">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auto"/>
              <w:right w:val="nil"/>
            </w:tcBorders>
            <w:noWrap/>
            <w:vAlign w:val="center"/>
          </w:tcPr>
          <w:p w14:paraId="6E4CA6D7" w14:textId="77777777" w:rsidR="00DA64FA" w:rsidRDefault="00DA64FA" w:rsidP="00F41A73">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auto"/>
              <w:right w:val="nil"/>
            </w:tcBorders>
            <w:noWrap/>
            <w:vAlign w:val="center"/>
          </w:tcPr>
          <w:p w14:paraId="0DA9732B" w14:textId="77777777" w:rsidR="00DA64FA" w:rsidRDefault="00DA64FA" w:rsidP="00F41A73">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38B3E774" w14:textId="77777777" w:rsidR="00DA64FA" w:rsidRDefault="00DA64FA" w:rsidP="00F41A73">
            <w:pPr>
              <w:jc w:val="center"/>
              <w:rPr>
                <w:rFonts w:ascii="Bookman Old Style" w:hAnsi="Bookman Old Style" w:cs="Calibri"/>
                <w:color w:val="000000"/>
                <w:sz w:val="16"/>
                <w:szCs w:val="16"/>
              </w:rPr>
            </w:pPr>
          </w:p>
        </w:tc>
        <w:tc>
          <w:tcPr>
            <w:tcW w:w="700" w:type="dxa"/>
            <w:tcBorders>
              <w:top w:val="nil"/>
              <w:left w:val="nil"/>
              <w:bottom w:val="single" w:sz="4" w:space="0" w:color="auto"/>
              <w:right w:val="nil"/>
            </w:tcBorders>
            <w:noWrap/>
            <w:vAlign w:val="center"/>
          </w:tcPr>
          <w:p w14:paraId="68C314C5" w14:textId="77777777" w:rsidR="00DA64FA" w:rsidRDefault="00DA64FA" w:rsidP="00F41A73">
            <w:pPr>
              <w:jc w:val="center"/>
              <w:rPr>
                <w:rFonts w:ascii="Bookman Old Style" w:hAnsi="Bookman Old Style" w:cs="Calibri"/>
                <w:color w:val="000000"/>
                <w:sz w:val="16"/>
                <w:szCs w:val="16"/>
              </w:rPr>
            </w:pPr>
          </w:p>
        </w:tc>
        <w:tc>
          <w:tcPr>
            <w:tcW w:w="2489" w:type="dxa"/>
            <w:tcBorders>
              <w:top w:val="nil"/>
              <w:left w:val="single" w:sz="4" w:space="0" w:color="auto"/>
              <w:bottom w:val="single" w:sz="4" w:space="0" w:color="auto"/>
              <w:right w:val="nil"/>
            </w:tcBorders>
            <w:vAlign w:val="center"/>
          </w:tcPr>
          <w:p w14:paraId="1F00BC49" w14:textId="77777777" w:rsidR="00DA64FA" w:rsidRDefault="00DA64FA" w:rsidP="00F41A73">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7A43F383"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Jumlah Laporan Keuangan Akhir Tahun SKPD dan Laporan Hasil Koordinasi Penyusunan Laporan Keuangan Akhir Tahun SKPD</w:t>
            </w:r>
          </w:p>
        </w:tc>
        <w:tc>
          <w:tcPr>
            <w:tcW w:w="1374" w:type="dxa"/>
            <w:tcBorders>
              <w:top w:val="nil"/>
              <w:left w:val="nil"/>
              <w:bottom w:val="single" w:sz="4" w:space="0" w:color="auto"/>
              <w:right w:val="single" w:sz="4" w:space="0" w:color="auto"/>
            </w:tcBorders>
            <w:vAlign w:val="center"/>
          </w:tcPr>
          <w:p w14:paraId="1BE1F53C"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2 Laporan</w:t>
            </w:r>
          </w:p>
        </w:tc>
        <w:tc>
          <w:tcPr>
            <w:tcW w:w="1122" w:type="dxa"/>
            <w:tcBorders>
              <w:top w:val="nil"/>
              <w:left w:val="nil"/>
              <w:bottom w:val="single" w:sz="4" w:space="0" w:color="auto"/>
              <w:right w:val="single" w:sz="4" w:space="0" w:color="auto"/>
            </w:tcBorders>
            <w:noWrap/>
            <w:vAlign w:val="center"/>
          </w:tcPr>
          <w:p w14:paraId="4689B006"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2B32BCFC"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5488CB1D"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1EE500E3"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525FC6C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3F59909E"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6A0DCC72"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588B033B" w14:textId="77777777" w:rsidTr="000E6BBA">
        <w:trPr>
          <w:gridAfter w:val="15"/>
          <w:wAfter w:w="15180" w:type="dxa"/>
          <w:trHeight w:val="2400"/>
        </w:trPr>
        <w:tc>
          <w:tcPr>
            <w:tcW w:w="322" w:type="dxa"/>
            <w:tcBorders>
              <w:top w:val="single" w:sz="4" w:space="0" w:color="auto"/>
              <w:left w:val="single" w:sz="4" w:space="0" w:color="000000"/>
              <w:bottom w:val="single" w:sz="4" w:space="0" w:color="000000"/>
              <w:right w:val="nil"/>
            </w:tcBorders>
            <w:noWrap/>
            <w:vAlign w:val="center"/>
            <w:hideMark/>
          </w:tcPr>
          <w:p w14:paraId="12820484"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000000"/>
              <w:bottom w:val="single" w:sz="4" w:space="0" w:color="000000"/>
              <w:right w:val="nil"/>
            </w:tcBorders>
            <w:noWrap/>
            <w:vAlign w:val="center"/>
            <w:hideMark/>
          </w:tcPr>
          <w:p w14:paraId="20F3FA98"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000000"/>
              <w:bottom w:val="single" w:sz="4" w:space="0" w:color="000000"/>
              <w:right w:val="nil"/>
            </w:tcBorders>
            <w:noWrap/>
            <w:vAlign w:val="center"/>
            <w:hideMark/>
          </w:tcPr>
          <w:p w14:paraId="4AE16D5D"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single" w:sz="4" w:space="0" w:color="auto"/>
              <w:left w:val="single" w:sz="4" w:space="0" w:color="auto"/>
              <w:bottom w:val="single" w:sz="4" w:space="0" w:color="auto"/>
              <w:right w:val="single" w:sz="4" w:space="0" w:color="auto"/>
            </w:tcBorders>
            <w:vAlign w:val="center"/>
            <w:hideMark/>
          </w:tcPr>
          <w:p w14:paraId="452D61F3"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700" w:type="dxa"/>
            <w:tcBorders>
              <w:top w:val="single" w:sz="4" w:space="0" w:color="auto"/>
              <w:left w:val="nil"/>
              <w:bottom w:val="single" w:sz="4" w:space="0" w:color="auto"/>
              <w:right w:val="single" w:sz="4" w:space="0" w:color="auto"/>
            </w:tcBorders>
            <w:noWrap/>
            <w:vAlign w:val="center"/>
            <w:hideMark/>
          </w:tcPr>
          <w:p w14:paraId="791386F5"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07</w:t>
            </w:r>
          </w:p>
        </w:tc>
        <w:tc>
          <w:tcPr>
            <w:tcW w:w="2489" w:type="dxa"/>
            <w:tcBorders>
              <w:top w:val="single" w:sz="4" w:space="0" w:color="auto"/>
              <w:left w:val="nil"/>
              <w:bottom w:val="single" w:sz="4" w:space="0" w:color="auto"/>
              <w:right w:val="single" w:sz="4" w:space="0" w:color="auto"/>
            </w:tcBorders>
            <w:vAlign w:val="center"/>
            <w:hideMark/>
          </w:tcPr>
          <w:p w14:paraId="7D2D637B"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Keuangan  Bulanan/Semesteran/SKPD</w:t>
            </w:r>
          </w:p>
        </w:tc>
        <w:tc>
          <w:tcPr>
            <w:tcW w:w="2184" w:type="dxa"/>
            <w:tcBorders>
              <w:top w:val="single" w:sz="4" w:space="0" w:color="auto"/>
              <w:left w:val="nil"/>
              <w:bottom w:val="single" w:sz="4" w:space="0" w:color="auto"/>
              <w:right w:val="single" w:sz="4" w:space="0" w:color="auto"/>
            </w:tcBorders>
            <w:vAlign w:val="center"/>
            <w:hideMark/>
          </w:tcPr>
          <w:p w14:paraId="514E56E6"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Jumlah Dokumen yang disusun (LRA)</w:t>
            </w:r>
          </w:p>
        </w:tc>
        <w:tc>
          <w:tcPr>
            <w:tcW w:w="1374" w:type="dxa"/>
            <w:tcBorders>
              <w:top w:val="single" w:sz="4" w:space="0" w:color="auto"/>
              <w:left w:val="nil"/>
              <w:bottom w:val="single" w:sz="4" w:space="0" w:color="auto"/>
              <w:right w:val="single" w:sz="4" w:space="0" w:color="auto"/>
            </w:tcBorders>
            <w:vAlign w:val="center"/>
            <w:hideMark/>
          </w:tcPr>
          <w:p w14:paraId="4568A114"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 Dokumen </w:t>
            </w:r>
          </w:p>
        </w:tc>
        <w:tc>
          <w:tcPr>
            <w:tcW w:w="1122" w:type="dxa"/>
            <w:tcBorders>
              <w:top w:val="single" w:sz="4" w:space="0" w:color="auto"/>
              <w:left w:val="nil"/>
              <w:bottom w:val="single" w:sz="4" w:space="0" w:color="auto"/>
              <w:right w:val="single" w:sz="4" w:space="0" w:color="auto"/>
            </w:tcBorders>
            <w:noWrap/>
            <w:vAlign w:val="center"/>
            <w:hideMark/>
          </w:tcPr>
          <w:p w14:paraId="59F848D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hideMark/>
          </w:tcPr>
          <w:p w14:paraId="250F5260"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135" w:type="dxa"/>
            <w:tcBorders>
              <w:top w:val="single" w:sz="4" w:space="0" w:color="auto"/>
              <w:left w:val="nil"/>
              <w:bottom w:val="single" w:sz="4" w:space="0" w:color="auto"/>
              <w:right w:val="single" w:sz="4" w:space="0" w:color="auto"/>
            </w:tcBorders>
            <w:noWrap/>
            <w:vAlign w:val="center"/>
            <w:hideMark/>
          </w:tcPr>
          <w:p w14:paraId="57D7E06D"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w:t>
            </w:r>
          </w:p>
        </w:tc>
        <w:tc>
          <w:tcPr>
            <w:tcW w:w="956" w:type="dxa"/>
            <w:tcBorders>
              <w:top w:val="single" w:sz="4" w:space="0" w:color="auto"/>
              <w:left w:val="nil"/>
              <w:bottom w:val="single" w:sz="4" w:space="0" w:color="auto"/>
              <w:right w:val="single" w:sz="4" w:space="0" w:color="auto"/>
            </w:tcBorders>
            <w:noWrap/>
            <w:vAlign w:val="center"/>
            <w:hideMark/>
          </w:tcPr>
          <w:p w14:paraId="0FC98E3E"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42628F6E"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239" w:type="dxa"/>
            <w:tcBorders>
              <w:top w:val="single" w:sz="4" w:space="0" w:color="auto"/>
              <w:left w:val="nil"/>
              <w:bottom w:val="single" w:sz="4" w:space="0" w:color="auto"/>
              <w:right w:val="single" w:sz="4" w:space="0" w:color="auto"/>
            </w:tcBorders>
            <w:noWrap/>
            <w:vAlign w:val="center"/>
            <w:hideMark/>
          </w:tcPr>
          <w:p w14:paraId="5A253D8F"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single" w:sz="4" w:space="0" w:color="auto"/>
              <w:left w:val="nil"/>
              <w:bottom w:val="single" w:sz="4" w:space="0" w:color="auto"/>
              <w:right w:val="single" w:sz="4" w:space="0" w:color="auto"/>
            </w:tcBorders>
            <w:noWrap/>
            <w:vAlign w:val="center"/>
            <w:hideMark/>
          </w:tcPr>
          <w:p w14:paraId="61B7858B"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147BA993" w14:textId="77777777" w:rsidTr="00A92B02">
        <w:trPr>
          <w:gridAfter w:val="15"/>
          <w:wAfter w:w="15180" w:type="dxa"/>
          <w:trHeight w:val="2400"/>
        </w:trPr>
        <w:tc>
          <w:tcPr>
            <w:tcW w:w="322" w:type="dxa"/>
            <w:tcBorders>
              <w:top w:val="nil"/>
              <w:left w:val="single" w:sz="4" w:space="0" w:color="000000"/>
              <w:bottom w:val="single" w:sz="4" w:space="0" w:color="000000"/>
              <w:right w:val="nil"/>
            </w:tcBorders>
            <w:noWrap/>
            <w:vAlign w:val="center"/>
          </w:tcPr>
          <w:p w14:paraId="6807D130" w14:textId="77777777" w:rsidR="00DA64FA" w:rsidRDefault="00DA64FA" w:rsidP="00F41A73">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0EF107B7" w14:textId="77777777" w:rsidR="00DA64FA" w:rsidRDefault="00DA64FA" w:rsidP="00F41A73">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4FC1B2D3" w14:textId="77777777" w:rsidR="00DA64FA" w:rsidRDefault="00DA64FA" w:rsidP="00F41A73">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54F61D18" w14:textId="77777777" w:rsidR="00DA64FA" w:rsidRDefault="00DA64FA" w:rsidP="00F41A73">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00C716C3" w14:textId="77777777" w:rsidR="00DA64FA" w:rsidRDefault="00DA64FA" w:rsidP="00F41A73">
            <w:pPr>
              <w:jc w:val="center"/>
              <w:rPr>
                <w:rFonts w:ascii="Bookman Old Style" w:hAnsi="Bookman Old Style" w:cs="Calibri"/>
                <w:color w:val="000000"/>
                <w:sz w:val="16"/>
                <w:szCs w:val="16"/>
              </w:rPr>
            </w:pPr>
          </w:p>
        </w:tc>
        <w:tc>
          <w:tcPr>
            <w:tcW w:w="2489" w:type="dxa"/>
            <w:tcBorders>
              <w:top w:val="nil"/>
              <w:left w:val="nil"/>
              <w:bottom w:val="single" w:sz="4" w:space="0" w:color="auto"/>
              <w:right w:val="single" w:sz="4" w:space="0" w:color="auto"/>
            </w:tcBorders>
            <w:vAlign w:val="center"/>
          </w:tcPr>
          <w:p w14:paraId="70C0DFAC" w14:textId="77777777" w:rsidR="00DA64FA" w:rsidRDefault="00DA64FA" w:rsidP="00F41A73">
            <w:pPr>
              <w:rPr>
                <w:rFonts w:ascii="Bookman Old Style" w:hAnsi="Bookman Old Style" w:cs="Calibri"/>
                <w:color w:val="000000"/>
                <w:sz w:val="16"/>
                <w:szCs w:val="16"/>
              </w:rPr>
            </w:pPr>
          </w:p>
        </w:tc>
        <w:tc>
          <w:tcPr>
            <w:tcW w:w="2184" w:type="dxa"/>
            <w:tcBorders>
              <w:top w:val="nil"/>
              <w:left w:val="nil"/>
              <w:bottom w:val="single" w:sz="4" w:space="0" w:color="auto"/>
              <w:right w:val="single" w:sz="4" w:space="0" w:color="auto"/>
            </w:tcBorders>
            <w:vAlign w:val="center"/>
          </w:tcPr>
          <w:p w14:paraId="3251C977"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Keuangan Bulanan/</w:t>
            </w:r>
            <w:r>
              <w:rPr>
                <w:rFonts w:ascii="Bookman Old Style" w:hAnsi="Bookman Old Style" w:cs="Calibri"/>
                <w:color w:val="000000"/>
                <w:sz w:val="16"/>
                <w:szCs w:val="16"/>
              </w:rPr>
              <w:br/>
              <w:t>Triwulanan /Semesteran SKPD dan Laporan</w:t>
            </w:r>
            <w:r>
              <w:rPr>
                <w:rFonts w:ascii="Bookman Old Style" w:hAnsi="Bookman Old Style" w:cs="Calibri"/>
                <w:color w:val="000000"/>
                <w:sz w:val="16"/>
                <w:szCs w:val="16"/>
              </w:rPr>
              <w:br/>
              <w:t>Koordinasi Penyusunan Laporan Keuangan</w:t>
            </w:r>
            <w:r>
              <w:rPr>
                <w:rFonts w:ascii="Bookman Old Style" w:hAnsi="Bookman Old Style" w:cs="Calibri"/>
                <w:color w:val="000000"/>
                <w:sz w:val="16"/>
                <w:szCs w:val="16"/>
              </w:rPr>
              <w:br/>
              <w:t>Bulanan /Triwulanan /Semesteran SKPD</w:t>
            </w:r>
          </w:p>
        </w:tc>
        <w:tc>
          <w:tcPr>
            <w:tcW w:w="1374" w:type="dxa"/>
            <w:tcBorders>
              <w:top w:val="nil"/>
              <w:left w:val="nil"/>
              <w:bottom w:val="single" w:sz="4" w:space="0" w:color="auto"/>
              <w:right w:val="single" w:sz="4" w:space="0" w:color="auto"/>
            </w:tcBorders>
            <w:vAlign w:val="center"/>
          </w:tcPr>
          <w:p w14:paraId="06AAA28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26 Laporan</w:t>
            </w:r>
          </w:p>
        </w:tc>
        <w:tc>
          <w:tcPr>
            <w:tcW w:w="1122" w:type="dxa"/>
            <w:tcBorders>
              <w:top w:val="nil"/>
              <w:left w:val="nil"/>
              <w:bottom w:val="single" w:sz="4" w:space="0" w:color="auto"/>
              <w:right w:val="single" w:sz="4" w:space="0" w:color="auto"/>
            </w:tcBorders>
            <w:noWrap/>
            <w:vAlign w:val="center"/>
          </w:tcPr>
          <w:p w14:paraId="5B2A4679"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7FDE6E9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3458082"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6C5FB332"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2E6A794E"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45BC6DCB"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68CCD105"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2EC12DAA" w14:textId="77777777" w:rsidTr="00A92B02">
        <w:trPr>
          <w:gridAfter w:val="15"/>
          <w:wAfter w:w="15180" w:type="dxa"/>
          <w:trHeight w:val="612"/>
        </w:trPr>
        <w:tc>
          <w:tcPr>
            <w:tcW w:w="322" w:type="dxa"/>
            <w:tcBorders>
              <w:top w:val="nil"/>
              <w:left w:val="single" w:sz="4" w:space="0" w:color="000000"/>
              <w:bottom w:val="single" w:sz="4" w:space="0" w:color="000000"/>
              <w:right w:val="nil"/>
            </w:tcBorders>
            <w:noWrap/>
            <w:vAlign w:val="center"/>
            <w:hideMark/>
          </w:tcPr>
          <w:p w14:paraId="6725306F"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18C00FD5"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1B2C1B60"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0622DFCF"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2.03</w:t>
            </w:r>
          </w:p>
        </w:tc>
        <w:tc>
          <w:tcPr>
            <w:tcW w:w="700" w:type="dxa"/>
            <w:tcBorders>
              <w:top w:val="nil"/>
              <w:left w:val="nil"/>
              <w:bottom w:val="single" w:sz="4" w:space="0" w:color="auto"/>
              <w:right w:val="single" w:sz="4" w:space="0" w:color="auto"/>
            </w:tcBorders>
            <w:vAlign w:val="center"/>
            <w:hideMark/>
          </w:tcPr>
          <w:p w14:paraId="02F0C8F1"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6A5976A0" w14:textId="77777777" w:rsidR="00DA64FA" w:rsidRDefault="00DA64FA" w:rsidP="00F41A73">
            <w:pPr>
              <w:rPr>
                <w:rFonts w:ascii="Bookman Old Style" w:hAnsi="Bookman Old Style" w:cs="Calibri"/>
                <w:b/>
                <w:bCs/>
                <w:color w:val="000000"/>
                <w:sz w:val="16"/>
                <w:szCs w:val="16"/>
              </w:rPr>
            </w:pPr>
            <w:r>
              <w:rPr>
                <w:rFonts w:ascii="Bookman Old Style" w:hAnsi="Bookman Old Style" w:cs="Calibri"/>
                <w:b/>
                <w:bCs/>
                <w:color w:val="000000"/>
                <w:sz w:val="16"/>
                <w:szCs w:val="16"/>
              </w:rPr>
              <w:t>Kegiatan Administrasi Barang Milik Daerah pada Perangkat Daerah</w:t>
            </w:r>
          </w:p>
        </w:tc>
        <w:tc>
          <w:tcPr>
            <w:tcW w:w="2184" w:type="dxa"/>
            <w:tcBorders>
              <w:top w:val="nil"/>
              <w:left w:val="single" w:sz="4" w:space="0" w:color="auto"/>
              <w:bottom w:val="single" w:sz="4" w:space="0" w:color="auto"/>
              <w:right w:val="single" w:sz="4" w:space="0" w:color="auto"/>
            </w:tcBorders>
            <w:vAlign w:val="center"/>
            <w:hideMark/>
          </w:tcPr>
          <w:p w14:paraId="0528D75C" w14:textId="77777777" w:rsidR="00DA64FA" w:rsidRDefault="00DA64FA" w:rsidP="00F41A73">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Barang Milik Daerah</w:t>
            </w:r>
          </w:p>
        </w:tc>
        <w:tc>
          <w:tcPr>
            <w:tcW w:w="1374" w:type="dxa"/>
            <w:tcBorders>
              <w:top w:val="nil"/>
              <w:left w:val="nil"/>
              <w:bottom w:val="single" w:sz="4" w:space="0" w:color="auto"/>
              <w:right w:val="single" w:sz="4" w:space="0" w:color="auto"/>
            </w:tcBorders>
            <w:vAlign w:val="center"/>
            <w:hideMark/>
          </w:tcPr>
          <w:p w14:paraId="0ADA98E0"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7F27828B"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29C7FF0A"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88FF5E0"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45D88B02"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1F59B6A7"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4FC0DFDC"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3558E7CB" w14:textId="77777777" w:rsidR="00DA64FA" w:rsidRDefault="00DA64FA" w:rsidP="00F41A73">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1B37AA21" w14:textId="77777777" w:rsidTr="00A92B02">
        <w:trPr>
          <w:gridAfter w:val="15"/>
          <w:wAfter w:w="15180" w:type="dxa"/>
          <w:trHeight w:val="960"/>
        </w:trPr>
        <w:tc>
          <w:tcPr>
            <w:tcW w:w="322" w:type="dxa"/>
            <w:tcBorders>
              <w:top w:val="nil"/>
              <w:left w:val="single" w:sz="4" w:space="0" w:color="000000"/>
              <w:bottom w:val="single" w:sz="4" w:space="0" w:color="000000"/>
              <w:right w:val="nil"/>
            </w:tcBorders>
            <w:noWrap/>
            <w:vAlign w:val="center"/>
            <w:hideMark/>
          </w:tcPr>
          <w:p w14:paraId="4401A135"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0D924EE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40EA269F"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71D883C4"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700" w:type="dxa"/>
            <w:tcBorders>
              <w:top w:val="nil"/>
              <w:left w:val="nil"/>
              <w:bottom w:val="single" w:sz="4" w:space="0" w:color="000000"/>
              <w:right w:val="nil"/>
            </w:tcBorders>
            <w:vAlign w:val="center"/>
            <w:hideMark/>
          </w:tcPr>
          <w:p w14:paraId="1A43E686"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2489" w:type="dxa"/>
            <w:tcBorders>
              <w:top w:val="nil"/>
              <w:left w:val="single" w:sz="4" w:space="0" w:color="auto"/>
              <w:bottom w:val="single" w:sz="4" w:space="0" w:color="000000"/>
              <w:right w:val="nil"/>
            </w:tcBorders>
            <w:vAlign w:val="center"/>
            <w:hideMark/>
          </w:tcPr>
          <w:p w14:paraId="39EF60F2" w14:textId="77777777" w:rsidR="00DA64FA" w:rsidRDefault="00DA64FA" w:rsidP="00F41A73">
            <w:pPr>
              <w:rPr>
                <w:rFonts w:ascii="Bookman Old Style" w:hAnsi="Bookman Old Style" w:cs="Calibri"/>
                <w:sz w:val="16"/>
                <w:szCs w:val="16"/>
              </w:rPr>
            </w:pPr>
            <w:r>
              <w:rPr>
                <w:rFonts w:ascii="Bookman Old Style" w:hAnsi="Bookman Old Style" w:cs="Calibri"/>
                <w:sz w:val="16"/>
                <w:szCs w:val="16"/>
              </w:rPr>
              <w:t>Penyusunan Perencanaan Kebutuhan Barang Milik Daerah SKPD</w:t>
            </w:r>
          </w:p>
        </w:tc>
        <w:tc>
          <w:tcPr>
            <w:tcW w:w="2184" w:type="dxa"/>
            <w:tcBorders>
              <w:top w:val="nil"/>
              <w:left w:val="single" w:sz="4" w:space="0" w:color="auto"/>
              <w:bottom w:val="single" w:sz="4" w:space="0" w:color="auto"/>
              <w:right w:val="single" w:sz="4" w:space="0" w:color="auto"/>
            </w:tcBorders>
            <w:vAlign w:val="center"/>
            <w:hideMark/>
          </w:tcPr>
          <w:p w14:paraId="2F66FB95"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Jumlah Rencana Kebutuhan Barang Milik Daerah</w:t>
            </w:r>
            <w:r>
              <w:rPr>
                <w:rFonts w:ascii="Bookman Old Style" w:hAnsi="Bookman Old Style" w:cs="Calibri"/>
                <w:color w:val="000000"/>
                <w:sz w:val="16"/>
                <w:szCs w:val="16"/>
              </w:rPr>
              <w:br/>
              <w:t>SKPD</w:t>
            </w:r>
          </w:p>
        </w:tc>
        <w:tc>
          <w:tcPr>
            <w:tcW w:w="1374" w:type="dxa"/>
            <w:tcBorders>
              <w:top w:val="nil"/>
              <w:left w:val="nil"/>
              <w:bottom w:val="single" w:sz="4" w:space="0" w:color="auto"/>
              <w:right w:val="single" w:sz="4" w:space="0" w:color="auto"/>
            </w:tcBorders>
            <w:vAlign w:val="center"/>
            <w:hideMark/>
          </w:tcPr>
          <w:p w14:paraId="1CCE4A8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122" w:type="dxa"/>
            <w:tcBorders>
              <w:top w:val="nil"/>
              <w:left w:val="nil"/>
              <w:bottom w:val="single" w:sz="4" w:space="0" w:color="auto"/>
              <w:right w:val="single" w:sz="4" w:space="0" w:color="auto"/>
            </w:tcBorders>
            <w:noWrap/>
            <w:vAlign w:val="center"/>
            <w:hideMark/>
          </w:tcPr>
          <w:p w14:paraId="310E4795"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0BDCE27E"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33E9BA90"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28A70865"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2AF9DB9E"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239" w:type="dxa"/>
            <w:tcBorders>
              <w:top w:val="nil"/>
              <w:left w:val="nil"/>
              <w:bottom w:val="single" w:sz="4" w:space="0" w:color="auto"/>
              <w:right w:val="single" w:sz="4" w:space="0" w:color="auto"/>
            </w:tcBorders>
            <w:vAlign w:val="center"/>
            <w:hideMark/>
          </w:tcPr>
          <w:p w14:paraId="4E6AF678"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039" w:type="dxa"/>
            <w:tcBorders>
              <w:top w:val="nil"/>
              <w:left w:val="nil"/>
              <w:bottom w:val="single" w:sz="4" w:space="0" w:color="auto"/>
              <w:right w:val="single" w:sz="4" w:space="0" w:color="auto"/>
            </w:tcBorders>
            <w:noWrap/>
            <w:vAlign w:val="center"/>
            <w:hideMark/>
          </w:tcPr>
          <w:p w14:paraId="787E2AA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0CAB2144" w14:textId="77777777" w:rsidTr="00A92B02">
        <w:trPr>
          <w:gridAfter w:val="15"/>
          <w:wAfter w:w="15180" w:type="dxa"/>
          <w:trHeight w:val="960"/>
        </w:trPr>
        <w:tc>
          <w:tcPr>
            <w:tcW w:w="322" w:type="dxa"/>
            <w:tcBorders>
              <w:top w:val="nil"/>
              <w:left w:val="single" w:sz="4" w:space="0" w:color="000000"/>
              <w:bottom w:val="single" w:sz="4" w:space="0" w:color="000000"/>
              <w:right w:val="nil"/>
            </w:tcBorders>
            <w:noWrap/>
            <w:vAlign w:val="center"/>
          </w:tcPr>
          <w:p w14:paraId="41867CE5" w14:textId="77777777" w:rsidR="00DA64FA" w:rsidRDefault="00DA64FA" w:rsidP="00F41A73">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5F722CEA" w14:textId="77777777" w:rsidR="00DA64FA" w:rsidRDefault="00DA64FA" w:rsidP="00F41A73">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3A31F10A" w14:textId="77777777" w:rsidR="00DA64FA" w:rsidRDefault="00DA64FA" w:rsidP="00F41A73">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28F8D2EB" w14:textId="77777777" w:rsidR="00DA64FA" w:rsidRDefault="00DA64FA" w:rsidP="00F41A73">
            <w:pPr>
              <w:jc w:val="center"/>
              <w:rPr>
                <w:rFonts w:ascii="Bookman Old Style" w:hAnsi="Bookman Old Style" w:cs="Calibri"/>
                <w:color w:val="000000"/>
                <w:sz w:val="16"/>
                <w:szCs w:val="16"/>
              </w:rPr>
            </w:pPr>
          </w:p>
        </w:tc>
        <w:tc>
          <w:tcPr>
            <w:tcW w:w="700" w:type="dxa"/>
            <w:tcBorders>
              <w:top w:val="nil"/>
              <w:left w:val="nil"/>
              <w:bottom w:val="single" w:sz="4" w:space="0" w:color="000000"/>
              <w:right w:val="nil"/>
            </w:tcBorders>
            <w:vAlign w:val="center"/>
          </w:tcPr>
          <w:p w14:paraId="6CC04361" w14:textId="77777777" w:rsidR="00DA64FA" w:rsidRDefault="00DA64FA" w:rsidP="00F41A73">
            <w:pPr>
              <w:jc w:val="center"/>
              <w:rPr>
                <w:rFonts w:ascii="Bookman Old Style" w:hAnsi="Bookman Old Style" w:cs="Calibri"/>
                <w:color w:val="000000"/>
                <w:sz w:val="16"/>
                <w:szCs w:val="16"/>
              </w:rPr>
            </w:pPr>
          </w:p>
        </w:tc>
        <w:tc>
          <w:tcPr>
            <w:tcW w:w="2489" w:type="dxa"/>
            <w:tcBorders>
              <w:top w:val="nil"/>
              <w:left w:val="single" w:sz="4" w:space="0" w:color="auto"/>
              <w:bottom w:val="single" w:sz="4" w:space="0" w:color="000000"/>
              <w:right w:val="nil"/>
            </w:tcBorders>
            <w:vAlign w:val="center"/>
          </w:tcPr>
          <w:p w14:paraId="26E5E16B" w14:textId="77777777" w:rsidR="00DA64FA" w:rsidRDefault="00DA64FA" w:rsidP="00F41A73">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5C057F0A" w14:textId="77777777" w:rsidR="00DA64FA" w:rsidRDefault="00DA64FA" w:rsidP="00F41A73">
            <w:pPr>
              <w:rPr>
                <w:rFonts w:ascii="Bookman Old Style" w:hAnsi="Bookman Old Style" w:cs="Calibri"/>
                <w:color w:val="000000"/>
                <w:sz w:val="16"/>
                <w:szCs w:val="16"/>
              </w:rPr>
            </w:pPr>
            <w:r>
              <w:rPr>
                <w:rFonts w:ascii="Bookman Old Style" w:hAnsi="Bookman Old Style" w:cs="Calibri"/>
                <w:color w:val="000000"/>
                <w:sz w:val="16"/>
                <w:szCs w:val="16"/>
              </w:rPr>
              <w:t>Jumlah Rencana Kebutuhan Barang Milik Daerah</w:t>
            </w:r>
            <w:r>
              <w:rPr>
                <w:rFonts w:ascii="Bookman Old Style" w:hAnsi="Bookman Old Style" w:cs="Calibri"/>
                <w:color w:val="000000"/>
                <w:sz w:val="16"/>
                <w:szCs w:val="16"/>
              </w:rPr>
              <w:br/>
              <w:t>SKPD</w:t>
            </w:r>
          </w:p>
        </w:tc>
        <w:tc>
          <w:tcPr>
            <w:tcW w:w="1374" w:type="dxa"/>
            <w:tcBorders>
              <w:top w:val="nil"/>
              <w:left w:val="nil"/>
              <w:bottom w:val="single" w:sz="4" w:space="0" w:color="auto"/>
              <w:right w:val="single" w:sz="4" w:space="0" w:color="auto"/>
            </w:tcBorders>
            <w:vAlign w:val="center"/>
          </w:tcPr>
          <w:p w14:paraId="59E7932D"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22" w:type="dxa"/>
            <w:tcBorders>
              <w:top w:val="nil"/>
              <w:left w:val="nil"/>
              <w:bottom w:val="single" w:sz="4" w:space="0" w:color="auto"/>
              <w:right w:val="single" w:sz="4" w:space="0" w:color="auto"/>
            </w:tcBorders>
            <w:noWrap/>
            <w:vAlign w:val="center"/>
          </w:tcPr>
          <w:p w14:paraId="2405F872"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418F1C0"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BFF1F67"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2564854A"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1C5A3DAE"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vAlign w:val="center"/>
          </w:tcPr>
          <w:p w14:paraId="4CFCEEDD"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1E646609" w14:textId="77777777" w:rsidR="00DA64FA" w:rsidRDefault="00DA64FA" w:rsidP="00F41A7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7F8710F7" w14:textId="77777777" w:rsidTr="00A92B02">
        <w:trPr>
          <w:gridAfter w:val="15"/>
          <w:wAfter w:w="15180" w:type="dxa"/>
          <w:trHeight w:val="960"/>
        </w:trPr>
        <w:tc>
          <w:tcPr>
            <w:tcW w:w="322" w:type="dxa"/>
            <w:tcBorders>
              <w:top w:val="nil"/>
              <w:left w:val="single" w:sz="4" w:space="0" w:color="000000"/>
              <w:bottom w:val="single" w:sz="4" w:space="0" w:color="000000"/>
              <w:right w:val="nil"/>
            </w:tcBorders>
            <w:noWrap/>
            <w:vAlign w:val="center"/>
            <w:hideMark/>
          </w:tcPr>
          <w:p w14:paraId="1C27F7CF"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445A8C54"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60C63AF8"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2FD12EBC"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700" w:type="dxa"/>
            <w:tcBorders>
              <w:top w:val="nil"/>
              <w:left w:val="nil"/>
              <w:bottom w:val="single" w:sz="4" w:space="0" w:color="000000"/>
              <w:right w:val="nil"/>
            </w:tcBorders>
            <w:noWrap/>
            <w:vAlign w:val="center"/>
            <w:hideMark/>
          </w:tcPr>
          <w:p w14:paraId="06FAB8B1"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2489" w:type="dxa"/>
            <w:tcBorders>
              <w:top w:val="nil"/>
              <w:left w:val="single" w:sz="4" w:space="0" w:color="auto"/>
              <w:bottom w:val="single" w:sz="4" w:space="0" w:color="000000"/>
              <w:right w:val="nil"/>
            </w:tcBorders>
            <w:vAlign w:val="center"/>
            <w:hideMark/>
          </w:tcPr>
          <w:p w14:paraId="5B8C2256" w14:textId="77777777" w:rsidR="00DA64FA" w:rsidRDefault="00DA64FA" w:rsidP="001460C0">
            <w:pPr>
              <w:rPr>
                <w:rFonts w:ascii="Bookman Old Style" w:hAnsi="Bookman Old Style" w:cs="Calibri"/>
                <w:sz w:val="16"/>
                <w:szCs w:val="16"/>
              </w:rPr>
            </w:pPr>
            <w:r>
              <w:rPr>
                <w:rFonts w:ascii="Bookman Old Style" w:hAnsi="Bookman Old Style" w:cs="Calibri"/>
                <w:sz w:val="16"/>
                <w:szCs w:val="16"/>
              </w:rPr>
              <w:t>Pengamanan Barang Milik Daerah SKPD</w:t>
            </w:r>
          </w:p>
        </w:tc>
        <w:tc>
          <w:tcPr>
            <w:tcW w:w="2184" w:type="dxa"/>
            <w:tcBorders>
              <w:top w:val="nil"/>
              <w:left w:val="single" w:sz="4" w:space="0" w:color="auto"/>
              <w:bottom w:val="single" w:sz="4" w:space="0" w:color="auto"/>
              <w:right w:val="single" w:sz="4" w:space="0" w:color="auto"/>
            </w:tcBorders>
            <w:vAlign w:val="center"/>
            <w:hideMark/>
          </w:tcPr>
          <w:p w14:paraId="2A0E1463" w14:textId="77777777" w:rsidR="00DA64FA" w:rsidRDefault="00DA64FA" w:rsidP="001460C0">
            <w:pPr>
              <w:rPr>
                <w:rFonts w:ascii="Bookman Old Style" w:hAnsi="Bookman Old Style" w:cs="Calibri"/>
                <w:color w:val="000000"/>
                <w:sz w:val="16"/>
                <w:szCs w:val="16"/>
              </w:rPr>
            </w:pPr>
            <w:r>
              <w:rPr>
                <w:rFonts w:ascii="Bookman Old Style" w:hAnsi="Bookman Old Style" w:cs="Calibri"/>
                <w:color w:val="000000"/>
                <w:sz w:val="16"/>
                <w:szCs w:val="16"/>
              </w:rPr>
              <w:t>Jumlah Dokumen Pengamanan Barang Milik</w:t>
            </w:r>
            <w:r>
              <w:rPr>
                <w:rFonts w:ascii="Bookman Old Style" w:hAnsi="Bookman Old Style" w:cs="Calibri"/>
                <w:color w:val="000000"/>
                <w:sz w:val="16"/>
                <w:szCs w:val="16"/>
              </w:rPr>
              <w:br/>
              <w:t>Daerah SKPD</w:t>
            </w:r>
          </w:p>
        </w:tc>
        <w:tc>
          <w:tcPr>
            <w:tcW w:w="1374" w:type="dxa"/>
            <w:tcBorders>
              <w:top w:val="nil"/>
              <w:left w:val="nil"/>
              <w:bottom w:val="single" w:sz="4" w:space="0" w:color="auto"/>
              <w:right w:val="single" w:sz="4" w:space="0" w:color="auto"/>
            </w:tcBorders>
            <w:vAlign w:val="center"/>
            <w:hideMark/>
          </w:tcPr>
          <w:p w14:paraId="7930D6F4"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122" w:type="dxa"/>
            <w:tcBorders>
              <w:top w:val="nil"/>
              <w:left w:val="nil"/>
              <w:bottom w:val="single" w:sz="4" w:space="0" w:color="auto"/>
              <w:right w:val="single" w:sz="4" w:space="0" w:color="auto"/>
            </w:tcBorders>
            <w:noWrap/>
            <w:vAlign w:val="center"/>
            <w:hideMark/>
          </w:tcPr>
          <w:p w14:paraId="61B3494C"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360FCFC9"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17A3306F"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6A85C0B4"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283EA3F1"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239" w:type="dxa"/>
            <w:tcBorders>
              <w:top w:val="nil"/>
              <w:left w:val="nil"/>
              <w:bottom w:val="single" w:sz="4" w:space="0" w:color="auto"/>
              <w:right w:val="single" w:sz="4" w:space="0" w:color="auto"/>
            </w:tcBorders>
            <w:vAlign w:val="center"/>
            <w:hideMark/>
          </w:tcPr>
          <w:p w14:paraId="06241345"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039" w:type="dxa"/>
            <w:tcBorders>
              <w:top w:val="nil"/>
              <w:left w:val="nil"/>
              <w:bottom w:val="single" w:sz="4" w:space="0" w:color="auto"/>
              <w:right w:val="single" w:sz="4" w:space="0" w:color="auto"/>
            </w:tcBorders>
            <w:noWrap/>
            <w:vAlign w:val="center"/>
            <w:hideMark/>
          </w:tcPr>
          <w:p w14:paraId="3103F2D1"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15461C03" w14:textId="77777777" w:rsidTr="00A92B02">
        <w:trPr>
          <w:gridAfter w:val="15"/>
          <w:wAfter w:w="15180" w:type="dxa"/>
          <w:trHeight w:val="960"/>
        </w:trPr>
        <w:tc>
          <w:tcPr>
            <w:tcW w:w="322" w:type="dxa"/>
            <w:tcBorders>
              <w:top w:val="nil"/>
              <w:left w:val="single" w:sz="4" w:space="0" w:color="000000"/>
              <w:bottom w:val="single" w:sz="4" w:space="0" w:color="000000"/>
              <w:right w:val="nil"/>
            </w:tcBorders>
            <w:noWrap/>
            <w:vAlign w:val="center"/>
          </w:tcPr>
          <w:p w14:paraId="7BA2DA26" w14:textId="77777777" w:rsidR="00DA64FA" w:rsidRDefault="00DA64FA" w:rsidP="001460C0">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3197DEEA" w14:textId="77777777" w:rsidR="00DA64FA" w:rsidRDefault="00DA64FA" w:rsidP="001460C0">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2A4F7B45" w14:textId="77777777" w:rsidR="00DA64FA" w:rsidRDefault="00DA64FA" w:rsidP="001460C0">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4638CBC0" w14:textId="77777777" w:rsidR="00DA64FA" w:rsidRDefault="00DA64FA" w:rsidP="001460C0">
            <w:pPr>
              <w:jc w:val="center"/>
              <w:rPr>
                <w:rFonts w:ascii="Bookman Old Style" w:hAnsi="Bookman Old Style" w:cs="Calibri"/>
                <w:color w:val="000000"/>
                <w:sz w:val="16"/>
                <w:szCs w:val="16"/>
              </w:rPr>
            </w:pPr>
          </w:p>
        </w:tc>
        <w:tc>
          <w:tcPr>
            <w:tcW w:w="700" w:type="dxa"/>
            <w:tcBorders>
              <w:top w:val="nil"/>
              <w:left w:val="nil"/>
              <w:bottom w:val="single" w:sz="4" w:space="0" w:color="000000"/>
              <w:right w:val="nil"/>
            </w:tcBorders>
            <w:noWrap/>
            <w:vAlign w:val="center"/>
          </w:tcPr>
          <w:p w14:paraId="0BED5BBF" w14:textId="77777777" w:rsidR="00DA64FA" w:rsidRDefault="00DA64FA" w:rsidP="001460C0">
            <w:pPr>
              <w:jc w:val="center"/>
              <w:rPr>
                <w:rFonts w:ascii="Bookman Old Style" w:hAnsi="Bookman Old Style" w:cs="Calibri"/>
                <w:color w:val="000000"/>
                <w:sz w:val="16"/>
                <w:szCs w:val="16"/>
              </w:rPr>
            </w:pPr>
          </w:p>
        </w:tc>
        <w:tc>
          <w:tcPr>
            <w:tcW w:w="2489" w:type="dxa"/>
            <w:tcBorders>
              <w:top w:val="nil"/>
              <w:left w:val="single" w:sz="4" w:space="0" w:color="auto"/>
              <w:bottom w:val="single" w:sz="4" w:space="0" w:color="000000"/>
              <w:right w:val="nil"/>
            </w:tcBorders>
            <w:vAlign w:val="center"/>
          </w:tcPr>
          <w:p w14:paraId="2BE55D71" w14:textId="77777777" w:rsidR="00DA64FA" w:rsidRDefault="00DA64FA" w:rsidP="001460C0">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193E9497" w14:textId="77777777" w:rsidR="00DA64FA" w:rsidRDefault="00DA64FA" w:rsidP="001460C0">
            <w:pPr>
              <w:rPr>
                <w:rFonts w:ascii="Bookman Old Style" w:hAnsi="Bookman Old Style" w:cs="Calibri"/>
                <w:color w:val="000000"/>
                <w:sz w:val="16"/>
                <w:szCs w:val="16"/>
              </w:rPr>
            </w:pPr>
            <w:r>
              <w:rPr>
                <w:rFonts w:ascii="Bookman Old Style" w:hAnsi="Bookman Old Style" w:cs="Calibri"/>
                <w:color w:val="000000"/>
                <w:sz w:val="16"/>
                <w:szCs w:val="16"/>
              </w:rPr>
              <w:t>Jumlah Dokumen Pengamanan Barang Milik</w:t>
            </w:r>
            <w:r>
              <w:rPr>
                <w:rFonts w:ascii="Bookman Old Style" w:hAnsi="Bookman Old Style" w:cs="Calibri"/>
                <w:color w:val="000000"/>
                <w:sz w:val="16"/>
                <w:szCs w:val="16"/>
              </w:rPr>
              <w:br/>
              <w:t>Daerah SKPD</w:t>
            </w:r>
          </w:p>
        </w:tc>
        <w:tc>
          <w:tcPr>
            <w:tcW w:w="1374" w:type="dxa"/>
            <w:tcBorders>
              <w:top w:val="nil"/>
              <w:left w:val="nil"/>
              <w:bottom w:val="single" w:sz="4" w:space="0" w:color="auto"/>
              <w:right w:val="single" w:sz="4" w:space="0" w:color="auto"/>
            </w:tcBorders>
            <w:vAlign w:val="center"/>
          </w:tcPr>
          <w:p w14:paraId="10D724D9"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22" w:type="dxa"/>
            <w:tcBorders>
              <w:top w:val="nil"/>
              <w:left w:val="nil"/>
              <w:bottom w:val="single" w:sz="4" w:space="0" w:color="auto"/>
              <w:right w:val="single" w:sz="4" w:space="0" w:color="auto"/>
            </w:tcBorders>
            <w:noWrap/>
            <w:vAlign w:val="center"/>
          </w:tcPr>
          <w:p w14:paraId="28AD50F4"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C077C5B"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663A6F1F"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6AC5DDB6"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43D78D12"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vAlign w:val="center"/>
          </w:tcPr>
          <w:p w14:paraId="3F4BD26A"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5AD41568"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53152FCA" w14:textId="77777777" w:rsidTr="00A92B02">
        <w:trPr>
          <w:gridAfter w:val="15"/>
          <w:wAfter w:w="15180" w:type="dxa"/>
          <w:trHeight w:val="960"/>
        </w:trPr>
        <w:tc>
          <w:tcPr>
            <w:tcW w:w="322" w:type="dxa"/>
            <w:tcBorders>
              <w:top w:val="nil"/>
              <w:left w:val="single" w:sz="4" w:space="0" w:color="000000"/>
              <w:bottom w:val="single" w:sz="4" w:space="0" w:color="000000"/>
              <w:right w:val="nil"/>
            </w:tcBorders>
            <w:noWrap/>
            <w:vAlign w:val="center"/>
            <w:hideMark/>
          </w:tcPr>
          <w:p w14:paraId="3DAD61C7"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3F8CDC18"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19E46587"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6A17B997"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700" w:type="dxa"/>
            <w:tcBorders>
              <w:top w:val="nil"/>
              <w:left w:val="nil"/>
              <w:bottom w:val="single" w:sz="4" w:space="0" w:color="auto"/>
              <w:right w:val="single" w:sz="4" w:space="0" w:color="auto"/>
            </w:tcBorders>
            <w:vAlign w:val="center"/>
            <w:hideMark/>
          </w:tcPr>
          <w:p w14:paraId="2B37D5FC"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2489" w:type="dxa"/>
            <w:tcBorders>
              <w:top w:val="nil"/>
              <w:left w:val="nil"/>
              <w:bottom w:val="single" w:sz="4" w:space="0" w:color="auto"/>
              <w:right w:val="nil"/>
            </w:tcBorders>
            <w:vAlign w:val="center"/>
            <w:hideMark/>
          </w:tcPr>
          <w:p w14:paraId="1818EF41" w14:textId="77777777" w:rsidR="00DA64FA" w:rsidRDefault="00DA64FA" w:rsidP="001460C0">
            <w:pPr>
              <w:rPr>
                <w:rFonts w:ascii="Bookman Old Style" w:hAnsi="Bookman Old Style" w:cs="Calibri"/>
                <w:color w:val="000000"/>
                <w:sz w:val="16"/>
                <w:szCs w:val="16"/>
              </w:rPr>
            </w:pPr>
            <w:r>
              <w:rPr>
                <w:rFonts w:ascii="Bookman Old Style" w:hAnsi="Bookman Old Style" w:cs="Calibri"/>
                <w:color w:val="000000"/>
                <w:sz w:val="16"/>
                <w:szCs w:val="16"/>
              </w:rPr>
              <w:t>Penatausahaan Barang Milik Daerah pada SKPD</w:t>
            </w:r>
          </w:p>
        </w:tc>
        <w:tc>
          <w:tcPr>
            <w:tcW w:w="2184" w:type="dxa"/>
            <w:tcBorders>
              <w:top w:val="nil"/>
              <w:left w:val="single" w:sz="4" w:space="0" w:color="auto"/>
              <w:bottom w:val="single" w:sz="4" w:space="0" w:color="auto"/>
              <w:right w:val="single" w:sz="4" w:space="0" w:color="auto"/>
            </w:tcBorders>
            <w:vAlign w:val="center"/>
            <w:hideMark/>
          </w:tcPr>
          <w:p w14:paraId="0F9F47C4" w14:textId="77777777" w:rsidR="00DA64FA" w:rsidRDefault="00DA64FA" w:rsidP="001460C0">
            <w:pPr>
              <w:rPr>
                <w:rFonts w:ascii="Bookman Old Style" w:hAnsi="Bookman Old Style" w:cs="Calibri"/>
                <w:color w:val="000000"/>
                <w:sz w:val="16"/>
                <w:szCs w:val="16"/>
              </w:rPr>
            </w:pPr>
            <w:r>
              <w:rPr>
                <w:rFonts w:ascii="Bookman Old Style" w:hAnsi="Bookman Old Style" w:cs="Calibri"/>
                <w:color w:val="000000"/>
                <w:sz w:val="16"/>
                <w:szCs w:val="16"/>
              </w:rPr>
              <w:t>Jumlah Laporan Penatausahaan Barang Milik</w:t>
            </w:r>
            <w:r>
              <w:rPr>
                <w:rFonts w:ascii="Bookman Old Style" w:hAnsi="Bookman Old Style" w:cs="Calibri"/>
                <w:color w:val="000000"/>
                <w:sz w:val="16"/>
                <w:szCs w:val="16"/>
              </w:rPr>
              <w:br/>
              <w:t>Daerah pada SKPD</w:t>
            </w:r>
          </w:p>
        </w:tc>
        <w:tc>
          <w:tcPr>
            <w:tcW w:w="1374" w:type="dxa"/>
            <w:tcBorders>
              <w:top w:val="nil"/>
              <w:left w:val="nil"/>
              <w:bottom w:val="single" w:sz="4" w:space="0" w:color="auto"/>
              <w:right w:val="single" w:sz="4" w:space="0" w:color="auto"/>
            </w:tcBorders>
            <w:vAlign w:val="center"/>
            <w:hideMark/>
          </w:tcPr>
          <w:p w14:paraId="6C90D1B0"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122" w:type="dxa"/>
            <w:tcBorders>
              <w:top w:val="nil"/>
              <w:left w:val="nil"/>
              <w:bottom w:val="single" w:sz="4" w:space="0" w:color="auto"/>
              <w:right w:val="single" w:sz="4" w:space="0" w:color="auto"/>
            </w:tcBorders>
            <w:noWrap/>
            <w:vAlign w:val="center"/>
            <w:hideMark/>
          </w:tcPr>
          <w:p w14:paraId="0AC94294"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660BE222"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0EF1F4B"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2090847F"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6337C68A"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239" w:type="dxa"/>
            <w:tcBorders>
              <w:top w:val="nil"/>
              <w:left w:val="nil"/>
              <w:bottom w:val="single" w:sz="4" w:space="0" w:color="auto"/>
              <w:right w:val="single" w:sz="4" w:space="0" w:color="auto"/>
            </w:tcBorders>
            <w:vAlign w:val="center"/>
            <w:hideMark/>
          </w:tcPr>
          <w:p w14:paraId="6DC88421"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039" w:type="dxa"/>
            <w:tcBorders>
              <w:top w:val="nil"/>
              <w:left w:val="nil"/>
              <w:bottom w:val="single" w:sz="4" w:space="0" w:color="auto"/>
              <w:right w:val="single" w:sz="4" w:space="0" w:color="auto"/>
            </w:tcBorders>
            <w:noWrap/>
            <w:vAlign w:val="center"/>
            <w:hideMark/>
          </w:tcPr>
          <w:p w14:paraId="4081EAB0"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98%</w:t>
            </w:r>
          </w:p>
        </w:tc>
      </w:tr>
      <w:tr w:rsidR="00DA64FA" w14:paraId="6C0E1DAF" w14:textId="77777777" w:rsidTr="00A92B02">
        <w:trPr>
          <w:gridAfter w:val="15"/>
          <w:wAfter w:w="15180" w:type="dxa"/>
          <w:trHeight w:val="960"/>
        </w:trPr>
        <w:tc>
          <w:tcPr>
            <w:tcW w:w="322" w:type="dxa"/>
            <w:tcBorders>
              <w:top w:val="nil"/>
              <w:left w:val="single" w:sz="4" w:space="0" w:color="000000"/>
              <w:bottom w:val="single" w:sz="4" w:space="0" w:color="000000"/>
              <w:right w:val="nil"/>
            </w:tcBorders>
            <w:noWrap/>
            <w:vAlign w:val="center"/>
          </w:tcPr>
          <w:p w14:paraId="6ED727A8" w14:textId="77777777" w:rsidR="00DA64FA" w:rsidRDefault="00DA64FA" w:rsidP="001460C0">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4F19389D" w14:textId="77777777" w:rsidR="00DA64FA" w:rsidRDefault="00DA64FA" w:rsidP="001460C0">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159DBE1F" w14:textId="77777777" w:rsidR="00DA64FA" w:rsidRDefault="00DA64FA" w:rsidP="001460C0">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5F9371FE" w14:textId="77777777" w:rsidR="00DA64FA" w:rsidRDefault="00DA64FA" w:rsidP="001460C0">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vAlign w:val="center"/>
          </w:tcPr>
          <w:p w14:paraId="36890919" w14:textId="77777777" w:rsidR="00DA64FA" w:rsidRDefault="00DA64FA" w:rsidP="001460C0">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422EC62B" w14:textId="77777777" w:rsidR="00DA64FA" w:rsidRDefault="00DA64FA" w:rsidP="001460C0">
            <w:pPr>
              <w:rPr>
                <w:rFonts w:ascii="Bookman Old Style" w:hAnsi="Bookman Old Style" w:cs="Calibri"/>
                <w:color w:val="000000"/>
                <w:sz w:val="16"/>
                <w:szCs w:val="16"/>
              </w:rPr>
            </w:pPr>
          </w:p>
        </w:tc>
        <w:tc>
          <w:tcPr>
            <w:tcW w:w="2184" w:type="dxa"/>
            <w:tcBorders>
              <w:top w:val="nil"/>
              <w:left w:val="single" w:sz="4" w:space="0" w:color="auto"/>
              <w:bottom w:val="single" w:sz="4" w:space="0" w:color="auto"/>
              <w:right w:val="single" w:sz="4" w:space="0" w:color="auto"/>
            </w:tcBorders>
            <w:vAlign w:val="center"/>
          </w:tcPr>
          <w:p w14:paraId="17754168" w14:textId="77777777" w:rsidR="00DA64FA" w:rsidRDefault="00DA64FA" w:rsidP="001460C0">
            <w:pPr>
              <w:rPr>
                <w:rFonts w:ascii="Bookman Old Style" w:hAnsi="Bookman Old Style" w:cs="Calibri"/>
                <w:color w:val="000000"/>
                <w:sz w:val="16"/>
                <w:szCs w:val="16"/>
              </w:rPr>
            </w:pPr>
            <w:r>
              <w:rPr>
                <w:rFonts w:ascii="Bookman Old Style" w:hAnsi="Bookman Old Style" w:cs="Calibri"/>
                <w:color w:val="000000"/>
                <w:sz w:val="16"/>
                <w:szCs w:val="16"/>
              </w:rPr>
              <w:t>Jumlah Laporan Penatausahaan Barang Milik</w:t>
            </w:r>
            <w:r>
              <w:rPr>
                <w:rFonts w:ascii="Bookman Old Style" w:hAnsi="Bookman Old Style" w:cs="Calibri"/>
                <w:color w:val="000000"/>
                <w:sz w:val="16"/>
                <w:szCs w:val="16"/>
              </w:rPr>
              <w:br/>
              <w:t>Daerah pada SKPD</w:t>
            </w:r>
          </w:p>
        </w:tc>
        <w:tc>
          <w:tcPr>
            <w:tcW w:w="1374" w:type="dxa"/>
            <w:tcBorders>
              <w:top w:val="nil"/>
              <w:left w:val="nil"/>
              <w:bottom w:val="single" w:sz="4" w:space="0" w:color="auto"/>
              <w:right w:val="single" w:sz="4" w:space="0" w:color="auto"/>
            </w:tcBorders>
            <w:vAlign w:val="center"/>
          </w:tcPr>
          <w:p w14:paraId="085AE7D6"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2 Laporan</w:t>
            </w:r>
          </w:p>
        </w:tc>
        <w:tc>
          <w:tcPr>
            <w:tcW w:w="1122" w:type="dxa"/>
            <w:tcBorders>
              <w:top w:val="nil"/>
              <w:left w:val="nil"/>
              <w:bottom w:val="single" w:sz="4" w:space="0" w:color="auto"/>
              <w:right w:val="single" w:sz="4" w:space="0" w:color="auto"/>
            </w:tcBorders>
            <w:noWrap/>
            <w:vAlign w:val="center"/>
          </w:tcPr>
          <w:p w14:paraId="227CA0EF"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2236C066"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297FDF26"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29A08355"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0DDB1525"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vAlign w:val="center"/>
          </w:tcPr>
          <w:p w14:paraId="28C6E7F0"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71BC9E34"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08D9A8D8" w14:textId="77777777" w:rsidTr="00A92B02">
        <w:trPr>
          <w:gridAfter w:val="15"/>
          <w:wAfter w:w="15180" w:type="dxa"/>
          <w:trHeight w:val="612"/>
        </w:trPr>
        <w:tc>
          <w:tcPr>
            <w:tcW w:w="322" w:type="dxa"/>
            <w:tcBorders>
              <w:top w:val="nil"/>
              <w:left w:val="single" w:sz="4" w:space="0" w:color="000000"/>
              <w:bottom w:val="single" w:sz="4" w:space="0" w:color="000000"/>
              <w:right w:val="nil"/>
            </w:tcBorders>
            <w:noWrap/>
            <w:vAlign w:val="center"/>
            <w:hideMark/>
          </w:tcPr>
          <w:p w14:paraId="7495B8E2"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2EE2AF1D"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4964AC7F"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363A707C"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2.05</w:t>
            </w:r>
          </w:p>
        </w:tc>
        <w:tc>
          <w:tcPr>
            <w:tcW w:w="700" w:type="dxa"/>
            <w:tcBorders>
              <w:top w:val="nil"/>
              <w:left w:val="nil"/>
              <w:bottom w:val="single" w:sz="4" w:space="0" w:color="auto"/>
              <w:right w:val="single" w:sz="4" w:space="0" w:color="auto"/>
            </w:tcBorders>
            <w:vAlign w:val="center"/>
            <w:hideMark/>
          </w:tcPr>
          <w:p w14:paraId="7AFA118C"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66801328" w14:textId="77777777" w:rsidR="00DA64FA" w:rsidRDefault="00DA64FA" w:rsidP="001460C0">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Kepegawaian Perangkat Daerah</w:t>
            </w:r>
          </w:p>
        </w:tc>
        <w:tc>
          <w:tcPr>
            <w:tcW w:w="2184" w:type="dxa"/>
            <w:tcBorders>
              <w:top w:val="nil"/>
              <w:left w:val="single" w:sz="4" w:space="0" w:color="auto"/>
              <w:bottom w:val="single" w:sz="4" w:space="0" w:color="auto"/>
              <w:right w:val="single" w:sz="4" w:space="0" w:color="auto"/>
            </w:tcBorders>
            <w:vAlign w:val="center"/>
            <w:hideMark/>
          </w:tcPr>
          <w:p w14:paraId="5A6BC391" w14:textId="77777777" w:rsidR="00DA64FA" w:rsidRDefault="00DA64FA" w:rsidP="001460C0">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Kepegawaian Perangkat Daerah</w:t>
            </w:r>
          </w:p>
        </w:tc>
        <w:tc>
          <w:tcPr>
            <w:tcW w:w="1374" w:type="dxa"/>
            <w:tcBorders>
              <w:top w:val="nil"/>
              <w:left w:val="nil"/>
              <w:bottom w:val="single" w:sz="4" w:space="0" w:color="auto"/>
              <w:right w:val="single" w:sz="4" w:space="0" w:color="auto"/>
            </w:tcBorders>
            <w:vAlign w:val="center"/>
            <w:hideMark/>
          </w:tcPr>
          <w:p w14:paraId="733A69F0"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22FF1B58"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2FC8BBE3"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42DCC0CA"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29DCF09B"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1C074161"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vAlign w:val="center"/>
            <w:hideMark/>
          </w:tcPr>
          <w:p w14:paraId="5D63DC43"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vAlign w:val="center"/>
            <w:hideMark/>
          </w:tcPr>
          <w:p w14:paraId="5B05CEC1" w14:textId="77777777" w:rsidR="00DA64FA" w:rsidRDefault="00DA64FA" w:rsidP="001460C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277AE8A0" w14:textId="77777777" w:rsidTr="00A92B02">
        <w:trPr>
          <w:gridAfter w:val="15"/>
          <w:wAfter w:w="15180" w:type="dxa"/>
          <w:trHeight w:val="720"/>
        </w:trPr>
        <w:tc>
          <w:tcPr>
            <w:tcW w:w="322" w:type="dxa"/>
            <w:tcBorders>
              <w:top w:val="nil"/>
              <w:left w:val="single" w:sz="4" w:space="0" w:color="000000"/>
              <w:bottom w:val="single" w:sz="4" w:space="0" w:color="000000"/>
              <w:right w:val="nil"/>
            </w:tcBorders>
            <w:noWrap/>
            <w:vAlign w:val="center"/>
            <w:hideMark/>
          </w:tcPr>
          <w:p w14:paraId="212F1B12"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272E48A6"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35A5CA3E"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344C805F"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2.05</w:t>
            </w:r>
          </w:p>
        </w:tc>
        <w:tc>
          <w:tcPr>
            <w:tcW w:w="700" w:type="dxa"/>
            <w:tcBorders>
              <w:top w:val="nil"/>
              <w:left w:val="nil"/>
              <w:bottom w:val="single" w:sz="4" w:space="0" w:color="auto"/>
              <w:right w:val="single" w:sz="4" w:space="0" w:color="auto"/>
            </w:tcBorders>
            <w:vAlign w:val="center"/>
            <w:hideMark/>
          </w:tcPr>
          <w:p w14:paraId="75E579CD" w14:textId="77777777" w:rsidR="00DA64FA" w:rsidRDefault="00DA64FA" w:rsidP="001460C0">
            <w:pPr>
              <w:jc w:val="center"/>
              <w:rPr>
                <w:rFonts w:ascii="Bookman Old Style" w:hAnsi="Bookman Old Style" w:cs="Calibri"/>
                <w:sz w:val="16"/>
                <w:szCs w:val="16"/>
              </w:rPr>
            </w:pPr>
            <w:r>
              <w:rPr>
                <w:rFonts w:ascii="Bookman Old Style" w:hAnsi="Bookman Old Style" w:cs="Calibri"/>
                <w:sz w:val="16"/>
                <w:szCs w:val="16"/>
              </w:rPr>
              <w:t>02</w:t>
            </w:r>
          </w:p>
        </w:tc>
        <w:tc>
          <w:tcPr>
            <w:tcW w:w="2489" w:type="dxa"/>
            <w:tcBorders>
              <w:top w:val="nil"/>
              <w:left w:val="nil"/>
              <w:bottom w:val="single" w:sz="4" w:space="0" w:color="auto"/>
              <w:right w:val="nil"/>
            </w:tcBorders>
            <w:vAlign w:val="center"/>
            <w:hideMark/>
          </w:tcPr>
          <w:p w14:paraId="7F7E9DA3" w14:textId="77777777" w:rsidR="00DA64FA" w:rsidRDefault="00DA64FA" w:rsidP="001460C0">
            <w:pPr>
              <w:rPr>
                <w:rFonts w:ascii="Bookman Old Style" w:hAnsi="Bookman Old Style" w:cs="Calibri"/>
                <w:color w:val="000000"/>
                <w:sz w:val="16"/>
                <w:szCs w:val="16"/>
              </w:rPr>
            </w:pPr>
            <w:r>
              <w:rPr>
                <w:rFonts w:ascii="Bookman Old Style" w:hAnsi="Bookman Old Style" w:cs="Calibri"/>
                <w:color w:val="000000"/>
                <w:sz w:val="16"/>
                <w:szCs w:val="16"/>
              </w:rPr>
              <w:t>Pengadaan Pakaian Dinas Beserta Atribut Kelengkapannya</w:t>
            </w:r>
          </w:p>
        </w:tc>
        <w:tc>
          <w:tcPr>
            <w:tcW w:w="2184" w:type="dxa"/>
            <w:tcBorders>
              <w:top w:val="nil"/>
              <w:left w:val="single" w:sz="4" w:space="0" w:color="auto"/>
              <w:bottom w:val="single" w:sz="4" w:space="0" w:color="auto"/>
              <w:right w:val="single" w:sz="4" w:space="0" w:color="auto"/>
            </w:tcBorders>
            <w:vAlign w:val="center"/>
            <w:hideMark/>
          </w:tcPr>
          <w:p w14:paraId="37727345" w14:textId="77777777" w:rsidR="00DA64FA" w:rsidRDefault="00DA64FA" w:rsidP="001460C0">
            <w:pPr>
              <w:rPr>
                <w:rFonts w:ascii="Bookman Old Style" w:hAnsi="Bookman Old Style" w:cs="Calibri"/>
                <w:color w:val="000000"/>
                <w:sz w:val="16"/>
                <w:szCs w:val="16"/>
              </w:rPr>
            </w:pPr>
            <w:r>
              <w:rPr>
                <w:rFonts w:ascii="Bookman Old Style" w:hAnsi="Bookman Old Style" w:cs="Calibri"/>
                <w:color w:val="000000"/>
                <w:sz w:val="16"/>
                <w:szCs w:val="16"/>
              </w:rPr>
              <w:t xml:space="preserve">Jumlah Pakaian Yang dibuat </w:t>
            </w:r>
          </w:p>
        </w:tc>
        <w:tc>
          <w:tcPr>
            <w:tcW w:w="1374" w:type="dxa"/>
            <w:tcBorders>
              <w:top w:val="nil"/>
              <w:left w:val="nil"/>
              <w:bottom w:val="single" w:sz="4" w:space="0" w:color="auto"/>
              <w:right w:val="single" w:sz="4" w:space="0" w:color="auto"/>
            </w:tcBorders>
            <w:vAlign w:val="center"/>
            <w:hideMark/>
          </w:tcPr>
          <w:p w14:paraId="3CBCFE0D"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Stel</w:t>
            </w:r>
          </w:p>
        </w:tc>
        <w:tc>
          <w:tcPr>
            <w:tcW w:w="1122" w:type="dxa"/>
            <w:tcBorders>
              <w:top w:val="nil"/>
              <w:left w:val="nil"/>
              <w:bottom w:val="single" w:sz="4" w:space="0" w:color="auto"/>
              <w:right w:val="single" w:sz="4" w:space="0" w:color="auto"/>
            </w:tcBorders>
            <w:noWrap/>
            <w:vAlign w:val="center"/>
            <w:hideMark/>
          </w:tcPr>
          <w:p w14:paraId="396B0659"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59DF6510"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6A3503C2"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0EDE075D"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6CD451C"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18 Stel  </w:t>
            </w:r>
          </w:p>
        </w:tc>
        <w:tc>
          <w:tcPr>
            <w:tcW w:w="1239" w:type="dxa"/>
            <w:tcBorders>
              <w:top w:val="nil"/>
              <w:left w:val="nil"/>
              <w:bottom w:val="single" w:sz="4" w:space="0" w:color="auto"/>
              <w:right w:val="single" w:sz="4" w:space="0" w:color="auto"/>
            </w:tcBorders>
            <w:noWrap/>
            <w:vAlign w:val="center"/>
            <w:hideMark/>
          </w:tcPr>
          <w:p w14:paraId="3BE14A91" w14:textId="77777777" w:rsidR="00DA64FA" w:rsidRPr="002A0C1C" w:rsidRDefault="00DA64FA" w:rsidP="001460C0">
            <w:pPr>
              <w:jc w:val="center"/>
              <w:rPr>
                <w:rFonts w:ascii="Bookman Old Style" w:hAnsi="Bookman Old Style" w:cs="Calibri"/>
                <w:color w:val="000000"/>
                <w:sz w:val="16"/>
                <w:szCs w:val="16"/>
              </w:rPr>
            </w:pPr>
            <w:r w:rsidRPr="002A0C1C">
              <w:rPr>
                <w:rFonts w:ascii="Bookman Old Style" w:hAnsi="Bookman Old Style" w:cs="Calibri"/>
                <w:color w:val="000000"/>
                <w:sz w:val="16"/>
                <w:szCs w:val="16"/>
              </w:rPr>
              <w:t xml:space="preserve">18 </w:t>
            </w:r>
            <w:r>
              <w:rPr>
                <w:rFonts w:ascii="Bookman Old Style" w:hAnsi="Bookman Old Style" w:cs="Calibri"/>
                <w:color w:val="000000"/>
                <w:sz w:val="16"/>
                <w:szCs w:val="16"/>
              </w:rPr>
              <w:t>Stel</w:t>
            </w:r>
          </w:p>
        </w:tc>
        <w:tc>
          <w:tcPr>
            <w:tcW w:w="1039" w:type="dxa"/>
            <w:tcBorders>
              <w:top w:val="nil"/>
              <w:left w:val="nil"/>
              <w:bottom w:val="single" w:sz="4" w:space="0" w:color="auto"/>
              <w:right w:val="single" w:sz="4" w:space="0" w:color="auto"/>
            </w:tcBorders>
            <w:noWrap/>
            <w:vAlign w:val="center"/>
            <w:hideMark/>
          </w:tcPr>
          <w:p w14:paraId="4CF67F35" w14:textId="77777777" w:rsidR="00DA64FA" w:rsidRDefault="00DA64FA" w:rsidP="001460C0">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7FE3EEBE" w14:textId="77777777" w:rsidTr="00A92B02">
        <w:trPr>
          <w:gridAfter w:val="15"/>
          <w:wAfter w:w="15180" w:type="dxa"/>
          <w:trHeight w:val="720"/>
        </w:trPr>
        <w:tc>
          <w:tcPr>
            <w:tcW w:w="322" w:type="dxa"/>
            <w:tcBorders>
              <w:top w:val="nil"/>
              <w:left w:val="single" w:sz="4" w:space="0" w:color="000000"/>
              <w:bottom w:val="single" w:sz="4" w:space="0" w:color="000000"/>
              <w:right w:val="nil"/>
            </w:tcBorders>
            <w:noWrap/>
            <w:vAlign w:val="center"/>
          </w:tcPr>
          <w:p w14:paraId="313B09D5"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40F503B3"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129BC345" w14:textId="77777777" w:rsidR="00DA64FA" w:rsidRDefault="00DA64FA" w:rsidP="002A0C1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7C9EEE5A" w14:textId="77777777" w:rsidR="00DA64FA" w:rsidRDefault="00DA64FA" w:rsidP="002A0C1C">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vAlign w:val="center"/>
          </w:tcPr>
          <w:p w14:paraId="782AED0D" w14:textId="77777777" w:rsidR="00DA64FA" w:rsidRDefault="00DA64FA" w:rsidP="002A0C1C">
            <w:pPr>
              <w:jc w:val="center"/>
              <w:rPr>
                <w:rFonts w:ascii="Bookman Old Style" w:hAnsi="Bookman Old Style" w:cs="Calibri"/>
                <w:sz w:val="16"/>
                <w:szCs w:val="16"/>
              </w:rPr>
            </w:pPr>
          </w:p>
        </w:tc>
        <w:tc>
          <w:tcPr>
            <w:tcW w:w="2489" w:type="dxa"/>
            <w:tcBorders>
              <w:top w:val="nil"/>
              <w:left w:val="nil"/>
              <w:bottom w:val="single" w:sz="4" w:space="0" w:color="auto"/>
              <w:right w:val="nil"/>
            </w:tcBorders>
            <w:vAlign w:val="center"/>
          </w:tcPr>
          <w:p w14:paraId="21D4FD64" w14:textId="77777777" w:rsidR="00DA64FA" w:rsidRDefault="00DA64FA" w:rsidP="002A0C1C">
            <w:pPr>
              <w:rPr>
                <w:rFonts w:ascii="Bookman Old Style" w:hAnsi="Bookman Old Style" w:cs="Calibri"/>
                <w:color w:val="000000"/>
                <w:sz w:val="16"/>
                <w:szCs w:val="16"/>
              </w:rPr>
            </w:pPr>
          </w:p>
        </w:tc>
        <w:tc>
          <w:tcPr>
            <w:tcW w:w="2184" w:type="dxa"/>
            <w:tcBorders>
              <w:top w:val="nil"/>
              <w:left w:val="single" w:sz="4" w:space="0" w:color="auto"/>
              <w:bottom w:val="single" w:sz="4" w:space="0" w:color="auto"/>
              <w:right w:val="single" w:sz="4" w:space="0" w:color="auto"/>
            </w:tcBorders>
            <w:vAlign w:val="center"/>
          </w:tcPr>
          <w:p w14:paraId="0309ADF0"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 xml:space="preserve">Jumlah Paket Pakaian Dinas Beserta AtribuKelengkapan </w:t>
            </w:r>
          </w:p>
        </w:tc>
        <w:tc>
          <w:tcPr>
            <w:tcW w:w="1374" w:type="dxa"/>
            <w:tcBorders>
              <w:top w:val="nil"/>
              <w:left w:val="nil"/>
              <w:bottom w:val="single" w:sz="4" w:space="0" w:color="auto"/>
              <w:right w:val="single" w:sz="4" w:space="0" w:color="auto"/>
            </w:tcBorders>
            <w:vAlign w:val="center"/>
          </w:tcPr>
          <w:p w14:paraId="2562840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18 Stel</w:t>
            </w:r>
          </w:p>
        </w:tc>
        <w:tc>
          <w:tcPr>
            <w:tcW w:w="1122" w:type="dxa"/>
            <w:tcBorders>
              <w:top w:val="nil"/>
              <w:left w:val="nil"/>
              <w:bottom w:val="single" w:sz="4" w:space="0" w:color="auto"/>
              <w:right w:val="single" w:sz="4" w:space="0" w:color="auto"/>
            </w:tcBorders>
            <w:noWrap/>
            <w:vAlign w:val="center"/>
          </w:tcPr>
          <w:p w14:paraId="4F7041C9" w14:textId="77777777" w:rsidR="00DA64FA" w:rsidRDefault="00DA64FA" w:rsidP="002A0C1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209897CF" w14:textId="77777777" w:rsidR="00DA64FA" w:rsidRDefault="00DA64FA" w:rsidP="002A0C1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1904A73C" w14:textId="77777777" w:rsidR="00DA64FA" w:rsidRDefault="00DA64FA" w:rsidP="002A0C1C">
            <w:pPr>
              <w:jc w:val="center"/>
              <w:rPr>
                <w:rFonts w:ascii="Bookman Old Style" w:hAnsi="Bookman Old Style" w:cs="Calibri"/>
                <w:color w:val="000000"/>
                <w:sz w:val="16"/>
                <w:szCs w:val="16"/>
              </w:rPr>
            </w:pPr>
          </w:p>
        </w:tc>
        <w:tc>
          <w:tcPr>
            <w:tcW w:w="956" w:type="dxa"/>
            <w:tcBorders>
              <w:top w:val="nil"/>
              <w:left w:val="nil"/>
              <w:bottom w:val="single" w:sz="4" w:space="0" w:color="auto"/>
              <w:right w:val="single" w:sz="4" w:space="0" w:color="auto"/>
            </w:tcBorders>
            <w:noWrap/>
            <w:vAlign w:val="center"/>
          </w:tcPr>
          <w:p w14:paraId="629063C3" w14:textId="77777777" w:rsidR="00DA64FA" w:rsidRDefault="00DA64FA" w:rsidP="002A0C1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58502E2B" w14:textId="77777777" w:rsidR="00DA64FA" w:rsidRDefault="00DA64FA" w:rsidP="002A0C1C">
            <w:pPr>
              <w:jc w:val="center"/>
              <w:rPr>
                <w:rFonts w:ascii="Bookman Old Style" w:hAnsi="Bookman Old Style" w:cs="Calibri"/>
                <w:color w:val="000000"/>
                <w:sz w:val="16"/>
                <w:szCs w:val="16"/>
              </w:rPr>
            </w:pPr>
          </w:p>
        </w:tc>
        <w:tc>
          <w:tcPr>
            <w:tcW w:w="1239" w:type="dxa"/>
            <w:tcBorders>
              <w:top w:val="nil"/>
              <w:left w:val="nil"/>
              <w:bottom w:val="single" w:sz="4" w:space="0" w:color="auto"/>
              <w:right w:val="single" w:sz="4" w:space="0" w:color="auto"/>
            </w:tcBorders>
            <w:noWrap/>
            <w:vAlign w:val="center"/>
          </w:tcPr>
          <w:p w14:paraId="17080AE7" w14:textId="77777777" w:rsidR="00DA64FA" w:rsidRDefault="00DA64FA" w:rsidP="002A0C1C">
            <w:pPr>
              <w:jc w:val="center"/>
              <w:rPr>
                <w:rFonts w:ascii="Bookman Old Style" w:hAnsi="Bookman Old Style" w:cs="Calibri"/>
                <w:b/>
                <w:bCs/>
                <w:color w:val="000000"/>
                <w:sz w:val="16"/>
                <w:szCs w:val="16"/>
              </w:rPr>
            </w:pPr>
          </w:p>
        </w:tc>
        <w:tc>
          <w:tcPr>
            <w:tcW w:w="1039" w:type="dxa"/>
            <w:tcBorders>
              <w:top w:val="nil"/>
              <w:left w:val="nil"/>
              <w:bottom w:val="single" w:sz="4" w:space="0" w:color="auto"/>
              <w:right w:val="single" w:sz="4" w:space="0" w:color="auto"/>
            </w:tcBorders>
            <w:noWrap/>
            <w:vAlign w:val="center"/>
          </w:tcPr>
          <w:p w14:paraId="2A970D3F" w14:textId="77777777" w:rsidR="00DA64FA" w:rsidRDefault="00DA64FA" w:rsidP="002A0C1C">
            <w:pPr>
              <w:jc w:val="center"/>
              <w:rPr>
                <w:rFonts w:ascii="Bookman Old Style" w:hAnsi="Bookman Old Style" w:cs="Calibri"/>
                <w:color w:val="000000"/>
                <w:sz w:val="16"/>
                <w:szCs w:val="16"/>
              </w:rPr>
            </w:pPr>
          </w:p>
        </w:tc>
      </w:tr>
      <w:tr w:rsidR="00DA64FA" w14:paraId="6736E9F6" w14:textId="77777777" w:rsidTr="00A92B02">
        <w:trPr>
          <w:gridAfter w:val="15"/>
          <w:wAfter w:w="15180" w:type="dxa"/>
          <w:trHeight w:val="1440"/>
        </w:trPr>
        <w:tc>
          <w:tcPr>
            <w:tcW w:w="322" w:type="dxa"/>
            <w:tcBorders>
              <w:top w:val="nil"/>
              <w:left w:val="single" w:sz="4" w:space="0" w:color="000000"/>
              <w:bottom w:val="single" w:sz="4" w:space="0" w:color="000000"/>
              <w:right w:val="nil"/>
            </w:tcBorders>
            <w:noWrap/>
            <w:vAlign w:val="center"/>
            <w:hideMark/>
          </w:tcPr>
          <w:p w14:paraId="664AEC7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nil"/>
              <w:left w:val="single" w:sz="4" w:space="0" w:color="000000"/>
              <w:bottom w:val="single" w:sz="4" w:space="0" w:color="000000"/>
              <w:right w:val="nil"/>
            </w:tcBorders>
            <w:noWrap/>
            <w:vAlign w:val="center"/>
            <w:hideMark/>
          </w:tcPr>
          <w:p w14:paraId="635DFAAD"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2766A53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27DC740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2.05</w:t>
            </w:r>
          </w:p>
        </w:tc>
        <w:tc>
          <w:tcPr>
            <w:tcW w:w="700" w:type="dxa"/>
            <w:tcBorders>
              <w:top w:val="nil"/>
              <w:left w:val="nil"/>
              <w:bottom w:val="single" w:sz="4" w:space="0" w:color="000000"/>
              <w:right w:val="nil"/>
            </w:tcBorders>
            <w:noWrap/>
            <w:vAlign w:val="center"/>
            <w:hideMark/>
          </w:tcPr>
          <w:p w14:paraId="4F5B72CD"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2489" w:type="dxa"/>
            <w:tcBorders>
              <w:top w:val="nil"/>
              <w:left w:val="single" w:sz="4" w:space="0" w:color="auto"/>
              <w:bottom w:val="single" w:sz="4" w:space="0" w:color="000000"/>
              <w:right w:val="nil"/>
            </w:tcBorders>
            <w:vAlign w:val="center"/>
            <w:hideMark/>
          </w:tcPr>
          <w:p w14:paraId="025008E7" w14:textId="77777777" w:rsidR="00DA64FA" w:rsidRDefault="00DA64FA" w:rsidP="002A0C1C">
            <w:pPr>
              <w:rPr>
                <w:rFonts w:ascii="Bookman Old Style" w:hAnsi="Bookman Old Style" w:cs="Calibri"/>
                <w:sz w:val="16"/>
                <w:szCs w:val="16"/>
              </w:rPr>
            </w:pPr>
            <w:r>
              <w:rPr>
                <w:rFonts w:ascii="Bookman Old Style" w:hAnsi="Bookman Old Style" w:cs="Calibri"/>
                <w:sz w:val="16"/>
                <w:szCs w:val="16"/>
              </w:rPr>
              <w:t>Bimbingan Teknis Implementasi Peraturan Perundang-Undangan</w:t>
            </w:r>
          </w:p>
        </w:tc>
        <w:tc>
          <w:tcPr>
            <w:tcW w:w="2184" w:type="dxa"/>
            <w:tcBorders>
              <w:top w:val="nil"/>
              <w:left w:val="single" w:sz="4" w:space="0" w:color="auto"/>
              <w:bottom w:val="single" w:sz="4" w:space="0" w:color="auto"/>
              <w:right w:val="single" w:sz="4" w:space="0" w:color="auto"/>
            </w:tcBorders>
            <w:vAlign w:val="center"/>
            <w:hideMark/>
          </w:tcPr>
          <w:p w14:paraId="53724502"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Peserta yang Mengikuti Bimbingan Teknis</w:t>
            </w:r>
            <w:r>
              <w:rPr>
                <w:rFonts w:ascii="Bookman Old Style" w:hAnsi="Bookman Old Style" w:cs="Calibri"/>
                <w:color w:val="000000"/>
                <w:sz w:val="16"/>
                <w:szCs w:val="16"/>
              </w:rPr>
              <w:br/>
              <w:t>Implementasi Peraturan Perundang-Undangan</w:t>
            </w:r>
          </w:p>
        </w:tc>
        <w:tc>
          <w:tcPr>
            <w:tcW w:w="1374" w:type="dxa"/>
            <w:tcBorders>
              <w:top w:val="nil"/>
              <w:left w:val="nil"/>
              <w:bottom w:val="single" w:sz="4" w:space="0" w:color="auto"/>
              <w:right w:val="single" w:sz="4" w:space="0" w:color="auto"/>
            </w:tcBorders>
            <w:vAlign w:val="center"/>
            <w:hideMark/>
          </w:tcPr>
          <w:p w14:paraId="61CE3551"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Orang </w:t>
            </w:r>
          </w:p>
        </w:tc>
        <w:tc>
          <w:tcPr>
            <w:tcW w:w="1122" w:type="dxa"/>
            <w:tcBorders>
              <w:top w:val="nil"/>
              <w:left w:val="nil"/>
              <w:bottom w:val="single" w:sz="4" w:space="0" w:color="auto"/>
              <w:right w:val="single" w:sz="4" w:space="0" w:color="auto"/>
            </w:tcBorders>
            <w:noWrap/>
            <w:vAlign w:val="center"/>
            <w:hideMark/>
          </w:tcPr>
          <w:p w14:paraId="3EE0623B"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vAlign w:val="center"/>
            <w:hideMark/>
          </w:tcPr>
          <w:p w14:paraId="41254A4C"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Orang </w:t>
            </w:r>
          </w:p>
        </w:tc>
        <w:tc>
          <w:tcPr>
            <w:tcW w:w="1135" w:type="dxa"/>
            <w:tcBorders>
              <w:top w:val="nil"/>
              <w:left w:val="nil"/>
              <w:bottom w:val="single" w:sz="4" w:space="0" w:color="auto"/>
              <w:right w:val="single" w:sz="4" w:space="0" w:color="auto"/>
            </w:tcBorders>
            <w:noWrap/>
            <w:vAlign w:val="center"/>
            <w:hideMark/>
          </w:tcPr>
          <w:p w14:paraId="4EA02FC8" w14:textId="77777777" w:rsidR="00DA64FA" w:rsidRPr="002A0C1C"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3</w:t>
            </w:r>
            <w:r w:rsidRPr="002A0C1C">
              <w:rPr>
                <w:rFonts w:ascii="Bookman Old Style" w:hAnsi="Bookman Old Style" w:cs="Calibri"/>
                <w:color w:val="000000"/>
                <w:sz w:val="16"/>
                <w:szCs w:val="16"/>
              </w:rPr>
              <w:t xml:space="preserve"> Orang</w:t>
            </w:r>
          </w:p>
        </w:tc>
        <w:tc>
          <w:tcPr>
            <w:tcW w:w="956" w:type="dxa"/>
            <w:tcBorders>
              <w:top w:val="nil"/>
              <w:left w:val="nil"/>
              <w:bottom w:val="single" w:sz="4" w:space="0" w:color="auto"/>
              <w:right w:val="single" w:sz="4" w:space="0" w:color="auto"/>
            </w:tcBorders>
            <w:noWrap/>
            <w:vAlign w:val="center"/>
            <w:hideMark/>
          </w:tcPr>
          <w:p w14:paraId="7255F441" w14:textId="77777777" w:rsidR="00DA64FA" w:rsidRPr="002A0C1C" w:rsidRDefault="00DA64FA" w:rsidP="002A0C1C">
            <w:pPr>
              <w:jc w:val="center"/>
              <w:rPr>
                <w:rFonts w:ascii="Bookman Old Style" w:hAnsi="Bookman Old Style" w:cs="Calibri"/>
                <w:color w:val="000000"/>
                <w:sz w:val="16"/>
                <w:szCs w:val="16"/>
              </w:rPr>
            </w:pPr>
            <w:r w:rsidRPr="002A0C1C">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6688515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239" w:type="dxa"/>
            <w:tcBorders>
              <w:top w:val="nil"/>
              <w:left w:val="nil"/>
              <w:bottom w:val="single" w:sz="4" w:space="0" w:color="auto"/>
              <w:right w:val="single" w:sz="4" w:space="0" w:color="auto"/>
            </w:tcBorders>
            <w:noWrap/>
            <w:vAlign w:val="center"/>
            <w:hideMark/>
          </w:tcPr>
          <w:p w14:paraId="16A4FD21" w14:textId="77777777" w:rsidR="00DA64FA" w:rsidRPr="002A0C1C"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3</w:t>
            </w:r>
            <w:r w:rsidRPr="002A0C1C">
              <w:rPr>
                <w:rFonts w:ascii="Bookman Old Style" w:hAnsi="Bookman Old Style" w:cs="Calibri"/>
                <w:color w:val="000000"/>
                <w:sz w:val="16"/>
                <w:szCs w:val="16"/>
              </w:rPr>
              <w:t xml:space="preserve"> </w:t>
            </w:r>
            <w:r>
              <w:rPr>
                <w:rFonts w:ascii="Bookman Old Style" w:hAnsi="Bookman Old Style" w:cs="Calibri"/>
                <w:color w:val="000000"/>
                <w:sz w:val="16"/>
                <w:szCs w:val="16"/>
              </w:rPr>
              <w:t>Orang</w:t>
            </w:r>
          </w:p>
        </w:tc>
        <w:tc>
          <w:tcPr>
            <w:tcW w:w="1039" w:type="dxa"/>
            <w:tcBorders>
              <w:top w:val="nil"/>
              <w:left w:val="nil"/>
              <w:bottom w:val="single" w:sz="4" w:space="0" w:color="auto"/>
              <w:right w:val="single" w:sz="4" w:space="0" w:color="auto"/>
            </w:tcBorders>
            <w:noWrap/>
            <w:vAlign w:val="center"/>
            <w:hideMark/>
          </w:tcPr>
          <w:p w14:paraId="528F86E5"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33748846" w14:textId="77777777" w:rsidTr="00A92B02">
        <w:trPr>
          <w:gridAfter w:val="15"/>
          <w:wAfter w:w="15180" w:type="dxa"/>
          <w:trHeight w:val="1052"/>
        </w:trPr>
        <w:tc>
          <w:tcPr>
            <w:tcW w:w="322" w:type="dxa"/>
            <w:tcBorders>
              <w:top w:val="nil"/>
              <w:left w:val="single" w:sz="4" w:space="0" w:color="000000"/>
              <w:bottom w:val="single" w:sz="4" w:space="0" w:color="000000"/>
              <w:right w:val="nil"/>
            </w:tcBorders>
            <w:noWrap/>
            <w:vAlign w:val="center"/>
          </w:tcPr>
          <w:p w14:paraId="40BA7C5A"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4D415772"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5EC48694" w14:textId="77777777" w:rsidR="00DA64FA" w:rsidRDefault="00DA64FA" w:rsidP="002A0C1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346BD7A0" w14:textId="77777777" w:rsidR="00DA64FA" w:rsidRDefault="00DA64FA" w:rsidP="002A0C1C">
            <w:pPr>
              <w:jc w:val="center"/>
              <w:rPr>
                <w:rFonts w:ascii="Bookman Old Style" w:hAnsi="Bookman Old Style" w:cs="Calibri"/>
                <w:color w:val="000000"/>
                <w:sz w:val="16"/>
                <w:szCs w:val="16"/>
              </w:rPr>
            </w:pPr>
          </w:p>
        </w:tc>
        <w:tc>
          <w:tcPr>
            <w:tcW w:w="700" w:type="dxa"/>
            <w:tcBorders>
              <w:top w:val="nil"/>
              <w:left w:val="nil"/>
              <w:bottom w:val="single" w:sz="4" w:space="0" w:color="000000"/>
              <w:right w:val="nil"/>
            </w:tcBorders>
            <w:noWrap/>
            <w:vAlign w:val="center"/>
          </w:tcPr>
          <w:p w14:paraId="283BD245" w14:textId="77777777" w:rsidR="00DA64FA" w:rsidRDefault="00DA64FA" w:rsidP="002A0C1C">
            <w:pPr>
              <w:jc w:val="center"/>
              <w:rPr>
                <w:rFonts w:ascii="Bookman Old Style" w:hAnsi="Bookman Old Style" w:cs="Calibri"/>
                <w:color w:val="000000"/>
                <w:sz w:val="16"/>
                <w:szCs w:val="16"/>
              </w:rPr>
            </w:pPr>
          </w:p>
        </w:tc>
        <w:tc>
          <w:tcPr>
            <w:tcW w:w="2489" w:type="dxa"/>
            <w:tcBorders>
              <w:top w:val="nil"/>
              <w:left w:val="single" w:sz="4" w:space="0" w:color="auto"/>
              <w:bottom w:val="single" w:sz="4" w:space="0" w:color="000000"/>
              <w:right w:val="nil"/>
            </w:tcBorders>
            <w:vAlign w:val="center"/>
          </w:tcPr>
          <w:p w14:paraId="19FE5CF0" w14:textId="77777777" w:rsidR="00DA64FA" w:rsidRDefault="00DA64FA" w:rsidP="002A0C1C">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4E401BAF"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Bimbingan Teknis</w:t>
            </w:r>
            <w:r>
              <w:rPr>
                <w:rFonts w:ascii="Bookman Old Style" w:hAnsi="Bookman Old Style" w:cs="Calibri"/>
                <w:color w:val="000000"/>
                <w:sz w:val="16"/>
                <w:szCs w:val="16"/>
              </w:rPr>
              <w:br/>
              <w:t>Implementasi Peraturan Perundang-Undangan</w:t>
            </w:r>
          </w:p>
        </w:tc>
        <w:tc>
          <w:tcPr>
            <w:tcW w:w="1374" w:type="dxa"/>
            <w:tcBorders>
              <w:top w:val="nil"/>
              <w:left w:val="nil"/>
              <w:bottom w:val="single" w:sz="4" w:space="0" w:color="auto"/>
              <w:right w:val="single" w:sz="4" w:space="0" w:color="auto"/>
            </w:tcBorders>
            <w:vAlign w:val="center"/>
          </w:tcPr>
          <w:p w14:paraId="0C72E0C5"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6 Orang</w:t>
            </w:r>
          </w:p>
        </w:tc>
        <w:tc>
          <w:tcPr>
            <w:tcW w:w="1122" w:type="dxa"/>
            <w:tcBorders>
              <w:top w:val="nil"/>
              <w:left w:val="nil"/>
              <w:bottom w:val="single" w:sz="4" w:space="0" w:color="auto"/>
              <w:right w:val="single" w:sz="4" w:space="0" w:color="auto"/>
            </w:tcBorders>
            <w:noWrap/>
            <w:vAlign w:val="center"/>
          </w:tcPr>
          <w:p w14:paraId="2E259107"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vAlign w:val="center"/>
          </w:tcPr>
          <w:p w14:paraId="72397A81"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221D9336"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956" w:type="dxa"/>
            <w:tcBorders>
              <w:top w:val="nil"/>
              <w:left w:val="nil"/>
              <w:bottom w:val="single" w:sz="4" w:space="0" w:color="auto"/>
              <w:right w:val="single" w:sz="4" w:space="0" w:color="auto"/>
            </w:tcBorders>
            <w:noWrap/>
            <w:vAlign w:val="center"/>
          </w:tcPr>
          <w:p w14:paraId="63A54B44"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tcPr>
          <w:p w14:paraId="574568F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1CD794FC"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039" w:type="dxa"/>
            <w:tcBorders>
              <w:top w:val="nil"/>
              <w:left w:val="nil"/>
              <w:bottom w:val="single" w:sz="4" w:space="0" w:color="auto"/>
              <w:right w:val="single" w:sz="4" w:space="0" w:color="auto"/>
            </w:tcBorders>
            <w:noWrap/>
            <w:vAlign w:val="center"/>
          </w:tcPr>
          <w:p w14:paraId="157B3A3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053EB6A6" w14:textId="77777777" w:rsidTr="00A92B02">
        <w:trPr>
          <w:gridAfter w:val="15"/>
          <w:wAfter w:w="15180" w:type="dxa"/>
          <w:trHeight w:val="612"/>
        </w:trPr>
        <w:tc>
          <w:tcPr>
            <w:tcW w:w="322" w:type="dxa"/>
            <w:tcBorders>
              <w:top w:val="nil"/>
              <w:left w:val="single" w:sz="4" w:space="0" w:color="000000"/>
              <w:bottom w:val="single" w:sz="4" w:space="0" w:color="000000"/>
              <w:right w:val="nil"/>
            </w:tcBorders>
            <w:noWrap/>
            <w:vAlign w:val="center"/>
            <w:hideMark/>
          </w:tcPr>
          <w:p w14:paraId="189CC5CA"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515CA07C"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6985A789"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47792197"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2.06</w:t>
            </w:r>
          </w:p>
        </w:tc>
        <w:tc>
          <w:tcPr>
            <w:tcW w:w="700" w:type="dxa"/>
            <w:tcBorders>
              <w:top w:val="nil"/>
              <w:left w:val="nil"/>
              <w:bottom w:val="single" w:sz="4" w:space="0" w:color="000000"/>
              <w:right w:val="nil"/>
            </w:tcBorders>
            <w:noWrap/>
            <w:vAlign w:val="center"/>
            <w:hideMark/>
          </w:tcPr>
          <w:p w14:paraId="0D0A6A23"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single" w:sz="4" w:space="0" w:color="auto"/>
              <w:bottom w:val="single" w:sz="4" w:space="0" w:color="000000"/>
              <w:right w:val="nil"/>
            </w:tcBorders>
            <w:vAlign w:val="center"/>
            <w:hideMark/>
          </w:tcPr>
          <w:p w14:paraId="639670BE" w14:textId="77777777" w:rsidR="00DA64FA" w:rsidRDefault="00DA64FA" w:rsidP="002A0C1C">
            <w:pPr>
              <w:rPr>
                <w:rFonts w:ascii="Bookman Old Style" w:hAnsi="Bookman Old Style" w:cs="Calibri"/>
                <w:b/>
                <w:bCs/>
                <w:sz w:val="16"/>
                <w:szCs w:val="16"/>
              </w:rPr>
            </w:pPr>
            <w:r>
              <w:rPr>
                <w:rFonts w:ascii="Bookman Old Style" w:hAnsi="Bookman Old Style" w:cs="Calibri"/>
                <w:b/>
                <w:bCs/>
                <w:sz w:val="16"/>
                <w:szCs w:val="16"/>
              </w:rPr>
              <w:t>Administrasi Umum Perangkat Daerah</w:t>
            </w:r>
          </w:p>
        </w:tc>
        <w:tc>
          <w:tcPr>
            <w:tcW w:w="2184" w:type="dxa"/>
            <w:tcBorders>
              <w:top w:val="nil"/>
              <w:left w:val="single" w:sz="4" w:space="0" w:color="auto"/>
              <w:bottom w:val="single" w:sz="4" w:space="0" w:color="auto"/>
              <w:right w:val="single" w:sz="4" w:space="0" w:color="auto"/>
            </w:tcBorders>
            <w:vAlign w:val="center"/>
            <w:hideMark/>
          </w:tcPr>
          <w:p w14:paraId="1D70136D" w14:textId="77777777" w:rsidR="00DA64FA" w:rsidRDefault="00DA64FA" w:rsidP="002A0C1C">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Umum Perangkat Daerah</w:t>
            </w:r>
          </w:p>
        </w:tc>
        <w:tc>
          <w:tcPr>
            <w:tcW w:w="1374" w:type="dxa"/>
            <w:tcBorders>
              <w:top w:val="nil"/>
              <w:left w:val="nil"/>
              <w:bottom w:val="single" w:sz="4" w:space="0" w:color="auto"/>
              <w:right w:val="single" w:sz="4" w:space="0" w:color="auto"/>
            </w:tcBorders>
            <w:vAlign w:val="center"/>
            <w:hideMark/>
          </w:tcPr>
          <w:p w14:paraId="6FA5ED60"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4B905F3B"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CA22EE0"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74ED3C69"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4C337DDB"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6E70222F"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5EDC46EE"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4399FAFE"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55F96BF6" w14:textId="77777777" w:rsidTr="000B59F3">
        <w:trPr>
          <w:gridAfter w:val="15"/>
          <w:wAfter w:w="15180" w:type="dxa"/>
          <w:trHeight w:val="1200"/>
        </w:trPr>
        <w:tc>
          <w:tcPr>
            <w:tcW w:w="322" w:type="dxa"/>
            <w:tcBorders>
              <w:top w:val="nil"/>
              <w:left w:val="single" w:sz="4" w:space="0" w:color="000000"/>
              <w:bottom w:val="single" w:sz="4" w:space="0" w:color="auto"/>
              <w:right w:val="nil"/>
            </w:tcBorders>
            <w:noWrap/>
            <w:vAlign w:val="center"/>
            <w:hideMark/>
          </w:tcPr>
          <w:p w14:paraId="51F19FA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auto"/>
              <w:right w:val="nil"/>
            </w:tcBorders>
            <w:noWrap/>
            <w:vAlign w:val="center"/>
            <w:hideMark/>
          </w:tcPr>
          <w:p w14:paraId="3D8676A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auto"/>
              <w:right w:val="nil"/>
            </w:tcBorders>
            <w:noWrap/>
            <w:vAlign w:val="center"/>
            <w:hideMark/>
          </w:tcPr>
          <w:p w14:paraId="6A81B15D"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0C7E2371"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700" w:type="dxa"/>
            <w:tcBorders>
              <w:top w:val="nil"/>
              <w:left w:val="nil"/>
              <w:bottom w:val="single" w:sz="4" w:space="0" w:color="auto"/>
              <w:right w:val="nil"/>
            </w:tcBorders>
            <w:noWrap/>
            <w:vAlign w:val="center"/>
            <w:hideMark/>
          </w:tcPr>
          <w:p w14:paraId="5E2253AE"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2489" w:type="dxa"/>
            <w:tcBorders>
              <w:top w:val="nil"/>
              <w:left w:val="single" w:sz="4" w:space="0" w:color="auto"/>
              <w:bottom w:val="single" w:sz="4" w:space="0" w:color="auto"/>
              <w:right w:val="nil"/>
            </w:tcBorders>
            <w:vAlign w:val="center"/>
            <w:hideMark/>
          </w:tcPr>
          <w:p w14:paraId="65F12BCD" w14:textId="77777777" w:rsidR="00DA64FA" w:rsidRDefault="00DA64FA" w:rsidP="002A0C1C">
            <w:pPr>
              <w:rPr>
                <w:rFonts w:ascii="Bookman Old Style" w:hAnsi="Bookman Old Style" w:cs="Calibri"/>
                <w:sz w:val="16"/>
                <w:szCs w:val="16"/>
              </w:rPr>
            </w:pPr>
            <w:r>
              <w:rPr>
                <w:rFonts w:ascii="Bookman Old Style" w:hAnsi="Bookman Old Style" w:cs="Calibri"/>
                <w:sz w:val="16"/>
                <w:szCs w:val="16"/>
              </w:rPr>
              <w:t>Penyediaan Komponen Instalasi Listrik/Penerangan Bangunan Kantor</w:t>
            </w:r>
          </w:p>
        </w:tc>
        <w:tc>
          <w:tcPr>
            <w:tcW w:w="2184" w:type="dxa"/>
            <w:tcBorders>
              <w:top w:val="nil"/>
              <w:left w:val="single" w:sz="4" w:space="0" w:color="auto"/>
              <w:bottom w:val="single" w:sz="4" w:space="0" w:color="auto"/>
              <w:right w:val="single" w:sz="4" w:space="0" w:color="auto"/>
            </w:tcBorders>
            <w:vAlign w:val="center"/>
            <w:hideMark/>
          </w:tcPr>
          <w:p w14:paraId="702A3F65"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Kebutuhan Instalasi Listrik Kantor</w:t>
            </w:r>
          </w:p>
        </w:tc>
        <w:tc>
          <w:tcPr>
            <w:tcW w:w="1374" w:type="dxa"/>
            <w:tcBorders>
              <w:top w:val="nil"/>
              <w:left w:val="nil"/>
              <w:bottom w:val="single" w:sz="4" w:space="0" w:color="auto"/>
              <w:right w:val="single" w:sz="4" w:space="0" w:color="auto"/>
            </w:tcBorders>
            <w:vAlign w:val="center"/>
            <w:hideMark/>
          </w:tcPr>
          <w:p w14:paraId="1FCF036C"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24 Bulan </w:t>
            </w:r>
          </w:p>
        </w:tc>
        <w:tc>
          <w:tcPr>
            <w:tcW w:w="1122" w:type="dxa"/>
            <w:tcBorders>
              <w:top w:val="nil"/>
              <w:left w:val="nil"/>
              <w:bottom w:val="single" w:sz="4" w:space="0" w:color="auto"/>
              <w:right w:val="single" w:sz="4" w:space="0" w:color="auto"/>
            </w:tcBorders>
            <w:noWrap/>
            <w:vAlign w:val="center"/>
            <w:hideMark/>
          </w:tcPr>
          <w:p w14:paraId="63C31847"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4E87580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Bulan </w:t>
            </w:r>
          </w:p>
        </w:tc>
        <w:tc>
          <w:tcPr>
            <w:tcW w:w="1135" w:type="dxa"/>
            <w:tcBorders>
              <w:top w:val="nil"/>
              <w:left w:val="nil"/>
              <w:bottom w:val="single" w:sz="4" w:space="0" w:color="auto"/>
              <w:right w:val="single" w:sz="4" w:space="0" w:color="auto"/>
            </w:tcBorders>
            <w:noWrap/>
            <w:vAlign w:val="center"/>
            <w:hideMark/>
          </w:tcPr>
          <w:p w14:paraId="3948BE2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Bulan</w:t>
            </w:r>
          </w:p>
        </w:tc>
        <w:tc>
          <w:tcPr>
            <w:tcW w:w="956" w:type="dxa"/>
            <w:tcBorders>
              <w:top w:val="nil"/>
              <w:left w:val="nil"/>
              <w:bottom w:val="single" w:sz="4" w:space="0" w:color="auto"/>
              <w:right w:val="single" w:sz="4" w:space="0" w:color="auto"/>
            </w:tcBorders>
            <w:noWrap/>
            <w:vAlign w:val="center"/>
            <w:hideMark/>
          </w:tcPr>
          <w:p w14:paraId="36B41EE2"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711A4D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Bulan </w:t>
            </w:r>
          </w:p>
        </w:tc>
        <w:tc>
          <w:tcPr>
            <w:tcW w:w="1239" w:type="dxa"/>
            <w:tcBorders>
              <w:top w:val="nil"/>
              <w:left w:val="nil"/>
              <w:bottom w:val="single" w:sz="4" w:space="0" w:color="auto"/>
              <w:right w:val="single" w:sz="4" w:space="0" w:color="auto"/>
            </w:tcBorders>
            <w:noWrap/>
            <w:vAlign w:val="center"/>
            <w:hideMark/>
          </w:tcPr>
          <w:p w14:paraId="3AED6C53"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Bulan</w:t>
            </w:r>
          </w:p>
        </w:tc>
        <w:tc>
          <w:tcPr>
            <w:tcW w:w="1039" w:type="dxa"/>
            <w:tcBorders>
              <w:top w:val="nil"/>
              <w:left w:val="nil"/>
              <w:bottom w:val="single" w:sz="4" w:space="0" w:color="auto"/>
              <w:right w:val="single" w:sz="4" w:space="0" w:color="auto"/>
            </w:tcBorders>
            <w:noWrap/>
            <w:vAlign w:val="center"/>
            <w:hideMark/>
          </w:tcPr>
          <w:p w14:paraId="41618A0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4F4C60B6" w14:textId="77777777" w:rsidTr="000B59F3">
        <w:trPr>
          <w:gridAfter w:val="15"/>
          <w:wAfter w:w="15180" w:type="dxa"/>
          <w:trHeight w:val="1200"/>
        </w:trPr>
        <w:tc>
          <w:tcPr>
            <w:tcW w:w="322" w:type="dxa"/>
            <w:tcBorders>
              <w:top w:val="single" w:sz="4" w:space="0" w:color="auto"/>
              <w:left w:val="single" w:sz="4" w:space="0" w:color="000000"/>
              <w:bottom w:val="single" w:sz="4" w:space="0" w:color="000000"/>
              <w:right w:val="nil"/>
            </w:tcBorders>
            <w:noWrap/>
            <w:vAlign w:val="center"/>
          </w:tcPr>
          <w:p w14:paraId="5CAF9D66" w14:textId="77777777" w:rsidR="00DA64FA" w:rsidRDefault="00DA64FA" w:rsidP="002A0C1C">
            <w:pPr>
              <w:jc w:val="center"/>
              <w:rPr>
                <w:rFonts w:ascii="Bookman Old Style" w:hAnsi="Bookman Old Style" w:cs="Calibri"/>
                <w:color w:val="000000"/>
                <w:sz w:val="16"/>
                <w:szCs w:val="16"/>
              </w:rPr>
            </w:pPr>
          </w:p>
        </w:tc>
        <w:tc>
          <w:tcPr>
            <w:tcW w:w="428" w:type="dxa"/>
            <w:tcBorders>
              <w:top w:val="single" w:sz="4" w:space="0" w:color="auto"/>
              <w:left w:val="single" w:sz="4" w:space="0" w:color="000000"/>
              <w:bottom w:val="single" w:sz="4" w:space="0" w:color="000000"/>
              <w:right w:val="nil"/>
            </w:tcBorders>
            <w:noWrap/>
            <w:vAlign w:val="center"/>
          </w:tcPr>
          <w:p w14:paraId="58363482" w14:textId="77777777" w:rsidR="00DA64FA" w:rsidRDefault="00DA64FA" w:rsidP="002A0C1C">
            <w:pPr>
              <w:jc w:val="center"/>
              <w:rPr>
                <w:rFonts w:ascii="Bookman Old Style" w:hAnsi="Bookman Old Style" w:cs="Calibri"/>
                <w:color w:val="000000"/>
                <w:sz w:val="16"/>
                <w:szCs w:val="16"/>
              </w:rPr>
            </w:pPr>
          </w:p>
        </w:tc>
        <w:tc>
          <w:tcPr>
            <w:tcW w:w="428" w:type="dxa"/>
            <w:tcBorders>
              <w:top w:val="single" w:sz="4" w:space="0" w:color="auto"/>
              <w:left w:val="single" w:sz="4" w:space="0" w:color="000000"/>
              <w:bottom w:val="single" w:sz="4" w:space="0" w:color="000000"/>
              <w:right w:val="nil"/>
            </w:tcBorders>
            <w:noWrap/>
            <w:vAlign w:val="center"/>
          </w:tcPr>
          <w:p w14:paraId="328952FE" w14:textId="77777777" w:rsidR="00DA64FA" w:rsidRDefault="00DA64FA" w:rsidP="002A0C1C">
            <w:pPr>
              <w:jc w:val="center"/>
              <w:rPr>
                <w:rFonts w:ascii="Bookman Old Style" w:hAnsi="Bookman Old Style" w:cs="Calibri"/>
                <w:color w:val="000000"/>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5941A61A" w14:textId="77777777" w:rsidR="00DA64FA" w:rsidRDefault="00DA64FA" w:rsidP="002A0C1C">
            <w:pPr>
              <w:jc w:val="center"/>
              <w:rPr>
                <w:rFonts w:ascii="Bookman Old Style" w:hAnsi="Bookman Old Style" w:cs="Calibri"/>
                <w:color w:val="000000"/>
                <w:sz w:val="16"/>
                <w:szCs w:val="16"/>
              </w:rPr>
            </w:pPr>
          </w:p>
        </w:tc>
        <w:tc>
          <w:tcPr>
            <w:tcW w:w="700" w:type="dxa"/>
            <w:tcBorders>
              <w:top w:val="single" w:sz="4" w:space="0" w:color="auto"/>
              <w:left w:val="nil"/>
              <w:bottom w:val="single" w:sz="4" w:space="0" w:color="000000"/>
              <w:right w:val="nil"/>
            </w:tcBorders>
            <w:noWrap/>
            <w:vAlign w:val="center"/>
          </w:tcPr>
          <w:p w14:paraId="468E0664" w14:textId="77777777" w:rsidR="00DA64FA" w:rsidRDefault="00DA64FA" w:rsidP="002A0C1C">
            <w:pPr>
              <w:jc w:val="center"/>
              <w:rPr>
                <w:rFonts w:ascii="Bookman Old Style" w:hAnsi="Bookman Old Style" w:cs="Calibri"/>
                <w:color w:val="000000"/>
                <w:sz w:val="16"/>
                <w:szCs w:val="16"/>
              </w:rPr>
            </w:pPr>
          </w:p>
        </w:tc>
        <w:tc>
          <w:tcPr>
            <w:tcW w:w="2489" w:type="dxa"/>
            <w:tcBorders>
              <w:top w:val="single" w:sz="4" w:space="0" w:color="auto"/>
              <w:left w:val="single" w:sz="4" w:space="0" w:color="auto"/>
              <w:bottom w:val="single" w:sz="4" w:space="0" w:color="000000"/>
              <w:right w:val="nil"/>
            </w:tcBorders>
            <w:vAlign w:val="center"/>
          </w:tcPr>
          <w:p w14:paraId="51980717" w14:textId="77777777" w:rsidR="00DA64FA" w:rsidRDefault="00DA64FA" w:rsidP="002A0C1C">
            <w:pPr>
              <w:rPr>
                <w:rFonts w:ascii="Bookman Old Style" w:hAnsi="Bookman Old Style" w:cs="Calibri"/>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054D240"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Paket Komponen Instalasi</w:t>
            </w:r>
            <w:r>
              <w:rPr>
                <w:rFonts w:ascii="Bookman Old Style" w:hAnsi="Bookman Old Style" w:cs="Calibri"/>
                <w:color w:val="000000"/>
                <w:sz w:val="16"/>
                <w:szCs w:val="16"/>
              </w:rPr>
              <w:br/>
              <w:t>Listrik/Penerangan Bangunan Kantor yang</w:t>
            </w:r>
            <w:r>
              <w:rPr>
                <w:rFonts w:ascii="Bookman Old Style" w:hAnsi="Bookman Old Style" w:cs="Calibri"/>
                <w:color w:val="000000"/>
                <w:sz w:val="16"/>
                <w:szCs w:val="16"/>
              </w:rPr>
              <w:br/>
              <w:t>Disediakan</w:t>
            </w:r>
          </w:p>
        </w:tc>
        <w:tc>
          <w:tcPr>
            <w:tcW w:w="1374" w:type="dxa"/>
            <w:tcBorders>
              <w:top w:val="single" w:sz="4" w:space="0" w:color="auto"/>
              <w:left w:val="nil"/>
              <w:bottom w:val="single" w:sz="4" w:space="0" w:color="auto"/>
              <w:right w:val="single" w:sz="4" w:space="0" w:color="auto"/>
            </w:tcBorders>
            <w:vAlign w:val="center"/>
          </w:tcPr>
          <w:p w14:paraId="6112B35F"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8 Paket</w:t>
            </w:r>
          </w:p>
        </w:tc>
        <w:tc>
          <w:tcPr>
            <w:tcW w:w="1122" w:type="dxa"/>
            <w:tcBorders>
              <w:top w:val="single" w:sz="4" w:space="0" w:color="auto"/>
              <w:left w:val="nil"/>
              <w:bottom w:val="single" w:sz="4" w:space="0" w:color="auto"/>
              <w:right w:val="single" w:sz="4" w:space="0" w:color="auto"/>
            </w:tcBorders>
            <w:noWrap/>
            <w:vAlign w:val="center"/>
          </w:tcPr>
          <w:p w14:paraId="2578205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0C7DD233"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51F5962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single" w:sz="4" w:space="0" w:color="auto"/>
              <w:left w:val="nil"/>
              <w:bottom w:val="single" w:sz="4" w:space="0" w:color="auto"/>
              <w:right w:val="single" w:sz="4" w:space="0" w:color="auto"/>
            </w:tcBorders>
            <w:noWrap/>
            <w:vAlign w:val="center"/>
          </w:tcPr>
          <w:p w14:paraId="558EA678"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5C9521EF"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single" w:sz="4" w:space="0" w:color="auto"/>
              <w:left w:val="nil"/>
              <w:bottom w:val="single" w:sz="4" w:space="0" w:color="auto"/>
              <w:right w:val="single" w:sz="4" w:space="0" w:color="auto"/>
            </w:tcBorders>
            <w:noWrap/>
            <w:vAlign w:val="center"/>
          </w:tcPr>
          <w:p w14:paraId="6043AD95"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single" w:sz="4" w:space="0" w:color="auto"/>
              <w:left w:val="nil"/>
              <w:bottom w:val="single" w:sz="4" w:space="0" w:color="auto"/>
              <w:right w:val="single" w:sz="4" w:space="0" w:color="auto"/>
            </w:tcBorders>
            <w:noWrap/>
            <w:vAlign w:val="center"/>
          </w:tcPr>
          <w:p w14:paraId="1F670C37"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0D4AA11D" w14:textId="77777777" w:rsidTr="00A92B02">
        <w:trPr>
          <w:gridAfter w:val="15"/>
          <w:wAfter w:w="15180" w:type="dxa"/>
          <w:trHeight w:val="960"/>
        </w:trPr>
        <w:tc>
          <w:tcPr>
            <w:tcW w:w="322" w:type="dxa"/>
            <w:tcBorders>
              <w:top w:val="nil"/>
              <w:left w:val="single" w:sz="4" w:space="0" w:color="000000"/>
              <w:bottom w:val="single" w:sz="4" w:space="0" w:color="000000"/>
              <w:right w:val="nil"/>
            </w:tcBorders>
            <w:noWrap/>
            <w:vAlign w:val="center"/>
            <w:hideMark/>
          </w:tcPr>
          <w:p w14:paraId="402711F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35E80CA3"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2239AB0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1961D40D"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700" w:type="dxa"/>
            <w:tcBorders>
              <w:top w:val="single" w:sz="4" w:space="0" w:color="000000"/>
              <w:bottom w:val="single" w:sz="4" w:space="0" w:color="auto"/>
            </w:tcBorders>
            <w:noWrap/>
            <w:vAlign w:val="center"/>
            <w:hideMark/>
          </w:tcPr>
          <w:p w14:paraId="5910C14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04</w:t>
            </w:r>
          </w:p>
        </w:tc>
        <w:tc>
          <w:tcPr>
            <w:tcW w:w="2489" w:type="dxa"/>
            <w:tcBorders>
              <w:top w:val="nil"/>
              <w:left w:val="single" w:sz="4" w:space="0" w:color="auto"/>
              <w:bottom w:val="single" w:sz="4" w:space="0" w:color="000000"/>
              <w:right w:val="nil"/>
            </w:tcBorders>
            <w:vAlign w:val="center"/>
            <w:hideMark/>
          </w:tcPr>
          <w:p w14:paraId="72D3905D" w14:textId="77777777" w:rsidR="00DA64FA" w:rsidRDefault="00DA64FA" w:rsidP="002A0C1C">
            <w:pPr>
              <w:rPr>
                <w:rFonts w:ascii="Bookman Old Style" w:hAnsi="Bookman Old Style" w:cs="Calibri"/>
                <w:sz w:val="16"/>
                <w:szCs w:val="16"/>
              </w:rPr>
            </w:pPr>
            <w:r>
              <w:rPr>
                <w:rFonts w:ascii="Bookman Old Style" w:hAnsi="Bookman Old Style" w:cs="Calibri"/>
                <w:sz w:val="16"/>
                <w:szCs w:val="16"/>
              </w:rPr>
              <w:t>Penyediaan Bahan Logistik Kantor</w:t>
            </w:r>
          </w:p>
        </w:tc>
        <w:tc>
          <w:tcPr>
            <w:tcW w:w="2184" w:type="dxa"/>
            <w:tcBorders>
              <w:top w:val="nil"/>
              <w:left w:val="single" w:sz="4" w:space="0" w:color="auto"/>
              <w:bottom w:val="single" w:sz="4" w:space="0" w:color="auto"/>
              <w:right w:val="single" w:sz="4" w:space="0" w:color="auto"/>
            </w:tcBorders>
            <w:vAlign w:val="center"/>
            <w:hideMark/>
          </w:tcPr>
          <w:p w14:paraId="39563C3E"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 xml:space="preserve">Jumlah Kebutuhan Bahan Logistik Kantor </w:t>
            </w:r>
          </w:p>
        </w:tc>
        <w:tc>
          <w:tcPr>
            <w:tcW w:w="1374" w:type="dxa"/>
            <w:tcBorders>
              <w:top w:val="nil"/>
              <w:left w:val="nil"/>
              <w:bottom w:val="single" w:sz="4" w:space="0" w:color="auto"/>
              <w:right w:val="single" w:sz="4" w:space="0" w:color="auto"/>
            </w:tcBorders>
            <w:vAlign w:val="center"/>
            <w:hideMark/>
          </w:tcPr>
          <w:p w14:paraId="3C51E52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122" w:type="dxa"/>
            <w:tcBorders>
              <w:top w:val="nil"/>
              <w:left w:val="nil"/>
              <w:bottom w:val="single" w:sz="4" w:space="0" w:color="auto"/>
              <w:right w:val="single" w:sz="4" w:space="0" w:color="auto"/>
            </w:tcBorders>
            <w:noWrap/>
            <w:vAlign w:val="center"/>
            <w:hideMark/>
          </w:tcPr>
          <w:p w14:paraId="2CCFC4DB"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39BFE34B"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nil"/>
              <w:left w:val="nil"/>
              <w:bottom w:val="single" w:sz="4" w:space="0" w:color="auto"/>
              <w:right w:val="single" w:sz="4" w:space="0" w:color="auto"/>
            </w:tcBorders>
            <w:noWrap/>
            <w:vAlign w:val="center"/>
            <w:hideMark/>
          </w:tcPr>
          <w:p w14:paraId="117F9701"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Bulan </w:t>
            </w:r>
          </w:p>
        </w:tc>
        <w:tc>
          <w:tcPr>
            <w:tcW w:w="956" w:type="dxa"/>
            <w:tcBorders>
              <w:top w:val="nil"/>
              <w:left w:val="nil"/>
              <w:bottom w:val="single" w:sz="4" w:space="0" w:color="auto"/>
              <w:right w:val="single" w:sz="4" w:space="0" w:color="auto"/>
            </w:tcBorders>
            <w:noWrap/>
            <w:vAlign w:val="center"/>
            <w:hideMark/>
          </w:tcPr>
          <w:p w14:paraId="66D0C44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72069322"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Bulan </w:t>
            </w:r>
          </w:p>
        </w:tc>
        <w:tc>
          <w:tcPr>
            <w:tcW w:w="1239" w:type="dxa"/>
            <w:tcBorders>
              <w:top w:val="nil"/>
              <w:left w:val="nil"/>
              <w:bottom w:val="single" w:sz="4" w:space="0" w:color="auto"/>
              <w:right w:val="single" w:sz="4" w:space="0" w:color="auto"/>
            </w:tcBorders>
            <w:noWrap/>
            <w:vAlign w:val="center"/>
            <w:hideMark/>
          </w:tcPr>
          <w:p w14:paraId="01477A2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Bulan </w:t>
            </w:r>
          </w:p>
        </w:tc>
        <w:tc>
          <w:tcPr>
            <w:tcW w:w="1039" w:type="dxa"/>
            <w:tcBorders>
              <w:top w:val="nil"/>
              <w:left w:val="nil"/>
              <w:bottom w:val="single" w:sz="4" w:space="0" w:color="auto"/>
              <w:right w:val="single" w:sz="4" w:space="0" w:color="auto"/>
            </w:tcBorders>
            <w:noWrap/>
            <w:vAlign w:val="center"/>
            <w:hideMark/>
          </w:tcPr>
          <w:p w14:paraId="2E2645A5"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3892F00A" w14:textId="77777777" w:rsidTr="00A92B02">
        <w:trPr>
          <w:gridAfter w:val="15"/>
          <w:wAfter w:w="15180" w:type="dxa"/>
          <w:trHeight w:val="960"/>
        </w:trPr>
        <w:tc>
          <w:tcPr>
            <w:tcW w:w="322" w:type="dxa"/>
            <w:tcBorders>
              <w:top w:val="nil"/>
              <w:left w:val="single" w:sz="4" w:space="0" w:color="000000"/>
              <w:bottom w:val="single" w:sz="4" w:space="0" w:color="000000"/>
              <w:right w:val="nil"/>
            </w:tcBorders>
            <w:noWrap/>
            <w:vAlign w:val="center"/>
          </w:tcPr>
          <w:p w14:paraId="0313902C"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208E8D6A"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17D3D7CB" w14:textId="77777777" w:rsidR="00DA64FA" w:rsidRDefault="00DA64FA" w:rsidP="002A0C1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350A4307" w14:textId="77777777" w:rsidR="00DA64FA" w:rsidRDefault="00DA64FA" w:rsidP="002A0C1C">
            <w:pPr>
              <w:jc w:val="center"/>
              <w:rPr>
                <w:rFonts w:ascii="Bookman Old Style" w:hAnsi="Bookman Old Style" w:cs="Calibri"/>
                <w:color w:val="000000"/>
                <w:sz w:val="16"/>
                <w:szCs w:val="16"/>
              </w:rPr>
            </w:pPr>
          </w:p>
        </w:tc>
        <w:tc>
          <w:tcPr>
            <w:tcW w:w="700" w:type="dxa"/>
            <w:tcBorders>
              <w:top w:val="single" w:sz="4" w:space="0" w:color="auto"/>
            </w:tcBorders>
            <w:noWrap/>
            <w:vAlign w:val="center"/>
          </w:tcPr>
          <w:p w14:paraId="65BA2F2E" w14:textId="77777777" w:rsidR="00DA64FA" w:rsidRDefault="00DA64FA" w:rsidP="002A0C1C">
            <w:pPr>
              <w:jc w:val="center"/>
              <w:rPr>
                <w:rFonts w:ascii="Bookman Old Style" w:hAnsi="Bookman Old Style" w:cs="Calibri"/>
                <w:color w:val="000000"/>
                <w:sz w:val="16"/>
                <w:szCs w:val="16"/>
              </w:rPr>
            </w:pPr>
          </w:p>
        </w:tc>
        <w:tc>
          <w:tcPr>
            <w:tcW w:w="2489" w:type="dxa"/>
            <w:tcBorders>
              <w:top w:val="nil"/>
              <w:left w:val="single" w:sz="4" w:space="0" w:color="auto"/>
              <w:bottom w:val="single" w:sz="4" w:space="0" w:color="000000"/>
              <w:right w:val="nil"/>
            </w:tcBorders>
            <w:vAlign w:val="center"/>
          </w:tcPr>
          <w:p w14:paraId="32B0F2C8" w14:textId="77777777" w:rsidR="00DA64FA" w:rsidRDefault="00DA64FA" w:rsidP="002A0C1C">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495EB693"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Paket Bahan Logistik Kantor yang</w:t>
            </w:r>
            <w:r>
              <w:rPr>
                <w:rFonts w:ascii="Bookman Old Style" w:hAnsi="Bookman Old Style" w:cs="Calibri"/>
                <w:color w:val="000000"/>
                <w:sz w:val="16"/>
                <w:szCs w:val="16"/>
              </w:rPr>
              <w:br/>
              <w:t>Disediakan</w:t>
            </w:r>
          </w:p>
        </w:tc>
        <w:tc>
          <w:tcPr>
            <w:tcW w:w="1374" w:type="dxa"/>
            <w:tcBorders>
              <w:top w:val="nil"/>
              <w:left w:val="nil"/>
              <w:bottom w:val="single" w:sz="4" w:space="0" w:color="auto"/>
              <w:right w:val="single" w:sz="4" w:space="0" w:color="auto"/>
            </w:tcBorders>
            <w:vAlign w:val="center"/>
          </w:tcPr>
          <w:p w14:paraId="518F100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8 Paket</w:t>
            </w:r>
          </w:p>
        </w:tc>
        <w:tc>
          <w:tcPr>
            <w:tcW w:w="1122" w:type="dxa"/>
            <w:tcBorders>
              <w:top w:val="nil"/>
              <w:left w:val="nil"/>
              <w:bottom w:val="single" w:sz="4" w:space="0" w:color="auto"/>
              <w:right w:val="single" w:sz="4" w:space="0" w:color="auto"/>
            </w:tcBorders>
            <w:noWrap/>
            <w:vAlign w:val="center"/>
          </w:tcPr>
          <w:p w14:paraId="7866A239"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46A6211"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5040D54E"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6243F4D7"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6414BE5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0AD6C81B"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6CC765A2"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69597993"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hideMark/>
          </w:tcPr>
          <w:p w14:paraId="780F7098"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035F6392"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7D7B7E53"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05AA2F64"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700" w:type="dxa"/>
            <w:tcBorders>
              <w:top w:val="single" w:sz="4" w:space="0" w:color="auto"/>
              <w:left w:val="nil"/>
              <w:bottom w:val="single" w:sz="4" w:space="0" w:color="auto"/>
              <w:right w:val="single" w:sz="4" w:space="0" w:color="auto"/>
            </w:tcBorders>
            <w:noWrap/>
            <w:vAlign w:val="center"/>
            <w:hideMark/>
          </w:tcPr>
          <w:p w14:paraId="6CE8BEE8"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2489" w:type="dxa"/>
            <w:tcBorders>
              <w:top w:val="nil"/>
              <w:left w:val="nil"/>
              <w:bottom w:val="single" w:sz="4" w:space="0" w:color="auto"/>
              <w:right w:val="nil"/>
            </w:tcBorders>
            <w:vAlign w:val="center"/>
            <w:hideMark/>
          </w:tcPr>
          <w:p w14:paraId="37F0B13C" w14:textId="77777777" w:rsidR="00DA64FA" w:rsidRDefault="00DA64FA" w:rsidP="003040E3">
            <w:pPr>
              <w:rPr>
                <w:rFonts w:ascii="Bookman Old Style" w:hAnsi="Bookman Old Style" w:cs="Calibri"/>
                <w:sz w:val="16"/>
                <w:szCs w:val="16"/>
              </w:rPr>
            </w:pPr>
            <w:r>
              <w:rPr>
                <w:rFonts w:ascii="Bookman Old Style" w:hAnsi="Bookman Old Style" w:cs="Calibri"/>
                <w:sz w:val="16"/>
                <w:szCs w:val="16"/>
              </w:rPr>
              <w:t>Penyediaan Bahan Cetakan dan Penggandaan</w:t>
            </w:r>
          </w:p>
        </w:tc>
        <w:tc>
          <w:tcPr>
            <w:tcW w:w="2184" w:type="dxa"/>
            <w:tcBorders>
              <w:top w:val="nil"/>
              <w:left w:val="single" w:sz="4" w:space="0" w:color="auto"/>
              <w:bottom w:val="single" w:sz="4" w:space="0" w:color="auto"/>
              <w:right w:val="single" w:sz="4" w:space="0" w:color="auto"/>
            </w:tcBorders>
            <w:vAlign w:val="center"/>
            <w:hideMark/>
          </w:tcPr>
          <w:p w14:paraId="27CC1474" w14:textId="77777777" w:rsidR="00DA64FA" w:rsidRDefault="00DA64FA" w:rsidP="003040E3">
            <w:pPr>
              <w:rPr>
                <w:rFonts w:ascii="Bookman Old Style" w:hAnsi="Bookman Old Style" w:cs="Calibri"/>
                <w:color w:val="000000"/>
                <w:sz w:val="16"/>
                <w:szCs w:val="16"/>
              </w:rPr>
            </w:pPr>
            <w:r>
              <w:rPr>
                <w:rFonts w:ascii="Bookman Old Style" w:hAnsi="Bookman Old Style" w:cs="Calibri"/>
                <w:color w:val="000000"/>
                <w:sz w:val="16"/>
                <w:szCs w:val="16"/>
              </w:rPr>
              <w:t>Jumlah Kebutuhan  Barang Cetakan dan Penggandaan</w:t>
            </w:r>
            <w:r>
              <w:rPr>
                <w:rFonts w:ascii="Bookman Old Style" w:hAnsi="Bookman Old Style" w:cs="Calibri"/>
                <w:color w:val="000000"/>
                <w:sz w:val="16"/>
                <w:szCs w:val="16"/>
              </w:rPr>
              <w:br/>
            </w:r>
          </w:p>
        </w:tc>
        <w:tc>
          <w:tcPr>
            <w:tcW w:w="1374" w:type="dxa"/>
            <w:tcBorders>
              <w:top w:val="nil"/>
              <w:left w:val="nil"/>
              <w:bottom w:val="single" w:sz="4" w:space="0" w:color="auto"/>
              <w:right w:val="single" w:sz="4" w:space="0" w:color="auto"/>
            </w:tcBorders>
            <w:vAlign w:val="center"/>
            <w:hideMark/>
          </w:tcPr>
          <w:p w14:paraId="5B396ED2"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122" w:type="dxa"/>
            <w:tcBorders>
              <w:top w:val="nil"/>
              <w:left w:val="nil"/>
              <w:bottom w:val="single" w:sz="4" w:space="0" w:color="auto"/>
              <w:right w:val="single" w:sz="4" w:space="0" w:color="auto"/>
            </w:tcBorders>
            <w:noWrap/>
            <w:vAlign w:val="center"/>
            <w:hideMark/>
          </w:tcPr>
          <w:p w14:paraId="455D4F79"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27BE9EFD"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nil"/>
              <w:left w:val="nil"/>
              <w:bottom w:val="single" w:sz="4" w:space="0" w:color="auto"/>
              <w:right w:val="single" w:sz="4" w:space="0" w:color="auto"/>
            </w:tcBorders>
            <w:noWrap/>
            <w:vAlign w:val="center"/>
            <w:hideMark/>
          </w:tcPr>
          <w:p w14:paraId="56E61511"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Bulan </w:t>
            </w:r>
          </w:p>
        </w:tc>
        <w:tc>
          <w:tcPr>
            <w:tcW w:w="956" w:type="dxa"/>
            <w:tcBorders>
              <w:top w:val="nil"/>
              <w:left w:val="nil"/>
              <w:bottom w:val="single" w:sz="4" w:space="0" w:color="auto"/>
              <w:right w:val="single" w:sz="4" w:space="0" w:color="auto"/>
            </w:tcBorders>
            <w:noWrap/>
            <w:vAlign w:val="center"/>
            <w:hideMark/>
          </w:tcPr>
          <w:p w14:paraId="53C3201D"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7FB3EACC"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Bulan </w:t>
            </w:r>
          </w:p>
        </w:tc>
        <w:tc>
          <w:tcPr>
            <w:tcW w:w="1239" w:type="dxa"/>
            <w:tcBorders>
              <w:top w:val="nil"/>
              <w:left w:val="nil"/>
              <w:bottom w:val="single" w:sz="4" w:space="0" w:color="auto"/>
              <w:right w:val="single" w:sz="4" w:space="0" w:color="auto"/>
            </w:tcBorders>
            <w:noWrap/>
            <w:vAlign w:val="center"/>
            <w:hideMark/>
          </w:tcPr>
          <w:p w14:paraId="34439463"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Bulan </w:t>
            </w:r>
          </w:p>
        </w:tc>
        <w:tc>
          <w:tcPr>
            <w:tcW w:w="1039" w:type="dxa"/>
            <w:tcBorders>
              <w:top w:val="nil"/>
              <w:left w:val="nil"/>
              <w:bottom w:val="single" w:sz="4" w:space="0" w:color="auto"/>
              <w:right w:val="single" w:sz="4" w:space="0" w:color="auto"/>
            </w:tcBorders>
            <w:noWrap/>
            <w:vAlign w:val="center"/>
            <w:hideMark/>
          </w:tcPr>
          <w:p w14:paraId="1FA0729B" w14:textId="77777777" w:rsidR="00DA64FA" w:rsidRDefault="00DA64FA" w:rsidP="003040E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69C6649F"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tcPr>
          <w:p w14:paraId="2899F15E"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34CD6B61"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479D45F9" w14:textId="77777777" w:rsidR="00DA64FA" w:rsidRDefault="00DA64FA" w:rsidP="002A0C1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77924436" w14:textId="77777777" w:rsidR="00DA64FA" w:rsidRDefault="00DA64FA" w:rsidP="002A0C1C">
            <w:pPr>
              <w:jc w:val="center"/>
              <w:rPr>
                <w:rFonts w:ascii="Bookman Old Style" w:hAnsi="Bookman Old Style" w:cs="Calibri"/>
                <w:color w:val="000000"/>
                <w:sz w:val="16"/>
                <w:szCs w:val="16"/>
              </w:rPr>
            </w:pPr>
          </w:p>
        </w:tc>
        <w:tc>
          <w:tcPr>
            <w:tcW w:w="700" w:type="dxa"/>
            <w:tcBorders>
              <w:top w:val="single" w:sz="4" w:space="0" w:color="auto"/>
              <w:left w:val="nil"/>
              <w:bottom w:val="single" w:sz="4" w:space="0" w:color="auto"/>
              <w:right w:val="single" w:sz="4" w:space="0" w:color="auto"/>
            </w:tcBorders>
            <w:noWrap/>
            <w:vAlign w:val="center"/>
          </w:tcPr>
          <w:p w14:paraId="414FB4E4" w14:textId="77777777" w:rsidR="00DA64FA" w:rsidRDefault="00DA64FA" w:rsidP="002A0C1C">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29DB709C" w14:textId="77777777" w:rsidR="00DA64FA" w:rsidRDefault="00DA64FA" w:rsidP="002A0C1C">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627BEC15"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Paket Barang Cetakan dan Penggandaan</w:t>
            </w:r>
            <w:r>
              <w:rPr>
                <w:rFonts w:ascii="Bookman Old Style" w:hAnsi="Bookman Old Style" w:cs="Calibri"/>
                <w:color w:val="000000"/>
                <w:sz w:val="16"/>
                <w:szCs w:val="16"/>
              </w:rPr>
              <w:br/>
              <w:t>yang Disediakan</w:t>
            </w:r>
          </w:p>
        </w:tc>
        <w:tc>
          <w:tcPr>
            <w:tcW w:w="1374" w:type="dxa"/>
            <w:tcBorders>
              <w:top w:val="nil"/>
              <w:left w:val="nil"/>
              <w:bottom w:val="single" w:sz="4" w:space="0" w:color="auto"/>
              <w:right w:val="single" w:sz="4" w:space="0" w:color="auto"/>
            </w:tcBorders>
            <w:vAlign w:val="center"/>
          </w:tcPr>
          <w:p w14:paraId="471CD28C"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8 Paket</w:t>
            </w:r>
          </w:p>
        </w:tc>
        <w:tc>
          <w:tcPr>
            <w:tcW w:w="1122" w:type="dxa"/>
            <w:tcBorders>
              <w:top w:val="nil"/>
              <w:left w:val="nil"/>
              <w:bottom w:val="single" w:sz="4" w:space="0" w:color="auto"/>
              <w:right w:val="single" w:sz="4" w:space="0" w:color="auto"/>
            </w:tcBorders>
            <w:noWrap/>
            <w:vAlign w:val="center"/>
          </w:tcPr>
          <w:p w14:paraId="37C6146F"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450ABC6B"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47EB2365"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22B9C152"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4B3A2248"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1042068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5001A291"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5E3A4331"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hideMark/>
          </w:tcPr>
          <w:p w14:paraId="7B0F20B1"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0E662CF3"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00D7297E"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595F77A0"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700" w:type="dxa"/>
            <w:tcBorders>
              <w:top w:val="nil"/>
              <w:left w:val="nil"/>
              <w:bottom w:val="single" w:sz="4" w:space="0" w:color="auto"/>
              <w:right w:val="single" w:sz="4" w:space="0" w:color="auto"/>
            </w:tcBorders>
            <w:noWrap/>
            <w:vAlign w:val="center"/>
            <w:hideMark/>
          </w:tcPr>
          <w:p w14:paraId="3E7D1F73"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2489" w:type="dxa"/>
            <w:tcBorders>
              <w:bottom w:val="single" w:sz="4" w:space="0" w:color="auto"/>
            </w:tcBorders>
            <w:vAlign w:val="center"/>
            <w:hideMark/>
          </w:tcPr>
          <w:p w14:paraId="612C5A6A" w14:textId="77777777" w:rsidR="00DA64FA" w:rsidRDefault="00DA64FA" w:rsidP="0047477F">
            <w:pPr>
              <w:rPr>
                <w:rFonts w:ascii="Bookman Old Style" w:hAnsi="Bookman Old Style" w:cs="Calibri"/>
                <w:sz w:val="16"/>
                <w:szCs w:val="16"/>
              </w:rPr>
            </w:pPr>
            <w:r>
              <w:rPr>
                <w:rFonts w:ascii="Bookman Old Style" w:hAnsi="Bookman Old Style" w:cs="Calibri"/>
                <w:sz w:val="16"/>
                <w:szCs w:val="16"/>
              </w:rPr>
              <w:t>Penyediaan Bahan Bacaan dan Peratauran Perundang-undangan</w:t>
            </w:r>
          </w:p>
        </w:tc>
        <w:tc>
          <w:tcPr>
            <w:tcW w:w="2184" w:type="dxa"/>
            <w:tcBorders>
              <w:top w:val="nil"/>
              <w:left w:val="single" w:sz="4" w:space="0" w:color="auto"/>
              <w:bottom w:val="single" w:sz="4" w:space="0" w:color="auto"/>
              <w:right w:val="single" w:sz="4" w:space="0" w:color="auto"/>
            </w:tcBorders>
            <w:vAlign w:val="center"/>
            <w:hideMark/>
          </w:tcPr>
          <w:p w14:paraId="7D9573F7" w14:textId="77777777" w:rsidR="00DA64FA" w:rsidRDefault="00DA64FA" w:rsidP="0047477F">
            <w:pPr>
              <w:rPr>
                <w:rFonts w:ascii="Bookman Old Style" w:hAnsi="Bookman Old Style" w:cs="Calibri"/>
                <w:color w:val="000000"/>
                <w:sz w:val="16"/>
                <w:szCs w:val="16"/>
              </w:rPr>
            </w:pPr>
            <w:r>
              <w:rPr>
                <w:rFonts w:ascii="Bookman Old Style" w:hAnsi="Bookman Old Style" w:cs="Calibri"/>
                <w:color w:val="000000"/>
                <w:sz w:val="16"/>
                <w:szCs w:val="16"/>
              </w:rPr>
              <w:t>Jumlah Kebutuhan Bahan Bacaan dan Peraturan</w:t>
            </w:r>
            <w:r>
              <w:rPr>
                <w:rFonts w:ascii="Bookman Old Style" w:hAnsi="Bookman Old Style" w:cs="Calibri"/>
                <w:color w:val="000000"/>
                <w:sz w:val="16"/>
                <w:szCs w:val="16"/>
              </w:rPr>
              <w:br/>
              <w:t xml:space="preserve">Perundang-Undangan </w:t>
            </w:r>
          </w:p>
        </w:tc>
        <w:tc>
          <w:tcPr>
            <w:tcW w:w="1374" w:type="dxa"/>
            <w:tcBorders>
              <w:top w:val="nil"/>
              <w:left w:val="nil"/>
              <w:bottom w:val="single" w:sz="4" w:space="0" w:color="auto"/>
              <w:right w:val="single" w:sz="4" w:space="0" w:color="auto"/>
            </w:tcBorders>
            <w:vAlign w:val="center"/>
            <w:hideMark/>
          </w:tcPr>
          <w:p w14:paraId="698EB44D"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24 Bulan </w:t>
            </w:r>
          </w:p>
        </w:tc>
        <w:tc>
          <w:tcPr>
            <w:tcW w:w="1122" w:type="dxa"/>
            <w:tcBorders>
              <w:top w:val="nil"/>
              <w:left w:val="nil"/>
              <w:bottom w:val="single" w:sz="4" w:space="0" w:color="auto"/>
              <w:right w:val="single" w:sz="4" w:space="0" w:color="auto"/>
            </w:tcBorders>
            <w:noWrap/>
            <w:vAlign w:val="center"/>
            <w:hideMark/>
          </w:tcPr>
          <w:p w14:paraId="22A7EBA1" w14:textId="77777777" w:rsidR="00DA64FA" w:rsidRDefault="00DA64FA" w:rsidP="0047477F">
            <w:pPr>
              <w:jc w:val="center"/>
              <w:rPr>
                <w:rFonts w:ascii="Bookman Old Style" w:hAnsi="Bookman Old Style" w:cs="Calibri"/>
                <w:b/>
                <w:bCs/>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1F074A6B"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nil"/>
              <w:left w:val="nil"/>
              <w:bottom w:val="single" w:sz="4" w:space="0" w:color="auto"/>
              <w:right w:val="single" w:sz="4" w:space="0" w:color="auto"/>
            </w:tcBorders>
            <w:vAlign w:val="center"/>
            <w:hideMark/>
          </w:tcPr>
          <w:p w14:paraId="75BEB6EC"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Bulan </w:t>
            </w:r>
          </w:p>
        </w:tc>
        <w:tc>
          <w:tcPr>
            <w:tcW w:w="956" w:type="dxa"/>
            <w:tcBorders>
              <w:top w:val="nil"/>
              <w:left w:val="nil"/>
              <w:bottom w:val="single" w:sz="4" w:space="0" w:color="auto"/>
              <w:right w:val="single" w:sz="4" w:space="0" w:color="auto"/>
            </w:tcBorders>
            <w:noWrap/>
            <w:vAlign w:val="center"/>
            <w:hideMark/>
          </w:tcPr>
          <w:p w14:paraId="307C6396"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vAlign w:val="center"/>
            <w:hideMark/>
          </w:tcPr>
          <w:p w14:paraId="2F05420B"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Bulan </w:t>
            </w:r>
          </w:p>
        </w:tc>
        <w:tc>
          <w:tcPr>
            <w:tcW w:w="1239" w:type="dxa"/>
            <w:tcBorders>
              <w:top w:val="nil"/>
              <w:left w:val="nil"/>
              <w:bottom w:val="single" w:sz="4" w:space="0" w:color="auto"/>
              <w:right w:val="single" w:sz="4" w:space="0" w:color="auto"/>
            </w:tcBorders>
            <w:vAlign w:val="center"/>
            <w:hideMark/>
          </w:tcPr>
          <w:p w14:paraId="77C35D96"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Bulan </w:t>
            </w:r>
          </w:p>
        </w:tc>
        <w:tc>
          <w:tcPr>
            <w:tcW w:w="1039" w:type="dxa"/>
            <w:tcBorders>
              <w:top w:val="nil"/>
              <w:left w:val="nil"/>
              <w:bottom w:val="single" w:sz="4" w:space="0" w:color="auto"/>
              <w:right w:val="single" w:sz="4" w:space="0" w:color="auto"/>
            </w:tcBorders>
            <w:noWrap/>
            <w:vAlign w:val="center"/>
            <w:hideMark/>
          </w:tcPr>
          <w:p w14:paraId="1CEA292C" w14:textId="77777777" w:rsidR="00DA64FA" w:rsidRDefault="00DA64FA" w:rsidP="0047477F">
            <w:pPr>
              <w:jc w:val="center"/>
              <w:rPr>
                <w:rFonts w:ascii="Bookman Old Style" w:hAnsi="Bookman Old Style" w:cs="Calibri"/>
                <w:color w:val="000000"/>
                <w:sz w:val="16"/>
                <w:szCs w:val="16"/>
              </w:rPr>
            </w:pPr>
            <w:r>
              <w:rPr>
                <w:rFonts w:ascii="Bookman Old Style" w:hAnsi="Bookman Old Style" w:cs="Calibri"/>
                <w:color w:val="000000"/>
                <w:sz w:val="16"/>
                <w:szCs w:val="16"/>
              </w:rPr>
              <w:t>49%</w:t>
            </w:r>
          </w:p>
        </w:tc>
      </w:tr>
      <w:tr w:rsidR="00DA64FA" w14:paraId="17CBBD3C"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tcPr>
          <w:p w14:paraId="7C309034"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6E192030"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54F4B0AC" w14:textId="77777777" w:rsidR="00DA64FA" w:rsidRDefault="00DA64FA" w:rsidP="002A0C1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vAlign w:val="center"/>
          </w:tcPr>
          <w:p w14:paraId="4A2A8B3A" w14:textId="77777777" w:rsidR="00DA64FA" w:rsidRDefault="00DA64FA" w:rsidP="002A0C1C">
            <w:pPr>
              <w:jc w:val="center"/>
              <w:rPr>
                <w:rFonts w:ascii="Bookman Old Style" w:hAnsi="Bookman Old Style" w:cs="Calibri"/>
                <w:color w:val="000000"/>
                <w:sz w:val="16"/>
                <w:szCs w:val="16"/>
              </w:rPr>
            </w:pPr>
          </w:p>
        </w:tc>
        <w:tc>
          <w:tcPr>
            <w:tcW w:w="700" w:type="dxa"/>
            <w:tcBorders>
              <w:top w:val="single" w:sz="4" w:space="0" w:color="auto"/>
              <w:left w:val="nil"/>
              <w:bottom w:val="single" w:sz="4" w:space="0" w:color="auto"/>
              <w:right w:val="single" w:sz="4" w:space="0" w:color="auto"/>
            </w:tcBorders>
            <w:noWrap/>
            <w:vAlign w:val="center"/>
          </w:tcPr>
          <w:p w14:paraId="5D2C1A9E" w14:textId="77777777" w:rsidR="00DA64FA" w:rsidRDefault="00DA64FA" w:rsidP="002A0C1C">
            <w:pPr>
              <w:jc w:val="center"/>
              <w:rPr>
                <w:rFonts w:ascii="Bookman Old Style" w:hAnsi="Bookman Old Style" w:cs="Calibri"/>
                <w:color w:val="000000"/>
                <w:sz w:val="16"/>
                <w:szCs w:val="16"/>
              </w:rPr>
            </w:pPr>
          </w:p>
        </w:tc>
        <w:tc>
          <w:tcPr>
            <w:tcW w:w="2489" w:type="dxa"/>
            <w:tcBorders>
              <w:top w:val="single" w:sz="4" w:space="0" w:color="auto"/>
              <w:bottom w:val="single" w:sz="4" w:space="0" w:color="auto"/>
            </w:tcBorders>
            <w:vAlign w:val="center"/>
          </w:tcPr>
          <w:p w14:paraId="0006047B" w14:textId="77777777" w:rsidR="00DA64FA" w:rsidRDefault="00DA64FA" w:rsidP="002A0C1C">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01E69770"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Dokumen Bahan Bacaan dan Peraturan</w:t>
            </w:r>
            <w:r>
              <w:rPr>
                <w:rFonts w:ascii="Bookman Old Style" w:hAnsi="Bookman Old Style" w:cs="Calibri"/>
                <w:color w:val="000000"/>
                <w:sz w:val="16"/>
                <w:szCs w:val="16"/>
              </w:rPr>
              <w:br/>
              <w:t>Perundang-Undangan yang Disediakan</w:t>
            </w:r>
          </w:p>
        </w:tc>
        <w:tc>
          <w:tcPr>
            <w:tcW w:w="1374" w:type="dxa"/>
            <w:tcBorders>
              <w:top w:val="nil"/>
              <w:left w:val="nil"/>
              <w:bottom w:val="single" w:sz="4" w:space="0" w:color="auto"/>
              <w:right w:val="single" w:sz="4" w:space="0" w:color="auto"/>
            </w:tcBorders>
            <w:vAlign w:val="center"/>
          </w:tcPr>
          <w:p w14:paraId="064C526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22" w:type="dxa"/>
            <w:tcBorders>
              <w:top w:val="nil"/>
              <w:left w:val="nil"/>
              <w:bottom w:val="single" w:sz="4" w:space="0" w:color="auto"/>
              <w:right w:val="single" w:sz="4" w:space="0" w:color="auto"/>
            </w:tcBorders>
            <w:noWrap/>
            <w:vAlign w:val="center"/>
          </w:tcPr>
          <w:p w14:paraId="3900CDDD"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vAlign w:val="center"/>
          </w:tcPr>
          <w:p w14:paraId="6EE66647"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17EE950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36D6E75C"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6D767D6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vAlign w:val="center"/>
          </w:tcPr>
          <w:p w14:paraId="75B5AF1B"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560BA527"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6B6D5FE9" w14:textId="77777777" w:rsidTr="00A92B02">
        <w:trPr>
          <w:gridAfter w:val="15"/>
          <w:wAfter w:w="15180" w:type="dxa"/>
          <w:trHeight w:val="1200"/>
        </w:trPr>
        <w:tc>
          <w:tcPr>
            <w:tcW w:w="322" w:type="dxa"/>
            <w:tcBorders>
              <w:top w:val="nil"/>
              <w:left w:val="single" w:sz="4" w:space="0" w:color="000000"/>
              <w:bottom w:val="single" w:sz="4" w:space="0" w:color="auto"/>
              <w:right w:val="nil"/>
            </w:tcBorders>
            <w:noWrap/>
            <w:vAlign w:val="center"/>
            <w:hideMark/>
          </w:tcPr>
          <w:p w14:paraId="7E276822"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auto"/>
              <w:right w:val="nil"/>
            </w:tcBorders>
            <w:noWrap/>
            <w:vAlign w:val="center"/>
            <w:hideMark/>
          </w:tcPr>
          <w:p w14:paraId="48D2C92D"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auto"/>
              <w:right w:val="nil"/>
            </w:tcBorders>
            <w:noWrap/>
            <w:vAlign w:val="center"/>
            <w:hideMark/>
          </w:tcPr>
          <w:p w14:paraId="597CA1AE"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1D53845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700" w:type="dxa"/>
            <w:tcBorders>
              <w:top w:val="single" w:sz="4" w:space="0" w:color="auto"/>
              <w:left w:val="nil"/>
              <w:bottom w:val="single" w:sz="4" w:space="0" w:color="auto"/>
              <w:right w:val="nil"/>
            </w:tcBorders>
            <w:noWrap/>
            <w:vAlign w:val="center"/>
            <w:hideMark/>
          </w:tcPr>
          <w:p w14:paraId="28093901"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09</w:t>
            </w:r>
          </w:p>
        </w:tc>
        <w:tc>
          <w:tcPr>
            <w:tcW w:w="2489" w:type="dxa"/>
            <w:tcBorders>
              <w:top w:val="single" w:sz="4" w:space="0" w:color="auto"/>
              <w:left w:val="single" w:sz="4" w:space="0" w:color="auto"/>
              <w:bottom w:val="single" w:sz="4" w:space="0" w:color="auto"/>
              <w:right w:val="single" w:sz="4" w:space="0" w:color="auto"/>
            </w:tcBorders>
            <w:vAlign w:val="center"/>
            <w:hideMark/>
          </w:tcPr>
          <w:p w14:paraId="04DC99B5" w14:textId="77777777" w:rsidR="00DA64FA" w:rsidRDefault="00DA64FA" w:rsidP="002A0C1C">
            <w:pPr>
              <w:rPr>
                <w:rFonts w:ascii="Bookman Old Style" w:hAnsi="Bookman Old Style" w:cs="Calibri"/>
                <w:sz w:val="16"/>
                <w:szCs w:val="16"/>
              </w:rPr>
            </w:pPr>
            <w:r>
              <w:rPr>
                <w:rFonts w:ascii="Bookman Old Style" w:hAnsi="Bookman Old Style" w:cs="Calibri"/>
                <w:sz w:val="16"/>
                <w:szCs w:val="16"/>
              </w:rPr>
              <w:t>Penyelenggaraan Rapat Koordinasi dan Konsultasi SKPD</w:t>
            </w:r>
          </w:p>
        </w:tc>
        <w:tc>
          <w:tcPr>
            <w:tcW w:w="2184" w:type="dxa"/>
            <w:tcBorders>
              <w:top w:val="nil"/>
              <w:left w:val="nil"/>
              <w:bottom w:val="single" w:sz="4" w:space="0" w:color="auto"/>
              <w:right w:val="single" w:sz="4" w:space="0" w:color="auto"/>
            </w:tcBorders>
            <w:vAlign w:val="center"/>
            <w:hideMark/>
          </w:tcPr>
          <w:p w14:paraId="1E016D07"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Koordinasi</w:t>
            </w:r>
            <w:r>
              <w:rPr>
                <w:rFonts w:ascii="Bookman Old Style" w:hAnsi="Bookman Old Style" w:cs="Calibri"/>
                <w:color w:val="000000"/>
                <w:sz w:val="16"/>
                <w:szCs w:val="16"/>
              </w:rPr>
              <w:br/>
              <w:t>dan Konsultasi yang dilakukan</w:t>
            </w:r>
          </w:p>
        </w:tc>
        <w:tc>
          <w:tcPr>
            <w:tcW w:w="1374" w:type="dxa"/>
            <w:tcBorders>
              <w:top w:val="nil"/>
              <w:left w:val="nil"/>
              <w:bottom w:val="single" w:sz="4" w:space="0" w:color="auto"/>
              <w:right w:val="single" w:sz="4" w:space="0" w:color="auto"/>
            </w:tcBorders>
            <w:vAlign w:val="center"/>
            <w:hideMark/>
          </w:tcPr>
          <w:p w14:paraId="37C068D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585 Kali </w:t>
            </w:r>
          </w:p>
        </w:tc>
        <w:tc>
          <w:tcPr>
            <w:tcW w:w="1122" w:type="dxa"/>
            <w:tcBorders>
              <w:top w:val="nil"/>
              <w:left w:val="nil"/>
              <w:bottom w:val="single" w:sz="4" w:space="0" w:color="auto"/>
              <w:right w:val="single" w:sz="4" w:space="0" w:color="auto"/>
            </w:tcBorders>
            <w:noWrap/>
            <w:vAlign w:val="center"/>
            <w:hideMark/>
          </w:tcPr>
          <w:p w14:paraId="6B826B33"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055769BC"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197 Kali </w:t>
            </w:r>
          </w:p>
        </w:tc>
        <w:tc>
          <w:tcPr>
            <w:tcW w:w="1135" w:type="dxa"/>
            <w:tcBorders>
              <w:top w:val="nil"/>
              <w:left w:val="nil"/>
              <w:bottom w:val="single" w:sz="4" w:space="0" w:color="auto"/>
              <w:right w:val="single" w:sz="4" w:space="0" w:color="auto"/>
            </w:tcBorders>
            <w:vAlign w:val="center"/>
            <w:hideMark/>
          </w:tcPr>
          <w:p w14:paraId="057FFB7C"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197 Kali</w:t>
            </w:r>
          </w:p>
        </w:tc>
        <w:tc>
          <w:tcPr>
            <w:tcW w:w="956" w:type="dxa"/>
            <w:tcBorders>
              <w:top w:val="nil"/>
              <w:left w:val="nil"/>
              <w:bottom w:val="single" w:sz="4" w:space="0" w:color="auto"/>
              <w:right w:val="single" w:sz="4" w:space="0" w:color="auto"/>
            </w:tcBorders>
            <w:noWrap/>
            <w:vAlign w:val="center"/>
            <w:hideMark/>
          </w:tcPr>
          <w:p w14:paraId="19DF81A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vAlign w:val="center"/>
            <w:hideMark/>
          </w:tcPr>
          <w:p w14:paraId="2E7D2FE5"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194 Kali </w:t>
            </w:r>
          </w:p>
        </w:tc>
        <w:tc>
          <w:tcPr>
            <w:tcW w:w="1239" w:type="dxa"/>
            <w:tcBorders>
              <w:top w:val="nil"/>
              <w:left w:val="nil"/>
              <w:bottom w:val="single" w:sz="4" w:space="0" w:color="auto"/>
              <w:right w:val="single" w:sz="4" w:space="0" w:color="auto"/>
            </w:tcBorders>
            <w:vAlign w:val="center"/>
            <w:hideMark/>
          </w:tcPr>
          <w:p w14:paraId="13A32A5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391 Kali</w:t>
            </w:r>
          </w:p>
        </w:tc>
        <w:tc>
          <w:tcPr>
            <w:tcW w:w="1039" w:type="dxa"/>
            <w:tcBorders>
              <w:top w:val="nil"/>
              <w:left w:val="nil"/>
              <w:bottom w:val="single" w:sz="4" w:space="0" w:color="auto"/>
              <w:right w:val="single" w:sz="4" w:space="0" w:color="auto"/>
            </w:tcBorders>
            <w:noWrap/>
            <w:vAlign w:val="center"/>
            <w:hideMark/>
          </w:tcPr>
          <w:p w14:paraId="759B8C9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10%</w:t>
            </w:r>
          </w:p>
        </w:tc>
      </w:tr>
      <w:tr w:rsidR="00DA64FA" w14:paraId="18C0AFBA" w14:textId="77777777" w:rsidTr="00A92B02">
        <w:trPr>
          <w:gridAfter w:val="15"/>
          <w:wAfter w:w="15180" w:type="dxa"/>
          <w:trHeight w:val="1200"/>
        </w:trPr>
        <w:tc>
          <w:tcPr>
            <w:tcW w:w="322" w:type="dxa"/>
            <w:tcBorders>
              <w:top w:val="single" w:sz="4" w:space="0" w:color="auto"/>
              <w:left w:val="single" w:sz="4" w:space="0" w:color="000000"/>
              <w:bottom w:val="single" w:sz="4" w:space="0" w:color="000000"/>
              <w:right w:val="nil"/>
            </w:tcBorders>
            <w:noWrap/>
            <w:vAlign w:val="center"/>
          </w:tcPr>
          <w:p w14:paraId="5E054C94" w14:textId="77777777" w:rsidR="00DA64FA" w:rsidRDefault="00DA64FA" w:rsidP="002A0C1C">
            <w:pPr>
              <w:jc w:val="center"/>
              <w:rPr>
                <w:rFonts w:ascii="Bookman Old Style" w:hAnsi="Bookman Old Style" w:cs="Calibri"/>
                <w:color w:val="000000"/>
                <w:sz w:val="16"/>
                <w:szCs w:val="16"/>
              </w:rPr>
            </w:pPr>
          </w:p>
        </w:tc>
        <w:tc>
          <w:tcPr>
            <w:tcW w:w="428" w:type="dxa"/>
            <w:tcBorders>
              <w:top w:val="single" w:sz="4" w:space="0" w:color="auto"/>
              <w:left w:val="single" w:sz="4" w:space="0" w:color="000000"/>
              <w:bottom w:val="single" w:sz="4" w:space="0" w:color="000000"/>
              <w:right w:val="nil"/>
            </w:tcBorders>
            <w:noWrap/>
            <w:vAlign w:val="center"/>
          </w:tcPr>
          <w:p w14:paraId="0C57A901" w14:textId="77777777" w:rsidR="00DA64FA" w:rsidRDefault="00DA64FA" w:rsidP="002A0C1C">
            <w:pPr>
              <w:jc w:val="center"/>
              <w:rPr>
                <w:rFonts w:ascii="Bookman Old Style" w:hAnsi="Bookman Old Style" w:cs="Calibri"/>
                <w:color w:val="000000"/>
                <w:sz w:val="16"/>
                <w:szCs w:val="16"/>
              </w:rPr>
            </w:pPr>
          </w:p>
        </w:tc>
        <w:tc>
          <w:tcPr>
            <w:tcW w:w="428" w:type="dxa"/>
            <w:tcBorders>
              <w:top w:val="single" w:sz="4" w:space="0" w:color="auto"/>
              <w:left w:val="single" w:sz="4" w:space="0" w:color="000000"/>
              <w:bottom w:val="single" w:sz="4" w:space="0" w:color="000000"/>
              <w:right w:val="nil"/>
            </w:tcBorders>
            <w:noWrap/>
            <w:vAlign w:val="center"/>
          </w:tcPr>
          <w:p w14:paraId="19FB39AC" w14:textId="77777777" w:rsidR="00DA64FA" w:rsidRDefault="00DA64FA" w:rsidP="002A0C1C">
            <w:pPr>
              <w:jc w:val="center"/>
              <w:rPr>
                <w:rFonts w:ascii="Bookman Old Style" w:hAnsi="Bookman Old Style" w:cs="Calibri"/>
                <w:color w:val="000000"/>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55E038B3" w14:textId="77777777" w:rsidR="00DA64FA" w:rsidRDefault="00DA64FA" w:rsidP="002A0C1C">
            <w:pPr>
              <w:jc w:val="center"/>
              <w:rPr>
                <w:rFonts w:ascii="Bookman Old Style" w:hAnsi="Bookman Old Style" w:cs="Calibri"/>
                <w:color w:val="000000"/>
                <w:sz w:val="16"/>
                <w:szCs w:val="16"/>
              </w:rPr>
            </w:pPr>
          </w:p>
        </w:tc>
        <w:tc>
          <w:tcPr>
            <w:tcW w:w="700" w:type="dxa"/>
            <w:tcBorders>
              <w:top w:val="single" w:sz="4" w:space="0" w:color="auto"/>
              <w:left w:val="nil"/>
              <w:bottom w:val="single" w:sz="4" w:space="0" w:color="000000"/>
              <w:right w:val="nil"/>
            </w:tcBorders>
            <w:noWrap/>
            <w:vAlign w:val="center"/>
          </w:tcPr>
          <w:p w14:paraId="15EC143B" w14:textId="77777777" w:rsidR="00DA64FA" w:rsidRDefault="00DA64FA" w:rsidP="002A0C1C">
            <w:pPr>
              <w:jc w:val="center"/>
              <w:rPr>
                <w:rFonts w:ascii="Bookman Old Style" w:hAnsi="Bookman Old Style" w:cs="Calibri"/>
                <w:color w:val="000000"/>
                <w:sz w:val="16"/>
                <w:szCs w:val="16"/>
              </w:rPr>
            </w:pPr>
          </w:p>
        </w:tc>
        <w:tc>
          <w:tcPr>
            <w:tcW w:w="2489" w:type="dxa"/>
            <w:tcBorders>
              <w:top w:val="single" w:sz="4" w:space="0" w:color="auto"/>
              <w:left w:val="single" w:sz="4" w:space="0" w:color="auto"/>
              <w:bottom w:val="single" w:sz="4" w:space="0" w:color="auto"/>
              <w:right w:val="single" w:sz="4" w:space="0" w:color="auto"/>
            </w:tcBorders>
            <w:vAlign w:val="center"/>
          </w:tcPr>
          <w:p w14:paraId="1CD0CFD0" w14:textId="77777777" w:rsidR="00DA64FA" w:rsidRDefault="00DA64FA" w:rsidP="002A0C1C">
            <w:pPr>
              <w:rPr>
                <w:rFonts w:ascii="Bookman Old Style" w:hAnsi="Bookman Old Style" w:cs="Calibri"/>
                <w:sz w:val="16"/>
                <w:szCs w:val="16"/>
              </w:rPr>
            </w:pPr>
          </w:p>
        </w:tc>
        <w:tc>
          <w:tcPr>
            <w:tcW w:w="2184" w:type="dxa"/>
            <w:tcBorders>
              <w:top w:val="single" w:sz="4" w:space="0" w:color="auto"/>
              <w:left w:val="nil"/>
              <w:bottom w:val="single" w:sz="4" w:space="0" w:color="auto"/>
              <w:right w:val="single" w:sz="4" w:space="0" w:color="auto"/>
            </w:tcBorders>
            <w:vAlign w:val="center"/>
          </w:tcPr>
          <w:p w14:paraId="11C110C5" w14:textId="77777777" w:rsidR="00DA64FA" w:rsidRDefault="00DA64FA" w:rsidP="002A0C1C">
            <w:pPr>
              <w:rPr>
                <w:rFonts w:ascii="Bookman Old Style" w:hAnsi="Bookman Old Style" w:cs="Calibri"/>
                <w:color w:val="000000"/>
                <w:sz w:val="16"/>
                <w:szCs w:val="16"/>
              </w:rPr>
            </w:pPr>
          </w:p>
          <w:p w14:paraId="36ACFD81" w14:textId="77777777" w:rsidR="00DA64FA" w:rsidRPr="0047477F" w:rsidRDefault="00DA64FA" w:rsidP="0047477F">
            <w:pPr>
              <w:rPr>
                <w:rFonts w:ascii="Bookman Old Style" w:hAnsi="Bookman Old Style" w:cs="Calibri"/>
                <w:sz w:val="16"/>
                <w:szCs w:val="16"/>
              </w:rPr>
            </w:pPr>
            <w:r>
              <w:rPr>
                <w:rFonts w:ascii="Bookman Old Style" w:hAnsi="Bookman Old Style" w:cs="Calibri"/>
                <w:color w:val="000000"/>
                <w:sz w:val="16"/>
                <w:szCs w:val="16"/>
              </w:rPr>
              <w:t>Jumlah Laporan Penyelenggaraan Rapat</w:t>
            </w:r>
            <w:r>
              <w:rPr>
                <w:rFonts w:ascii="Bookman Old Style" w:hAnsi="Bookman Old Style" w:cs="Calibri"/>
                <w:color w:val="000000"/>
                <w:sz w:val="16"/>
                <w:szCs w:val="16"/>
              </w:rPr>
              <w:br/>
              <w:t>Koordinasi dan Konsultasi SKPD</w:t>
            </w:r>
          </w:p>
        </w:tc>
        <w:tc>
          <w:tcPr>
            <w:tcW w:w="1374" w:type="dxa"/>
            <w:tcBorders>
              <w:top w:val="single" w:sz="4" w:space="0" w:color="auto"/>
              <w:left w:val="nil"/>
              <w:bottom w:val="single" w:sz="4" w:space="0" w:color="auto"/>
              <w:right w:val="single" w:sz="4" w:space="0" w:color="auto"/>
            </w:tcBorders>
            <w:vAlign w:val="center"/>
          </w:tcPr>
          <w:p w14:paraId="25861096"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140 Laporan</w:t>
            </w:r>
          </w:p>
        </w:tc>
        <w:tc>
          <w:tcPr>
            <w:tcW w:w="1122" w:type="dxa"/>
            <w:tcBorders>
              <w:top w:val="single" w:sz="4" w:space="0" w:color="auto"/>
              <w:left w:val="nil"/>
              <w:bottom w:val="single" w:sz="4" w:space="0" w:color="auto"/>
              <w:right w:val="single" w:sz="4" w:space="0" w:color="auto"/>
            </w:tcBorders>
            <w:noWrap/>
            <w:vAlign w:val="center"/>
          </w:tcPr>
          <w:p w14:paraId="2337125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vAlign w:val="center"/>
          </w:tcPr>
          <w:p w14:paraId="12C7C198"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vAlign w:val="center"/>
          </w:tcPr>
          <w:p w14:paraId="145A8EDB"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single" w:sz="4" w:space="0" w:color="auto"/>
              <w:left w:val="nil"/>
              <w:bottom w:val="single" w:sz="4" w:space="0" w:color="auto"/>
              <w:right w:val="single" w:sz="4" w:space="0" w:color="auto"/>
            </w:tcBorders>
            <w:noWrap/>
            <w:vAlign w:val="center"/>
          </w:tcPr>
          <w:p w14:paraId="71272898"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vAlign w:val="center"/>
          </w:tcPr>
          <w:p w14:paraId="064D428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single" w:sz="4" w:space="0" w:color="auto"/>
              <w:left w:val="nil"/>
              <w:bottom w:val="single" w:sz="4" w:space="0" w:color="auto"/>
              <w:right w:val="single" w:sz="4" w:space="0" w:color="auto"/>
            </w:tcBorders>
            <w:vAlign w:val="center"/>
          </w:tcPr>
          <w:p w14:paraId="5CFE4A39"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single" w:sz="4" w:space="0" w:color="auto"/>
              <w:left w:val="nil"/>
              <w:bottom w:val="single" w:sz="4" w:space="0" w:color="auto"/>
              <w:right w:val="single" w:sz="4" w:space="0" w:color="auto"/>
            </w:tcBorders>
            <w:noWrap/>
            <w:vAlign w:val="center"/>
          </w:tcPr>
          <w:p w14:paraId="22725F59"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7319E369" w14:textId="77777777" w:rsidTr="00A92B02">
        <w:trPr>
          <w:gridAfter w:val="15"/>
          <w:wAfter w:w="15180" w:type="dxa"/>
          <w:trHeight w:val="1224"/>
        </w:trPr>
        <w:tc>
          <w:tcPr>
            <w:tcW w:w="322" w:type="dxa"/>
            <w:tcBorders>
              <w:top w:val="nil"/>
              <w:left w:val="single" w:sz="4" w:space="0" w:color="000000"/>
              <w:bottom w:val="single" w:sz="4" w:space="0" w:color="000000"/>
              <w:right w:val="nil"/>
            </w:tcBorders>
            <w:noWrap/>
            <w:vAlign w:val="center"/>
            <w:hideMark/>
          </w:tcPr>
          <w:p w14:paraId="3322369B"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4295AF73"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0378B223"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485696A5"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2.07</w:t>
            </w:r>
          </w:p>
        </w:tc>
        <w:tc>
          <w:tcPr>
            <w:tcW w:w="700" w:type="dxa"/>
            <w:tcBorders>
              <w:top w:val="nil"/>
              <w:left w:val="nil"/>
              <w:bottom w:val="single" w:sz="4" w:space="0" w:color="auto"/>
              <w:right w:val="single" w:sz="4" w:space="0" w:color="auto"/>
            </w:tcBorders>
            <w:noWrap/>
            <w:vAlign w:val="center"/>
            <w:hideMark/>
          </w:tcPr>
          <w:p w14:paraId="3CDE1F0B"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vAlign w:val="center"/>
            <w:hideMark/>
          </w:tcPr>
          <w:p w14:paraId="3059C070" w14:textId="77777777" w:rsidR="00DA64FA" w:rsidRDefault="00DA64FA" w:rsidP="002A0C1C">
            <w:pPr>
              <w:rPr>
                <w:rFonts w:ascii="Bookman Old Style" w:hAnsi="Bookman Old Style" w:cs="Calibri"/>
                <w:b/>
                <w:bCs/>
                <w:sz w:val="16"/>
                <w:szCs w:val="16"/>
              </w:rPr>
            </w:pPr>
            <w:r>
              <w:rPr>
                <w:rFonts w:ascii="Bookman Old Style" w:hAnsi="Bookman Old Style" w:cs="Calibri"/>
                <w:b/>
                <w:bCs/>
                <w:sz w:val="16"/>
                <w:szCs w:val="16"/>
              </w:rPr>
              <w:t>Pengadaan Barang Milik Daerah Penunjang Urusan Pemerintah Daerah</w:t>
            </w:r>
          </w:p>
        </w:tc>
        <w:tc>
          <w:tcPr>
            <w:tcW w:w="2184" w:type="dxa"/>
            <w:tcBorders>
              <w:top w:val="nil"/>
              <w:left w:val="nil"/>
              <w:bottom w:val="single" w:sz="4" w:space="0" w:color="auto"/>
              <w:right w:val="single" w:sz="4" w:space="0" w:color="auto"/>
            </w:tcBorders>
            <w:vAlign w:val="center"/>
            <w:hideMark/>
          </w:tcPr>
          <w:p w14:paraId="7E38618D" w14:textId="77777777" w:rsidR="00DA64FA" w:rsidRDefault="00DA64FA" w:rsidP="002A0C1C">
            <w:pPr>
              <w:rPr>
                <w:rFonts w:ascii="Bookman Old Style" w:hAnsi="Bookman Old Style" w:cs="Calibri"/>
                <w:b/>
                <w:bCs/>
                <w:color w:val="000000"/>
                <w:sz w:val="16"/>
                <w:szCs w:val="16"/>
              </w:rPr>
            </w:pPr>
            <w:r>
              <w:rPr>
                <w:rFonts w:ascii="Bookman Old Style" w:hAnsi="Bookman Old Style" w:cs="Calibri"/>
                <w:b/>
                <w:bCs/>
                <w:color w:val="000000"/>
                <w:sz w:val="16"/>
                <w:szCs w:val="16"/>
              </w:rPr>
              <w:t>Jumlah Pengadaan Barang Barang Milik Daerah</w:t>
            </w:r>
          </w:p>
        </w:tc>
        <w:tc>
          <w:tcPr>
            <w:tcW w:w="1374" w:type="dxa"/>
            <w:tcBorders>
              <w:top w:val="nil"/>
              <w:left w:val="nil"/>
              <w:bottom w:val="single" w:sz="4" w:space="0" w:color="auto"/>
              <w:right w:val="single" w:sz="4" w:space="0" w:color="auto"/>
            </w:tcBorders>
            <w:vAlign w:val="center"/>
            <w:hideMark/>
          </w:tcPr>
          <w:p w14:paraId="54034865"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274 Unit</w:t>
            </w:r>
          </w:p>
        </w:tc>
        <w:tc>
          <w:tcPr>
            <w:tcW w:w="1122" w:type="dxa"/>
            <w:tcBorders>
              <w:top w:val="nil"/>
              <w:left w:val="nil"/>
              <w:bottom w:val="single" w:sz="4" w:space="0" w:color="auto"/>
              <w:right w:val="single" w:sz="4" w:space="0" w:color="auto"/>
            </w:tcBorders>
            <w:noWrap/>
            <w:vAlign w:val="center"/>
            <w:hideMark/>
          </w:tcPr>
          <w:p w14:paraId="1CFD335E"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38A86D79"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260 Unit</w:t>
            </w:r>
          </w:p>
        </w:tc>
        <w:tc>
          <w:tcPr>
            <w:tcW w:w="1135" w:type="dxa"/>
            <w:tcBorders>
              <w:top w:val="nil"/>
              <w:left w:val="nil"/>
              <w:bottom w:val="single" w:sz="4" w:space="0" w:color="auto"/>
              <w:right w:val="single" w:sz="4" w:space="0" w:color="auto"/>
            </w:tcBorders>
            <w:noWrap/>
            <w:vAlign w:val="center"/>
            <w:hideMark/>
          </w:tcPr>
          <w:p w14:paraId="307C8A02"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260 Unit</w:t>
            </w:r>
          </w:p>
        </w:tc>
        <w:tc>
          <w:tcPr>
            <w:tcW w:w="956" w:type="dxa"/>
            <w:tcBorders>
              <w:top w:val="nil"/>
              <w:left w:val="nil"/>
              <w:bottom w:val="single" w:sz="4" w:space="0" w:color="auto"/>
              <w:right w:val="single" w:sz="4" w:space="0" w:color="auto"/>
            </w:tcBorders>
            <w:noWrap/>
            <w:vAlign w:val="center"/>
            <w:hideMark/>
          </w:tcPr>
          <w:p w14:paraId="34C73A68"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5A186CCA"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 Unit</w:t>
            </w:r>
          </w:p>
        </w:tc>
        <w:tc>
          <w:tcPr>
            <w:tcW w:w="1239" w:type="dxa"/>
            <w:tcBorders>
              <w:top w:val="nil"/>
              <w:left w:val="nil"/>
              <w:bottom w:val="single" w:sz="4" w:space="0" w:color="auto"/>
              <w:right w:val="single" w:sz="4" w:space="0" w:color="auto"/>
            </w:tcBorders>
            <w:noWrap/>
            <w:vAlign w:val="center"/>
            <w:hideMark/>
          </w:tcPr>
          <w:p w14:paraId="76126662"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 Unit</w:t>
            </w:r>
          </w:p>
        </w:tc>
        <w:tc>
          <w:tcPr>
            <w:tcW w:w="1039" w:type="dxa"/>
            <w:tcBorders>
              <w:top w:val="nil"/>
              <w:left w:val="nil"/>
              <w:bottom w:val="single" w:sz="4" w:space="0" w:color="auto"/>
              <w:right w:val="single" w:sz="4" w:space="0" w:color="auto"/>
            </w:tcBorders>
            <w:noWrap/>
            <w:vAlign w:val="center"/>
            <w:hideMark/>
          </w:tcPr>
          <w:p w14:paraId="3AEEB81C"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09C17D37"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hideMark/>
          </w:tcPr>
          <w:p w14:paraId="433619CC"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0D887B42"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47ED45C7"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vAlign w:val="center"/>
            <w:hideMark/>
          </w:tcPr>
          <w:p w14:paraId="749AC2F9"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700" w:type="dxa"/>
            <w:tcBorders>
              <w:top w:val="nil"/>
              <w:left w:val="nil"/>
              <w:bottom w:val="single" w:sz="4" w:space="0" w:color="auto"/>
              <w:right w:val="single" w:sz="4" w:space="0" w:color="auto"/>
            </w:tcBorders>
            <w:noWrap/>
            <w:vAlign w:val="center"/>
            <w:hideMark/>
          </w:tcPr>
          <w:p w14:paraId="7036C8EF"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2489" w:type="dxa"/>
            <w:tcBorders>
              <w:top w:val="nil"/>
              <w:left w:val="nil"/>
              <w:bottom w:val="single" w:sz="4" w:space="0" w:color="auto"/>
              <w:right w:val="single" w:sz="4" w:space="0" w:color="auto"/>
            </w:tcBorders>
            <w:vAlign w:val="center"/>
            <w:hideMark/>
          </w:tcPr>
          <w:p w14:paraId="00C76A0C" w14:textId="77777777" w:rsidR="00DA64FA" w:rsidRDefault="00DA64FA" w:rsidP="00FB7F98">
            <w:pPr>
              <w:rPr>
                <w:rFonts w:ascii="Bookman Old Style" w:hAnsi="Bookman Old Style" w:cs="Calibri"/>
                <w:sz w:val="16"/>
                <w:szCs w:val="16"/>
              </w:rPr>
            </w:pPr>
            <w:r>
              <w:rPr>
                <w:rFonts w:ascii="Bookman Old Style" w:hAnsi="Bookman Old Style" w:cs="Calibri"/>
                <w:sz w:val="16"/>
                <w:szCs w:val="16"/>
              </w:rPr>
              <w:t>Pengadaan Kendaraan Dinas Operasional atau Lapangan</w:t>
            </w:r>
          </w:p>
        </w:tc>
        <w:tc>
          <w:tcPr>
            <w:tcW w:w="2184" w:type="dxa"/>
            <w:tcBorders>
              <w:top w:val="nil"/>
              <w:left w:val="nil"/>
              <w:bottom w:val="single" w:sz="4" w:space="0" w:color="auto"/>
              <w:right w:val="single" w:sz="4" w:space="0" w:color="auto"/>
            </w:tcBorders>
            <w:vAlign w:val="center"/>
            <w:hideMark/>
          </w:tcPr>
          <w:p w14:paraId="7D3BED27" w14:textId="77777777" w:rsidR="00DA64FA" w:rsidRDefault="00DA64FA" w:rsidP="00FB7F98">
            <w:pPr>
              <w:rPr>
                <w:rFonts w:ascii="Bookman Old Style" w:hAnsi="Bookman Old Style" w:cs="Calibri"/>
                <w:color w:val="000000"/>
                <w:sz w:val="16"/>
                <w:szCs w:val="16"/>
              </w:rPr>
            </w:pPr>
            <w:r>
              <w:rPr>
                <w:rFonts w:ascii="Bookman Old Style" w:hAnsi="Bookman Old Style" w:cs="Calibri"/>
                <w:color w:val="000000"/>
                <w:sz w:val="16"/>
                <w:szCs w:val="16"/>
              </w:rPr>
              <w:t>Jumlah Unit Kendaraan Dinas Operasional atau</w:t>
            </w:r>
            <w:r>
              <w:rPr>
                <w:rFonts w:ascii="Bookman Old Style" w:hAnsi="Bookman Old Style" w:cs="Calibri"/>
                <w:color w:val="000000"/>
                <w:sz w:val="16"/>
                <w:szCs w:val="16"/>
              </w:rPr>
              <w:br/>
              <w:t>Lapangan yang Disediakan</w:t>
            </w:r>
          </w:p>
        </w:tc>
        <w:tc>
          <w:tcPr>
            <w:tcW w:w="1374" w:type="dxa"/>
            <w:tcBorders>
              <w:top w:val="nil"/>
              <w:left w:val="nil"/>
              <w:bottom w:val="single" w:sz="4" w:space="0" w:color="auto"/>
              <w:right w:val="single" w:sz="4" w:space="0" w:color="auto"/>
            </w:tcBorders>
            <w:vAlign w:val="center"/>
            <w:hideMark/>
          </w:tcPr>
          <w:p w14:paraId="7F05E41B"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Unit </w:t>
            </w:r>
          </w:p>
        </w:tc>
        <w:tc>
          <w:tcPr>
            <w:tcW w:w="1122" w:type="dxa"/>
            <w:tcBorders>
              <w:top w:val="nil"/>
              <w:left w:val="nil"/>
              <w:bottom w:val="single" w:sz="4" w:space="0" w:color="auto"/>
              <w:right w:val="single" w:sz="4" w:space="0" w:color="auto"/>
            </w:tcBorders>
            <w:noWrap/>
            <w:vAlign w:val="center"/>
            <w:hideMark/>
          </w:tcPr>
          <w:p w14:paraId="200CDD9E"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289EA8FA"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69C54999"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50A5570F"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209CA8A"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hideMark/>
          </w:tcPr>
          <w:p w14:paraId="7CAC0624"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hideMark/>
          </w:tcPr>
          <w:p w14:paraId="6E749693"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3CFE0B71" w14:textId="77777777" w:rsidTr="00A92B02">
        <w:trPr>
          <w:gridAfter w:val="15"/>
          <w:wAfter w:w="15180" w:type="dxa"/>
          <w:trHeight w:val="480"/>
        </w:trPr>
        <w:tc>
          <w:tcPr>
            <w:tcW w:w="322" w:type="dxa"/>
            <w:tcBorders>
              <w:top w:val="nil"/>
              <w:left w:val="single" w:sz="4" w:space="0" w:color="000000"/>
              <w:bottom w:val="single" w:sz="4" w:space="0" w:color="000000"/>
              <w:right w:val="nil"/>
            </w:tcBorders>
            <w:noWrap/>
            <w:vAlign w:val="center"/>
            <w:hideMark/>
          </w:tcPr>
          <w:p w14:paraId="5EED6B8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nil"/>
              <w:left w:val="single" w:sz="4" w:space="0" w:color="000000"/>
              <w:bottom w:val="single" w:sz="4" w:space="0" w:color="000000"/>
              <w:right w:val="nil"/>
            </w:tcBorders>
            <w:noWrap/>
            <w:vAlign w:val="center"/>
            <w:hideMark/>
          </w:tcPr>
          <w:p w14:paraId="55436EB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16FA42D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noWrap/>
            <w:vAlign w:val="center"/>
            <w:hideMark/>
          </w:tcPr>
          <w:p w14:paraId="19E1D61E"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700" w:type="dxa"/>
            <w:tcBorders>
              <w:top w:val="nil"/>
              <w:left w:val="nil"/>
              <w:bottom w:val="single" w:sz="4" w:space="0" w:color="auto"/>
              <w:right w:val="single" w:sz="4" w:space="0" w:color="auto"/>
            </w:tcBorders>
            <w:noWrap/>
            <w:vAlign w:val="center"/>
            <w:hideMark/>
          </w:tcPr>
          <w:p w14:paraId="07E00B5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2489" w:type="dxa"/>
            <w:tcBorders>
              <w:top w:val="nil"/>
              <w:left w:val="nil"/>
              <w:bottom w:val="single" w:sz="4" w:space="0" w:color="auto"/>
              <w:right w:val="nil"/>
            </w:tcBorders>
            <w:vAlign w:val="center"/>
            <w:hideMark/>
          </w:tcPr>
          <w:p w14:paraId="392035FE" w14:textId="77777777" w:rsidR="00DA64FA" w:rsidRDefault="00DA64FA" w:rsidP="002A0C1C">
            <w:pPr>
              <w:rPr>
                <w:rFonts w:ascii="Bookman Old Style" w:hAnsi="Bookman Old Style" w:cs="Calibri"/>
                <w:sz w:val="16"/>
                <w:szCs w:val="16"/>
              </w:rPr>
            </w:pPr>
            <w:r>
              <w:rPr>
                <w:rFonts w:ascii="Bookman Old Style" w:hAnsi="Bookman Old Style" w:cs="Calibri"/>
                <w:sz w:val="16"/>
                <w:szCs w:val="16"/>
              </w:rPr>
              <w:t>Pengadaan Mebel</w:t>
            </w:r>
          </w:p>
        </w:tc>
        <w:tc>
          <w:tcPr>
            <w:tcW w:w="2184" w:type="dxa"/>
            <w:tcBorders>
              <w:top w:val="nil"/>
              <w:left w:val="single" w:sz="4" w:space="0" w:color="auto"/>
              <w:bottom w:val="single" w:sz="4" w:space="0" w:color="auto"/>
              <w:right w:val="single" w:sz="4" w:space="0" w:color="auto"/>
            </w:tcBorders>
            <w:vAlign w:val="center"/>
            <w:hideMark/>
          </w:tcPr>
          <w:p w14:paraId="23C410E4"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 xml:space="preserve">Jumlah Unit yang terpenuhi </w:t>
            </w:r>
          </w:p>
        </w:tc>
        <w:tc>
          <w:tcPr>
            <w:tcW w:w="1374" w:type="dxa"/>
            <w:tcBorders>
              <w:top w:val="nil"/>
              <w:left w:val="nil"/>
              <w:bottom w:val="single" w:sz="4" w:space="0" w:color="auto"/>
              <w:right w:val="single" w:sz="4" w:space="0" w:color="auto"/>
            </w:tcBorders>
            <w:vAlign w:val="center"/>
            <w:hideMark/>
          </w:tcPr>
          <w:p w14:paraId="33C8B679"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Unit </w:t>
            </w:r>
          </w:p>
        </w:tc>
        <w:tc>
          <w:tcPr>
            <w:tcW w:w="1122" w:type="dxa"/>
            <w:tcBorders>
              <w:top w:val="nil"/>
              <w:left w:val="nil"/>
              <w:bottom w:val="single" w:sz="4" w:space="0" w:color="auto"/>
              <w:right w:val="single" w:sz="4" w:space="0" w:color="auto"/>
            </w:tcBorders>
            <w:noWrap/>
            <w:vAlign w:val="center"/>
            <w:hideMark/>
          </w:tcPr>
          <w:p w14:paraId="360D09E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2D421433"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5B0DB939"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3887B199"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48B5180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 Unit</w:t>
            </w:r>
          </w:p>
        </w:tc>
        <w:tc>
          <w:tcPr>
            <w:tcW w:w="1239" w:type="dxa"/>
            <w:tcBorders>
              <w:top w:val="nil"/>
              <w:left w:val="nil"/>
              <w:bottom w:val="single" w:sz="4" w:space="0" w:color="auto"/>
              <w:right w:val="single" w:sz="4" w:space="0" w:color="auto"/>
            </w:tcBorders>
            <w:noWrap/>
            <w:vAlign w:val="center"/>
            <w:hideMark/>
          </w:tcPr>
          <w:p w14:paraId="66673EB2"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 Unit</w:t>
            </w:r>
          </w:p>
        </w:tc>
        <w:tc>
          <w:tcPr>
            <w:tcW w:w="1039" w:type="dxa"/>
            <w:tcBorders>
              <w:top w:val="nil"/>
              <w:left w:val="nil"/>
              <w:bottom w:val="single" w:sz="4" w:space="0" w:color="auto"/>
              <w:right w:val="single" w:sz="4" w:space="0" w:color="auto"/>
            </w:tcBorders>
            <w:noWrap/>
            <w:vAlign w:val="center"/>
            <w:hideMark/>
          </w:tcPr>
          <w:p w14:paraId="21DD2C6D"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7E7FF8BD" w14:textId="77777777" w:rsidTr="00A92B02">
        <w:trPr>
          <w:gridAfter w:val="15"/>
          <w:wAfter w:w="15180" w:type="dxa"/>
          <w:trHeight w:val="480"/>
        </w:trPr>
        <w:tc>
          <w:tcPr>
            <w:tcW w:w="322" w:type="dxa"/>
            <w:tcBorders>
              <w:top w:val="nil"/>
              <w:left w:val="single" w:sz="4" w:space="0" w:color="000000"/>
              <w:bottom w:val="single" w:sz="4" w:space="0" w:color="000000"/>
              <w:right w:val="nil"/>
            </w:tcBorders>
            <w:noWrap/>
            <w:vAlign w:val="center"/>
          </w:tcPr>
          <w:p w14:paraId="7909D094"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0893B880"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2619CE5C" w14:textId="77777777" w:rsidR="00DA64FA" w:rsidRDefault="00DA64FA" w:rsidP="002A0C1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noWrap/>
            <w:vAlign w:val="center"/>
          </w:tcPr>
          <w:p w14:paraId="470E5A51" w14:textId="77777777" w:rsidR="00DA64FA" w:rsidRDefault="00DA64FA" w:rsidP="002A0C1C">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0CABA66D" w14:textId="77777777" w:rsidR="00DA64FA" w:rsidRDefault="00DA64FA" w:rsidP="002A0C1C">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301C64A3" w14:textId="77777777" w:rsidR="00DA64FA" w:rsidRDefault="00DA64FA" w:rsidP="002A0C1C">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4C4D8E2A"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Paket Mebel yang Disediakan</w:t>
            </w:r>
          </w:p>
        </w:tc>
        <w:tc>
          <w:tcPr>
            <w:tcW w:w="1374" w:type="dxa"/>
            <w:tcBorders>
              <w:top w:val="nil"/>
              <w:left w:val="nil"/>
              <w:bottom w:val="single" w:sz="4" w:space="0" w:color="auto"/>
              <w:right w:val="single" w:sz="4" w:space="0" w:color="auto"/>
            </w:tcBorders>
            <w:vAlign w:val="center"/>
          </w:tcPr>
          <w:p w14:paraId="5653D00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 Unit</w:t>
            </w:r>
          </w:p>
        </w:tc>
        <w:tc>
          <w:tcPr>
            <w:tcW w:w="1122" w:type="dxa"/>
            <w:tcBorders>
              <w:top w:val="nil"/>
              <w:left w:val="nil"/>
              <w:bottom w:val="single" w:sz="4" w:space="0" w:color="auto"/>
              <w:right w:val="single" w:sz="4" w:space="0" w:color="auto"/>
            </w:tcBorders>
            <w:noWrap/>
            <w:vAlign w:val="center"/>
          </w:tcPr>
          <w:p w14:paraId="685F7BAB" w14:textId="77777777" w:rsidR="00DA64FA" w:rsidRDefault="00DA64FA" w:rsidP="002A0C1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32185000" w14:textId="77777777" w:rsidR="00DA64FA" w:rsidRDefault="00DA64FA" w:rsidP="002A0C1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69C1D3A8" w14:textId="77777777" w:rsidR="00DA64FA" w:rsidRDefault="00DA64FA" w:rsidP="002A0C1C">
            <w:pPr>
              <w:jc w:val="center"/>
              <w:rPr>
                <w:rFonts w:ascii="Bookman Old Style" w:hAnsi="Bookman Old Style" w:cs="Calibri"/>
                <w:color w:val="000000"/>
                <w:sz w:val="16"/>
                <w:szCs w:val="16"/>
              </w:rPr>
            </w:pPr>
          </w:p>
        </w:tc>
        <w:tc>
          <w:tcPr>
            <w:tcW w:w="956" w:type="dxa"/>
            <w:tcBorders>
              <w:top w:val="nil"/>
              <w:left w:val="nil"/>
              <w:bottom w:val="single" w:sz="4" w:space="0" w:color="auto"/>
              <w:right w:val="single" w:sz="4" w:space="0" w:color="auto"/>
            </w:tcBorders>
            <w:noWrap/>
            <w:vAlign w:val="center"/>
          </w:tcPr>
          <w:p w14:paraId="4BE1D50F" w14:textId="77777777" w:rsidR="00DA64FA" w:rsidRDefault="00DA64FA" w:rsidP="002A0C1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31B7720C" w14:textId="77777777" w:rsidR="00DA64FA" w:rsidRDefault="00DA64FA" w:rsidP="002A0C1C">
            <w:pPr>
              <w:jc w:val="center"/>
              <w:rPr>
                <w:rFonts w:ascii="Bookman Old Style" w:hAnsi="Bookman Old Style" w:cs="Calibri"/>
                <w:color w:val="000000"/>
                <w:sz w:val="16"/>
                <w:szCs w:val="16"/>
              </w:rPr>
            </w:pPr>
          </w:p>
        </w:tc>
        <w:tc>
          <w:tcPr>
            <w:tcW w:w="1239" w:type="dxa"/>
            <w:tcBorders>
              <w:top w:val="nil"/>
              <w:left w:val="nil"/>
              <w:bottom w:val="single" w:sz="4" w:space="0" w:color="auto"/>
              <w:right w:val="single" w:sz="4" w:space="0" w:color="auto"/>
            </w:tcBorders>
            <w:noWrap/>
            <w:vAlign w:val="center"/>
          </w:tcPr>
          <w:p w14:paraId="659F08C7" w14:textId="77777777" w:rsidR="00DA64FA" w:rsidRDefault="00DA64FA" w:rsidP="002A0C1C">
            <w:pPr>
              <w:jc w:val="center"/>
              <w:rPr>
                <w:rFonts w:ascii="Bookman Old Style" w:hAnsi="Bookman Old Style" w:cs="Calibri"/>
                <w:color w:val="000000"/>
                <w:sz w:val="16"/>
                <w:szCs w:val="16"/>
              </w:rPr>
            </w:pPr>
          </w:p>
        </w:tc>
        <w:tc>
          <w:tcPr>
            <w:tcW w:w="1039" w:type="dxa"/>
            <w:tcBorders>
              <w:top w:val="nil"/>
              <w:left w:val="nil"/>
              <w:bottom w:val="single" w:sz="4" w:space="0" w:color="auto"/>
              <w:right w:val="single" w:sz="4" w:space="0" w:color="auto"/>
            </w:tcBorders>
            <w:noWrap/>
            <w:vAlign w:val="center"/>
          </w:tcPr>
          <w:p w14:paraId="2120B301" w14:textId="77777777" w:rsidR="00DA64FA" w:rsidRDefault="00DA64FA" w:rsidP="002A0C1C">
            <w:pPr>
              <w:jc w:val="center"/>
              <w:rPr>
                <w:rFonts w:ascii="Bookman Old Style" w:hAnsi="Bookman Old Style" w:cs="Calibri"/>
                <w:color w:val="000000"/>
                <w:sz w:val="16"/>
                <w:szCs w:val="16"/>
              </w:rPr>
            </w:pPr>
          </w:p>
        </w:tc>
      </w:tr>
      <w:tr w:rsidR="00DA64FA" w14:paraId="2777B051"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hideMark/>
          </w:tcPr>
          <w:p w14:paraId="0E766087"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000000"/>
              <w:right w:val="nil"/>
            </w:tcBorders>
            <w:noWrap/>
            <w:vAlign w:val="center"/>
            <w:hideMark/>
          </w:tcPr>
          <w:p w14:paraId="6E61C3E0"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000000"/>
              <w:right w:val="nil"/>
            </w:tcBorders>
            <w:noWrap/>
            <w:vAlign w:val="center"/>
            <w:hideMark/>
          </w:tcPr>
          <w:p w14:paraId="37A4685A"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noWrap/>
            <w:vAlign w:val="center"/>
            <w:hideMark/>
          </w:tcPr>
          <w:p w14:paraId="394427D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700" w:type="dxa"/>
            <w:tcBorders>
              <w:top w:val="nil"/>
              <w:left w:val="nil"/>
              <w:bottom w:val="single" w:sz="4" w:space="0" w:color="auto"/>
              <w:right w:val="single" w:sz="4" w:space="0" w:color="auto"/>
            </w:tcBorders>
            <w:noWrap/>
            <w:vAlign w:val="center"/>
            <w:hideMark/>
          </w:tcPr>
          <w:p w14:paraId="06B8AF69"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2489" w:type="dxa"/>
            <w:tcBorders>
              <w:top w:val="nil"/>
              <w:left w:val="nil"/>
              <w:bottom w:val="single" w:sz="4" w:space="0" w:color="auto"/>
              <w:right w:val="nil"/>
            </w:tcBorders>
            <w:vAlign w:val="center"/>
            <w:hideMark/>
          </w:tcPr>
          <w:p w14:paraId="762DF5E1" w14:textId="77777777" w:rsidR="00DA64FA" w:rsidRDefault="00DA64FA" w:rsidP="002A0C1C">
            <w:pPr>
              <w:rPr>
                <w:rFonts w:ascii="Bookman Old Style" w:hAnsi="Bookman Old Style" w:cs="Calibri"/>
                <w:sz w:val="16"/>
                <w:szCs w:val="16"/>
              </w:rPr>
            </w:pPr>
            <w:r>
              <w:rPr>
                <w:rFonts w:ascii="Bookman Old Style" w:hAnsi="Bookman Old Style" w:cs="Calibri"/>
                <w:sz w:val="16"/>
                <w:szCs w:val="16"/>
              </w:rPr>
              <w:t>Pengadaan Peralatan dan Mesin Lainnya</w:t>
            </w:r>
          </w:p>
        </w:tc>
        <w:tc>
          <w:tcPr>
            <w:tcW w:w="2184" w:type="dxa"/>
            <w:tcBorders>
              <w:top w:val="nil"/>
              <w:left w:val="single" w:sz="4" w:space="0" w:color="auto"/>
              <w:bottom w:val="single" w:sz="4" w:space="0" w:color="auto"/>
              <w:right w:val="single" w:sz="4" w:space="0" w:color="auto"/>
            </w:tcBorders>
            <w:vAlign w:val="center"/>
            <w:hideMark/>
          </w:tcPr>
          <w:p w14:paraId="5C3EB56B"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Unit yang terpenuhi</w:t>
            </w:r>
          </w:p>
        </w:tc>
        <w:tc>
          <w:tcPr>
            <w:tcW w:w="1374" w:type="dxa"/>
            <w:tcBorders>
              <w:top w:val="nil"/>
              <w:left w:val="nil"/>
              <w:bottom w:val="single" w:sz="4" w:space="0" w:color="auto"/>
              <w:right w:val="single" w:sz="4" w:space="0" w:color="auto"/>
            </w:tcBorders>
            <w:vAlign w:val="center"/>
            <w:hideMark/>
          </w:tcPr>
          <w:p w14:paraId="6CC2AD4C"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260 Unit </w:t>
            </w:r>
          </w:p>
        </w:tc>
        <w:tc>
          <w:tcPr>
            <w:tcW w:w="1122" w:type="dxa"/>
            <w:tcBorders>
              <w:top w:val="nil"/>
              <w:left w:val="nil"/>
              <w:bottom w:val="single" w:sz="4" w:space="0" w:color="auto"/>
              <w:right w:val="single" w:sz="4" w:space="0" w:color="auto"/>
            </w:tcBorders>
            <w:noWrap/>
            <w:vAlign w:val="center"/>
            <w:hideMark/>
          </w:tcPr>
          <w:p w14:paraId="037F3E3D" w14:textId="77777777" w:rsidR="00DA64FA" w:rsidRDefault="00DA64FA" w:rsidP="002A0C1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438366ED"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260 Unit</w:t>
            </w:r>
          </w:p>
        </w:tc>
        <w:tc>
          <w:tcPr>
            <w:tcW w:w="1135" w:type="dxa"/>
            <w:tcBorders>
              <w:top w:val="nil"/>
              <w:left w:val="nil"/>
              <w:bottom w:val="single" w:sz="4" w:space="0" w:color="auto"/>
              <w:right w:val="single" w:sz="4" w:space="0" w:color="auto"/>
            </w:tcBorders>
            <w:noWrap/>
            <w:vAlign w:val="center"/>
            <w:hideMark/>
          </w:tcPr>
          <w:p w14:paraId="231077DA" w14:textId="77777777" w:rsidR="00DA64FA" w:rsidRPr="00340BD7"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2</w:t>
            </w:r>
            <w:r w:rsidRPr="00340BD7">
              <w:rPr>
                <w:rFonts w:ascii="Bookman Old Style" w:hAnsi="Bookman Old Style" w:cs="Calibri"/>
                <w:color w:val="000000"/>
                <w:sz w:val="16"/>
                <w:szCs w:val="16"/>
              </w:rPr>
              <w:t>6</w:t>
            </w:r>
            <w:r>
              <w:rPr>
                <w:rFonts w:ascii="Bookman Old Style" w:hAnsi="Bookman Old Style" w:cs="Calibri"/>
                <w:color w:val="000000"/>
                <w:sz w:val="16"/>
                <w:szCs w:val="16"/>
              </w:rPr>
              <w:t>0</w:t>
            </w:r>
            <w:r w:rsidRPr="00340BD7">
              <w:rPr>
                <w:rFonts w:ascii="Bookman Old Style" w:hAnsi="Bookman Old Style" w:cs="Calibri"/>
                <w:color w:val="000000"/>
                <w:sz w:val="16"/>
                <w:szCs w:val="16"/>
              </w:rPr>
              <w:t xml:space="preserve"> Unit</w:t>
            </w:r>
          </w:p>
        </w:tc>
        <w:tc>
          <w:tcPr>
            <w:tcW w:w="956" w:type="dxa"/>
            <w:tcBorders>
              <w:top w:val="nil"/>
              <w:left w:val="nil"/>
              <w:bottom w:val="single" w:sz="4" w:space="0" w:color="auto"/>
              <w:right w:val="single" w:sz="4" w:space="0" w:color="auto"/>
            </w:tcBorders>
            <w:noWrap/>
            <w:vAlign w:val="center"/>
            <w:hideMark/>
          </w:tcPr>
          <w:p w14:paraId="49D2B34C" w14:textId="77777777" w:rsidR="00DA64FA" w:rsidRPr="00340BD7" w:rsidRDefault="00DA64FA" w:rsidP="002A0C1C">
            <w:pPr>
              <w:jc w:val="center"/>
              <w:rPr>
                <w:rFonts w:ascii="Bookman Old Style" w:hAnsi="Bookman Old Style" w:cs="Calibri"/>
                <w:color w:val="000000"/>
                <w:sz w:val="16"/>
                <w:szCs w:val="16"/>
              </w:rPr>
            </w:pPr>
            <w:r w:rsidRPr="00340BD7">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33540EE"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hideMark/>
          </w:tcPr>
          <w:p w14:paraId="1D08A788"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hideMark/>
          </w:tcPr>
          <w:p w14:paraId="700FC14E"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1F786DC2" w14:textId="77777777" w:rsidTr="00A92B02">
        <w:trPr>
          <w:gridAfter w:val="15"/>
          <w:wAfter w:w="15180" w:type="dxa"/>
          <w:trHeight w:val="1200"/>
        </w:trPr>
        <w:tc>
          <w:tcPr>
            <w:tcW w:w="322" w:type="dxa"/>
            <w:tcBorders>
              <w:top w:val="nil"/>
              <w:left w:val="single" w:sz="4" w:space="0" w:color="000000"/>
              <w:bottom w:val="single" w:sz="4" w:space="0" w:color="000000"/>
              <w:right w:val="nil"/>
            </w:tcBorders>
            <w:noWrap/>
            <w:vAlign w:val="center"/>
          </w:tcPr>
          <w:p w14:paraId="35B3EB51"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52575EBD" w14:textId="77777777" w:rsidR="00DA64FA" w:rsidRDefault="00DA64FA" w:rsidP="002A0C1C">
            <w:pPr>
              <w:jc w:val="center"/>
              <w:rPr>
                <w:rFonts w:ascii="Bookman Old Style" w:hAnsi="Bookman Old Style" w:cs="Calibri"/>
                <w:color w:val="000000"/>
                <w:sz w:val="16"/>
                <w:szCs w:val="16"/>
              </w:rPr>
            </w:pPr>
          </w:p>
        </w:tc>
        <w:tc>
          <w:tcPr>
            <w:tcW w:w="428" w:type="dxa"/>
            <w:tcBorders>
              <w:top w:val="nil"/>
              <w:left w:val="single" w:sz="4" w:space="0" w:color="000000"/>
              <w:bottom w:val="single" w:sz="4" w:space="0" w:color="000000"/>
              <w:right w:val="nil"/>
            </w:tcBorders>
            <w:noWrap/>
            <w:vAlign w:val="center"/>
          </w:tcPr>
          <w:p w14:paraId="7CDA4A1B" w14:textId="77777777" w:rsidR="00DA64FA" w:rsidRDefault="00DA64FA" w:rsidP="002A0C1C">
            <w:pPr>
              <w:jc w:val="center"/>
              <w:rPr>
                <w:rFonts w:ascii="Bookman Old Style" w:hAnsi="Bookman Old Style" w:cs="Calibri"/>
                <w:color w:val="000000"/>
                <w:sz w:val="16"/>
                <w:szCs w:val="16"/>
              </w:rPr>
            </w:pPr>
          </w:p>
        </w:tc>
        <w:tc>
          <w:tcPr>
            <w:tcW w:w="695" w:type="dxa"/>
            <w:tcBorders>
              <w:top w:val="nil"/>
              <w:left w:val="single" w:sz="4" w:space="0" w:color="auto"/>
              <w:bottom w:val="single" w:sz="4" w:space="0" w:color="auto"/>
              <w:right w:val="single" w:sz="4" w:space="0" w:color="auto"/>
            </w:tcBorders>
            <w:noWrap/>
            <w:vAlign w:val="center"/>
          </w:tcPr>
          <w:p w14:paraId="5D59D8A8" w14:textId="77777777" w:rsidR="00DA64FA" w:rsidRDefault="00DA64FA" w:rsidP="002A0C1C">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5AD97FC5" w14:textId="77777777" w:rsidR="00DA64FA" w:rsidRDefault="00DA64FA" w:rsidP="002A0C1C">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65078121" w14:textId="77777777" w:rsidR="00DA64FA" w:rsidRDefault="00DA64FA" w:rsidP="002A0C1C">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6BF1C3A6" w14:textId="77777777" w:rsidR="00DA64FA" w:rsidRDefault="00DA64FA" w:rsidP="002A0C1C">
            <w:pPr>
              <w:rPr>
                <w:rFonts w:ascii="Bookman Old Style" w:hAnsi="Bookman Old Style" w:cs="Calibri"/>
                <w:color w:val="000000"/>
                <w:sz w:val="16"/>
                <w:szCs w:val="16"/>
              </w:rPr>
            </w:pPr>
            <w:r>
              <w:rPr>
                <w:rFonts w:ascii="Bookman Old Style" w:hAnsi="Bookman Old Style" w:cs="Calibri"/>
                <w:color w:val="000000"/>
                <w:sz w:val="16"/>
                <w:szCs w:val="16"/>
              </w:rPr>
              <w:t>Jumlah Unit Peralatan dan Mesin Lainnya yang</w:t>
            </w:r>
            <w:r>
              <w:rPr>
                <w:rFonts w:ascii="Bookman Old Style" w:hAnsi="Bookman Old Style" w:cs="Calibri"/>
                <w:color w:val="000000"/>
                <w:sz w:val="16"/>
                <w:szCs w:val="16"/>
              </w:rPr>
              <w:br/>
              <w:t>Disediakan</w:t>
            </w:r>
          </w:p>
        </w:tc>
        <w:tc>
          <w:tcPr>
            <w:tcW w:w="1374" w:type="dxa"/>
            <w:tcBorders>
              <w:top w:val="nil"/>
              <w:left w:val="nil"/>
              <w:bottom w:val="single" w:sz="4" w:space="0" w:color="auto"/>
              <w:right w:val="single" w:sz="4" w:space="0" w:color="auto"/>
            </w:tcBorders>
            <w:vAlign w:val="center"/>
          </w:tcPr>
          <w:p w14:paraId="34EBB064" w14:textId="77777777" w:rsidR="00DA64FA" w:rsidRDefault="00DA64FA" w:rsidP="002A0C1C">
            <w:pPr>
              <w:jc w:val="center"/>
              <w:rPr>
                <w:rFonts w:ascii="Bookman Old Style" w:hAnsi="Bookman Old Style" w:cs="Calibri"/>
                <w:color w:val="000000"/>
                <w:sz w:val="16"/>
                <w:szCs w:val="16"/>
              </w:rPr>
            </w:pPr>
            <w:r>
              <w:rPr>
                <w:rFonts w:ascii="Bookman Old Style" w:hAnsi="Bookman Old Style" w:cs="Calibri"/>
                <w:color w:val="000000"/>
                <w:sz w:val="16"/>
                <w:szCs w:val="16"/>
              </w:rPr>
              <w:t>6 Unit</w:t>
            </w:r>
          </w:p>
        </w:tc>
        <w:tc>
          <w:tcPr>
            <w:tcW w:w="1122" w:type="dxa"/>
            <w:tcBorders>
              <w:top w:val="nil"/>
              <w:left w:val="nil"/>
              <w:bottom w:val="single" w:sz="4" w:space="0" w:color="auto"/>
              <w:right w:val="single" w:sz="4" w:space="0" w:color="auto"/>
            </w:tcBorders>
            <w:noWrap/>
            <w:vAlign w:val="center"/>
          </w:tcPr>
          <w:p w14:paraId="50DAB42F" w14:textId="77777777" w:rsidR="00DA64FA" w:rsidRDefault="00DA64FA" w:rsidP="002A0C1C">
            <w:pPr>
              <w:jc w:val="center"/>
              <w:rPr>
                <w:rFonts w:ascii="Bookman Old Style" w:hAnsi="Bookman Old Style" w:cs="Calibri"/>
                <w:b/>
                <w:bCs/>
                <w:color w:val="000000"/>
                <w:sz w:val="16"/>
                <w:szCs w:val="16"/>
              </w:rPr>
            </w:pPr>
          </w:p>
        </w:tc>
        <w:tc>
          <w:tcPr>
            <w:tcW w:w="1135" w:type="dxa"/>
            <w:tcBorders>
              <w:top w:val="nil"/>
              <w:left w:val="nil"/>
              <w:bottom w:val="single" w:sz="4" w:space="0" w:color="auto"/>
              <w:right w:val="single" w:sz="4" w:space="0" w:color="auto"/>
            </w:tcBorders>
            <w:noWrap/>
            <w:vAlign w:val="center"/>
          </w:tcPr>
          <w:p w14:paraId="713F5054" w14:textId="77777777" w:rsidR="00DA64FA" w:rsidRDefault="00DA64FA" w:rsidP="002A0C1C">
            <w:pPr>
              <w:jc w:val="cente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noWrap/>
            <w:vAlign w:val="center"/>
          </w:tcPr>
          <w:p w14:paraId="24F99DE1" w14:textId="77777777" w:rsidR="00DA64FA" w:rsidRDefault="00DA64FA" w:rsidP="002A0C1C">
            <w:pPr>
              <w:jc w:val="center"/>
              <w:rPr>
                <w:rFonts w:ascii="Bookman Old Style" w:hAnsi="Bookman Old Style" w:cs="Calibri"/>
                <w:b/>
                <w:bCs/>
                <w:color w:val="000000"/>
                <w:sz w:val="16"/>
                <w:szCs w:val="16"/>
              </w:rPr>
            </w:pPr>
          </w:p>
        </w:tc>
        <w:tc>
          <w:tcPr>
            <w:tcW w:w="956" w:type="dxa"/>
            <w:tcBorders>
              <w:top w:val="nil"/>
              <w:left w:val="nil"/>
              <w:bottom w:val="single" w:sz="4" w:space="0" w:color="auto"/>
              <w:right w:val="single" w:sz="4" w:space="0" w:color="auto"/>
            </w:tcBorders>
            <w:noWrap/>
            <w:vAlign w:val="center"/>
          </w:tcPr>
          <w:p w14:paraId="172A81DB" w14:textId="77777777" w:rsidR="00DA64FA" w:rsidRDefault="00DA64FA" w:rsidP="002A0C1C">
            <w:pPr>
              <w:jc w:val="center"/>
              <w:rPr>
                <w:rFonts w:ascii="Bookman Old Style" w:hAnsi="Bookman Old Style" w:cs="Calibri"/>
                <w:b/>
                <w:bCs/>
                <w:color w:val="000000"/>
                <w:sz w:val="16"/>
                <w:szCs w:val="16"/>
              </w:rPr>
            </w:pPr>
          </w:p>
        </w:tc>
        <w:tc>
          <w:tcPr>
            <w:tcW w:w="1135" w:type="dxa"/>
            <w:tcBorders>
              <w:top w:val="nil"/>
              <w:left w:val="nil"/>
              <w:bottom w:val="single" w:sz="4" w:space="0" w:color="auto"/>
              <w:right w:val="single" w:sz="4" w:space="0" w:color="auto"/>
            </w:tcBorders>
            <w:noWrap/>
            <w:vAlign w:val="center"/>
          </w:tcPr>
          <w:p w14:paraId="54C45C1D" w14:textId="77777777" w:rsidR="00DA64FA" w:rsidRDefault="00DA64FA" w:rsidP="002A0C1C">
            <w:pPr>
              <w:jc w:val="center"/>
              <w:rPr>
                <w:rFonts w:ascii="Bookman Old Style" w:hAnsi="Bookman Old Style" w:cs="Calibri"/>
                <w:color w:val="000000"/>
                <w:sz w:val="16"/>
                <w:szCs w:val="16"/>
              </w:rPr>
            </w:pPr>
          </w:p>
        </w:tc>
        <w:tc>
          <w:tcPr>
            <w:tcW w:w="1239" w:type="dxa"/>
            <w:tcBorders>
              <w:top w:val="nil"/>
              <w:left w:val="nil"/>
              <w:bottom w:val="single" w:sz="4" w:space="0" w:color="auto"/>
              <w:right w:val="single" w:sz="4" w:space="0" w:color="auto"/>
            </w:tcBorders>
            <w:noWrap/>
            <w:vAlign w:val="center"/>
          </w:tcPr>
          <w:p w14:paraId="0C0EAF29" w14:textId="77777777" w:rsidR="00DA64FA" w:rsidRDefault="00DA64FA" w:rsidP="002A0C1C">
            <w:pPr>
              <w:jc w:val="center"/>
              <w:rPr>
                <w:rFonts w:ascii="Bookman Old Style" w:hAnsi="Bookman Old Style" w:cs="Calibri"/>
                <w:color w:val="000000"/>
                <w:sz w:val="16"/>
                <w:szCs w:val="16"/>
              </w:rPr>
            </w:pPr>
          </w:p>
        </w:tc>
        <w:tc>
          <w:tcPr>
            <w:tcW w:w="1039" w:type="dxa"/>
            <w:tcBorders>
              <w:top w:val="nil"/>
              <w:left w:val="nil"/>
              <w:bottom w:val="single" w:sz="4" w:space="0" w:color="auto"/>
              <w:right w:val="single" w:sz="4" w:space="0" w:color="auto"/>
            </w:tcBorders>
            <w:noWrap/>
            <w:vAlign w:val="center"/>
          </w:tcPr>
          <w:p w14:paraId="2A627D94" w14:textId="77777777" w:rsidR="00DA64FA" w:rsidRDefault="00DA64FA" w:rsidP="002A0C1C">
            <w:pPr>
              <w:jc w:val="center"/>
              <w:rPr>
                <w:rFonts w:ascii="Bookman Old Style" w:hAnsi="Bookman Old Style" w:cs="Calibri"/>
                <w:color w:val="000000"/>
                <w:sz w:val="16"/>
                <w:szCs w:val="16"/>
              </w:rPr>
            </w:pPr>
          </w:p>
        </w:tc>
      </w:tr>
      <w:tr w:rsidR="00DA64FA" w14:paraId="21ECA2E8" w14:textId="77777777" w:rsidTr="000B59F3">
        <w:trPr>
          <w:trHeight w:val="1200"/>
        </w:trPr>
        <w:tc>
          <w:tcPr>
            <w:tcW w:w="322" w:type="dxa"/>
            <w:tcBorders>
              <w:top w:val="nil"/>
              <w:left w:val="single" w:sz="4" w:space="0" w:color="000000"/>
              <w:bottom w:val="single" w:sz="4" w:space="0" w:color="auto"/>
              <w:right w:val="nil"/>
            </w:tcBorders>
            <w:noWrap/>
            <w:vAlign w:val="center"/>
            <w:hideMark/>
          </w:tcPr>
          <w:p w14:paraId="6A1780E4"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single" w:sz="4" w:space="0" w:color="000000"/>
              <w:bottom w:val="single" w:sz="4" w:space="0" w:color="auto"/>
              <w:right w:val="nil"/>
            </w:tcBorders>
            <w:noWrap/>
            <w:vAlign w:val="center"/>
            <w:hideMark/>
          </w:tcPr>
          <w:p w14:paraId="22B8ADBB"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single" w:sz="4" w:space="0" w:color="000000"/>
              <w:bottom w:val="single" w:sz="4" w:space="0" w:color="auto"/>
              <w:right w:val="nil"/>
            </w:tcBorders>
            <w:noWrap/>
            <w:vAlign w:val="center"/>
            <w:hideMark/>
          </w:tcPr>
          <w:p w14:paraId="21ED9EED"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single" w:sz="4" w:space="0" w:color="auto"/>
              <w:bottom w:val="single" w:sz="4" w:space="0" w:color="auto"/>
              <w:right w:val="single" w:sz="4" w:space="0" w:color="auto"/>
            </w:tcBorders>
            <w:noWrap/>
            <w:vAlign w:val="center"/>
            <w:hideMark/>
          </w:tcPr>
          <w:p w14:paraId="33F6A238"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700" w:type="dxa"/>
            <w:tcBorders>
              <w:top w:val="nil"/>
              <w:left w:val="nil"/>
              <w:bottom w:val="single" w:sz="4" w:space="0" w:color="auto"/>
              <w:right w:val="single" w:sz="4" w:space="0" w:color="auto"/>
            </w:tcBorders>
            <w:noWrap/>
            <w:vAlign w:val="center"/>
            <w:hideMark/>
          </w:tcPr>
          <w:p w14:paraId="17BA1A0F"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10</w:t>
            </w:r>
          </w:p>
        </w:tc>
        <w:tc>
          <w:tcPr>
            <w:tcW w:w="2489" w:type="dxa"/>
            <w:tcBorders>
              <w:top w:val="nil"/>
              <w:left w:val="nil"/>
              <w:bottom w:val="single" w:sz="4" w:space="0" w:color="auto"/>
              <w:right w:val="nil"/>
            </w:tcBorders>
            <w:vAlign w:val="center"/>
            <w:hideMark/>
          </w:tcPr>
          <w:p w14:paraId="59867183" w14:textId="77777777" w:rsidR="00DA64FA" w:rsidRDefault="00DA64FA" w:rsidP="00A92B02">
            <w:pPr>
              <w:rPr>
                <w:rFonts w:ascii="Bookman Old Style" w:hAnsi="Bookman Old Style" w:cs="Calibri"/>
                <w:sz w:val="16"/>
                <w:szCs w:val="16"/>
              </w:rPr>
            </w:pPr>
            <w:r>
              <w:rPr>
                <w:rFonts w:ascii="Bookman Old Style" w:hAnsi="Bookman Old Style" w:cs="Calibri"/>
                <w:sz w:val="16"/>
                <w:szCs w:val="16"/>
              </w:rPr>
              <w:t>Pengadaan Sarana dan Prasarana Gedung Kantor atau Bangunan Lainnya</w:t>
            </w:r>
          </w:p>
        </w:tc>
        <w:tc>
          <w:tcPr>
            <w:tcW w:w="2184" w:type="dxa"/>
            <w:tcBorders>
              <w:top w:val="nil"/>
              <w:left w:val="single" w:sz="4" w:space="0" w:color="auto"/>
              <w:bottom w:val="single" w:sz="4" w:space="0" w:color="auto"/>
              <w:right w:val="single" w:sz="4" w:space="0" w:color="auto"/>
            </w:tcBorders>
            <w:vAlign w:val="center"/>
            <w:hideMark/>
          </w:tcPr>
          <w:p w14:paraId="15BD940C" w14:textId="77777777" w:rsidR="00DA64FA" w:rsidRDefault="00DA64FA" w:rsidP="00A92B02">
            <w:pPr>
              <w:rPr>
                <w:rFonts w:ascii="Bookman Old Style" w:hAnsi="Bookman Old Style" w:cs="Calibri"/>
                <w:color w:val="000000"/>
                <w:sz w:val="16"/>
                <w:szCs w:val="16"/>
              </w:rPr>
            </w:pPr>
            <w:r>
              <w:rPr>
                <w:rFonts w:ascii="Bookman Old Style" w:hAnsi="Bookman Old Style" w:cs="Calibri"/>
                <w:color w:val="000000"/>
                <w:sz w:val="16"/>
                <w:szCs w:val="16"/>
              </w:rPr>
              <w:t>Jumlah Unit yang terpenuhi</w:t>
            </w:r>
          </w:p>
        </w:tc>
        <w:tc>
          <w:tcPr>
            <w:tcW w:w="1374" w:type="dxa"/>
            <w:tcBorders>
              <w:top w:val="nil"/>
              <w:left w:val="nil"/>
              <w:bottom w:val="single" w:sz="4" w:space="0" w:color="auto"/>
              <w:right w:val="single" w:sz="4" w:space="0" w:color="auto"/>
            </w:tcBorders>
            <w:vAlign w:val="center"/>
            <w:hideMark/>
          </w:tcPr>
          <w:p w14:paraId="24E54197"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Unit </w:t>
            </w:r>
          </w:p>
        </w:tc>
        <w:tc>
          <w:tcPr>
            <w:tcW w:w="1122" w:type="dxa"/>
            <w:tcBorders>
              <w:top w:val="nil"/>
              <w:left w:val="nil"/>
              <w:bottom w:val="single" w:sz="4" w:space="0" w:color="auto"/>
              <w:right w:val="single" w:sz="4" w:space="0" w:color="auto"/>
            </w:tcBorders>
            <w:noWrap/>
            <w:vAlign w:val="center"/>
            <w:hideMark/>
          </w:tcPr>
          <w:p w14:paraId="0A11FE4C"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6F55652D"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3A1758B3"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2CB28D7E"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58EAD2AB"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2 Unit</w:t>
            </w:r>
          </w:p>
        </w:tc>
        <w:tc>
          <w:tcPr>
            <w:tcW w:w="1239" w:type="dxa"/>
            <w:tcBorders>
              <w:top w:val="nil"/>
              <w:left w:val="nil"/>
              <w:bottom w:val="single" w:sz="4" w:space="0" w:color="auto"/>
              <w:right w:val="single" w:sz="4" w:space="0" w:color="auto"/>
            </w:tcBorders>
            <w:noWrap/>
            <w:vAlign w:val="center"/>
            <w:hideMark/>
          </w:tcPr>
          <w:p w14:paraId="43A0D74B"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2 Unit</w:t>
            </w:r>
          </w:p>
        </w:tc>
        <w:tc>
          <w:tcPr>
            <w:tcW w:w="1039" w:type="dxa"/>
            <w:tcBorders>
              <w:top w:val="nil"/>
              <w:left w:val="nil"/>
              <w:bottom w:val="single" w:sz="4" w:space="0" w:color="auto"/>
              <w:right w:val="single" w:sz="4" w:space="0" w:color="auto"/>
            </w:tcBorders>
            <w:noWrap/>
            <w:vAlign w:val="center"/>
            <w:hideMark/>
          </w:tcPr>
          <w:p w14:paraId="0C7024AD"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012" w:type="dxa"/>
            <w:vAlign w:val="center"/>
          </w:tcPr>
          <w:p w14:paraId="453BBED0" w14:textId="77777777" w:rsidR="00DA64FA" w:rsidRDefault="00DA64FA" w:rsidP="00A92B02">
            <w:pPr>
              <w:rPr>
                <w:sz w:val="20"/>
                <w:szCs w:val="20"/>
                <w:lang w:val="en-ID" w:eastAsia="en-ID"/>
              </w:rPr>
            </w:pPr>
          </w:p>
        </w:tc>
        <w:tc>
          <w:tcPr>
            <w:tcW w:w="1012" w:type="dxa"/>
            <w:vAlign w:val="center"/>
          </w:tcPr>
          <w:p w14:paraId="201413B9" w14:textId="77777777" w:rsidR="00DA64FA" w:rsidRDefault="00DA64FA" w:rsidP="00A92B02">
            <w:pPr>
              <w:rPr>
                <w:sz w:val="20"/>
                <w:szCs w:val="20"/>
                <w:lang w:val="en-ID" w:eastAsia="en-ID"/>
              </w:rPr>
            </w:pPr>
          </w:p>
        </w:tc>
        <w:tc>
          <w:tcPr>
            <w:tcW w:w="1012" w:type="dxa"/>
            <w:vAlign w:val="center"/>
          </w:tcPr>
          <w:p w14:paraId="3D4551BC" w14:textId="77777777" w:rsidR="00DA64FA" w:rsidRDefault="00DA64FA" w:rsidP="00A92B02">
            <w:pPr>
              <w:rPr>
                <w:sz w:val="20"/>
                <w:szCs w:val="20"/>
                <w:lang w:val="en-ID" w:eastAsia="en-ID"/>
              </w:rPr>
            </w:pPr>
          </w:p>
        </w:tc>
        <w:tc>
          <w:tcPr>
            <w:tcW w:w="1012" w:type="dxa"/>
            <w:vAlign w:val="center"/>
          </w:tcPr>
          <w:p w14:paraId="275D759C" w14:textId="77777777" w:rsidR="00DA64FA" w:rsidRDefault="00DA64FA" w:rsidP="00A92B02">
            <w:pPr>
              <w:rPr>
                <w:sz w:val="20"/>
                <w:szCs w:val="20"/>
                <w:lang w:val="en-ID" w:eastAsia="en-ID"/>
              </w:rPr>
            </w:pPr>
          </w:p>
        </w:tc>
        <w:tc>
          <w:tcPr>
            <w:tcW w:w="1012" w:type="dxa"/>
            <w:vAlign w:val="center"/>
          </w:tcPr>
          <w:p w14:paraId="4775B31E" w14:textId="77777777" w:rsidR="00DA64FA" w:rsidRDefault="00DA64FA" w:rsidP="00A92B02">
            <w:pPr>
              <w:rPr>
                <w:sz w:val="20"/>
                <w:szCs w:val="20"/>
                <w:lang w:val="en-ID" w:eastAsia="en-ID"/>
              </w:rPr>
            </w:pPr>
          </w:p>
        </w:tc>
        <w:tc>
          <w:tcPr>
            <w:tcW w:w="1012" w:type="dxa"/>
            <w:vAlign w:val="center"/>
          </w:tcPr>
          <w:p w14:paraId="096570C0" w14:textId="77777777" w:rsidR="00DA64FA" w:rsidRDefault="00DA64FA" w:rsidP="00A92B02">
            <w:pPr>
              <w:rPr>
                <w:sz w:val="20"/>
                <w:szCs w:val="20"/>
                <w:lang w:val="en-ID" w:eastAsia="en-ID"/>
              </w:rPr>
            </w:pPr>
          </w:p>
        </w:tc>
        <w:tc>
          <w:tcPr>
            <w:tcW w:w="1012" w:type="dxa"/>
            <w:vAlign w:val="center"/>
          </w:tcPr>
          <w:p w14:paraId="13A329FA" w14:textId="77777777" w:rsidR="00DA64FA" w:rsidRDefault="00DA64FA" w:rsidP="00A92B02">
            <w:pPr>
              <w:rPr>
                <w:sz w:val="20"/>
                <w:szCs w:val="20"/>
                <w:lang w:val="en-ID" w:eastAsia="en-ID"/>
              </w:rPr>
            </w:pPr>
          </w:p>
        </w:tc>
        <w:tc>
          <w:tcPr>
            <w:tcW w:w="1012" w:type="dxa"/>
            <w:vAlign w:val="center"/>
          </w:tcPr>
          <w:p w14:paraId="758E2672" w14:textId="77777777" w:rsidR="00DA64FA" w:rsidRDefault="00DA64FA" w:rsidP="00A92B02">
            <w:pPr>
              <w:rPr>
                <w:sz w:val="20"/>
                <w:szCs w:val="20"/>
                <w:lang w:val="en-ID" w:eastAsia="en-ID"/>
              </w:rPr>
            </w:pPr>
          </w:p>
        </w:tc>
        <w:tc>
          <w:tcPr>
            <w:tcW w:w="1012" w:type="dxa"/>
            <w:vAlign w:val="center"/>
          </w:tcPr>
          <w:p w14:paraId="6965E051" w14:textId="77777777" w:rsidR="00DA64FA" w:rsidRDefault="00DA64FA" w:rsidP="00A92B02">
            <w:pPr>
              <w:rPr>
                <w:sz w:val="20"/>
                <w:szCs w:val="20"/>
                <w:lang w:val="en-ID" w:eastAsia="en-ID"/>
              </w:rPr>
            </w:pPr>
          </w:p>
        </w:tc>
        <w:tc>
          <w:tcPr>
            <w:tcW w:w="1012" w:type="dxa"/>
            <w:vAlign w:val="center"/>
          </w:tcPr>
          <w:p w14:paraId="045B7BD7" w14:textId="77777777" w:rsidR="00DA64FA" w:rsidRDefault="00DA64FA" w:rsidP="00A92B02">
            <w:pPr>
              <w:rPr>
                <w:sz w:val="20"/>
                <w:szCs w:val="20"/>
                <w:lang w:val="en-ID" w:eastAsia="en-ID"/>
              </w:rPr>
            </w:pPr>
          </w:p>
        </w:tc>
        <w:tc>
          <w:tcPr>
            <w:tcW w:w="1012" w:type="dxa"/>
            <w:vAlign w:val="center"/>
          </w:tcPr>
          <w:p w14:paraId="44AA969C" w14:textId="77777777" w:rsidR="00DA64FA" w:rsidRDefault="00DA64FA" w:rsidP="00A92B02">
            <w:pPr>
              <w:rPr>
                <w:sz w:val="20"/>
                <w:szCs w:val="20"/>
                <w:lang w:val="en-ID" w:eastAsia="en-ID"/>
              </w:rPr>
            </w:pPr>
          </w:p>
        </w:tc>
        <w:tc>
          <w:tcPr>
            <w:tcW w:w="1012" w:type="dxa"/>
            <w:vAlign w:val="center"/>
          </w:tcPr>
          <w:p w14:paraId="5F60BEA7" w14:textId="77777777" w:rsidR="00DA64FA" w:rsidRDefault="00DA64FA" w:rsidP="00A92B02">
            <w:pPr>
              <w:rPr>
                <w:sz w:val="20"/>
                <w:szCs w:val="20"/>
                <w:lang w:val="en-ID" w:eastAsia="en-ID"/>
              </w:rPr>
            </w:pPr>
          </w:p>
        </w:tc>
        <w:tc>
          <w:tcPr>
            <w:tcW w:w="1012" w:type="dxa"/>
            <w:vAlign w:val="center"/>
          </w:tcPr>
          <w:p w14:paraId="1D7F00A9" w14:textId="77777777" w:rsidR="00DA64FA" w:rsidRDefault="00DA64FA" w:rsidP="00A92B02">
            <w:pPr>
              <w:rPr>
                <w:sz w:val="20"/>
                <w:szCs w:val="20"/>
                <w:lang w:val="en-ID" w:eastAsia="en-ID"/>
              </w:rPr>
            </w:pPr>
          </w:p>
        </w:tc>
        <w:tc>
          <w:tcPr>
            <w:tcW w:w="1012" w:type="dxa"/>
            <w:vAlign w:val="center"/>
          </w:tcPr>
          <w:p w14:paraId="2C490DC4" w14:textId="77777777" w:rsidR="00DA64FA" w:rsidRDefault="00DA64FA" w:rsidP="00A92B02">
            <w:pPr>
              <w:rPr>
                <w:sz w:val="20"/>
                <w:szCs w:val="20"/>
                <w:lang w:val="en-ID" w:eastAsia="en-ID"/>
              </w:rPr>
            </w:pPr>
          </w:p>
        </w:tc>
        <w:tc>
          <w:tcPr>
            <w:tcW w:w="1012" w:type="dxa"/>
            <w:vAlign w:val="center"/>
          </w:tcPr>
          <w:p w14:paraId="09A1DECA" w14:textId="77777777" w:rsidR="00DA64FA" w:rsidRDefault="00DA64FA" w:rsidP="00A92B02">
            <w:pPr>
              <w:rPr>
                <w:sz w:val="20"/>
                <w:szCs w:val="20"/>
                <w:lang w:val="en-ID" w:eastAsia="en-ID"/>
              </w:rPr>
            </w:pPr>
          </w:p>
        </w:tc>
      </w:tr>
      <w:tr w:rsidR="00DA64FA" w14:paraId="1CB967DF" w14:textId="77777777" w:rsidTr="000B59F3">
        <w:trPr>
          <w:trHeight w:val="1200"/>
        </w:trPr>
        <w:tc>
          <w:tcPr>
            <w:tcW w:w="322" w:type="dxa"/>
            <w:tcBorders>
              <w:top w:val="single" w:sz="4" w:space="0" w:color="auto"/>
              <w:left w:val="single" w:sz="4" w:space="0" w:color="000000"/>
              <w:bottom w:val="single" w:sz="4" w:space="0" w:color="000000"/>
              <w:right w:val="nil"/>
            </w:tcBorders>
            <w:noWrap/>
            <w:vAlign w:val="center"/>
          </w:tcPr>
          <w:p w14:paraId="0E32689D" w14:textId="77777777" w:rsidR="00DA64FA" w:rsidRDefault="00DA64FA" w:rsidP="00A92B02">
            <w:pPr>
              <w:jc w:val="center"/>
              <w:rPr>
                <w:rFonts w:ascii="Bookman Old Style" w:hAnsi="Bookman Old Style" w:cs="Calibri"/>
                <w:color w:val="000000"/>
                <w:sz w:val="16"/>
                <w:szCs w:val="16"/>
              </w:rPr>
            </w:pPr>
          </w:p>
        </w:tc>
        <w:tc>
          <w:tcPr>
            <w:tcW w:w="428" w:type="dxa"/>
            <w:tcBorders>
              <w:top w:val="single" w:sz="4" w:space="0" w:color="auto"/>
              <w:left w:val="single" w:sz="4" w:space="0" w:color="000000"/>
              <w:bottom w:val="single" w:sz="4" w:space="0" w:color="000000"/>
              <w:right w:val="nil"/>
            </w:tcBorders>
            <w:noWrap/>
            <w:vAlign w:val="center"/>
          </w:tcPr>
          <w:p w14:paraId="3EE409B4" w14:textId="77777777" w:rsidR="00DA64FA" w:rsidRDefault="00DA64FA" w:rsidP="00A92B02">
            <w:pPr>
              <w:jc w:val="center"/>
              <w:rPr>
                <w:rFonts w:ascii="Bookman Old Style" w:hAnsi="Bookman Old Style" w:cs="Calibri"/>
                <w:color w:val="000000"/>
                <w:sz w:val="16"/>
                <w:szCs w:val="16"/>
              </w:rPr>
            </w:pPr>
          </w:p>
        </w:tc>
        <w:tc>
          <w:tcPr>
            <w:tcW w:w="428" w:type="dxa"/>
            <w:tcBorders>
              <w:top w:val="single" w:sz="4" w:space="0" w:color="auto"/>
              <w:left w:val="single" w:sz="4" w:space="0" w:color="000000"/>
              <w:bottom w:val="single" w:sz="4" w:space="0" w:color="000000"/>
              <w:right w:val="nil"/>
            </w:tcBorders>
            <w:noWrap/>
            <w:vAlign w:val="center"/>
          </w:tcPr>
          <w:p w14:paraId="4D5520D9" w14:textId="77777777" w:rsidR="00DA64FA" w:rsidRDefault="00DA64FA" w:rsidP="00A92B02">
            <w:pPr>
              <w:jc w:val="center"/>
              <w:rPr>
                <w:rFonts w:ascii="Bookman Old Style" w:hAnsi="Bookman Old Style" w:cs="Calibri"/>
                <w:color w:val="000000"/>
                <w:sz w:val="16"/>
                <w:szCs w:val="16"/>
              </w:rPr>
            </w:pPr>
          </w:p>
        </w:tc>
        <w:tc>
          <w:tcPr>
            <w:tcW w:w="695" w:type="dxa"/>
            <w:tcBorders>
              <w:top w:val="single" w:sz="4" w:space="0" w:color="auto"/>
              <w:left w:val="single" w:sz="4" w:space="0" w:color="auto"/>
              <w:bottom w:val="single" w:sz="4" w:space="0" w:color="auto"/>
              <w:right w:val="single" w:sz="4" w:space="0" w:color="auto"/>
            </w:tcBorders>
            <w:noWrap/>
            <w:vAlign w:val="center"/>
          </w:tcPr>
          <w:p w14:paraId="55D9F23B" w14:textId="77777777" w:rsidR="00DA64FA" w:rsidRDefault="00DA64FA" w:rsidP="00A92B02">
            <w:pPr>
              <w:jc w:val="center"/>
              <w:rPr>
                <w:rFonts w:ascii="Bookman Old Style" w:hAnsi="Bookman Old Style" w:cs="Calibri"/>
                <w:color w:val="000000"/>
                <w:sz w:val="16"/>
                <w:szCs w:val="16"/>
              </w:rPr>
            </w:pPr>
          </w:p>
        </w:tc>
        <w:tc>
          <w:tcPr>
            <w:tcW w:w="700" w:type="dxa"/>
            <w:tcBorders>
              <w:top w:val="single" w:sz="4" w:space="0" w:color="auto"/>
              <w:left w:val="nil"/>
              <w:bottom w:val="single" w:sz="4" w:space="0" w:color="auto"/>
              <w:right w:val="single" w:sz="4" w:space="0" w:color="auto"/>
            </w:tcBorders>
            <w:noWrap/>
            <w:vAlign w:val="center"/>
          </w:tcPr>
          <w:p w14:paraId="252EB3A0" w14:textId="77777777" w:rsidR="00DA64FA" w:rsidRDefault="00DA64FA" w:rsidP="00A92B02">
            <w:pPr>
              <w:jc w:val="center"/>
              <w:rPr>
                <w:rFonts w:ascii="Bookman Old Style" w:hAnsi="Bookman Old Style" w:cs="Calibri"/>
                <w:color w:val="000000"/>
                <w:sz w:val="16"/>
                <w:szCs w:val="16"/>
              </w:rPr>
            </w:pPr>
          </w:p>
        </w:tc>
        <w:tc>
          <w:tcPr>
            <w:tcW w:w="2489" w:type="dxa"/>
            <w:tcBorders>
              <w:top w:val="single" w:sz="4" w:space="0" w:color="auto"/>
              <w:left w:val="nil"/>
              <w:bottom w:val="single" w:sz="4" w:space="0" w:color="auto"/>
              <w:right w:val="nil"/>
            </w:tcBorders>
            <w:vAlign w:val="center"/>
          </w:tcPr>
          <w:p w14:paraId="0BADD413" w14:textId="77777777" w:rsidR="00DA64FA" w:rsidRDefault="00DA64FA" w:rsidP="00A92B02">
            <w:pPr>
              <w:rPr>
                <w:rFonts w:ascii="Bookman Old Style" w:hAnsi="Bookman Old Style" w:cs="Calibri"/>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6AD934D" w14:textId="77777777" w:rsidR="00DA64FA" w:rsidRDefault="00DA64FA" w:rsidP="00A92B02">
            <w:pPr>
              <w:rPr>
                <w:rFonts w:ascii="Bookman Old Style" w:hAnsi="Bookman Old Style" w:cs="Calibri"/>
                <w:color w:val="000000"/>
                <w:sz w:val="16"/>
                <w:szCs w:val="16"/>
              </w:rPr>
            </w:pPr>
            <w:r>
              <w:rPr>
                <w:rFonts w:ascii="Bookman Old Style" w:hAnsi="Bookman Old Style" w:cs="Calibri"/>
                <w:color w:val="000000"/>
                <w:sz w:val="16"/>
                <w:szCs w:val="16"/>
              </w:rPr>
              <w:t>Jumlah Unit Sarana dan Prasarana Gedung</w:t>
            </w:r>
            <w:r>
              <w:rPr>
                <w:rFonts w:ascii="Bookman Old Style" w:hAnsi="Bookman Old Style" w:cs="Calibri"/>
                <w:color w:val="000000"/>
                <w:sz w:val="16"/>
                <w:szCs w:val="16"/>
              </w:rPr>
              <w:br/>
              <w:t>Kantor atau Bangunan Lainnya yang Disediakan</w:t>
            </w:r>
          </w:p>
        </w:tc>
        <w:tc>
          <w:tcPr>
            <w:tcW w:w="1374" w:type="dxa"/>
            <w:tcBorders>
              <w:top w:val="single" w:sz="4" w:space="0" w:color="auto"/>
              <w:left w:val="nil"/>
              <w:bottom w:val="single" w:sz="4" w:space="0" w:color="auto"/>
              <w:right w:val="single" w:sz="4" w:space="0" w:color="auto"/>
            </w:tcBorders>
            <w:vAlign w:val="center"/>
          </w:tcPr>
          <w:p w14:paraId="6BF8C5DD"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2 Unit</w:t>
            </w:r>
          </w:p>
        </w:tc>
        <w:tc>
          <w:tcPr>
            <w:tcW w:w="1122" w:type="dxa"/>
            <w:tcBorders>
              <w:top w:val="single" w:sz="4" w:space="0" w:color="auto"/>
              <w:left w:val="nil"/>
              <w:bottom w:val="single" w:sz="4" w:space="0" w:color="auto"/>
              <w:right w:val="single" w:sz="4" w:space="0" w:color="auto"/>
            </w:tcBorders>
            <w:noWrap/>
            <w:vAlign w:val="center"/>
          </w:tcPr>
          <w:p w14:paraId="41CBA7C5"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3CF00D67"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603F0447"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956" w:type="dxa"/>
            <w:tcBorders>
              <w:top w:val="single" w:sz="4" w:space="0" w:color="auto"/>
              <w:left w:val="nil"/>
              <w:bottom w:val="single" w:sz="4" w:space="0" w:color="auto"/>
              <w:right w:val="single" w:sz="4" w:space="0" w:color="auto"/>
            </w:tcBorders>
            <w:noWrap/>
            <w:vAlign w:val="center"/>
          </w:tcPr>
          <w:p w14:paraId="6C940C27"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06A337BF"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single" w:sz="4" w:space="0" w:color="auto"/>
              <w:left w:val="nil"/>
              <w:bottom w:val="single" w:sz="4" w:space="0" w:color="auto"/>
              <w:right w:val="single" w:sz="4" w:space="0" w:color="auto"/>
            </w:tcBorders>
            <w:noWrap/>
            <w:vAlign w:val="center"/>
          </w:tcPr>
          <w:p w14:paraId="3E9E4C5D"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single" w:sz="4" w:space="0" w:color="auto"/>
              <w:left w:val="nil"/>
              <w:bottom w:val="single" w:sz="4" w:space="0" w:color="auto"/>
              <w:right w:val="single" w:sz="4" w:space="0" w:color="auto"/>
            </w:tcBorders>
            <w:noWrap/>
            <w:vAlign w:val="center"/>
          </w:tcPr>
          <w:p w14:paraId="59E46B8B"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12" w:type="dxa"/>
            <w:vAlign w:val="center"/>
          </w:tcPr>
          <w:p w14:paraId="2AFE9295" w14:textId="77777777" w:rsidR="00DA64FA" w:rsidRDefault="00DA64FA" w:rsidP="00A92B02">
            <w:pPr>
              <w:rPr>
                <w:sz w:val="20"/>
                <w:szCs w:val="20"/>
                <w:lang w:val="en-ID" w:eastAsia="en-ID"/>
              </w:rPr>
            </w:pPr>
          </w:p>
        </w:tc>
        <w:tc>
          <w:tcPr>
            <w:tcW w:w="1012" w:type="dxa"/>
            <w:vAlign w:val="center"/>
          </w:tcPr>
          <w:p w14:paraId="034A24DE" w14:textId="77777777" w:rsidR="00DA64FA" w:rsidRDefault="00DA64FA" w:rsidP="00A92B02">
            <w:pPr>
              <w:rPr>
                <w:sz w:val="20"/>
                <w:szCs w:val="20"/>
                <w:lang w:val="en-ID" w:eastAsia="en-ID"/>
              </w:rPr>
            </w:pPr>
          </w:p>
        </w:tc>
        <w:tc>
          <w:tcPr>
            <w:tcW w:w="1012" w:type="dxa"/>
            <w:vAlign w:val="center"/>
          </w:tcPr>
          <w:p w14:paraId="4E74F7BE" w14:textId="77777777" w:rsidR="00DA64FA" w:rsidRDefault="00DA64FA" w:rsidP="00A92B02">
            <w:pPr>
              <w:rPr>
                <w:sz w:val="20"/>
                <w:szCs w:val="20"/>
                <w:lang w:val="en-ID" w:eastAsia="en-ID"/>
              </w:rPr>
            </w:pPr>
          </w:p>
        </w:tc>
        <w:tc>
          <w:tcPr>
            <w:tcW w:w="1012" w:type="dxa"/>
            <w:vAlign w:val="center"/>
          </w:tcPr>
          <w:p w14:paraId="78511C79" w14:textId="77777777" w:rsidR="00DA64FA" w:rsidRDefault="00DA64FA" w:rsidP="00A92B02">
            <w:pPr>
              <w:rPr>
                <w:sz w:val="20"/>
                <w:szCs w:val="20"/>
                <w:lang w:val="en-ID" w:eastAsia="en-ID"/>
              </w:rPr>
            </w:pPr>
          </w:p>
        </w:tc>
        <w:tc>
          <w:tcPr>
            <w:tcW w:w="1012" w:type="dxa"/>
            <w:vAlign w:val="center"/>
          </w:tcPr>
          <w:p w14:paraId="5ABE46BD" w14:textId="77777777" w:rsidR="00DA64FA" w:rsidRDefault="00DA64FA" w:rsidP="00A92B02">
            <w:pPr>
              <w:rPr>
                <w:sz w:val="20"/>
                <w:szCs w:val="20"/>
                <w:lang w:val="en-ID" w:eastAsia="en-ID"/>
              </w:rPr>
            </w:pPr>
          </w:p>
        </w:tc>
        <w:tc>
          <w:tcPr>
            <w:tcW w:w="1012" w:type="dxa"/>
            <w:vAlign w:val="center"/>
          </w:tcPr>
          <w:p w14:paraId="50ACB95E" w14:textId="77777777" w:rsidR="00DA64FA" w:rsidRDefault="00DA64FA" w:rsidP="00A92B02">
            <w:pPr>
              <w:rPr>
                <w:sz w:val="20"/>
                <w:szCs w:val="20"/>
                <w:lang w:val="en-ID" w:eastAsia="en-ID"/>
              </w:rPr>
            </w:pPr>
          </w:p>
        </w:tc>
        <w:tc>
          <w:tcPr>
            <w:tcW w:w="1012" w:type="dxa"/>
            <w:vAlign w:val="center"/>
          </w:tcPr>
          <w:p w14:paraId="0D503CE5" w14:textId="77777777" w:rsidR="00DA64FA" w:rsidRDefault="00DA64FA" w:rsidP="00A92B02">
            <w:pPr>
              <w:rPr>
                <w:sz w:val="20"/>
                <w:szCs w:val="20"/>
                <w:lang w:val="en-ID" w:eastAsia="en-ID"/>
              </w:rPr>
            </w:pPr>
          </w:p>
        </w:tc>
        <w:tc>
          <w:tcPr>
            <w:tcW w:w="1012" w:type="dxa"/>
            <w:vAlign w:val="center"/>
          </w:tcPr>
          <w:p w14:paraId="5A3CC653" w14:textId="77777777" w:rsidR="00DA64FA" w:rsidRDefault="00DA64FA" w:rsidP="00A92B02">
            <w:pPr>
              <w:rPr>
                <w:sz w:val="20"/>
                <w:szCs w:val="20"/>
                <w:lang w:val="en-ID" w:eastAsia="en-ID"/>
              </w:rPr>
            </w:pPr>
          </w:p>
        </w:tc>
        <w:tc>
          <w:tcPr>
            <w:tcW w:w="1012" w:type="dxa"/>
            <w:vAlign w:val="center"/>
          </w:tcPr>
          <w:p w14:paraId="689153A3" w14:textId="77777777" w:rsidR="00DA64FA" w:rsidRDefault="00DA64FA" w:rsidP="00A92B02">
            <w:pPr>
              <w:rPr>
                <w:sz w:val="20"/>
                <w:szCs w:val="20"/>
                <w:lang w:val="en-ID" w:eastAsia="en-ID"/>
              </w:rPr>
            </w:pPr>
          </w:p>
        </w:tc>
        <w:tc>
          <w:tcPr>
            <w:tcW w:w="1012" w:type="dxa"/>
            <w:vAlign w:val="center"/>
          </w:tcPr>
          <w:p w14:paraId="2A428D3A" w14:textId="77777777" w:rsidR="00DA64FA" w:rsidRDefault="00DA64FA" w:rsidP="00A92B02">
            <w:pPr>
              <w:rPr>
                <w:sz w:val="20"/>
                <w:szCs w:val="20"/>
                <w:lang w:val="en-ID" w:eastAsia="en-ID"/>
              </w:rPr>
            </w:pPr>
          </w:p>
        </w:tc>
        <w:tc>
          <w:tcPr>
            <w:tcW w:w="1012" w:type="dxa"/>
            <w:vAlign w:val="center"/>
          </w:tcPr>
          <w:p w14:paraId="5630AAF5" w14:textId="77777777" w:rsidR="00DA64FA" w:rsidRDefault="00DA64FA" w:rsidP="00A92B02">
            <w:pPr>
              <w:rPr>
                <w:sz w:val="20"/>
                <w:szCs w:val="20"/>
                <w:lang w:val="en-ID" w:eastAsia="en-ID"/>
              </w:rPr>
            </w:pPr>
          </w:p>
        </w:tc>
        <w:tc>
          <w:tcPr>
            <w:tcW w:w="1012" w:type="dxa"/>
            <w:vAlign w:val="center"/>
          </w:tcPr>
          <w:p w14:paraId="241B5E62" w14:textId="77777777" w:rsidR="00DA64FA" w:rsidRDefault="00DA64FA" w:rsidP="00A92B02">
            <w:pPr>
              <w:rPr>
                <w:sz w:val="20"/>
                <w:szCs w:val="20"/>
                <w:lang w:val="en-ID" w:eastAsia="en-ID"/>
              </w:rPr>
            </w:pPr>
          </w:p>
        </w:tc>
        <w:tc>
          <w:tcPr>
            <w:tcW w:w="1012" w:type="dxa"/>
            <w:vAlign w:val="center"/>
          </w:tcPr>
          <w:p w14:paraId="4900A639" w14:textId="77777777" w:rsidR="00DA64FA" w:rsidRDefault="00DA64FA" w:rsidP="00A92B02">
            <w:pPr>
              <w:rPr>
                <w:sz w:val="20"/>
                <w:szCs w:val="20"/>
                <w:lang w:val="en-ID" w:eastAsia="en-ID"/>
              </w:rPr>
            </w:pPr>
          </w:p>
        </w:tc>
        <w:tc>
          <w:tcPr>
            <w:tcW w:w="1012" w:type="dxa"/>
            <w:vAlign w:val="center"/>
          </w:tcPr>
          <w:p w14:paraId="38F5C3A1" w14:textId="77777777" w:rsidR="00DA64FA" w:rsidRDefault="00DA64FA" w:rsidP="00A92B02">
            <w:pPr>
              <w:rPr>
                <w:sz w:val="20"/>
                <w:szCs w:val="20"/>
                <w:lang w:val="en-ID" w:eastAsia="en-ID"/>
              </w:rPr>
            </w:pPr>
          </w:p>
        </w:tc>
        <w:tc>
          <w:tcPr>
            <w:tcW w:w="1012" w:type="dxa"/>
            <w:vAlign w:val="center"/>
          </w:tcPr>
          <w:p w14:paraId="475ED90B" w14:textId="77777777" w:rsidR="00DA64FA" w:rsidRDefault="00DA64FA" w:rsidP="00A92B02">
            <w:pPr>
              <w:rPr>
                <w:sz w:val="20"/>
                <w:szCs w:val="20"/>
                <w:lang w:val="en-ID" w:eastAsia="en-ID"/>
              </w:rPr>
            </w:pPr>
          </w:p>
        </w:tc>
      </w:tr>
      <w:tr w:rsidR="00DA64FA" w14:paraId="55FC8E4D" w14:textId="77777777" w:rsidTr="00A92B02">
        <w:trPr>
          <w:gridAfter w:val="15"/>
          <w:wAfter w:w="15180" w:type="dxa"/>
          <w:trHeight w:val="816"/>
        </w:trPr>
        <w:tc>
          <w:tcPr>
            <w:tcW w:w="322" w:type="dxa"/>
            <w:tcBorders>
              <w:top w:val="nil"/>
              <w:left w:val="single" w:sz="4" w:space="0" w:color="auto"/>
              <w:bottom w:val="single" w:sz="4" w:space="0" w:color="auto"/>
              <w:right w:val="single" w:sz="4" w:space="0" w:color="auto"/>
            </w:tcBorders>
            <w:noWrap/>
            <w:vAlign w:val="center"/>
            <w:hideMark/>
          </w:tcPr>
          <w:p w14:paraId="0FD28692"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1A813721"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6A2CA748"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nil"/>
              <w:bottom w:val="single" w:sz="4" w:space="0" w:color="auto"/>
              <w:right w:val="single" w:sz="4" w:space="0" w:color="auto"/>
            </w:tcBorders>
            <w:noWrap/>
            <w:vAlign w:val="center"/>
            <w:hideMark/>
          </w:tcPr>
          <w:p w14:paraId="4E1A5B22"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2.08</w:t>
            </w:r>
          </w:p>
        </w:tc>
        <w:tc>
          <w:tcPr>
            <w:tcW w:w="700" w:type="dxa"/>
            <w:tcBorders>
              <w:top w:val="nil"/>
              <w:left w:val="nil"/>
              <w:bottom w:val="single" w:sz="4" w:space="0" w:color="auto"/>
              <w:right w:val="single" w:sz="4" w:space="0" w:color="auto"/>
            </w:tcBorders>
            <w:noWrap/>
            <w:vAlign w:val="center"/>
            <w:hideMark/>
          </w:tcPr>
          <w:p w14:paraId="6427095B"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489ED860" w14:textId="77777777" w:rsidR="00DA64FA" w:rsidRDefault="00DA64FA" w:rsidP="00A92B02">
            <w:pPr>
              <w:rPr>
                <w:rFonts w:ascii="Bookman Old Style" w:hAnsi="Bookman Old Style" w:cs="Calibri"/>
                <w:b/>
                <w:bCs/>
                <w:sz w:val="16"/>
                <w:szCs w:val="16"/>
              </w:rPr>
            </w:pPr>
            <w:r>
              <w:rPr>
                <w:rFonts w:ascii="Bookman Old Style" w:hAnsi="Bookman Old Style" w:cs="Calibri"/>
                <w:b/>
                <w:bCs/>
                <w:sz w:val="16"/>
                <w:szCs w:val="16"/>
              </w:rPr>
              <w:t>Penyediaan Jasa Penunjang Urusan Pemerintahan Daerah</w:t>
            </w:r>
          </w:p>
        </w:tc>
        <w:tc>
          <w:tcPr>
            <w:tcW w:w="2184" w:type="dxa"/>
            <w:tcBorders>
              <w:top w:val="nil"/>
              <w:left w:val="single" w:sz="4" w:space="0" w:color="auto"/>
              <w:bottom w:val="single" w:sz="4" w:space="0" w:color="auto"/>
              <w:right w:val="single" w:sz="4" w:space="0" w:color="auto"/>
            </w:tcBorders>
            <w:vAlign w:val="center"/>
            <w:hideMark/>
          </w:tcPr>
          <w:p w14:paraId="10DFBF6F" w14:textId="77777777" w:rsidR="00DA64FA" w:rsidRDefault="00DA64FA" w:rsidP="00A92B02">
            <w:pPr>
              <w:rPr>
                <w:rFonts w:ascii="Bookman Old Style" w:hAnsi="Bookman Old Style" w:cs="Calibri"/>
                <w:b/>
                <w:bCs/>
                <w:color w:val="000000"/>
                <w:sz w:val="16"/>
                <w:szCs w:val="16"/>
              </w:rPr>
            </w:pPr>
            <w:r>
              <w:rPr>
                <w:rFonts w:ascii="Bookman Old Style" w:hAnsi="Bookman Old Style" w:cs="Calibri"/>
                <w:b/>
                <w:bCs/>
                <w:color w:val="000000"/>
                <w:sz w:val="16"/>
                <w:szCs w:val="16"/>
              </w:rPr>
              <w:t>Jumlah Penyediaan Jasa Penunjang Urusan Pemerintahan Daerah</w:t>
            </w:r>
          </w:p>
        </w:tc>
        <w:tc>
          <w:tcPr>
            <w:tcW w:w="1374" w:type="dxa"/>
            <w:tcBorders>
              <w:top w:val="nil"/>
              <w:left w:val="nil"/>
              <w:bottom w:val="single" w:sz="4" w:space="0" w:color="auto"/>
              <w:right w:val="single" w:sz="4" w:space="0" w:color="auto"/>
            </w:tcBorders>
            <w:vAlign w:val="center"/>
            <w:hideMark/>
          </w:tcPr>
          <w:p w14:paraId="72BFAFA8"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3EC2B1EC"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4E30882B"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6E4C6DE"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01AE060C"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0C2AB435"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5D50116C"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63B94798"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50%</w:t>
            </w:r>
          </w:p>
        </w:tc>
      </w:tr>
      <w:tr w:rsidR="00DA64FA" w14:paraId="02194466" w14:textId="77777777" w:rsidTr="00A92B02">
        <w:trPr>
          <w:gridAfter w:val="15"/>
          <w:wAfter w:w="15180" w:type="dxa"/>
          <w:trHeight w:val="1440"/>
        </w:trPr>
        <w:tc>
          <w:tcPr>
            <w:tcW w:w="322" w:type="dxa"/>
            <w:tcBorders>
              <w:top w:val="nil"/>
              <w:left w:val="single" w:sz="4" w:space="0" w:color="auto"/>
              <w:bottom w:val="single" w:sz="4" w:space="0" w:color="auto"/>
              <w:right w:val="single" w:sz="4" w:space="0" w:color="auto"/>
            </w:tcBorders>
            <w:noWrap/>
            <w:vAlign w:val="center"/>
            <w:hideMark/>
          </w:tcPr>
          <w:p w14:paraId="54EBF205"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7AB07FAE"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601F3C8E"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nil"/>
              <w:bottom w:val="single" w:sz="4" w:space="0" w:color="auto"/>
              <w:right w:val="single" w:sz="4" w:space="0" w:color="auto"/>
            </w:tcBorders>
            <w:noWrap/>
            <w:vAlign w:val="center"/>
            <w:hideMark/>
          </w:tcPr>
          <w:p w14:paraId="296307A7"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2.08</w:t>
            </w:r>
          </w:p>
        </w:tc>
        <w:tc>
          <w:tcPr>
            <w:tcW w:w="700" w:type="dxa"/>
            <w:tcBorders>
              <w:top w:val="nil"/>
              <w:left w:val="nil"/>
              <w:bottom w:val="single" w:sz="4" w:space="0" w:color="auto"/>
              <w:right w:val="single" w:sz="4" w:space="0" w:color="auto"/>
            </w:tcBorders>
            <w:noWrap/>
            <w:vAlign w:val="center"/>
            <w:hideMark/>
          </w:tcPr>
          <w:p w14:paraId="57295301"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2489" w:type="dxa"/>
            <w:tcBorders>
              <w:top w:val="nil"/>
              <w:left w:val="nil"/>
              <w:bottom w:val="single" w:sz="4" w:space="0" w:color="auto"/>
              <w:right w:val="nil"/>
            </w:tcBorders>
            <w:vAlign w:val="center"/>
            <w:hideMark/>
          </w:tcPr>
          <w:p w14:paraId="67623630" w14:textId="77777777" w:rsidR="00DA64FA" w:rsidRDefault="00DA64FA" w:rsidP="00A92B02">
            <w:pPr>
              <w:rPr>
                <w:rFonts w:ascii="Bookman Old Style" w:hAnsi="Bookman Old Style" w:cs="Calibri"/>
                <w:sz w:val="16"/>
                <w:szCs w:val="16"/>
              </w:rPr>
            </w:pPr>
            <w:r>
              <w:rPr>
                <w:rFonts w:ascii="Bookman Old Style" w:hAnsi="Bookman Old Style" w:cs="Calibri"/>
                <w:sz w:val="16"/>
                <w:szCs w:val="16"/>
              </w:rPr>
              <w:t>Penyediaan Jasa Komunikasi Sumber Daya Air Listrik</w:t>
            </w:r>
          </w:p>
        </w:tc>
        <w:tc>
          <w:tcPr>
            <w:tcW w:w="2184" w:type="dxa"/>
            <w:tcBorders>
              <w:top w:val="nil"/>
              <w:left w:val="single" w:sz="4" w:space="0" w:color="auto"/>
              <w:bottom w:val="single" w:sz="4" w:space="0" w:color="auto"/>
              <w:right w:val="single" w:sz="4" w:space="0" w:color="auto"/>
            </w:tcBorders>
            <w:vAlign w:val="center"/>
            <w:hideMark/>
          </w:tcPr>
          <w:p w14:paraId="3DC5ADB3" w14:textId="77777777" w:rsidR="00DA64FA" w:rsidRDefault="00DA64FA" w:rsidP="00A92B02">
            <w:pPr>
              <w:rPr>
                <w:rFonts w:ascii="Bookman Old Style" w:hAnsi="Bookman Old Style" w:cs="Calibri"/>
                <w:color w:val="000000"/>
                <w:sz w:val="16"/>
                <w:szCs w:val="16"/>
              </w:rPr>
            </w:pPr>
            <w:r>
              <w:rPr>
                <w:rFonts w:ascii="Bookman Old Style" w:hAnsi="Bookman Old Style" w:cs="Calibri"/>
                <w:color w:val="000000"/>
                <w:sz w:val="16"/>
                <w:szCs w:val="16"/>
              </w:rPr>
              <w:t>Jumlah Kebutuhan Jasa Komunikasi,</w:t>
            </w:r>
            <w:r>
              <w:rPr>
                <w:rFonts w:ascii="Bookman Old Style" w:hAnsi="Bookman Old Style" w:cs="Calibri"/>
                <w:color w:val="000000"/>
                <w:sz w:val="16"/>
                <w:szCs w:val="16"/>
              </w:rPr>
              <w:br/>
              <w:t xml:space="preserve">Sumber Daya Air dan Listrik </w:t>
            </w:r>
          </w:p>
        </w:tc>
        <w:tc>
          <w:tcPr>
            <w:tcW w:w="1374" w:type="dxa"/>
            <w:tcBorders>
              <w:top w:val="nil"/>
              <w:left w:val="nil"/>
              <w:bottom w:val="single" w:sz="4" w:space="0" w:color="auto"/>
              <w:right w:val="single" w:sz="4" w:space="0" w:color="auto"/>
            </w:tcBorders>
            <w:vAlign w:val="center"/>
            <w:hideMark/>
          </w:tcPr>
          <w:p w14:paraId="63A572D5"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24 Bulan </w:t>
            </w:r>
          </w:p>
        </w:tc>
        <w:tc>
          <w:tcPr>
            <w:tcW w:w="1122" w:type="dxa"/>
            <w:tcBorders>
              <w:top w:val="nil"/>
              <w:left w:val="nil"/>
              <w:bottom w:val="single" w:sz="4" w:space="0" w:color="auto"/>
              <w:right w:val="single" w:sz="4" w:space="0" w:color="auto"/>
            </w:tcBorders>
            <w:noWrap/>
            <w:vAlign w:val="center"/>
            <w:hideMark/>
          </w:tcPr>
          <w:p w14:paraId="5D33482B" w14:textId="77777777" w:rsidR="00DA64FA" w:rsidRDefault="00DA64FA" w:rsidP="00A92B02">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13647DF4"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nil"/>
              <w:left w:val="nil"/>
              <w:bottom w:val="single" w:sz="4" w:space="0" w:color="auto"/>
              <w:right w:val="single" w:sz="4" w:space="0" w:color="auto"/>
            </w:tcBorders>
            <w:noWrap/>
            <w:vAlign w:val="center"/>
            <w:hideMark/>
          </w:tcPr>
          <w:p w14:paraId="1140B570"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956" w:type="dxa"/>
            <w:tcBorders>
              <w:top w:val="nil"/>
              <w:left w:val="nil"/>
              <w:bottom w:val="single" w:sz="4" w:space="0" w:color="auto"/>
              <w:right w:val="single" w:sz="4" w:space="0" w:color="auto"/>
            </w:tcBorders>
            <w:noWrap/>
            <w:vAlign w:val="center"/>
            <w:hideMark/>
          </w:tcPr>
          <w:p w14:paraId="7A7D3B36"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155894B"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Bulan </w:t>
            </w:r>
          </w:p>
        </w:tc>
        <w:tc>
          <w:tcPr>
            <w:tcW w:w="1239" w:type="dxa"/>
            <w:tcBorders>
              <w:top w:val="nil"/>
              <w:left w:val="nil"/>
              <w:bottom w:val="single" w:sz="4" w:space="0" w:color="auto"/>
              <w:right w:val="single" w:sz="4" w:space="0" w:color="auto"/>
            </w:tcBorders>
            <w:noWrap/>
            <w:vAlign w:val="center"/>
            <w:hideMark/>
          </w:tcPr>
          <w:p w14:paraId="3980D3B2"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18 Bulan </w:t>
            </w:r>
          </w:p>
        </w:tc>
        <w:tc>
          <w:tcPr>
            <w:tcW w:w="1039" w:type="dxa"/>
            <w:tcBorders>
              <w:top w:val="nil"/>
              <w:left w:val="nil"/>
              <w:bottom w:val="single" w:sz="4" w:space="0" w:color="auto"/>
              <w:right w:val="single" w:sz="4" w:space="0" w:color="auto"/>
            </w:tcBorders>
            <w:noWrap/>
            <w:vAlign w:val="center"/>
            <w:hideMark/>
          </w:tcPr>
          <w:p w14:paraId="1E461827" w14:textId="77777777" w:rsidR="00DA64FA" w:rsidRDefault="00DA64FA" w:rsidP="00A92B02">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ABBC886" w14:textId="77777777" w:rsidTr="00A92B02">
        <w:trPr>
          <w:gridAfter w:val="15"/>
          <w:wAfter w:w="15180" w:type="dxa"/>
          <w:trHeight w:val="1440"/>
        </w:trPr>
        <w:tc>
          <w:tcPr>
            <w:tcW w:w="322" w:type="dxa"/>
            <w:tcBorders>
              <w:top w:val="nil"/>
              <w:left w:val="single" w:sz="4" w:space="0" w:color="auto"/>
              <w:bottom w:val="single" w:sz="4" w:space="0" w:color="auto"/>
              <w:right w:val="single" w:sz="4" w:space="0" w:color="auto"/>
            </w:tcBorders>
            <w:noWrap/>
            <w:vAlign w:val="center"/>
          </w:tcPr>
          <w:p w14:paraId="1E61A153" w14:textId="77777777" w:rsidR="00DA64FA" w:rsidRDefault="00DA64FA" w:rsidP="00FB7F98">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22769D56" w14:textId="77777777" w:rsidR="00DA64FA" w:rsidRDefault="00DA64FA" w:rsidP="00FB7F98">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3B7EAEDB" w14:textId="77777777" w:rsidR="00DA64FA" w:rsidRDefault="00DA64FA" w:rsidP="00FB7F98">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0606CD65" w14:textId="77777777" w:rsidR="00DA64FA" w:rsidRDefault="00DA64FA" w:rsidP="00FB7F98">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4E025A42" w14:textId="77777777" w:rsidR="00DA64FA" w:rsidRDefault="00DA64FA" w:rsidP="00FB7F98">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4B4D6327" w14:textId="77777777" w:rsidR="00DA64FA" w:rsidRDefault="00DA64FA" w:rsidP="00FB7F98">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72E1AC73" w14:textId="77777777" w:rsidR="00DA64FA" w:rsidRDefault="00DA64FA" w:rsidP="00FB7F98">
            <w:pPr>
              <w:rPr>
                <w:rFonts w:ascii="Bookman Old Style" w:hAnsi="Bookman Old Style" w:cs="Calibri"/>
                <w:color w:val="000000"/>
                <w:sz w:val="16"/>
                <w:szCs w:val="16"/>
              </w:rPr>
            </w:pPr>
            <w:r>
              <w:rPr>
                <w:rFonts w:ascii="Bookman Old Style" w:hAnsi="Bookman Old Style" w:cs="Calibri"/>
                <w:color w:val="000000"/>
                <w:sz w:val="16"/>
                <w:szCs w:val="16"/>
              </w:rPr>
              <w:t>Jumlah Laporan Penyediaan Jasa Komunikasi,</w:t>
            </w:r>
            <w:r>
              <w:rPr>
                <w:rFonts w:ascii="Bookman Old Style" w:hAnsi="Bookman Old Style" w:cs="Calibri"/>
                <w:color w:val="000000"/>
                <w:sz w:val="16"/>
                <w:szCs w:val="16"/>
              </w:rPr>
              <w:br/>
              <w:t>Sumber Daya Air dan Listrik yang Disediakan</w:t>
            </w:r>
          </w:p>
        </w:tc>
        <w:tc>
          <w:tcPr>
            <w:tcW w:w="1374" w:type="dxa"/>
            <w:tcBorders>
              <w:top w:val="nil"/>
              <w:left w:val="nil"/>
              <w:bottom w:val="single" w:sz="4" w:space="0" w:color="auto"/>
              <w:right w:val="single" w:sz="4" w:space="0" w:color="auto"/>
            </w:tcBorders>
            <w:vAlign w:val="center"/>
          </w:tcPr>
          <w:p w14:paraId="56A1BD73"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2 Laporan</w:t>
            </w:r>
          </w:p>
        </w:tc>
        <w:tc>
          <w:tcPr>
            <w:tcW w:w="1122" w:type="dxa"/>
            <w:tcBorders>
              <w:top w:val="nil"/>
              <w:left w:val="nil"/>
              <w:bottom w:val="single" w:sz="4" w:space="0" w:color="auto"/>
              <w:right w:val="single" w:sz="4" w:space="0" w:color="auto"/>
            </w:tcBorders>
            <w:noWrap/>
            <w:vAlign w:val="center"/>
          </w:tcPr>
          <w:p w14:paraId="15EDC06B"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tcPr>
          <w:p w14:paraId="5CFB81F7"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37B5CA4E"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541EE98D"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40F2B08C"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396BBB09"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74F30961"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4B2219FD" w14:textId="77777777" w:rsidTr="00A92B02">
        <w:trPr>
          <w:gridAfter w:val="15"/>
          <w:wAfter w:w="15180" w:type="dxa"/>
          <w:trHeight w:val="1440"/>
        </w:trPr>
        <w:tc>
          <w:tcPr>
            <w:tcW w:w="322" w:type="dxa"/>
            <w:tcBorders>
              <w:top w:val="nil"/>
              <w:left w:val="single" w:sz="4" w:space="0" w:color="auto"/>
              <w:bottom w:val="single" w:sz="4" w:space="0" w:color="auto"/>
              <w:right w:val="single" w:sz="4" w:space="0" w:color="auto"/>
            </w:tcBorders>
            <w:noWrap/>
            <w:vAlign w:val="center"/>
            <w:hideMark/>
          </w:tcPr>
          <w:p w14:paraId="010880F2"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3E47633C"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53B6CBCA"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nil"/>
              <w:bottom w:val="single" w:sz="4" w:space="0" w:color="auto"/>
              <w:right w:val="single" w:sz="4" w:space="0" w:color="auto"/>
            </w:tcBorders>
            <w:noWrap/>
            <w:vAlign w:val="center"/>
            <w:hideMark/>
          </w:tcPr>
          <w:p w14:paraId="26B4E544"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2.08</w:t>
            </w:r>
          </w:p>
        </w:tc>
        <w:tc>
          <w:tcPr>
            <w:tcW w:w="700" w:type="dxa"/>
            <w:tcBorders>
              <w:top w:val="nil"/>
              <w:left w:val="nil"/>
              <w:bottom w:val="single" w:sz="4" w:space="0" w:color="auto"/>
              <w:right w:val="single" w:sz="4" w:space="0" w:color="auto"/>
            </w:tcBorders>
            <w:noWrap/>
            <w:vAlign w:val="center"/>
            <w:hideMark/>
          </w:tcPr>
          <w:p w14:paraId="04CC363A"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04</w:t>
            </w:r>
          </w:p>
        </w:tc>
        <w:tc>
          <w:tcPr>
            <w:tcW w:w="2489" w:type="dxa"/>
            <w:tcBorders>
              <w:top w:val="nil"/>
              <w:left w:val="nil"/>
              <w:bottom w:val="single" w:sz="4" w:space="0" w:color="auto"/>
              <w:right w:val="nil"/>
            </w:tcBorders>
            <w:vAlign w:val="center"/>
            <w:hideMark/>
          </w:tcPr>
          <w:p w14:paraId="2948FE5A" w14:textId="77777777" w:rsidR="00DA64FA" w:rsidRDefault="00DA64FA" w:rsidP="00271E28">
            <w:pPr>
              <w:rPr>
                <w:rFonts w:ascii="Bookman Old Style" w:hAnsi="Bookman Old Style" w:cs="Calibri"/>
                <w:sz w:val="16"/>
                <w:szCs w:val="16"/>
              </w:rPr>
            </w:pPr>
            <w:r>
              <w:rPr>
                <w:rFonts w:ascii="Bookman Old Style" w:hAnsi="Bookman Old Style" w:cs="Calibri"/>
                <w:sz w:val="16"/>
                <w:szCs w:val="16"/>
              </w:rPr>
              <w:t>Penyediaan Jasa Pelayanan Umum Kantor</w:t>
            </w:r>
          </w:p>
        </w:tc>
        <w:tc>
          <w:tcPr>
            <w:tcW w:w="2184" w:type="dxa"/>
            <w:tcBorders>
              <w:top w:val="nil"/>
              <w:left w:val="single" w:sz="4" w:space="0" w:color="auto"/>
              <w:bottom w:val="single" w:sz="4" w:space="0" w:color="auto"/>
              <w:right w:val="single" w:sz="4" w:space="0" w:color="auto"/>
            </w:tcBorders>
            <w:vAlign w:val="center"/>
            <w:hideMark/>
          </w:tcPr>
          <w:p w14:paraId="70528DC5" w14:textId="77777777" w:rsidR="00DA64FA" w:rsidRDefault="00DA64FA" w:rsidP="00271E28">
            <w:pPr>
              <w:rPr>
                <w:rFonts w:ascii="Bookman Old Style" w:hAnsi="Bookman Old Style" w:cs="Calibri"/>
                <w:color w:val="000000"/>
                <w:sz w:val="16"/>
                <w:szCs w:val="16"/>
              </w:rPr>
            </w:pPr>
            <w:r>
              <w:rPr>
                <w:rFonts w:ascii="Bookman Old Style" w:hAnsi="Bookman Old Style" w:cs="Calibri"/>
                <w:color w:val="000000"/>
                <w:sz w:val="16"/>
                <w:szCs w:val="16"/>
              </w:rPr>
              <w:t>Jumlah Kebutuhan  Jasa Pelayanan</w:t>
            </w:r>
            <w:r>
              <w:rPr>
                <w:rFonts w:ascii="Bookman Old Style" w:hAnsi="Bookman Old Style" w:cs="Calibri"/>
                <w:color w:val="000000"/>
                <w:sz w:val="16"/>
                <w:szCs w:val="16"/>
              </w:rPr>
              <w:br/>
              <w:t>Umum Kantor yang Disediakan</w:t>
            </w:r>
          </w:p>
        </w:tc>
        <w:tc>
          <w:tcPr>
            <w:tcW w:w="1374" w:type="dxa"/>
            <w:tcBorders>
              <w:top w:val="nil"/>
              <w:left w:val="nil"/>
              <w:bottom w:val="single" w:sz="4" w:space="0" w:color="auto"/>
              <w:right w:val="single" w:sz="4" w:space="0" w:color="auto"/>
            </w:tcBorders>
            <w:vAlign w:val="center"/>
            <w:hideMark/>
          </w:tcPr>
          <w:p w14:paraId="2A15BEEC"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24 Bulan </w:t>
            </w:r>
          </w:p>
        </w:tc>
        <w:tc>
          <w:tcPr>
            <w:tcW w:w="1122" w:type="dxa"/>
            <w:tcBorders>
              <w:top w:val="nil"/>
              <w:left w:val="nil"/>
              <w:bottom w:val="single" w:sz="4" w:space="0" w:color="auto"/>
              <w:right w:val="single" w:sz="4" w:space="0" w:color="auto"/>
            </w:tcBorders>
            <w:noWrap/>
            <w:vAlign w:val="center"/>
            <w:hideMark/>
          </w:tcPr>
          <w:p w14:paraId="1F4A1D0F"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9497A33"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1135" w:type="dxa"/>
            <w:tcBorders>
              <w:top w:val="nil"/>
              <w:left w:val="nil"/>
              <w:bottom w:val="single" w:sz="4" w:space="0" w:color="auto"/>
              <w:right w:val="single" w:sz="4" w:space="0" w:color="auto"/>
            </w:tcBorders>
            <w:noWrap/>
            <w:vAlign w:val="center"/>
            <w:hideMark/>
          </w:tcPr>
          <w:p w14:paraId="12E1E7BF"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Bulan </w:t>
            </w:r>
          </w:p>
        </w:tc>
        <w:tc>
          <w:tcPr>
            <w:tcW w:w="956" w:type="dxa"/>
            <w:tcBorders>
              <w:top w:val="nil"/>
              <w:left w:val="nil"/>
              <w:bottom w:val="single" w:sz="4" w:space="0" w:color="auto"/>
              <w:right w:val="single" w:sz="4" w:space="0" w:color="auto"/>
            </w:tcBorders>
            <w:noWrap/>
            <w:vAlign w:val="center"/>
            <w:hideMark/>
          </w:tcPr>
          <w:p w14:paraId="7F844F8B"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11EC7A70"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Bulan </w:t>
            </w:r>
          </w:p>
        </w:tc>
        <w:tc>
          <w:tcPr>
            <w:tcW w:w="1239" w:type="dxa"/>
            <w:tcBorders>
              <w:top w:val="nil"/>
              <w:left w:val="nil"/>
              <w:bottom w:val="single" w:sz="4" w:space="0" w:color="auto"/>
              <w:right w:val="single" w:sz="4" w:space="0" w:color="auto"/>
            </w:tcBorders>
            <w:noWrap/>
            <w:vAlign w:val="center"/>
            <w:hideMark/>
          </w:tcPr>
          <w:p w14:paraId="3821E6BE"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18 Bulan </w:t>
            </w:r>
          </w:p>
        </w:tc>
        <w:tc>
          <w:tcPr>
            <w:tcW w:w="1039" w:type="dxa"/>
            <w:tcBorders>
              <w:top w:val="nil"/>
              <w:left w:val="nil"/>
              <w:bottom w:val="single" w:sz="4" w:space="0" w:color="auto"/>
              <w:right w:val="single" w:sz="4" w:space="0" w:color="auto"/>
            </w:tcBorders>
            <w:noWrap/>
            <w:vAlign w:val="center"/>
            <w:hideMark/>
          </w:tcPr>
          <w:p w14:paraId="079DC884"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7ACDBB37" w14:textId="77777777" w:rsidTr="00A92B02">
        <w:trPr>
          <w:gridAfter w:val="15"/>
          <w:wAfter w:w="15180" w:type="dxa"/>
          <w:trHeight w:val="1440"/>
        </w:trPr>
        <w:tc>
          <w:tcPr>
            <w:tcW w:w="322" w:type="dxa"/>
            <w:tcBorders>
              <w:top w:val="nil"/>
              <w:left w:val="single" w:sz="4" w:space="0" w:color="auto"/>
              <w:bottom w:val="single" w:sz="4" w:space="0" w:color="auto"/>
              <w:right w:val="single" w:sz="4" w:space="0" w:color="auto"/>
            </w:tcBorders>
            <w:noWrap/>
            <w:vAlign w:val="center"/>
          </w:tcPr>
          <w:p w14:paraId="764BD4ED" w14:textId="77777777" w:rsidR="00DA64FA" w:rsidRDefault="00DA64FA" w:rsidP="00FB7F98">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56347604" w14:textId="77777777" w:rsidR="00DA64FA" w:rsidRDefault="00DA64FA" w:rsidP="00FB7F98">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35A06347" w14:textId="77777777" w:rsidR="00DA64FA" w:rsidRDefault="00DA64FA" w:rsidP="00FB7F98">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650D5CE1" w14:textId="77777777" w:rsidR="00DA64FA" w:rsidRDefault="00DA64FA" w:rsidP="00FB7F98">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4CB10585" w14:textId="77777777" w:rsidR="00DA64FA" w:rsidRDefault="00DA64FA" w:rsidP="00FB7F98">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3E2D9ABB" w14:textId="77777777" w:rsidR="00DA64FA" w:rsidRDefault="00DA64FA" w:rsidP="00FB7F98">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7695C27C" w14:textId="77777777" w:rsidR="00DA64FA" w:rsidRDefault="00DA64FA" w:rsidP="00FB7F98">
            <w:pPr>
              <w:rPr>
                <w:rFonts w:ascii="Bookman Old Style" w:hAnsi="Bookman Old Style" w:cs="Calibri"/>
                <w:color w:val="000000"/>
                <w:sz w:val="16"/>
                <w:szCs w:val="16"/>
              </w:rPr>
            </w:pPr>
            <w:r>
              <w:rPr>
                <w:rFonts w:ascii="Bookman Old Style" w:hAnsi="Bookman Old Style" w:cs="Calibri"/>
                <w:color w:val="000000"/>
                <w:sz w:val="16"/>
                <w:szCs w:val="16"/>
              </w:rPr>
              <w:t>Jumlah Laporan Penyediaan Jasa Pelayanan</w:t>
            </w:r>
            <w:r>
              <w:rPr>
                <w:rFonts w:ascii="Bookman Old Style" w:hAnsi="Bookman Old Style" w:cs="Calibri"/>
                <w:color w:val="000000"/>
                <w:sz w:val="16"/>
                <w:szCs w:val="16"/>
              </w:rPr>
              <w:br/>
              <w:t>Umum Kantor yang Disediakan</w:t>
            </w:r>
          </w:p>
        </w:tc>
        <w:tc>
          <w:tcPr>
            <w:tcW w:w="1374" w:type="dxa"/>
            <w:tcBorders>
              <w:top w:val="nil"/>
              <w:left w:val="nil"/>
              <w:bottom w:val="single" w:sz="4" w:space="0" w:color="auto"/>
              <w:right w:val="single" w:sz="4" w:space="0" w:color="auto"/>
            </w:tcBorders>
            <w:vAlign w:val="center"/>
          </w:tcPr>
          <w:p w14:paraId="6A5304FB"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2 Laporan</w:t>
            </w:r>
          </w:p>
        </w:tc>
        <w:tc>
          <w:tcPr>
            <w:tcW w:w="1122" w:type="dxa"/>
            <w:tcBorders>
              <w:top w:val="nil"/>
              <w:left w:val="nil"/>
              <w:bottom w:val="single" w:sz="4" w:space="0" w:color="auto"/>
              <w:right w:val="single" w:sz="4" w:space="0" w:color="auto"/>
            </w:tcBorders>
            <w:noWrap/>
            <w:vAlign w:val="center"/>
          </w:tcPr>
          <w:p w14:paraId="0DF30DCB"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tcPr>
          <w:p w14:paraId="4064DAD8"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782C6FD9"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5BCBE0CD"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377BF3D0"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29453626"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5F3B237F"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4F37B2B9" w14:textId="77777777" w:rsidTr="000B59F3">
        <w:trPr>
          <w:gridAfter w:val="15"/>
          <w:wAfter w:w="15180" w:type="dxa"/>
          <w:trHeight w:val="1020"/>
        </w:trPr>
        <w:tc>
          <w:tcPr>
            <w:tcW w:w="322" w:type="dxa"/>
            <w:tcBorders>
              <w:top w:val="nil"/>
              <w:left w:val="single" w:sz="4" w:space="0" w:color="auto"/>
              <w:bottom w:val="single" w:sz="4" w:space="0" w:color="auto"/>
              <w:right w:val="single" w:sz="4" w:space="0" w:color="auto"/>
            </w:tcBorders>
            <w:noWrap/>
            <w:vAlign w:val="center"/>
            <w:hideMark/>
          </w:tcPr>
          <w:p w14:paraId="41942564"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6B6B4345"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0D009505"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695" w:type="dxa"/>
            <w:tcBorders>
              <w:top w:val="nil"/>
              <w:left w:val="nil"/>
              <w:bottom w:val="single" w:sz="4" w:space="0" w:color="auto"/>
              <w:right w:val="single" w:sz="4" w:space="0" w:color="auto"/>
            </w:tcBorders>
            <w:noWrap/>
            <w:vAlign w:val="center"/>
            <w:hideMark/>
          </w:tcPr>
          <w:p w14:paraId="6A61AA78"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2.09</w:t>
            </w:r>
          </w:p>
        </w:tc>
        <w:tc>
          <w:tcPr>
            <w:tcW w:w="700" w:type="dxa"/>
            <w:tcBorders>
              <w:top w:val="nil"/>
              <w:left w:val="nil"/>
              <w:bottom w:val="single" w:sz="4" w:space="0" w:color="auto"/>
              <w:right w:val="single" w:sz="4" w:space="0" w:color="auto"/>
            </w:tcBorders>
            <w:noWrap/>
            <w:vAlign w:val="center"/>
            <w:hideMark/>
          </w:tcPr>
          <w:p w14:paraId="3FD5ACA3"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034CCA67" w14:textId="77777777" w:rsidR="00DA64FA" w:rsidRDefault="00DA64FA" w:rsidP="00FB7F98">
            <w:pPr>
              <w:rPr>
                <w:rFonts w:ascii="Bookman Old Style" w:hAnsi="Bookman Old Style" w:cs="Calibri"/>
                <w:b/>
                <w:bCs/>
                <w:sz w:val="16"/>
                <w:szCs w:val="16"/>
              </w:rPr>
            </w:pPr>
            <w:r>
              <w:rPr>
                <w:rFonts w:ascii="Bookman Old Style" w:hAnsi="Bookman Old Style" w:cs="Calibri"/>
                <w:b/>
                <w:bCs/>
                <w:sz w:val="16"/>
                <w:szCs w:val="16"/>
              </w:rPr>
              <w:t>Pemeliharaan Barang Milik Daerah Penunjang Urusan Pemerintah Daerah</w:t>
            </w:r>
          </w:p>
        </w:tc>
        <w:tc>
          <w:tcPr>
            <w:tcW w:w="2184" w:type="dxa"/>
            <w:tcBorders>
              <w:top w:val="nil"/>
              <w:left w:val="single" w:sz="4" w:space="0" w:color="auto"/>
              <w:bottom w:val="single" w:sz="4" w:space="0" w:color="auto"/>
              <w:right w:val="single" w:sz="4" w:space="0" w:color="auto"/>
            </w:tcBorders>
            <w:vAlign w:val="center"/>
            <w:hideMark/>
          </w:tcPr>
          <w:p w14:paraId="33FD7516" w14:textId="77777777" w:rsidR="00DA64FA" w:rsidRDefault="00DA64FA" w:rsidP="00FB7F98">
            <w:pP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Jumlah Pemeliharaan Barang Milik Daerah </w:t>
            </w:r>
          </w:p>
        </w:tc>
        <w:tc>
          <w:tcPr>
            <w:tcW w:w="1374" w:type="dxa"/>
            <w:tcBorders>
              <w:top w:val="nil"/>
              <w:left w:val="nil"/>
              <w:bottom w:val="single" w:sz="4" w:space="0" w:color="auto"/>
              <w:right w:val="single" w:sz="4" w:space="0" w:color="auto"/>
            </w:tcBorders>
            <w:vAlign w:val="center"/>
            <w:hideMark/>
          </w:tcPr>
          <w:p w14:paraId="1D819228"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47 Unit</w:t>
            </w:r>
          </w:p>
        </w:tc>
        <w:tc>
          <w:tcPr>
            <w:tcW w:w="1122" w:type="dxa"/>
            <w:tcBorders>
              <w:top w:val="nil"/>
              <w:left w:val="nil"/>
              <w:bottom w:val="single" w:sz="4" w:space="0" w:color="auto"/>
              <w:right w:val="single" w:sz="4" w:space="0" w:color="auto"/>
            </w:tcBorders>
            <w:noWrap/>
            <w:vAlign w:val="center"/>
            <w:hideMark/>
          </w:tcPr>
          <w:p w14:paraId="0ED0C5C0"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vAlign w:val="center"/>
            <w:hideMark/>
          </w:tcPr>
          <w:p w14:paraId="7A3F1995"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 Unit</w:t>
            </w:r>
          </w:p>
        </w:tc>
        <w:tc>
          <w:tcPr>
            <w:tcW w:w="1135" w:type="dxa"/>
            <w:tcBorders>
              <w:top w:val="nil"/>
              <w:left w:val="nil"/>
              <w:bottom w:val="single" w:sz="4" w:space="0" w:color="auto"/>
              <w:right w:val="single" w:sz="4" w:space="0" w:color="auto"/>
            </w:tcBorders>
            <w:vAlign w:val="center"/>
            <w:hideMark/>
          </w:tcPr>
          <w:p w14:paraId="61C56A3B"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 Unit</w:t>
            </w:r>
          </w:p>
        </w:tc>
        <w:tc>
          <w:tcPr>
            <w:tcW w:w="956" w:type="dxa"/>
            <w:tcBorders>
              <w:top w:val="nil"/>
              <w:left w:val="nil"/>
              <w:bottom w:val="single" w:sz="4" w:space="0" w:color="auto"/>
              <w:right w:val="single" w:sz="4" w:space="0" w:color="auto"/>
            </w:tcBorders>
            <w:noWrap/>
            <w:vAlign w:val="center"/>
            <w:hideMark/>
          </w:tcPr>
          <w:p w14:paraId="6D893212"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4352D82C"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 Unit</w:t>
            </w:r>
          </w:p>
        </w:tc>
        <w:tc>
          <w:tcPr>
            <w:tcW w:w="1239" w:type="dxa"/>
            <w:tcBorders>
              <w:top w:val="nil"/>
              <w:left w:val="nil"/>
              <w:bottom w:val="single" w:sz="4" w:space="0" w:color="auto"/>
              <w:right w:val="single" w:sz="4" w:space="0" w:color="auto"/>
            </w:tcBorders>
            <w:noWrap/>
            <w:vAlign w:val="center"/>
            <w:hideMark/>
          </w:tcPr>
          <w:p w14:paraId="5C3BDEBC"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17 Unit</w:t>
            </w:r>
          </w:p>
        </w:tc>
        <w:tc>
          <w:tcPr>
            <w:tcW w:w="1039" w:type="dxa"/>
            <w:tcBorders>
              <w:top w:val="nil"/>
              <w:left w:val="nil"/>
              <w:bottom w:val="single" w:sz="4" w:space="0" w:color="auto"/>
              <w:right w:val="single" w:sz="4" w:space="0" w:color="auto"/>
            </w:tcBorders>
            <w:noWrap/>
            <w:vAlign w:val="center"/>
            <w:hideMark/>
          </w:tcPr>
          <w:p w14:paraId="7FDCA876"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36%</w:t>
            </w:r>
          </w:p>
        </w:tc>
      </w:tr>
      <w:tr w:rsidR="00DA64FA" w14:paraId="163F7E60" w14:textId="77777777" w:rsidTr="000B59F3">
        <w:trPr>
          <w:gridAfter w:val="15"/>
          <w:wAfter w:w="15180" w:type="dxa"/>
          <w:trHeight w:val="1680"/>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26D046CA"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nil"/>
              <w:bottom w:val="single" w:sz="4" w:space="0" w:color="auto"/>
              <w:right w:val="single" w:sz="4" w:space="0" w:color="auto"/>
            </w:tcBorders>
            <w:noWrap/>
            <w:vAlign w:val="center"/>
            <w:hideMark/>
          </w:tcPr>
          <w:p w14:paraId="1F387639"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541C1D15"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single" w:sz="4" w:space="0" w:color="auto"/>
              <w:left w:val="nil"/>
              <w:bottom w:val="single" w:sz="4" w:space="0" w:color="auto"/>
              <w:right w:val="single" w:sz="4" w:space="0" w:color="auto"/>
            </w:tcBorders>
            <w:noWrap/>
            <w:vAlign w:val="center"/>
            <w:hideMark/>
          </w:tcPr>
          <w:p w14:paraId="55948731"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700" w:type="dxa"/>
            <w:tcBorders>
              <w:top w:val="single" w:sz="4" w:space="0" w:color="auto"/>
              <w:left w:val="nil"/>
              <w:bottom w:val="single" w:sz="4" w:space="0" w:color="auto"/>
              <w:right w:val="single" w:sz="4" w:space="0" w:color="auto"/>
            </w:tcBorders>
            <w:noWrap/>
            <w:vAlign w:val="center"/>
            <w:hideMark/>
          </w:tcPr>
          <w:p w14:paraId="3E135777"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2489" w:type="dxa"/>
            <w:tcBorders>
              <w:top w:val="single" w:sz="4" w:space="0" w:color="auto"/>
              <w:left w:val="nil"/>
              <w:bottom w:val="single" w:sz="4" w:space="0" w:color="auto"/>
              <w:right w:val="nil"/>
            </w:tcBorders>
            <w:vAlign w:val="center"/>
            <w:hideMark/>
          </w:tcPr>
          <w:p w14:paraId="070F42F5" w14:textId="77777777" w:rsidR="00DA64FA" w:rsidRDefault="00DA64FA" w:rsidP="00FB7F98">
            <w:pPr>
              <w:rPr>
                <w:rFonts w:ascii="Bookman Old Style" w:hAnsi="Bookman Old Style" w:cs="Calibri"/>
                <w:sz w:val="16"/>
                <w:szCs w:val="16"/>
              </w:rPr>
            </w:pPr>
            <w:r>
              <w:rPr>
                <w:rFonts w:ascii="Bookman Old Style" w:hAnsi="Bookman Old Style" w:cs="Calibri"/>
                <w:sz w:val="16"/>
                <w:szCs w:val="16"/>
              </w:rPr>
              <w:t xml:space="preserve">Penyediaan Jasa Pemeliharaan, Biaya Pemeliharaan,Pajak dan Perizinan Kendaraan Dinas Operasional atau Lapangan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6F88527F" w14:textId="77777777" w:rsidR="00DA64FA" w:rsidRDefault="00DA64FA" w:rsidP="00FB7F98">
            <w:pPr>
              <w:rPr>
                <w:rFonts w:ascii="Bookman Old Style" w:hAnsi="Bookman Old Style" w:cs="Calibri"/>
                <w:color w:val="000000"/>
                <w:sz w:val="16"/>
                <w:szCs w:val="16"/>
              </w:rPr>
            </w:pPr>
            <w:r>
              <w:rPr>
                <w:rFonts w:ascii="Bookman Old Style" w:hAnsi="Bookman Old Style" w:cs="Calibri"/>
                <w:color w:val="000000"/>
                <w:sz w:val="16"/>
                <w:szCs w:val="16"/>
              </w:rPr>
              <w:t>Jumlah Kendaraan yang dibayarkan pajaknya</w:t>
            </w:r>
          </w:p>
        </w:tc>
        <w:tc>
          <w:tcPr>
            <w:tcW w:w="1374" w:type="dxa"/>
            <w:tcBorders>
              <w:top w:val="single" w:sz="4" w:space="0" w:color="auto"/>
              <w:left w:val="nil"/>
              <w:bottom w:val="single" w:sz="4" w:space="0" w:color="auto"/>
              <w:right w:val="single" w:sz="4" w:space="0" w:color="auto"/>
            </w:tcBorders>
            <w:vAlign w:val="center"/>
            <w:hideMark/>
          </w:tcPr>
          <w:p w14:paraId="5BD1B364"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9 Unit </w:t>
            </w:r>
          </w:p>
        </w:tc>
        <w:tc>
          <w:tcPr>
            <w:tcW w:w="1122" w:type="dxa"/>
            <w:tcBorders>
              <w:top w:val="single" w:sz="4" w:space="0" w:color="auto"/>
              <w:left w:val="nil"/>
              <w:bottom w:val="single" w:sz="4" w:space="0" w:color="auto"/>
              <w:right w:val="single" w:sz="4" w:space="0" w:color="auto"/>
            </w:tcBorders>
            <w:noWrap/>
            <w:vAlign w:val="center"/>
            <w:hideMark/>
          </w:tcPr>
          <w:p w14:paraId="16DBFAD7"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hideMark/>
          </w:tcPr>
          <w:p w14:paraId="1032D915"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 </w:t>
            </w:r>
          </w:p>
        </w:tc>
        <w:tc>
          <w:tcPr>
            <w:tcW w:w="1135" w:type="dxa"/>
            <w:tcBorders>
              <w:top w:val="single" w:sz="4" w:space="0" w:color="auto"/>
              <w:left w:val="nil"/>
              <w:bottom w:val="single" w:sz="4" w:space="0" w:color="auto"/>
              <w:right w:val="single" w:sz="4" w:space="0" w:color="auto"/>
            </w:tcBorders>
            <w:noWrap/>
            <w:vAlign w:val="center"/>
            <w:hideMark/>
          </w:tcPr>
          <w:p w14:paraId="09BEBF57"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 </w:t>
            </w:r>
          </w:p>
        </w:tc>
        <w:tc>
          <w:tcPr>
            <w:tcW w:w="956" w:type="dxa"/>
            <w:tcBorders>
              <w:top w:val="single" w:sz="4" w:space="0" w:color="auto"/>
              <w:left w:val="nil"/>
              <w:bottom w:val="single" w:sz="4" w:space="0" w:color="auto"/>
              <w:right w:val="single" w:sz="4" w:space="0" w:color="auto"/>
            </w:tcBorders>
            <w:noWrap/>
            <w:vAlign w:val="center"/>
            <w:hideMark/>
          </w:tcPr>
          <w:p w14:paraId="75BF35BC"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437D51ED"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Unit </w:t>
            </w:r>
          </w:p>
        </w:tc>
        <w:tc>
          <w:tcPr>
            <w:tcW w:w="1239" w:type="dxa"/>
            <w:tcBorders>
              <w:top w:val="single" w:sz="4" w:space="0" w:color="auto"/>
              <w:left w:val="nil"/>
              <w:bottom w:val="single" w:sz="4" w:space="0" w:color="auto"/>
              <w:right w:val="single" w:sz="4" w:space="0" w:color="auto"/>
            </w:tcBorders>
            <w:noWrap/>
            <w:vAlign w:val="center"/>
            <w:hideMark/>
          </w:tcPr>
          <w:p w14:paraId="39BCC8D7"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9 Unit </w:t>
            </w:r>
          </w:p>
        </w:tc>
        <w:tc>
          <w:tcPr>
            <w:tcW w:w="1039" w:type="dxa"/>
            <w:tcBorders>
              <w:top w:val="single" w:sz="4" w:space="0" w:color="auto"/>
              <w:left w:val="nil"/>
              <w:bottom w:val="single" w:sz="4" w:space="0" w:color="auto"/>
              <w:right w:val="single" w:sz="4" w:space="0" w:color="auto"/>
            </w:tcBorders>
            <w:noWrap/>
            <w:vAlign w:val="center"/>
            <w:hideMark/>
          </w:tcPr>
          <w:p w14:paraId="1A71AE7C"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2B0B93FE" w14:textId="77777777" w:rsidTr="00A92B02">
        <w:trPr>
          <w:gridAfter w:val="15"/>
          <w:wAfter w:w="15180" w:type="dxa"/>
          <w:trHeight w:val="1680"/>
        </w:trPr>
        <w:tc>
          <w:tcPr>
            <w:tcW w:w="322" w:type="dxa"/>
            <w:tcBorders>
              <w:top w:val="nil"/>
              <w:left w:val="single" w:sz="4" w:space="0" w:color="auto"/>
              <w:bottom w:val="single" w:sz="4" w:space="0" w:color="auto"/>
              <w:right w:val="single" w:sz="4" w:space="0" w:color="auto"/>
            </w:tcBorders>
            <w:noWrap/>
            <w:vAlign w:val="center"/>
          </w:tcPr>
          <w:p w14:paraId="1CDFEC9D" w14:textId="77777777" w:rsidR="00DA64FA" w:rsidRDefault="00DA64FA" w:rsidP="00FB7F98">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5584FE4D" w14:textId="77777777" w:rsidR="00DA64FA" w:rsidRDefault="00DA64FA" w:rsidP="00FB7F98">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6A1CC3CF" w14:textId="77777777" w:rsidR="00DA64FA" w:rsidRDefault="00DA64FA" w:rsidP="00FB7F98">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6C90D55B" w14:textId="77777777" w:rsidR="00DA64FA" w:rsidRDefault="00DA64FA" w:rsidP="00FB7F98">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0B55F940" w14:textId="77777777" w:rsidR="00DA64FA" w:rsidRDefault="00DA64FA" w:rsidP="00FB7F98">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7C47C305" w14:textId="77777777" w:rsidR="00DA64FA" w:rsidRDefault="00DA64FA" w:rsidP="00FB7F98">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68118E8D" w14:textId="77777777" w:rsidR="00DA64FA" w:rsidRDefault="00DA64FA" w:rsidP="00FB7F98">
            <w:pPr>
              <w:rPr>
                <w:rFonts w:ascii="Bookman Old Style" w:hAnsi="Bookman Old Style" w:cs="Calibri"/>
                <w:color w:val="000000"/>
                <w:sz w:val="16"/>
                <w:szCs w:val="16"/>
              </w:rPr>
            </w:pPr>
            <w:r>
              <w:rPr>
                <w:rFonts w:ascii="Bookman Old Style" w:hAnsi="Bookman Old Style" w:cs="Calibri"/>
                <w:color w:val="000000"/>
                <w:sz w:val="16"/>
                <w:szCs w:val="16"/>
              </w:rPr>
              <w:t>Jumlah Kendaraan Dinas Operasional atau</w:t>
            </w:r>
            <w:r>
              <w:rPr>
                <w:rFonts w:ascii="Bookman Old Style" w:hAnsi="Bookman Old Style" w:cs="Calibri"/>
                <w:color w:val="000000"/>
                <w:sz w:val="16"/>
                <w:szCs w:val="16"/>
              </w:rPr>
              <w:br/>
              <w:t>Lapangan yang Dipelihara dan Dibayarkan Pajak</w:t>
            </w:r>
            <w:r>
              <w:rPr>
                <w:rFonts w:ascii="Bookman Old Style" w:hAnsi="Bookman Old Style" w:cs="Calibri"/>
                <w:color w:val="000000"/>
                <w:sz w:val="16"/>
                <w:szCs w:val="16"/>
              </w:rPr>
              <w:br/>
              <w:t>dan Perizinannya</w:t>
            </w:r>
          </w:p>
        </w:tc>
        <w:tc>
          <w:tcPr>
            <w:tcW w:w="1374" w:type="dxa"/>
            <w:tcBorders>
              <w:top w:val="nil"/>
              <w:left w:val="nil"/>
              <w:bottom w:val="single" w:sz="4" w:space="0" w:color="auto"/>
              <w:right w:val="single" w:sz="4" w:space="0" w:color="auto"/>
            </w:tcBorders>
            <w:vAlign w:val="center"/>
          </w:tcPr>
          <w:p w14:paraId="04969B42"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12 Unit</w:t>
            </w:r>
          </w:p>
        </w:tc>
        <w:tc>
          <w:tcPr>
            <w:tcW w:w="1122" w:type="dxa"/>
            <w:tcBorders>
              <w:top w:val="nil"/>
              <w:left w:val="nil"/>
              <w:bottom w:val="single" w:sz="4" w:space="0" w:color="auto"/>
              <w:right w:val="single" w:sz="4" w:space="0" w:color="auto"/>
            </w:tcBorders>
            <w:noWrap/>
            <w:vAlign w:val="center"/>
          </w:tcPr>
          <w:p w14:paraId="20CED2E6" w14:textId="77777777" w:rsidR="00DA64FA" w:rsidRDefault="00DA64FA" w:rsidP="00FB7F9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tcPr>
          <w:p w14:paraId="397D8391"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F2D2C7E"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231096F2"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4E7B8C18"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74BA47D0"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2961E143"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0559CF0C" w14:textId="77777777" w:rsidTr="00A92B02">
        <w:trPr>
          <w:gridAfter w:val="15"/>
          <w:wAfter w:w="15180" w:type="dxa"/>
          <w:trHeight w:val="720"/>
        </w:trPr>
        <w:tc>
          <w:tcPr>
            <w:tcW w:w="322" w:type="dxa"/>
            <w:tcBorders>
              <w:top w:val="nil"/>
              <w:left w:val="single" w:sz="4" w:space="0" w:color="auto"/>
              <w:bottom w:val="single" w:sz="4" w:space="0" w:color="auto"/>
              <w:right w:val="single" w:sz="4" w:space="0" w:color="auto"/>
            </w:tcBorders>
            <w:noWrap/>
            <w:vAlign w:val="center"/>
            <w:hideMark/>
          </w:tcPr>
          <w:p w14:paraId="76394A24"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nil"/>
              <w:left w:val="nil"/>
              <w:bottom w:val="single" w:sz="4" w:space="0" w:color="auto"/>
              <w:right w:val="single" w:sz="4" w:space="0" w:color="auto"/>
            </w:tcBorders>
            <w:noWrap/>
            <w:vAlign w:val="center"/>
            <w:hideMark/>
          </w:tcPr>
          <w:p w14:paraId="0EDE433D"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7FC62DE2"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nil"/>
              <w:bottom w:val="single" w:sz="4" w:space="0" w:color="auto"/>
              <w:right w:val="single" w:sz="4" w:space="0" w:color="auto"/>
            </w:tcBorders>
            <w:noWrap/>
            <w:vAlign w:val="center"/>
            <w:hideMark/>
          </w:tcPr>
          <w:p w14:paraId="70DB362D"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700" w:type="dxa"/>
            <w:tcBorders>
              <w:top w:val="nil"/>
              <w:left w:val="nil"/>
              <w:bottom w:val="single" w:sz="4" w:space="0" w:color="auto"/>
              <w:right w:val="single" w:sz="4" w:space="0" w:color="auto"/>
            </w:tcBorders>
            <w:noWrap/>
            <w:vAlign w:val="center"/>
            <w:hideMark/>
          </w:tcPr>
          <w:p w14:paraId="24BA5EF3"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2489" w:type="dxa"/>
            <w:tcBorders>
              <w:top w:val="nil"/>
              <w:left w:val="nil"/>
              <w:bottom w:val="single" w:sz="4" w:space="0" w:color="auto"/>
              <w:right w:val="nil"/>
            </w:tcBorders>
            <w:vAlign w:val="center"/>
            <w:hideMark/>
          </w:tcPr>
          <w:p w14:paraId="1CD95AD5" w14:textId="77777777" w:rsidR="00DA64FA" w:rsidRDefault="00DA64FA" w:rsidP="00FB7F98">
            <w:pPr>
              <w:rPr>
                <w:rFonts w:ascii="Bookman Old Style" w:hAnsi="Bookman Old Style" w:cs="Calibri"/>
                <w:sz w:val="16"/>
                <w:szCs w:val="16"/>
              </w:rPr>
            </w:pPr>
            <w:r>
              <w:rPr>
                <w:rFonts w:ascii="Bookman Old Style" w:hAnsi="Bookman Old Style" w:cs="Calibri"/>
                <w:sz w:val="16"/>
                <w:szCs w:val="16"/>
              </w:rPr>
              <w:t>Pemeliharaan Peralatan dan Mesin lainya</w:t>
            </w:r>
          </w:p>
        </w:tc>
        <w:tc>
          <w:tcPr>
            <w:tcW w:w="2184" w:type="dxa"/>
            <w:tcBorders>
              <w:top w:val="nil"/>
              <w:left w:val="single" w:sz="4" w:space="0" w:color="auto"/>
              <w:bottom w:val="single" w:sz="4" w:space="0" w:color="auto"/>
              <w:right w:val="single" w:sz="4" w:space="0" w:color="auto"/>
            </w:tcBorders>
            <w:vAlign w:val="center"/>
            <w:hideMark/>
          </w:tcPr>
          <w:p w14:paraId="597E6CF4" w14:textId="77777777" w:rsidR="00DA64FA" w:rsidRDefault="00DA64FA" w:rsidP="00FB7F98">
            <w:pPr>
              <w:rPr>
                <w:rFonts w:ascii="Bookman Old Style" w:hAnsi="Bookman Old Style" w:cs="Calibri"/>
                <w:color w:val="000000"/>
                <w:sz w:val="16"/>
                <w:szCs w:val="16"/>
              </w:rPr>
            </w:pPr>
            <w:r>
              <w:rPr>
                <w:rFonts w:ascii="Bookman Old Style" w:hAnsi="Bookman Old Style" w:cs="Calibri"/>
                <w:color w:val="000000"/>
                <w:sz w:val="16"/>
                <w:szCs w:val="16"/>
              </w:rPr>
              <w:t>Jumlah Unit  yang</w:t>
            </w:r>
            <w:r>
              <w:rPr>
                <w:rFonts w:ascii="Bookman Old Style" w:hAnsi="Bookman Old Style" w:cs="Calibri"/>
                <w:color w:val="000000"/>
                <w:sz w:val="16"/>
                <w:szCs w:val="16"/>
              </w:rPr>
              <w:br/>
              <w:t xml:space="preserve">Dipelihara </w:t>
            </w:r>
          </w:p>
        </w:tc>
        <w:tc>
          <w:tcPr>
            <w:tcW w:w="1374" w:type="dxa"/>
            <w:tcBorders>
              <w:top w:val="nil"/>
              <w:left w:val="nil"/>
              <w:bottom w:val="single" w:sz="4" w:space="0" w:color="auto"/>
              <w:right w:val="single" w:sz="4" w:space="0" w:color="auto"/>
            </w:tcBorders>
            <w:vAlign w:val="center"/>
            <w:hideMark/>
          </w:tcPr>
          <w:p w14:paraId="6226A2BB"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8  Unit </w:t>
            </w:r>
          </w:p>
        </w:tc>
        <w:tc>
          <w:tcPr>
            <w:tcW w:w="1122" w:type="dxa"/>
            <w:tcBorders>
              <w:top w:val="nil"/>
              <w:left w:val="nil"/>
              <w:bottom w:val="single" w:sz="4" w:space="0" w:color="auto"/>
              <w:right w:val="single" w:sz="4" w:space="0" w:color="auto"/>
            </w:tcBorders>
            <w:noWrap/>
            <w:vAlign w:val="center"/>
            <w:hideMark/>
          </w:tcPr>
          <w:p w14:paraId="7F3DD4D1"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021A63EB"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Unit </w:t>
            </w:r>
          </w:p>
        </w:tc>
        <w:tc>
          <w:tcPr>
            <w:tcW w:w="1135" w:type="dxa"/>
            <w:tcBorders>
              <w:top w:val="nil"/>
              <w:left w:val="nil"/>
              <w:bottom w:val="single" w:sz="4" w:space="0" w:color="auto"/>
              <w:right w:val="single" w:sz="4" w:space="0" w:color="auto"/>
            </w:tcBorders>
            <w:noWrap/>
            <w:vAlign w:val="center"/>
            <w:hideMark/>
          </w:tcPr>
          <w:p w14:paraId="4977E9F0"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Unit </w:t>
            </w:r>
          </w:p>
        </w:tc>
        <w:tc>
          <w:tcPr>
            <w:tcW w:w="956" w:type="dxa"/>
            <w:tcBorders>
              <w:top w:val="nil"/>
              <w:left w:val="nil"/>
              <w:bottom w:val="single" w:sz="4" w:space="0" w:color="auto"/>
              <w:right w:val="single" w:sz="4" w:space="0" w:color="auto"/>
            </w:tcBorders>
            <w:noWrap/>
            <w:vAlign w:val="center"/>
            <w:hideMark/>
          </w:tcPr>
          <w:p w14:paraId="1856858B"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4A4DD872"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 </w:t>
            </w:r>
          </w:p>
        </w:tc>
        <w:tc>
          <w:tcPr>
            <w:tcW w:w="1239" w:type="dxa"/>
            <w:tcBorders>
              <w:top w:val="nil"/>
              <w:left w:val="nil"/>
              <w:bottom w:val="single" w:sz="4" w:space="0" w:color="auto"/>
              <w:right w:val="single" w:sz="4" w:space="0" w:color="auto"/>
            </w:tcBorders>
            <w:noWrap/>
            <w:vAlign w:val="center"/>
            <w:hideMark/>
          </w:tcPr>
          <w:p w14:paraId="27757B09"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8 Unit </w:t>
            </w:r>
          </w:p>
        </w:tc>
        <w:tc>
          <w:tcPr>
            <w:tcW w:w="1039" w:type="dxa"/>
            <w:tcBorders>
              <w:top w:val="nil"/>
              <w:left w:val="nil"/>
              <w:bottom w:val="single" w:sz="4" w:space="0" w:color="auto"/>
              <w:right w:val="single" w:sz="4" w:space="0" w:color="auto"/>
            </w:tcBorders>
            <w:noWrap/>
            <w:vAlign w:val="center"/>
            <w:hideMark/>
          </w:tcPr>
          <w:p w14:paraId="60FDD824" w14:textId="77777777" w:rsidR="00DA64FA" w:rsidRDefault="00DA64FA" w:rsidP="00FB7F9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35C4C2A3" w14:textId="77777777" w:rsidTr="00A92B02">
        <w:trPr>
          <w:gridAfter w:val="15"/>
          <w:wAfter w:w="15180" w:type="dxa"/>
          <w:trHeight w:val="720"/>
        </w:trPr>
        <w:tc>
          <w:tcPr>
            <w:tcW w:w="322" w:type="dxa"/>
            <w:tcBorders>
              <w:top w:val="nil"/>
              <w:left w:val="single" w:sz="4" w:space="0" w:color="auto"/>
              <w:bottom w:val="single" w:sz="4" w:space="0" w:color="auto"/>
              <w:right w:val="single" w:sz="4" w:space="0" w:color="auto"/>
            </w:tcBorders>
            <w:noWrap/>
            <w:vAlign w:val="center"/>
          </w:tcPr>
          <w:p w14:paraId="6168BD66" w14:textId="77777777" w:rsidR="00DA64FA" w:rsidRDefault="00DA64FA" w:rsidP="00271E28">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0A36DB2F" w14:textId="77777777" w:rsidR="00DA64FA" w:rsidRDefault="00DA64FA" w:rsidP="00271E28">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7583477A" w14:textId="77777777" w:rsidR="00DA64FA" w:rsidRDefault="00DA64FA" w:rsidP="00271E28">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485A165F" w14:textId="77777777" w:rsidR="00DA64FA" w:rsidRDefault="00DA64FA" w:rsidP="00271E28">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43190883" w14:textId="77777777" w:rsidR="00DA64FA" w:rsidRDefault="00DA64FA" w:rsidP="00271E28">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326866CD" w14:textId="77777777" w:rsidR="00DA64FA" w:rsidRDefault="00DA64FA" w:rsidP="00271E28">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6A3C9ED0" w14:textId="77777777" w:rsidR="00DA64FA" w:rsidRPr="00271E28" w:rsidRDefault="00DA64FA" w:rsidP="00271E28">
            <w:pPr>
              <w:rPr>
                <w:rFonts w:ascii="Bookman Old Style" w:hAnsi="Bookman Old Style" w:cs="Calibri"/>
                <w:sz w:val="16"/>
                <w:szCs w:val="16"/>
              </w:rPr>
            </w:pPr>
            <w:r>
              <w:rPr>
                <w:rFonts w:ascii="Bookman Old Style" w:hAnsi="Bookman Old Style" w:cs="Calibri"/>
                <w:color w:val="000000"/>
                <w:sz w:val="16"/>
                <w:szCs w:val="16"/>
              </w:rPr>
              <w:t>Jumlah Peralatan dan Mesin Lainnya yang</w:t>
            </w:r>
            <w:r>
              <w:rPr>
                <w:rFonts w:ascii="Bookman Old Style" w:hAnsi="Bookman Old Style" w:cs="Calibri"/>
                <w:color w:val="000000"/>
                <w:sz w:val="16"/>
                <w:szCs w:val="16"/>
              </w:rPr>
              <w:br/>
              <w:t xml:space="preserve">Dipelihara </w:t>
            </w:r>
          </w:p>
        </w:tc>
        <w:tc>
          <w:tcPr>
            <w:tcW w:w="1374" w:type="dxa"/>
            <w:tcBorders>
              <w:top w:val="nil"/>
              <w:left w:val="nil"/>
              <w:bottom w:val="single" w:sz="4" w:space="0" w:color="auto"/>
              <w:right w:val="single" w:sz="4" w:space="0" w:color="auto"/>
            </w:tcBorders>
            <w:vAlign w:val="center"/>
          </w:tcPr>
          <w:p w14:paraId="32A57152"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16 Unit</w:t>
            </w:r>
          </w:p>
        </w:tc>
        <w:tc>
          <w:tcPr>
            <w:tcW w:w="1122" w:type="dxa"/>
            <w:tcBorders>
              <w:top w:val="nil"/>
              <w:left w:val="nil"/>
              <w:bottom w:val="single" w:sz="4" w:space="0" w:color="auto"/>
              <w:right w:val="single" w:sz="4" w:space="0" w:color="auto"/>
            </w:tcBorders>
            <w:noWrap/>
            <w:vAlign w:val="center"/>
          </w:tcPr>
          <w:p w14:paraId="0FF935E0"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6694991B"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6DC28CA1"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5B99E4F0"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39F0AD1F"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612E413F"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4689F690"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49AC99AD" w14:textId="77777777" w:rsidTr="00A92B02">
        <w:trPr>
          <w:gridAfter w:val="15"/>
          <w:wAfter w:w="15180" w:type="dxa"/>
          <w:trHeight w:val="1200"/>
        </w:trPr>
        <w:tc>
          <w:tcPr>
            <w:tcW w:w="322" w:type="dxa"/>
            <w:tcBorders>
              <w:top w:val="nil"/>
              <w:left w:val="single" w:sz="4" w:space="0" w:color="auto"/>
              <w:bottom w:val="single" w:sz="4" w:space="0" w:color="auto"/>
              <w:right w:val="single" w:sz="4" w:space="0" w:color="auto"/>
            </w:tcBorders>
            <w:noWrap/>
            <w:vAlign w:val="center"/>
            <w:hideMark/>
          </w:tcPr>
          <w:p w14:paraId="586BB643"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373C1A62"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17CCE69D"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695" w:type="dxa"/>
            <w:tcBorders>
              <w:top w:val="nil"/>
              <w:left w:val="nil"/>
              <w:bottom w:val="single" w:sz="4" w:space="0" w:color="auto"/>
              <w:right w:val="single" w:sz="4" w:space="0" w:color="auto"/>
            </w:tcBorders>
            <w:noWrap/>
            <w:vAlign w:val="center"/>
            <w:hideMark/>
          </w:tcPr>
          <w:p w14:paraId="2AB7D3AD"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700" w:type="dxa"/>
            <w:tcBorders>
              <w:top w:val="nil"/>
              <w:left w:val="nil"/>
              <w:bottom w:val="single" w:sz="4" w:space="0" w:color="auto"/>
              <w:right w:val="single" w:sz="4" w:space="0" w:color="auto"/>
            </w:tcBorders>
            <w:noWrap/>
            <w:vAlign w:val="center"/>
            <w:hideMark/>
          </w:tcPr>
          <w:p w14:paraId="694067FD"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09</w:t>
            </w:r>
          </w:p>
        </w:tc>
        <w:tc>
          <w:tcPr>
            <w:tcW w:w="2489" w:type="dxa"/>
            <w:tcBorders>
              <w:top w:val="nil"/>
              <w:left w:val="nil"/>
              <w:bottom w:val="single" w:sz="4" w:space="0" w:color="auto"/>
              <w:right w:val="nil"/>
            </w:tcBorders>
            <w:vAlign w:val="center"/>
            <w:hideMark/>
          </w:tcPr>
          <w:p w14:paraId="66E25470" w14:textId="77777777" w:rsidR="00DA64FA" w:rsidRDefault="00DA64FA" w:rsidP="00271E28">
            <w:pPr>
              <w:rPr>
                <w:rFonts w:ascii="Bookman Old Style" w:hAnsi="Bookman Old Style" w:cs="Calibri"/>
                <w:sz w:val="16"/>
                <w:szCs w:val="16"/>
              </w:rPr>
            </w:pPr>
            <w:r>
              <w:rPr>
                <w:rFonts w:ascii="Bookman Old Style" w:hAnsi="Bookman Old Style" w:cs="Calibri"/>
                <w:sz w:val="16"/>
                <w:szCs w:val="16"/>
              </w:rPr>
              <w:t>Pemeliharaan/Rehabilitasi Gedung Kantor dan Bangunan Lainnya</w:t>
            </w:r>
          </w:p>
        </w:tc>
        <w:tc>
          <w:tcPr>
            <w:tcW w:w="2184" w:type="dxa"/>
            <w:tcBorders>
              <w:top w:val="nil"/>
              <w:left w:val="single" w:sz="4" w:space="0" w:color="auto"/>
              <w:bottom w:val="single" w:sz="4" w:space="0" w:color="auto"/>
              <w:right w:val="single" w:sz="4" w:space="0" w:color="auto"/>
            </w:tcBorders>
            <w:vAlign w:val="center"/>
            <w:hideMark/>
          </w:tcPr>
          <w:p w14:paraId="13CE2C60" w14:textId="77777777" w:rsidR="00DA64FA" w:rsidRDefault="00DA64FA" w:rsidP="00271E28">
            <w:pPr>
              <w:rPr>
                <w:rFonts w:ascii="Bookman Old Style" w:hAnsi="Bookman Old Style" w:cs="Calibri"/>
                <w:color w:val="000000"/>
                <w:sz w:val="16"/>
                <w:szCs w:val="16"/>
              </w:rPr>
            </w:pPr>
            <w:r>
              <w:rPr>
                <w:rFonts w:ascii="Bookman Old Style" w:hAnsi="Bookman Old Style" w:cs="Calibri"/>
                <w:color w:val="000000"/>
                <w:sz w:val="16"/>
                <w:szCs w:val="16"/>
              </w:rPr>
              <w:t>Jumlah Gedung Kantor dan Bangunan Lainnya</w:t>
            </w:r>
            <w:r>
              <w:rPr>
                <w:rFonts w:ascii="Bookman Old Style" w:hAnsi="Bookman Old Style" w:cs="Calibri"/>
                <w:color w:val="000000"/>
                <w:sz w:val="16"/>
                <w:szCs w:val="16"/>
              </w:rPr>
              <w:br/>
              <w:t>yang Dipelihara/Direhabilitasi</w:t>
            </w:r>
          </w:p>
        </w:tc>
        <w:tc>
          <w:tcPr>
            <w:tcW w:w="1374" w:type="dxa"/>
            <w:tcBorders>
              <w:top w:val="nil"/>
              <w:left w:val="nil"/>
              <w:bottom w:val="single" w:sz="4" w:space="0" w:color="auto"/>
              <w:right w:val="single" w:sz="4" w:space="0" w:color="auto"/>
            </w:tcBorders>
            <w:vAlign w:val="center"/>
            <w:hideMark/>
          </w:tcPr>
          <w:p w14:paraId="678910A0"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Unit </w:t>
            </w:r>
          </w:p>
        </w:tc>
        <w:tc>
          <w:tcPr>
            <w:tcW w:w="1122" w:type="dxa"/>
            <w:tcBorders>
              <w:top w:val="nil"/>
              <w:left w:val="nil"/>
              <w:bottom w:val="single" w:sz="4" w:space="0" w:color="auto"/>
              <w:right w:val="single" w:sz="4" w:space="0" w:color="auto"/>
            </w:tcBorders>
            <w:noWrap/>
            <w:vAlign w:val="center"/>
            <w:hideMark/>
          </w:tcPr>
          <w:p w14:paraId="104FBB58"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5DD2E40D"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E83B2B1"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hideMark/>
          </w:tcPr>
          <w:p w14:paraId="1D6B26B1"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32B8077A"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hideMark/>
          </w:tcPr>
          <w:p w14:paraId="5903AF7B"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hideMark/>
          </w:tcPr>
          <w:p w14:paraId="7D6FEB8E"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3CED52EC" w14:textId="77777777" w:rsidTr="00A92B02">
        <w:trPr>
          <w:gridAfter w:val="15"/>
          <w:wAfter w:w="15180" w:type="dxa"/>
          <w:trHeight w:val="816"/>
        </w:trPr>
        <w:tc>
          <w:tcPr>
            <w:tcW w:w="322" w:type="dxa"/>
            <w:tcBorders>
              <w:top w:val="nil"/>
              <w:left w:val="single" w:sz="4" w:space="0" w:color="auto"/>
              <w:bottom w:val="single" w:sz="4" w:space="0" w:color="auto"/>
              <w:right w:val="single" w:sz="4" w:space="0" w:color="auto"/>
            </w:tcBorders>
            <w:noWrap/>
            <w:vAlign w:val="center"/>
            <w:hideMark/>
          </w:tcPr>
          <w:p w14:paraId="7D905BAF"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261A409C"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582D7A36"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695" w:type="dxa"/>
            <w:tcBorders>
              <w:top w:val="nil"/>
              <w:left w:val="nil"/>
              <w:bottom w:val="single" w:sz="4" w:space="0" w:color="auto"/>
              <w:right w:val="single" w:sz="4" w:space="0" w:color="auto"/>
            </w:tcBorders>
            <w:noWrap/>
            <w:vAlign w:val="center"/>
            <w:hideMark/>
          </w:tcPr>
          <w:p w14:paraId="63B645C7"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629FCD2A"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278EB759" w14:textId="77777777" w:rsidR="00DA64FA" w:rsidRDefault="00DA64FA" w:rsidP="00271E28">
            <w:pPr>
              <w:rPr>
                <w:rFonts w:ascii="Bookman Old Style" w:hAnsi="Bookman Old Style" w:cs="Calibri"/>
                <w:b/>
                <w:bCs/>
                <w:sz w:val="16"/>
                <w:szCs w:val="16"/>
              </w:rPr>
            </w:pPr>
            <w:r>
              <w:rPr>
                <w:rFonts w:ascii="Bookman Old Style" w:hAnsi="Bookman Old Style" w:cs="Calibri"/>
                <w:b/>
                <w:bCs/>
                <w:sz w:val="16"/>
                <w:szCs w:val="16"/>
              </w:rPr>
              <w:t>PROGRAM PENYELENGGARAAN PEMERINTAHAN DAN PELAYANAN PUBLIK</w:t>
            </w:r>
          </w:p>
        </w:tc>
        <w:tc>
          <w:tcPr>
            <w:tcW w:w="2184" w:type="dxa"/>
            <w:tcBorders>
              <w:top w:val="nil"/>
              <w:left w:val="single" w:sz="4" w:space="0" w:color="auto"/>
              <w:bottom w:val="single" w:sz="4" w:space="0" w:color="auto"/>
              <w:right w:val="single" w:sz="4" w:space="0" w:color="auto"/>
            </w:tcBorders>
            <w:vAlign w:val="center"/>
            <w:hideMark/>
          </w:tcPr>
          <w:p w14:paraId="291CAB2C" w14:textId="77777777" w:rsidR="00DA64FA" w:rsidRDefault="00DA64FA" w:rsidP="00271E28">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pelayanan Kepada Masyarakat</w:t>
            </w:r>
          </w:p>
        </w:tc>
        <w:tc>
          <w:tcPr>
            <w:tcW w:w="1374" w:type="dxa"/>
            <w:tcBorders>
              <w:top w:val="nil"/>
              <w:left w:val="nil"/>
              <w:bottom w:val="single" w:sz="4" w:space="0" w:color="auto"/>
              <w:right w:val="single" w:sz="4" w:space="0" w:color="auto"/>
            </w:tcBorders>
            <w:vAlign w:val="center"/>
            <w:hideMark/>
          </w:tcPr>
          <w:p w14:paraId="4BDF88A8"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598A6E6B"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2EBAF376"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551AC19E"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7E82BCBC"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788F7F8A"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341CCC17"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4FCE6B0B"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7E850B29" w14:textId="77777777" w:rsidTr="000B59F3">
        <w:trPr>
          <w:gridAfter w:val="15"/>
          <w:wAfter w:w="15180" w:type="dxa"/>
          <w:trHeight w:val="1020"/>
        </w:trPr>
        <w:tc>
          <w:tcPr>
            <w:tcW w:w="322" w:type="dxa"/>
            <w:tcBorders>
              <w:top w:val="nil"/>
              <w:left w:val="single" w:sz="4" w:space="0" w:color="auto"/>
              <w:bottom w:val="single" w:sz="4" w:space="0" w:color="auto"/>
              <w:right w:val="single" w:sz="4" w:space="0" w:color="auto"/>
            </w:tcBorders>
            <w:noWrap/>
            <w:vAlign w:val="center"/>
            <w:hideMark/>
          </w:tcPr>
          <w:p w14:paraId="7792FDF9"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5D263C48"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1EE375B1"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695" w:type="dxa"/>
            <w:tcBorders>
              <w:top w:val="nil"/>
              <w:left w:val="nil"/>
              <w:bottom w:val="single" w:sz="4" w:space="0" w:color="auto"/>
              <w:right w:val="single" w:sz="4" w:space="0" w:color="auto"/>
            </w:tcBorders>
            <w:noWrap/>
            <w:vAlign w:val="center"/>
            <w:hideMark/>
          </w:tcPr>
          <w:p w14:paraId="1726D17C"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700" w:type="dxa"/>
            <w:tcBorders>
              <w:top w:val="nil"/>
              <w:left w:val="nil"/>
              <w:bottom w:val="single" w:sz="4" w:space="0" w:color="auto"/>
              <w:right w:val="single" w:sz="4" w:space="0" w:color="auto"/>
            </w:tcBorders>
            <w:noWrap/>
            <w:vAlign w:val="center"/>
            <w:hideMark/>
          </w:tcPr>
          <w:p w14:paraId="473F2EC7"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5DF272FD" w14:textId="77777777" w:rsidR="00DA64FA" w:rsidRDefault="00DA64FA" w:rsidP="00271E28">
            <w:pPr>
              <w:rPr>
                <w:rFonts w:ascii="Bookman Old Style" w:hAnsi="Bookman Old Style" w:cs="Calibri"/>
                <w:b/>
                <w:bCs/>
                <w:sz w:val="16"/>
                <w:szCs w:val="16"/>
              </w:rPr>
            </w:pPr>
            <w:r>
              <w:rPr>
                <w:rFonts w:ascii="Bookman Old Style" w:hAnsi="Bookman Old Style" w:cs="Calibri"/>
                <w:b/>
                <w:bCs/>
                <w:sz w:val="16"/>
                <w:szCs w:val="16"/>
              </w:rPr>
              <w:t>Penyelenggaraan Urusan Pemerintahan yang tidak Dilaksanakan oleh Unit Kerja Perangkat Daerah yang ada di Kecamatan</w:t>
            </w:r>
          </w:p>
        </w:tc>
        <w:tc>
          <w:tcPr>
            <w:tcW w:w="2184" w:type="dxa"/>
            <w:tcBorders>
              <w:top w:val="nil"/>
              <w:left w:val="single" w:sz="4" w:space="0" w:color="auto"/>
              <w:bottom w:val="single" w:sz="4" w:space="0" w:color="auto"/>
              <w:right w:val="single" w:sz="4" w:space="0" w:color="auto"/>
            </w:tcBorders>
            <w:vAlign w:val="center"/>
            <w:hideMark/>
          </w:tcPr>
          <w:p w14:paraId="393246ED" w14:textId="77777777" w:rsidR="00DA64FA" w:rsidRDefault="00DA64FA" w:rsidP="00271E28">
            <w:pP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Persentase </w:t>
            </w:r>
            <w:r>
              <w:rPr>
                <w:rFonts w:ascii="Bookman Old Style" w:hAnsi="Bookman Old Style" w:cs="Calibri"/>
                <w:b/>
                <w:bCs/>
                <w:sz w:val="16"/>
                <w:szCs w:val="16"/>
              </w:rPr>
              <w:t>Penyelenggaraan Urusan Pemerintahan yang tidak Dilaksanakan oleh Unit Kerja Perangkat Daerah yang ada di Kecamatan</w:t>
            </w:r>
          </w:p>
        </w:tc>
        <w:tc>
          <w:tcPr>
            <w:tcW w:w="1374" w:type="dxa"/>
            <w:tcBorders>
              <w:top w:val="nil"/>
              <w:left w:val="nil"/>
              <w:bottom w:val="single" w:sz="4" w:space="0" w:color="auto"/>
              <w:right w:val="single" w:sz="4" w:space="0" w:color="auto"/>
            </w:tcBorders>
            <w:vAlign w:val="center"/>
            <w:hideMark/>
          </w:tcPr>
          <w:p w14:paraId="58D7C4F8"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68AC33E2"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314F647B"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4DCE946E"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09212053"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56E1B3E4"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2BBF2452"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5EE1263E"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4AB09BE5" w14:textId="77777777" w:rsidTr="000B59F3">
        <w:trPr>
          <w:gridAfter w:val="15"/>
          <w:wAfter w:w="15180" w:type="dxa"/>
          <w:trHeight w:val="1680"/>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510A20A6"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nil"/>
              <w:bottom w:val="single" w:sz="4" w:space="0" w:color="auto"/>
              <w:right w:val="single" w:sz="4" w:space="0" w:color="auto"/>
            </w:tcBorders>
            <w:noWrap/>
            <w:vAlign w:val="center"/>
            <w:hideMark/>
          </w:tcPr>
          <w:p w14:paraId="0C936AC8"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0E743268"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695" w:type="dxa"/>
            <w:tcBorders>
              <w:top w:val="single" w:sz="4" w:space="0" w:color="auto"/>
              <w:left w:val="nil"/>
              <w:bottom w:val="single" w:sz="4" w:space="0" w:color="auto"/>
              <w:right w:val="single" w:sz="4" w:space="0" w:color="auto"/>
            </w:tcBorders>
            <w:noWrap/>
            <w:vAlign w:val="center"/>
            <w:hideMark/>
          </w:tcPr>
          <w:p w14:paraId="1ABE78A8"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700" w:type="dxa"/>
            <w:tcBorders>
              <w:top w:val="single" w:sz="4" w:space="0" w:color="auto"/>
              <w:left w:val="nil"/>
              <w:bottom w:val="single" w:sz="4" w:space="0" w:color="auto"/>
              <w:right w:val="single" w:sz="4" w:space="0" w:color="auto"/>
            </w:tcBorders>
            <w:noWrap/>
            <w:vAlign w:val="center"/>
            <w:hideMark/>
          </w:tcPr>
          <w:p w14:paraId="18277357"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2489" w:type="dxa"/>
            <w:tcBorders>
              <w:top w:val="single" w:sz="4" w:space="0" w:color="auto"/>
              <w:left w:val="nil"/>
              <w:bottom w:val="single" w:sz="4" w:space="0" w:color="auto"/>
              <w:right w:val="nil"/>
            </w:tcBorders>
            <w:vAlign w:val="center"/>
            <w:hideMark/>
          </w:tcPr>
          <w:p w14:paraId="3C808DD3" w14:textId="77777777" w:rsidR="00DA64FA" w:rsidRDefault="00DA64FA" w:rsidP="00271E28">
            <w:pPr>
              <w:rPr>
                <w:rFonts w:ascii="Bookman Old Style" w:hAnsi="Bookman Old Style" w:cs="Calibri"/>
                <w:sz w:val="16"/>
                <w:szCs w:val="16"/>
              </w:rPr>
            </w:pPr>
            <w:r>
              <w:rPr>
                <w:rFonts w:ascii="Bookman Old Style" w:hAnsi="Bookman Old Style" w:cs="Calibri"/>
                <w:sz w:val="16"/>
                <w:szCs w:val="16"/>
              </w:rPr>
              <w:t>Peningkatan Efektifitas Pelaksanaan Pelayanan kepada Masyarakat di Wilayah Kecamatan</w:t>
            </w:r>
          </w:p>
        </w:tc>
        <w:tc>
          <w:tcPr>
            <w:tcW w:w="2184" w:type="dxa"/>
            <w:tcBorders>
              <w:top w:val="single" w:sz="4" w:space="0" w:color="auto"/>
              <w:left w:val="single" w:sz="4" w:space="0" w:color="auto"/>
              <w:bottom w:val="single" w:sz="4" w:space="0" w:color="auto"/>
              <w:right w:val="single" w:sz="4" w:space="0" w:color="auto"/>
            </w:tcBorders>
            <w:vAlign w:val="center"/>
            <w:hideMark/>
          </w:tcPr>
          <w:p w14:paraId="2ACD9A7D" w14:textId="77777777" w:rsidR="00DA64FA" w:rsidRDefault="00DA64FA" w:rsidP="00271E28">
            <w:pPr>
              <w:rPr>
                <w:rFonts w:ascii="Bookman Old Style" w:hAnsi="Bookman Old Style" w:cs="Calibri"/>
                <w:color w:val="000000"/>
                <w:sz w:val="16"/>
                <w:szCs w:val="16"/>
              </w:rPr>
            </w:pPr>
            <w:r>
              <w:rPr>
                <w:rFonts w:ascii="Bookman Old Style" w:hAnsi="Bookman Old Style" w:cs="Calibri"/>
                <w:color w:val="000000"/>
                <w:sz w:val="16"/>
                <w:szCs w:val="16"/>
              </w:rPr>
              <w:t>Jumlah dokumen yang tersusun</w:t>
            </w:r>
          </w:p>
        </w:tc>
        <w:tc>
          <w:tcPr>
            <w:tcW w:w="1374" w:type="dxa"/>
            <w:tcBorders>
              <w:top w:val="single" w:sz="4" w:space="0" w:color="auto"/>
              <w:left w:val="nil"/>
              <w:bottom w:val="single" w:sz="4" w:space="0" w:color="auto"/>
              <w:right w:val="single" w:sz="4" w:space="0" w:color="auto"/>
            </w:tcBorders>
            <w:vAlign w:val="center"/>
            <w:hideMark/>
          </w:tcPr>
          <w:p w14:paraId="2CAC8826"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2 Dokumen </w:t>
            </w:r>
          </w:p>
        </w:tc>
        <w:tc>
          <w:tcPr>
            <w:tcW w:w="1122" w:type="dxa"/>
            <w:tcBorders>
              <w:top w:val="single" w:sz="4" w:space="0" w:color="auto"/>
              <w:left w:val="nil"/>
              <w:bottom w:val="single" w:sz="4" w:space="0" w:color="auto"/>
              <w:right w:val="single" w:sz="4" w:space="0" w:color="auto"/>
            </w:tcBorders>
            <w:noWrap/>
            <w:vAlign w:val="center"/>
            <w:hideMark/>
          </w:tcPr>
          <w:p w14:paraId="71EFF25E" w14:textId="77777777" w:rsidR="00DA64FA" w:rsidRDefault="00DA64FA" w:rsidP="00271E28">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hideMark/>
          </w:tcPr>
          <w:p w14:paraId="1D31F4D0"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135" w:type="dxa"/>
            <w:tcBorders>
              <w:top w:val="single" w:sz="4" w:space="0" w:color="auto"/>
              <w:left w:val="nil"/>
              <w:bottom w:val="single" w:sz="4" w:space="0" w:color="auto"/>
              <w:right w:val="single" w:sz="4" w:space="0" w:color="auto"/>
            </w:tcBorders>
            <w:noWrap/>
            <w:vAlign w:val="center"/>
            <w:hideMark/>
          </w:tcPr>
          <w:p w14:paraId="2089A25C"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956" w:type="dxa"/>
            <w:tcBorders>
              <w:top w:val="single" w:sz="4" w:space="0" w:color="auto"/>
              <w:left w:val="nil"/>
              <w:bottom w:val="single" w:sz="4" w:space="0" w:color="auto"/>
              <w:right w:val="single" w:sz="4" w:space="0" w:color="auto"/>
            </w:tcBorders>
            <w:noWrap/>
            <w:vAlign w:val="center"/>
            <w:hideMark/>
          </w:tcPr>
          <w:p w14:paraId="5B26723F"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6CF9B805"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239" w:type="dxa"/>
            <w:tcBorders>
              <w:top w:val="single" w:sz="4" w:space="0" w:color="auto"/>
              <w:left w:val="nil"/>
              <w:bottom w:val="single" w:sz="4" w:space="0" w:color="auto"/>
              <w:right w:val="single" w:sz="4" w:space="0" w:color="auto"/>
            </w:tcBorders>
            <w:noWrap/>
            <w:vAlign w:val="center"/>
            <w:hideMark/>
          </w:tcPr>
          <w:p w14:paraId="43158F8D"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w:t>
            </w:r>
          </w:p>
        </w:tc>
        <w:tc>
          <w:tcPr>
            <w:tcW w:w="1039" w:type="dxa"/>
            <w:tcBorders>
              <w:top w:val="single" w:sz="4" w:space="0" w:color="auto"/>
              <w:left w:val="nil"/>
              <w:bottom w:val="single" w:sz="4" w:space="0" w:color="auto"/>
              <w:right w:val="single" w:sz="4" w:space="0" w:color="auto"/>
            </w:tcBorders>
            <w:noWrap/>
            <w:vAlign w:val="center"/>
            <w:hideMark/>
          </w:tcPr>
          <w:p w14:paraId="2D30F841" w14:textId="77777777" w:rsidR="00DA64FA" w:rsidRDefault="00DA64FA" w:rsidP="00271E28">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6A476960" w14:textId="77777777" w:rsidTr="00A92B02">
        <w:trPr>
          <w:gridAfter w:val="15"/>
          <w:wAfter w:w="15180" w:type="dxa"/>
          <w:trHeight w:val="1680"/>
        </w:trPr>
        <w:tc>
          <w:tcPr>
            <w:tcW w:w="322" w:type="dxa"/>
            <w:tcBorders>
              <w:top w:val="nil"/>
              <w:left w:val="single" w:sz="4" w:space="0" w:color="auto"/>
              <w:bottom w:val="single" w:sz="4" w:space="0" w:color="auto"/>
              <w:right w:val="single" w:sz="4" w:space="0" w:color="auto"/>
            </w:tcBorders>
            <w:noWrap/>
            <w:vAlign w:val="center"/>
          </w:tcPr>
          <w:p w14:paraId="74598890"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29D8FD7E"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048183F3" w14:textId="77777777" w:rsidR="00DA64FA" w:rsidRDefault="00DA64FA" w:rsidP="00F04925">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77AFA517" w14:textId="77777777" w:rsidR="00DA64FA" w:rsidRDefault="00DA64FA" w:rsidP="00F04925">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285D5CD1" w14:textId="77777777" w:rsidR="00DA64FA" w:rsidRDefault="00DA64FA" w:rsidP="00F04925">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20BE8256" w14:textId="77777777" w:rsidR="00DA64FA" w:rsidRDefault="00DA64FA" w:rsidP="00F04925">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479AF0DD"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Laporan Peningkatan Efektifitas</w:t>
            </w:r>
            <w:r>
              <w:rPr>
                <w:rFonts w:ascii="Bookman Old Style" w:hAnsi="Bookman Old Style" w:cs="Calibri"/>
                <w:color w:val="000000"/>
                <w:sz w:val="16"/>
                <w:szCs w:val="16"/>
              </w:rPr>
              <w:br/>
              <w:t>Pelaksanaan Pelayanan kepada Masyarakat di</w:t>
            </w:r>
            <w:r>
              <w:rPr>
                <w:rFonts w:ascii="Bookman Old Style" w:hAnsi="Bookman Old Style" w:cs="Calibri"/>
                <w:color w:val="000000"/>
                <w:sz w:val="16"/>
                <w:szCs w:val="16"/>
              </w:rPr>
              <w:br/>
              <w:t>Wilayah Kecamatan</w:t>
            </w:r>
          </w:p>
        </w:tc>
        <w:tc>
          <w:tcPr>
            <w:tcW w:w="1374" w:type="dxa"/>
            <w:tcBorders>
              <w:top w:val="nil"/>
              <w:left w:val="nil"/>
              <w:bottom w:val="single" w:sz="4" w:space="0" w:color="auto"/>
              <w:right w:val="single" w:sz="4" w:space="0" w:color="auto"/>
            </w:tcBorders>
            <w:vAlign w:val="center"/>
          </w:tcPr>
          <w:p w14:paraId="1E171D0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 Laporan</w:t>
            </w:r>
          </w:p>
        </w:tc>
        <w:tc>
          <w:tcPr>
            <w:tcW w:w="1122" w:type="dxa"/>
            <w:tcBorders>
              <w:top w:val="nil"/>
              <w:left w:val="nil"/>
              <w:bottom w:val="single" w:sz="4" w:space="0" w:color="auto"/>
              <w:right w:val="single" w:sz="4" w:space="0" w:color="auto"/>
            </w:tcBorders>
            <w:noWrap/>
            <w:vAlign w:val="center"/>
          </w:tcPr>
          <w:p w14:paraId="77C1B86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tcPr>
          <w:p w14:paraId="5DCD762E"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2E3BA64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41674E15"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332B565E"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209D2CB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48C936C8"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480D5A62" w14:textId="77777777" w:rsidTr="00A92B02">
        <w:trPr>
          <w:gridAfter w:val="15"/>
          <w:wAfter w:w="15180" w:type="dxa"/>
          <w:trHeight w:val="816"/>
        </w:trPr>
        <w:tc>
          <w:tcPr>
            <w:tcW w:w="322" w:type="dxa"/>
            <w:tcBorders>
              <w:top w:val="nil"/>
              <w:left w:val="single" w:sz="4" w:space="0" w:color="auto"/>
              <w:bottom w:val="single" w:sz="4" w:space="0" w:color="auto"/>
              <w:right w:val="single" w:sz="4" w:space="0" w:color="auto"/>
            </w:tcBorders>
            <w:noWrap/>
            <w:vAlign w:val="center"/>
            <w:hideMark/>
          </w:tcPr>
          <w:p w14:paraId="50A2761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nil"/>
              <w:left w:val="nil"/>
              <w:bottom w:val="single" w:sz="4" w:space="0" w:color="auto"/>
              <w:right w:val="single" w:sz="4" w:space="0" w:color="auto"/>
            </w:tcBorders>
            <w:noWrap/>
            <w:vAlign w:val="center"/>
            <w:hideMark/>
          </w:tcPr>
          <w:p w14:paraId="039957FB"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2CD0E2D2"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695" w:type="dxa"/>
            <w:tcBorders>
              <w:top w:val="nil"/>
              <w:left w:val="nil"/>
              <w:bottom w:val="single" w:sz="4" w:space="0" w:color="auto"/>
              <w:right w:val="single" w:sz="4" w:space="0" w:color="auto"/>
            </w:tcBorders>
            <w:noWrap/>
            <w:vAlign w:val="center"/>
            <w:hideMark/>
          </w:tcPr>
          <w:p w14:paraId="649A535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2.04</w:t>
            </w:r>
          </w:p>
        </w:tc>
        <w:tc>
          <w:tcPr>
            <w:tcW w:w="700" w:type="dxa"/>
            <w:tcBorders>
              <w:top w:val="nil"/>
              <w:left w:val="nil"/>
              <w:bottom w:val="single" w:sz="4" w:space="0" w:color="auto"/>
              <w:right w:val="single" w:sz="4" w:space="0" w:color="auto"/>
            </w:tcBorders>
            <w:noWrap/>
            <w:vAlign w:val="center"/>
            <w:hideMark/>
          </w:tcPr>
          <w:p w14:paraId="0F7B8A7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117BE5FA" w14:textId="77777777" w:rsidR="00DA64FA" w:rsidRDefault="00DA64FA" w:rsidP="00F04925">
            <w:pPr>
              <w:rPr>
                <w:rFonts w:ascii="Bookman Old Style" w:hAnsi="Bookman Old Style" w:cs="Calibri"/>
                <w:b/>
                <w:bCs/>
                <w:sz w:val="16"/>
                <w:szCs w:val="16"/>
              </w:rPr>
            </w:pPr>
            <w:r>
              <w:rPr>
                <w:rFonts w:ascii="Bookman Old Style" w:hAnsi="Bookman Old Style" w:cs="Calibri"/>
                <w:b/>
                <w:bCs/>
                <w:sz w:val="16"/>
                <w:szCs w:val="16"/>
              </w:rPr>
              <w:t>Pelaksanaan Urusan Pemerintahan yang Dilimpahkan kepada Camat</w:t>
            </w:r>
          </w:p>
        </w:tc>
        <w:tc>
          <w:tcPr>
            <w:tcW w:w="2184" w:type="dxa"/>
            <w:tcBorders>
              <w:top w:val="nil"/>
              <w:left w:val="single" w:sz="4" w:space="0" w:color="auto"/>
              <w:bottom w:val="single" w:sz="4" w:space="0" w:color="auto"/>
              <w:right w:val="single" w:sz="4" w:space="0" w:color="auto"/>
            </w:tcBorders>
            <w:vAlign w:val="center"/>
            <w:hideMark/>
          </w:tcPr>
          <w:p w14:paraId="59326D21"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Persentase </w:t>
            </w:r>
            <w:r>
              <w:rPr>
                <w:rFonts w:ascii="Bookman Old Style" w:hAnsi="Bookman Old Style" w:cs="Calibri"/>
                <w:b/>
                <w:bCs/>
                <w:sz w:val="16"/>
                <w:szCs w:val="16"/>
              </w:rPr>
              <w:t>Pelaksanaan Urusan Pemerintahan yang Dilimpahkan kepada Camat</w:t>
            </w:r>
          </w:p>
        </w:tc>
        <w:tc>
          <w:tcPr>
            <w:tcW w:w="1374" w:type="dxa"/>
            <w:tcBorders>
              <w:top w:val="nil"/>
              <w:left w:val="nil"/>
              <w:bottom w:val="single" w:sz="4" w:space="0" w:color="auto"/>
              <w:right w:val="single" w:sz="4" w:space="0" w:color="auto"/>
            </w:tcBorders>
            <w:vAlign w:val="center"/>
            <w:hideMark/>
          </w:tcPr>
          <w:p w14:paraId="7E916580"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2AEFC986"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4C12F46B"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0E37857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0306E7FE"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AFEA7A2"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5671B9B6"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63EE4D0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4483447D" w14:textId="77777777" w:rsidTr="00A92B02">
        <w:trPr>
          <w:gridAfter w:val="15"/>
          <w:wAfter w:w="15180" w:type="dxa"/>
          <w:trHeight w:val="720"/>
        </w:trPr>
        <w:tc>
          <w:tcPr>
            <w:tcW w:w="322" w:type="dxa"/>
            <w:tcBorders>
              <w:top w:val="nil"/>
              <w:left w:val="single" w:sz="4" w:space="0" w:color="auto"/>
              <w:bottom w:val="single" w:sz="4" w:space="0" w:color="auto"/>
              <w:right w:val="single" w:sz="4" w:space="0" w:color="auto"/>
            </w:tcBorders>
            <w:noWrap/>
            <w:vAlign w:val="center"/>
            <w:hideMark/>
          </w:tcPr>
          <w:p w14:paraId="435149D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208A16E5"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6C9D109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695" w:type="dxa"/>
            <w:tcBorders>
              <w:top w:val="nil"/>
              <w:left w:val="nil"/>
              <w:bottom w:val="single" w:sz="4" w:space="0" w:color="auto"/>
              <w:right w:val="single" w:sz="4" w:space="0" w:color="auto"/>
            </w:tcBorders>
            <w:noWrap/>
            <w:vAlign w:val="center"/>
            <w:hideMark/>
          </w:tcPr>
          <w:p w14:paraId="6092D3BD"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700" w:type="dxa"/>
            <w:tcBorders>
              <w:top w:val="nil"/>
              <w:left w:val="nil"/>
              <w:bottom w:val="single" w:sz="4" w:space="0" w:color="auto"/>
              <w:right w:val="single" w:sz="4" w:space="0" w:color="auto"/>
            </w:tcBorders>
            <w:noWrap/>
            <w:vAlign w:val="center"/>
            <w:hideMark/>
          </w:tcPr>
          <w:p w14:paraId="7BD1D3CC"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2489" w:type="dxa"/>
            <w:tcBorders>
              <w:top w:val="nil"/>
              <w:left w:val="nil"/>
              <w:bottom w:val="single" w:sz="4" w:space="0" w:color="auto"/>
              <w:right w:val="nil"/>
            </w:tcBorders>
            <w:vAlign w:val="center"/>
            <w:hideMark/>
          </w:tcPr>
          <w:p w14:paraId="3BB726A8" w14:textId="77777777" w:rsidR="00DA64FA" w:rsidRDefault="00DA64FA" w:rsidP="00F04925">
            <w:pPr>
              <w:rPr>
                <w:rFonts w:ascii="Bookman Old Style" w:hAnsi="Bookman Old Style" w:cs="Calibri"/>
                <w:sz w:val="16"/>
                <w:szCs w:val="16"/>
              </w:rPr>
            </w:pPr>
            <w:r>
              <w:rPr>
                <w:rFonts w:ascii="Bookman Old Style" w:hAnsi="Bookman Old Style" w:cs="Calibri"/>
                <w:sz w:val="16"/>
                <w:szCs w:val="16"/>
              </w:rPr>
              <w:t>Pelaksanaan Urusan Pemerintahan yang terkait dengan Pelayanan Perizinan Non Usaha</w:t>
            </w:r>
          </w:p>
        </w:tc>
        <w:tc>
          <w:tcPr>
            <w:tcW w:w="2184" w:type="dxa"/>
            <w:tcBorders>
              <w:top w:val="nil"/>
              <w:left w:val="single" w:sz="4" w:space="0" w:color="auto"/>
              <w:bottom w:val="single" w:sz="4" w:space="0" w:color="auto"/>
              <w:right w:val="single" w:sz="4" w:space="0" w:color="auto"/>
            </w:tcBorders>
            <w:vAlign w:val="center"/>
            <w:hideMark/>
          </w:tcPr>
          <w:p w14:paraId="7C52C415"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Surat Rekomendasi yang dikeluarkan</w:t>
            </w:r>
          </w:p>
        </w:tc>
        <w:tc>
          <w:tcPr>
            <w:tcW w:w="1374" w:type="dxa"/>
            <w:tcBorders>
              <w:top w:val="nil"/>
              <w:left w:val="nil"/>
              <w:bottom w:val="single" w:sz="4" w:space="0" w:color="auto"/>
              <w:right w:val="single" w:sz="4" w:space="0" w:color="auto"/>
            </w:tcBorders>
            <w:vAlign w:val="center"/>
            <w:hideMark/>
          </w:tcPr>
          <w:p w14:paraId="0E395DA8"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3 dokumen</w:t>
            </w:r>
          </w:p>
        </w:tc>
        <w:tc>
          <w:tcPr>
            <w:tcW w:w="1122" w:type="dxa"/>
            <w:tcBorders>
              <w:top w:val="nil"/>
              <w:left w:val="nil"/>
              <w:bottom w:val="single" w:sz="4" w:space="0" w:color="auto"/>
              <w:right w:val="single" w:sz="4" w:space="0" w:color="auto"/>
            </w:tcBorders>
            <w:noWrap/>
            <w:vAlign w:val="center"/>
            <w:hideMark/>
          </w:tcPr>
          <w:p w14:paraId="49CAAB9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7F262E46"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135" w:type="dxa"/>
            <w:tcBorders>
              <w:top w:val="nil"/>
              <w:left w:val="nil"/>
              <w:bottom w:val="single" w:sz="4" w:space="0" w:color="auto"/>
              <w:right w:val="single" w:sz="4" w:space="0" w:color="auto"/>
            </w:tcBorders>
            <w:vAlign w:val="center"/>
            <w:hideMark/>
          </w:tcPr>
          <w:p w14:paraId="76CA32E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956" w:type="dxa"/>
            <w:tcBorders>
              <w:top w:val="nil"/>
              <w:left w:val="nil"/>
              <w:bottom w:val="single" w:sz="4" w:space="0" w:color="auto"/>
              <w:right w:val="single" w:sz="4" w:space="0" w:color="auto"/>
            </w:tcBorders>
            <w:noWrap/>
            <w:vAlign w:val="center"/>
            <w:hideMark/>
          </w:tcPr>
          <w:p w14:paraId="460EE0E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vAlign w:val="center"/>
            <w:hideMark/>
          </w:tcPr>
          <w:p w14:paraId="43D66E1C"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239" w:type="dxa"/>
            <w:tcBorders>
              <w:top w:val="nil"/>
              <w:left w:val="nil"/>
              <w:bottom w:val="single" w:sz="4" w:space="0" w:color="auto"/>
              <w:right w:val="single" w:sz="4" w:space="0" w:color="auto"/>
            </w:tcBorders>
            <w:vAlign w:val="center"/>
            <w:hideMark/>
          </w:tcPr>
          <w:p w14:paraId="144AF580"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1AB8F45D"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2BA9C744" w14:textId="77777777" w:rsidTr="00A92B02">
        <w:trPr>
          <w:gridAfter w:val="15"/>
          <w:wAfter w:w="15180" w:type="dxa"/>
          <w:trHeight w:val="720"/>
        </w:trPr>
        <w:tc>
          <w:tcPr>
            <w:tcW w:w="322" w:type="dxa"/>
            <w:tcBorders>
              <w:top w:val="nil"/>
              <w:left w:val="single" w:sz="4" w:space="0" w:color="auto"/>
              <w:bottom w:val="single" w:sz="4" w:space="0" w:color="auto"/>
              <w:right w:val="single" w:sz="4" w:space="0" w:color="auto"/>
            </w:tcBorders>
            <w:noWrap/>
            <w:vAlign w:val="center"/>
          </w:tcPr>
          <w:p w14:paraId="7AE74BCB"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1653A987"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229B6069" w14:textId="77777777" w:rsidR="00DA64FA" w:rsidRDefault="00DA64FA" w:rsidP="00F04925">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3DCE50BF" w14:textId="77777777" w:rsidR="00DA64FA" w:rsidRDefault="00DA64FA" w:rsidP="00F04925">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2EFC767F" w14:textId="77777777" w:rsidR="00DA64FA" w:rsidRDefault="00DA64FA" w:rsidP="00F04925">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265AA813" w14:textId="77777777" w:rsidR="00DA64FA" w:rsidRDefault="00DA64FA" w:rsidP="00F04925">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7EEEB4BE"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Dokumen Non Perizinan Usaha yang</w:t>
            </w:r>
            <w:r>
              <w:rPr>
                <w:rFonts w:ascii="Bookman Old Style" w:hAnsi="Bookman Old Style" w:cs="Calibri"/>
                <w:color w:val="000000"/>
                <w:sz w:val="16"/>
                <w:szCs w:val="16"/>
              </w:rPr>
              <w:br/>
              <w:t>Dilaksanakan</w:t>
            </w:r>
          </w:p>
        </w:tc>
        <w:tc>
          <w:tcPr>
            <w:tcW w:w="1374" w:type="dxa"/>
            <w:tcBorders>
              <w:top w:val="nil"/>
              <w:left w:val="nil"/>
              <w:bottom w:val="single" w:sz="4" w:space="0" w:color="auto"/>
              <w:right w:val="single" w:sz="4" w:space="0" w:color="auto"/>
            </w:tcBorders>
            <w:vAlign w:val="center"/>
          </w:tcPr>
          <w:p w14:paraId="2698E70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22" w:type="dxa"/>
            <w:tcBorders>
              <w:top w:val="nil"/>
              <w:left w:val="nil"/>
              <w:bottom w:val="single" w:sz="4" w:space="0" w:color="auto"/>
              <w:right w:val="single" w:sz="4" w:space="0" w:color="auto"/>
            </w:tcBorders>
            <w:noWrap/>
            <w:vAlign w:val="center"/>
          </w:tcPr>
          <w:p w14:paraId="52E45AF3"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1D8200D5"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1F66BC1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434A16C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0C59472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vAlign w:val="center"/>
          </w:tcPr>
          <w:p w14:paraId="580C9CF5"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76EE3665"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2B7BFAC9" w14:textId="77777777" w:rsidTr="00A92B02">
        <w:trPr>
          <w:gridAfter w:val="15"/>
          <w:wAfter w:w="15180" w:type="dxa"/>
          <w:trHeight w:val="1200"/>
        </w:trPr>
        <w:tc>
          <w:tcPr>
            <w:tcW w:w="322" w:type="dxa"/>
            <w:tcBorders>
              <w:top w:val="nil"/>
              <w:left w:val="single" w:sz="4" w:space="0" w:color="auto"/>
              <w:bottom w:val="single" w:sz="4" w:space="0" w:color="auto"/>
              <w:right w:val="single" w:sz="4" w:space="0" w:color="auto"/>
            </w:tcBorders>
            <w:noWrap/>
            <w:vAlign w:val="center"/>
            <w:hideMark/>
          </w:tcPr>
          <w:p w14:paraId="2B4E37D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72C23A6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2046894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695" w:type="dxa"/>
            <w:tcBorders>
              <w:top w:val="nil"/>
              <w:left w:val="nil"/>
              <w:bottom w:val="single" w:sz="4" w:space="0" w:color="auto"/>
              <w:right w:val="single" w:sz="4" w:space="0" w:color="auto"/>
            </w:tcBorders>
            <w:noWrap/>
            <w:vAlign w:val="center"/>
            <w:hideMark/>
          </w:tcPr>
          <w:p w14:paraId="4D0E6F18"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700" w:type="dxa"/>
            <w:tcBorders>
              <w:top w:val="nil"/>
              <w:left w:val="nil"/>
              <w:bottom w:val="single" w:sz="4" w:space="0" w:color="auto"/>
              <w:right w:val="single" w:sz="4" w:space="0" w:color="auto"/>
            </w:tcBorders>
            <w:noWrap/>
            <w:vAlign w:val="center"/>
            <w:hideMark/>
          </w:tcPr>
          <w:p w14:paraId="3DC8CBED"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2489" w:type="dxa"/>
            <w:tcBorders>
              <w:top w:val="nil"/>
              <w:left w:val="nil"/>
              <w:bottom w:val="single" w:sz="4" w:space="0" w:color="auto"/>
              <w:right w:val="nil"/>
            </w:tcBorders>
            <w:vAlign w:val="center"/>
            <w:hideMark/>
          </w:tcPr>
          <w:p w14:paraId="5B4425A1" w14:textId="77777777" w:rsidR="00DA64FA" w:rsidRDefault="00DA64FA" w:rsidP="00F04925">
            <w:pPr>
              <w:rPr>
                <w:rFonts w:ascii="Bookman Old Style" w:hAnsi="Bookman Old Style" w:cs="Calibri"/>
                <w:sz w:val="16"/>
                <w:szCs w:val="16"/>
              </w:rPr>
            </w:pPr>
            <w:r>
              <w:rPr>
                <w:rFonts w:ascii="Bookman Old Style" w:hAnsi="Bookman Old Style" w:cs="Calibri"/>
                <w:sz w:val="16"/>
                <w:szCs w:val="16"/>
              </w:rPr>
              <w:t>Pelaksanaan Urusan Pemerintahan yang terkait dengan Nonperizinan</w:t>
            </w:r>
          </w:p>
        </w:tc>
        <w:tc>
          <w:tcPr>
            <w:tcW w:w="2184" w:type="dxa"/>
            <w:tcBorders>
              <w:top w:val="nil"/>
              <w:left w:val="single" w:sz="4" w:space="0" w:color="auto"/>
              <w:bottom w:val="single" w:sz="4" w:space="0" w:color="auto"/>
              <w:right w:val="single" w:sz="4" w:space="0" w:color="auto"/>
            </w:tcBorders>
            <w:vAlign w:val="center"/>
            <w:hideMark/>
          </w:tcPr>
          <w:p w14:paraId="606465DB"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Surat Rekomedasi yang dikeluarkan</w:t>
            </w:r>
          </w:p>
        </w:tc>
        <w:tc>
          <w:tcPr>
            <w:tcW w:w="1374" w:type="dxa"/>
            <w:tcBorders>
              <w:top w:val="nil"/>
              <w:left w:val="nil"/>
              <w:bottom w:val="single" w:sz="4" w:space="0" w:color="auto"/>
              <w:right w:val="single" w:sz="4" w:space="0" w:color="auto"/>
            </w:tcBorders>
            <w:vAlign w:val="center"/>
            <w:hideMark/>
          </w:tcPr>
          <w:p w14:paraId="06A470A2"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3 Laporan</w:t>
            </w:r>
          </w:p>
        </w:tc>
        <w:tc>
          <w:tcPr>
            <w:tcW w:w="1122" w:type="dxa"/>
            <w:tcBorders>
              <w:top w:val="nil"/>
              <w:left w:val="nil"/>
              <w:bottom w:val="single" w:sz="4" w:space="0" w:color="auto"/>
              <w:right w:val="single" w:sz="4" w:space="0" w:color="auto"/>
            </w:tcBorders>
            <w:noWrap/>
            <w:vAlign w:val="center"/>
            <w:hideMark/>
          </w:tcPr>
          <w:p w14:paraId="6D81A3CE"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vAlign w:val="center"/>
            <w:hideMark/>
          </w:tcPr>
          <w:p w14:paraId="2176157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135" w:type="dxa"/>
            <w:tcBorders>
              <w:top w:val="nil"/>
              <w:left w:val="nil"/>
              <w:bottom w:val="single" w:sz="4" w:space="0" w:color="auto"/>
              <w:right w:val="single" w:sz="4" w:space="0" w:color="auto"/>
            </w:tcBorders>
            <w:vAlign w:val="center"/>
            <w:hideMark/>
          </w:tcPr>
          <w:p w14:paraId="4A21506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956" w:type="dxa"/>
            <w:tcBorders>
              <w:top w:val="nil"/>
              <w:left w:val="nil"/>
              <w:bottom w:val="single" w:sz="4" w:space="0" w:color="auto"/>
              <w:right w:val="single" w:sz="4" w:space="0" w:color="auto"/>
            </w:tcBorders>
            <w:noWrap/>
            <w:vAlign w:val="center"/>
            <w:hideMark/>
          </w:tcPr>
          <w:p w14:paraId="7B16CD78"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4D5621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239" w:type="dxa"/>
            <w:tcBorders>
              <w:top w:val="nil"/>
              <w:left w:val="nil"/>
              <w:bottom w:val="single" w:sz="4" w:space="0" w:color="auto"/>
              <w:right w:val="single" w:sz="4" w:space="0" w:color="auto"/>
            </w:tcBorders>
            <w:vAlign w:val="center"/>
            <w:hideMark/>
          </w:tcPr>
          <w:p w14:paraId="791FE82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Dokumen </w:t>
            </w:r>
          </w:p>
        </w:tc>
        <w:tc>
          <w:tcPr>
            <w:tcW w:w="1039" w:type="dxa"/>
            <w:tcBorders>
              <w:top w:val="nil"/>
              <w:left w:val="nil"/>
              <w:bottom w:val="single" w:sz="4" w:space="0" w:color="auto"/>
              <w:right w:val="single" w:sz="4" w:space="0" w:color="auto"/>
            </w:tcBorders>
            <w:noWrap/>
            <w:vAlign w:val="center"/>
            <w:hideMark/>
          </w:tcPr>
          <w:p w14:paraId="581B5440"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0C4615A1" w14:textId="77777777" w:rsidTr="00A92B02">
        <w:trPr>
          <w:gridAfter w:val="15"/>
          <w:wAfter w:w="15180" w:type="dxa"/>
          <w:trHeight w:val="1200"/>
        </w:trPr>
        <w:tc>
          <w:tcPr>
            <w:tcW w:w="322" w:type="dxa"/>
            <w:tcBorders>
              <w:top w:val="nil"/>
              <w:left w:val="single" w:sz="4" w:space="0" w:color="auto"/>
              <w:bottom w:val="single" w:sz="4" w:space="0" w:color="auto"/>
              <w:right w:val="single" w:sz="4" w:space="0" w:color="auto"/>
            </w:tcBorders>
            <w:noWrap/>
            <w:vAlign w:val="center"/>
          </w:tcPr>
          <w:p w14:paraId="4E50BB33"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0A2A66A0"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17AFCC76" w14:textId="77777777" w:rsidR="00DA64FA" w:rsidRDefault="00DA64FA" w:rsidP="00F04925">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4E439785" w14:textId="77777777" w:rsidR="00DA64FA" w:rsidRDefault="00DA64FA" w:rsidP="00F04925">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12189C31" w14:textId="77777777" w:rsidR="00DA64FA" w:rsidRDefault="00DA64FA" w:rsidP="00F04925">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552CB33B" w14:textId="77777777" w:rsidR="00DA64FA" w:rsidRDefault="00DA64FA" w:rsidP="00F04925">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2EE4B773"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 xml:space="preserve">Jumlah Laporan </w:t>
            </w:r>
            <w:r>
              <w:rPr>
                <w:rFonts w:ascii="Bookman Old Style" w:hAnsi="Bookman Old Style" w:cs="Calibri"/>
                <w:sz w:val="16"/>
                <w:szCs w:val="16"/>
              </w:rPr>
              <w:t>Pelaksanaan Urusan Pemerintahan yang terkait dengan Nonperizinan</w:t>
            </w:r>
          </w:p>
        </w:tc>
        <w:tc>
          <w:tcPr>
            <w:tcW w:w="1374" w:type="dxa"/>
            <w:tcBorders>
              <w:top w:val="nil"/>
              <w:left w:val="nil"/>
              <w:bottom w:val="single" w:sz="4" w:space="0" w:color="auto"/>
              <w:right w:val="single" w:sz="4" w:space="0" w:color="auto"/>
            </w:tcBorders>
            <w:vAlign w:val="center"/>
          </w:tcPr>
          <w:p w14:paraId="175E888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 Laporan</w:t>
            </w:r>
          </w:p>
        </w:tc>
        <w:tc>
          <w:tcPr>
            <w:tcW w:w="1122" w:type="dxa"/>
            <w:tcBorders>
              <w:top w:val="nil"/>
              <w:left w:val="nil"/>
              <w:bottom w:val="single" w:sz="4" w:space="0" w:color="auto"/>
              <w:right w:val="single" w:sz="4" w:space="0" w:color="auto"/>
            </w:tcBorders>
            <w:noWrap/>
            <w:vAlign w:val="center"/>
          </w:tcPr>
          <w:p w14:paraId="20A85D0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vAlign w:val="center"/>
          </w:tcPr>
          <w:p w14:paraId="760612BC"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6209A8C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279D15D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505BA562"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vAlign w:val="center"/>
          </w:tcPr>
          <w:p w14:paraId="66E476FE"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65B5D8A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63DFFB55" w14:textId="77777777" w:rsidTr="000B59F3">
        <w:trPr>
          <w:gridAfter w:val="15"/>
          <w:wAfter w:w="15180" w:type="dxa"/>
          <w:trHeight w:val="960"/>
        </w:trPr>
        <w:tc>
          <w:tcPr>
            <w:tcW w:w="322" w:type="dxa"/>
            <w:tcBorders>
              <w:top w:val="nil"/>
              <w:left w:val="single" w:sz="4" w:space="0" w:color="auto"/>
              <w:bottom w:val="single" w:sz="4" w:space="0" w:color="auto"/>
              <w:right w:val="single" w:sz="4" w:space="0" w:color="auto"/>
            </w:tcBorders>
            <w:noWrap/>
            <w:vAlign w:val="center"/>
            <w:hideMark/>
          </w:tcPr>
          <w:p w14:paraId="77B87E7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7BD908F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503A45F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695" w:type="dxa"/>
            <w:tcBorders>
              <w:top w:val="nil"/>
              <w:left w:val="nil"/>
              <w:bottom w:val="single" w:sz="4" w:space="0" w:color="auto"/>
              <w:right w:val="single" w:sz="4" w:space="0" w:color="auto"/>
            </w:tcBorders>
            <w:noWrap/>
            <w:vAlign w:val="center"/>
            <w:hideMark/>
          </w:tcPr>
          <w:p w14:paraId="669C261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700" w:type="dxa"/>
            <w:tcBorders>
              <w:top w:val="nil"/>
              <w:left w:val="nil"/>
              <w:bottom w:val="single" w:sz="4" w:space="0" w:color="auto"/>
              <w:right w:val="single" w:sz="4" w:space="0" w:color="auto"/>
            </w:tcBorders>
            <w:noWrap/>
            <w:vAlign w:val="center"/>
            <w:hideMark/>
          </w:tcPr>
          <w:p w14:paraId="0F6F4EF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2489" w:type="dxa"/>
            <w:tcBorders>
              <w:top w:val="nil"/>
              <w:left w:val="nil"/>
              <w:bottom w:val="single" w:sz="4" w:space="0" w:color="auto"/>
              <w:right w:val="nil"/>
            </w:tcBorders>
            <w:vAlign w:val="center"/>
            <w:hideMark/>
          </w:tcPr>
          <w:p w14:paraId="3C358CE2" w14:textId="77777777" w:rsidR="00DA64FA" w:rsidRDefault="00DA64FA" w:rsidP="00F04925">
            <w:pPr>
              <w:rPr>
                <w:rFonts w:ascii="Bookman Old Style" w:hAnsi="Bookman Old Style" w:cs="Calibri"/>
                <w:sz w:val="16"/>
                <w:szCs w:val="16"/>
              </w:rPr>
            </w:pPr>
            <w:r>
              <w:rPr>
                <w:rFonts w:ascii="Bookman Old Style" w:hAnsi="Bookman Old Style" w:cs="Calibri"/>
                <w:sz w:val="16"/>
                <w:szCs w:val="16"/>
              </w:rPr>
              <w:t>Pelaksanaan Urusan Pemerintahan yang terkait dengan Kewenangan Lain yang Dilimpahkan</w:t>
            </w:r>
          </w:p>
        </w:tc>
        <w:tc>
          <w:tcPr>
            <w:tcW w:w="2184" w:type="dxa"/>
            <w:tcBorders>
              <w:top w:val="nil"/>
              <w:left w:val="single" w:sz="4" w:space="0" w:color="auto"/>
              <w:bottom w:val="single" w:sz="4" w:space="0" w:color="auto"/>
              <w:right w:val="single" w:sz="4" w:space="0" w:color="auto"/>
            </w:tcBorders>
            <w:vAlign w:val="center"/>
            <w:hideMark/>
          </w:tcPr>
          <w:p w14:paraId="6D6A9F8D"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 xml:space="preserve">Jumlah Kegiatan yang dilaksanakan </w:t>
            </w:r>
          </w:p>
        </w:tc>
        <w:tc>
          <w:tcPr>
            <w:tcW w:w="1374" w:type="dxa"/>
            <w:tcBorders>
              <w:top w:val="nil"/>
              <w:left w:val="nil"/>
              <w:bottom w:val="single" w:sz="4" w:space="0" w:color="auto"/>
              <w:right w:val="single" w:sz="4" w:space="0" w:color="auto"/>
            </w:tcBorders>
            <w:vAlign w:val="center"/>
            <w:hideMark/>
          </w:tcPr>
          <w:p w14:paraId="2E77E22E"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Kegiatan</w:t>
            </w:r>
          </w:p>
        </w:tc>
        <w:tc>
          <w:tcPr>
            <w:tcW w:w="1122" w:type="dxa"/>
            <w:tcBorders>
              <w:top w:val="nil"/>
              <w:left w:val="nil"/>
              <w:bottom w:val="single" w:sz="4" w:space="0" w:color="auto"/>
              <w:right w:val="single" w:sz="4" w:space="0" w:color="auto"/>
            </w:tcBorders>
            <w:noWrap/>
            <w:vAlign w:val="center"/>
            <w:hideMark/>
          </w:tcPr>
          <w:p w14:paraId="482CBF3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7B0D69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35" w:type="dxa"/>
            <w:tcBorders>
              <w:top w:val="nil"/>
              <w:left w:val="nil"/>
              <w:bottom w:val="single" w:sz="4" w:space="0" w:color="auto"/>
              <w:right w:val="single" w:sz="4" w:space="0" w:color="auto"/>
            </w:tcBorders>
            <w:noWrap/>
            <w:vAlign w:val="center"/>
            <w:hideMark/>
          </w:tcPr>
          <w:p w14:paraId="5625DD8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956" w:type="dxa"/>
            <w:tcBorders>
              <w:top w:val="nil"/>
              <w:left w:val="nil"/>
              <w:bottom w:val="single" w:sz="4" w:space="0" w:color="auto"/>
              <w:right w:val="single" w:sz="4" w:space="0" w:color="auto"/>
            </w:tcBorders>
            <w:noWrap/>
            <w:vAlign w:val="center"/>
            <w:hideMark/>
          </w:tcPr>
          <w:p w14:paraId="05B0B9E6"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67D859F6"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239" w:type="dxa"/>
            <w:tcBorders>
              <w:top w:val="nil"/>
              <w:left w:val="nil"/>
              <w:bottom w:val="single" w:sz="4" w:space="0" w:color="auto"/>
              <w:right w:val="single" w:sz="4" w:space="0" w:color="auto"/>
            </w:tcBorders>
            <w:vAlign w:val="center"/>
            <w:hideMark/>
          </w:tcPr>
          <w:p w14:paraId="72000F0D"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Dokumen </w:t>
            </w:r>
          </w:p>
        </w:tc>
        <w:tc>
          <w:tcPr>
            <w:tcW w:w="1039" w:type="dxa"/>
            <w:tcBorders>
              <w:top w:val="nil"/>
              <w:left w:val="nil"/>
              <w:bottom w:val="single" w:sz="4" w:space="0" w:color="auto"/>
              <w:right w:val="single" w:sz="4" w:space="0" w:color="auto"/>
            </w:tcBorders>
            <w:noWrap/>
            <w:vAlign w:val="center"/>
            <w:hideMark/>
          </w:tcPr>
          <w:p w14:paraId="074E5A0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1564233E" w14:textId="77777777" w:rsidTr="000B59F3">
        <w:trPr>
          <w:gridAfter w:val="15"/>
          <w:wAfter w:w="15180" w:type="dxa"/>
          <w:trHeight w:val="960"/>
        </w:trPr>
        <w:tc>
          <w:tcPr>
            <w:tcW w:w="322" w:type="dxa"/>
            <w:tcBorders>
              <w:top w:val="single" w:sz="4" w:space="0" w:color="auto"/>
              <w:left w:val="single" w:sz="4" w:space="0" w:color="auto"/>
              <w:bottom w:val="single" w:sz="4" w:space="0" w:color="auto"/>
              <w:right w:val="single" w:sz="4" w:space="0" w:color="auto"/>
            </w:tcBorders>
            <w:noWrap/>
            <w:vAlign w:val="center"/>
          </w:tcPr>
          <w:p w14:paraId="22B9C858" w14:textId="77777777" w:rsidR="00DA64FA" w:rsidRDefault="00DA64FA" w:rsidP="00F04925">
            <w:pPr>
              <w:jc w:val="center"/>
              <w:rPr>
                <w:rFonts w:ascii="Bookman Old Style" w:hAnsi="Bookman Old Style" w:cs="Calibri"/>
                <w:color w:val="000000"/>
                <w:sz w:val="16"/>
                <w:szCs w:val="16"/>
              </w:rPr>
            </w:pPr>
          </w:p>
        </w:tc>
        <w:tc>
          <w:tcPr>
            <w:tcW w:w="428" w:type="dxa"/>
            <w:tcBorders>
              <w:top w:val="single" w:sz="4" w:space="0" w:color="auto"/>
              <w:left w:val="nil"/>
              <w:bottom w:val="single" w:sz="4" w:space="0" w:color="auto"/>
              <w:right w:val="single" w:sz="4" w:space="0" w:color="auto"/>
            </w:tcBorders>
            <w:noWrap/>
            <w:vAlign w:val="center"/>
          </w:tcPr>
          <w:p w14:paraId="4C4790FD" w14:textId="77777777" w:rsidR="00DA64FA" w:rsidRDefault="00DA64FA" w:rsidP="00F04925">
            <w:pPr>
              <w:jc w:val="center"/>
              <w:rPr>
                <w:rFonts w:ascii="Bookman Old Style" w:hAnsi="Bookman Old Style" w:cs="Calibri"/>
                <w:color w:val="000000"/>
                <w:sz w:val="16"/>
                <w:szCs w:val="16"/>
              </w:rPr>
            </w:pPr>
          </w:p>
        </w:tc>
        <w:tc>
          <w:tcPr>
            <w:tcW w:w="428" w:type="dxa"/>
            <w:tcBorders>
              <w:top w:val="single" w:sz="4" w:space="0" w:color="auto"/>
              <w:left w:val="nil"/>
              <w:bottom w:val="single" w:sz="4" w:space="0" w:color="auto"/>
              <w:right w:val="single" w:sz="4" w:space="0" w:color="auto"/>
            </w:tcBorders>
            <w:noWrap/>
            <w:vAlign w:val="center"/>
          </w:tcPr>
          <w:p w14:paraId="70921C83" w14:textId="77777777" w:rsidR="00DA64FA" w:rsidRDefault="00DA64FA" w:rsidP="00F04925">
            <w:pPr>
              <w:jc w:val="center"/>
              <w:rPr>
                <w:rFonts w:ascii="Bookman Old Style" w:hAnsi="Bookman Old Style" w:cs="Calibri"/>
                <w:color w:val="000000"/>
                <w:sz w:val="16"/>
                <w:szCs w:val="16"/>
              </w:rPr>
            </w:pPr>
          </w:p>
        </w:tc>
        <w:tc>
          <w:tcPr>
            <w:tcW w:w="695" w:type="dxa"/>
            <w:tcBorders>
              <w:top w:val="single" w:sz="4" w:space="0" w:color="auto"/>
              <w:left w:val="nil"/>
              <w:bottom w:val="single" w:sz="4" w:space="0" w:color="auto"/>
              <w:right w:val="single" w:sz="4" w:space="0" w:color="auto"/>
            </w:tcBorders>
            <w:noWrap/>
            <w:vAlign w:val="center"/>
          </w:tcPr>
          <w:p w14:paraId="305CCF4B" w14:textId="77777777" w:rsidR="00DA64FA" w:rsidRDefault="00DA64FA" w:rsidP="00F04925">
            <w:pPr>
              <w:jc w:val="center"/>
              <w:rPr>
                <w:rFonts w:ascii="Bookman Old Style" w:hAnsi="Bookman Old Style" w:cs="Calibri"/>
                <w:color w:val="000000"/>
                <w:sz w:val="16"/>
                <w:szCs w:val="16"/>
              </w:rPr>
            </w:pPr>
          </w:p>
        </w:tc>
        <w:tc>
          <w:tcPr>
            <w:tcW w:w="700" w:type="dxa"/>
            <w:tcBorders>
              <w:top w:val="single" w:sz="4" w:space="0" w:color="auto"/>
              <w:left w:val="nil"/>
              <w:bottom w:val="single" w:sz="4" w:space="0" w:color="auto"/>
              <w:right w:val="single" w:sz="4" w:space="0" w:color="auto"/>
            </w:tcBorders>
            <w:noWrap/>
            <w:vAlign w:val="center"/>
          </w:tcPr>
          <w:p w14:paraId="738933E7" w14:textId="77777777" w:rsidR="00DA64FA" w:rsidRDefault="00DA64FA" w:rsidP="00F04925">
            <w:pPr>
              <w:jc w:val="center"/>
              <w:rPr>
                <w:rFonts w:ascii="Bookman Old Style" w:hAnsi="Bookman Old Style" w:cs="Calibri"/>
                <w:color w:val="000000"/>
                <w:sz w:val="16"/>
                <w:szCs w:val="16"/>
              </w:rPr>
            </w:pPr>
          </w:p>
        </w:tc>
        <w:tc>
          <w:tcPr>
            <w:tcW w:w="2489" w:type="dxa"/>
            <w:tcBorders>
              <w:top w:val="single" w:sz="4" w:space="0" w:color="auto"/>
              <w:left w:val="nil"/>
              <w:bottom w:val="single" w:sz="4" w:space="0" w:color="auto"/>
              <w:right w:val="nil"/>
            </w:tcBorders>
            <w:vAlign w:val="center"/>
          </w:tcPr>
          <w:p w14:paraId="719925F1" w14:textId="77777777" w:rsidR="00DA64FA" w:rsidRDefault="00DA64FA" w:rsidP="00F04925">
            <w:pPr>
              <w:rPr>
                <w:rFonts w:ascii="Bookman Old Style" w:hAnsi="Bookman Old Style" w:cs="Calibri"/>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B5186AA"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Laporan Pelaksanaan Kewenangan Lain</w:t>
            </w:r>
            <w:r>
              <w:rPr>
                <w:rFonts w:ascii="Bookman Old Style" w:hAnsi="Bookman Old Style" w:cs="Calibri"/>
                <w:color w:val="000000"/>
                <w:sz w:val="16"/>
                <w:szCs w:val="16"/>
              </w:rPr>
              <w:br/>
              <w:t xml:space="preserve">yang Dilimpahkan </w:t>
            </w:r>
          </w:p>
        </w:tc>
        <w:tc>
          <w:tcPr>
            <w:tcW w:w="1374" w:type="dxa"/>
            <w:tcBorders>
              <w:top w:val="single" w:sz="4" w:space="0" w:color="auto"/>
              <w:left w:val="nil"/>
              <w:bottom w:val="single" w:sz="4" w:space="0" w:color="auto"/>
              <w:right w:val="single" w:sz="4" w:space="0" w:color="auto"/>
            </w:tcBorders>
            <w:vAlign w:val="center"/>
          </w:tcPr>
          <w:p w14:paraId="21A7E1D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 Laporan</w:t>
            </w:r>
          </w:p>
        </w:tc>
        <w:tc>
          <w:tcPr>
            <w:tcW w:w="1122" w:type="dxa"/>
            <w:tcBorders>
              <w:top w:val="single" w:sz="4" w:space="0" w:color="auto"/>
              <w:left w:val="nil"/>
              <w:bottom w:val="single" w:sz="4" w:space="0" w:color="auto"/>
              <w:right w:val="single" w:sz="4" w:space="0" w:color="auto"/>
            </w:tcBorders>
            <w:noWrap/>
            <w:vAlign w:val="center"/>
          </w:tcPr>
          <w:p w14:paraId="408F5317"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5573615C"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466AF59E"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single" w:sz="4" w:space="0" w:color="auto"/>
              <w:left w:val="nil"/>
              <w:bottom w:val="single" w:sz="4" w:space="0" w:color="auto"/>
              <w:right w:val="single" w:sz="4" w:space="0" w:color="auto"/>
            </w:tcBorders>
            <w:noWrap/>
            <w:vAlign w:val="center"/>
          </w:tcPr>
          <w:p w14:paraId="105D7728"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6CB0FB5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single" w:sz="4" w:space="0" w:color="auto"/>
              <w:left w:val="nil"/>
              <w:bottom w:val="single" w:sz="4" w:space="0" w:color="auto"/>
              <w:right w:val="single" w:sz="4" w:space="0" w:color="auto"/>
            </w:tcBorders>
            <w:vAlign w:val="center"/>
          </w:tcPr>
          <w:p w14:paraId="5CA63EB2"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single" w:sz="4" w:space="0" w:color="auto"/>
              <w:left w:val="nil"/>
              <w:bottom w:val="single" w:sz="4" w:space="0" w:color="auto"/>
              <w:right w:val="single" w:sz="4" w:space="0" w:color="auto"/>
            </w:tcBorders>
            <w:noWrap/>
            <w:vAlign w:val="center"/>
          </w:tcPr>
          <w:p w14:paraId="70C01EA2"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3EDBEC47" w14:textId="77777777" w:rsidTr="00A92B02">
        <w:trPr>
          <w:gridAfter w:val="15"/>
          <w:wAfter w:w="15180" w:type="dxa"/>
          <w:trHeight w:val="816"/>
        </w:trPr>
        <w:tc>
          <w:tcPr>
            <w:tcW w:w="322" w:type="dxa"/>
            <w:tcBorders>
              <w:top w:val="nil"/>
              <w:left w:val="single" w:sz="4" w:space="0" w:color="auto"/>
              <w:bottom w:val="single" w:sz="4" w:space="0" w:color="auto"/>
              <w:right w:val="single" w:sz="4" w:space="0" w:color="auto"/>
            </w:tcBorders>
            <w:noWrap/>
            <w:vAlign w:val="center"/>
            <w:hideMark/>
          </w:tcPr>
          <w:p w14:paraId="3DA8B4B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0C29133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1ED20250"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03</w:t>
            </w:r>
          </w:p>
        </w:tc>
        <w:tc>
          <w:tcPr>
            <w:tcW w:w="695" w:type="dxa"/>
            <w:tcBorders>
              <w:top w:val="nil"/>
              <w:left w:val="nil"/>
              <w:bottom w:val="single" w:sz="4" w:space="0" w:color="auto"/>
              <w:right w:val="single" w:sz="4" w:space="0" w:color="auto"/>
            </w:tcBorders>
            <w:noWrap/>
            <w:vAlign w:val="center"/>
            <w:hideMark/>
          </w:tcPr>
          <w:p w14:paraId="79AF83C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5D5FB63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3BDE7A74" w14:textId="77777777" w:rsidR="00DA64FA" w:rsidRDefault="00DA64FA" w:rsidP="00F04925">
            <w:pPr>
              <w:rPr>
                <w:rFonts w:ascii="Bookman Old Style" w:hAnsi="Bookman Old Style" w:cs="Calibri"/>
                <w:b/>
                <w:bCs/>
                <w:sz w:val="16"/>
                <w:szCs w:val="16"/>
              </w:rPr>
            </w:pPr>
            <w:r>
              <w:rPr>
                <w:rFonts w:ascii="Bookman Old Style" w:hAnsi="Bookman Old Style" w:cs="Calibri"/>
                <w:b/>
                <w:bCs/>
                <w:sz w:val="16"/>
                <w:szCs w:val="16"/>
              </w:rPr>
              <w:t>PROGRAM PEMBERDAYAAN MASYARAKAT DESA DAN KELURAHAN</w:t>
            </w:r>
          </w:p>
        </w:tc>
        <w:tc>
          <w:tcPr>
            <w:tcW w:w="2184" w:type="dxa"/>
            <w:tcBorders>
              <w:top w:val="nil"/>
              <w:left w:val="single" w:sz="4" w:space="0" w:color="auto"/>
              <w:bottom w:val="single" w:sz="4" w:space="0" w:color="auto"/>
              <w:right w:val="single" w:sz="4" w:space="0" w:color="auto"/>
            </w:tcBorders>
            <w:vAlign w:val="center"/>
            <w:hideMark/>
          </w:tcPr>
          <w:p w14:paraId="610C947F"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Pemberdayaan Masyarakat Desa</w:t>
            </w:r>
          </w:p>
        </w:tc>
        <w:tc>
          <w:tcPr>
            <w:tcW w:w="1374" w:type="dxa"/>
            <w:tcBorders>
              <w:top w:val="nil"/>
              <w:left w:val="nil"/>
              <w:bottom w:val="single" w:sz="4" w:space="0" w:color="auto"/>
              <w:right w:val="single" w:sz="4" w:space="0" w:color="auto"/>
            </w:tcBorders>
            <w:vAlign w:val="center"/>
            <w:hideMark/>
          </w:tcPr>
          <w:p w14:paraId="3AA9BC9B"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1CB55270"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3285B24"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6E3D66B7"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449A776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74E2E302"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3F2BBFF5"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0C6FFA24"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03BB8CC3" w14:textId="77777777" w:rsidTr="00A92B02">
        <w:trPr>
          <w:gridAfter w:val="15"/>
          <w:wAfter w:w="15180" w:type="dxa"/>
          <w:trHeight w:val="816"/>
        </w:trPr>
        <w:tc>
          <w:tcPr>
            <w:tcW w:w="322" w:type="dxa"/>
            <w:tcBorders>
              <w:top w:val="nil"/>
              <w:left w:val="single" w:sz="4" w:space="0" w:color="auto"/>
              <w:bottom w:val="single" w:sz="4" w:space="0" w:color="auto"/>
              <w:right w:val="single" w:sz="4" w:space="0" w:color="auto"/>
            </w:tcBorders>
            <w:noWrap/>
            <w:vAlign w:val="center"/>
            <w:hideMark/>
          </w:tcPr>
          <w:p w14:paraId="1604384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nil"/>
              <w:left w:val="nil"/>
              <w:bottom w:val="single" w:sz="4" w:space="0" w:color="auto"/>
              <w:right w:val="single" w:sz="4" w:space="0" w:color="auto"/>
            </w:tcBorders>
            <w:noWrap/>
            <w:vAlign w:val="center"/>
            <w:hideMark/>
          </w:tcPr>
          <w:p w14:paraId="3AF00FD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269CF50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03</w:t>
            </w:r>
          </w:p>
        </w:tc>
        <w:tc>
          <w:tcPr>
            <w:tcW w:w="695" w:type="dxa"/>
            <w:tcBorders>
              <w:top w:val="nil"/>
              <w:left w:val="nil"/>
              <w:bottom w:val="single" w:sz="4" w:space="0" w:color="auto"/>
              <w:right w:val="single" w:sz="4" w:space="0" w:color="auto"/>
            </w:tcBorders>
            <w:noWrap/>
            <w:vAlign w:val="center"/>
            <w:hideMark/>
          </w:tcPr>
          <w:p w14:paraId="6E71481D"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700" w:type="dxa"/>
            <w:tcBorders>
              <w:top w:val="nil"/>
              <w:left w:val="nil"/>
              <w:bottom w:val="single" w:sz="4" w:space="0" w:color="auto"/>
              <w:right w:val="single" w:sz="4" w:space="0" w:color="auto"/>
            </w:tcBorders>
            <w:noWrap/>
            <w:vAlign w:val="center"/>
            <w:hideMark/>
          </w:tcPr>
          <w:p w14:paraId="0AE8655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108393BE" w14:textId="77777777" w:rsidR="00DA64FA" w:rsidRDefault="00DA64FA" w:rsidP="00F04925">
            <w:pPr>
              <w:rPr>
                <w:rFonts w:ascii="Bookman Old Style" w:hAnsi="Bookman Old Style" w:cs="Calibri"/>
                <w:b/>
                <w:bCs/>
                <w:sz w:val="16"/>
                <w:szCs w:val="16"/>
              </w:rPr>
            </w:pPr>
            <w:r>
              <w:rPr>
                <w:rFonts w:ascii="Bookman Old Style" w:hAnsi="Bookman Old Style" w:cs="Calibri"/>
                <w:b/>
                <w:bCs/>
                <w:sz w:val="16"/>
                <w:szCs w:val="16"/>
              </w:rPr>
              <w:t>Koordinasi Kegiatan Pemberdayaan Desa</w:t>
            </w:r>
          </w:p>
        </w:tc>
        <w:tc>
          <w:tcPr>
            <w:tcW w:w="2184" w:type="dxa"/>
            <w:tcBorders>
              <w:top w:val="nil"/>
              <w:left w:val="single" w:sz="4" w:space="0" w:color="auto"/>
              <w:bottom w:val="single" w:sz="4" w:space="0" w:color="auto"/>
              <w:right w:val="single" w:sz="4" w:space="0" w:color="auto"/>
            </w:tcBorders>
            <w:vAlign w:val="center"/>
            <w:hideMark/>
          </w:tcPr>
          <w:p w14:paraId="22C7A629"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yang Dilaksanakan</w:t>
            </w:r>
          </w:p>
        </w:tc>
        <w:tc>
          <w:tcPr>
            <w:tcW w:w="1374" w:type="dxa"/>
            <w:tcBorders>
              <w:top w:val="nil"/>
              <w:left w:val="nil"/>
              <w:bottom w:val="single" w:sz="4" w:space="0" w:color="auto"/>
              <w:right w:val="single" w:sz="4" w:space="0" w:color="auto"/>
            </w:tcBorders>
            <w:vAlign w:val="center"/>
            <w:hideMark/>
          </w:tcPr>
          <w:p w14:paraId="603E26F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 Kegiatan</w:t>
            </w:r>
          </w:p>
        </w:tc>
        <w:tc>
          <w:tcPr>
            <w:tcW w:w="1122" w:type="dxa"/>
            <w:tcBorders>
              <w:top w:val="nil"/>
              <w:left w:val="nil"/>
              <w:bottom w:val="single" w:sz="4" w:space="0" w:color="auto"/>
              <w:right w:val="single" w:sz="4" w:space="0" w:color="auto"/>
            </w:tcBorders>
            <w:noWrap/>
            <w:vAlign w:val="center"/>
            <w:hideMark/>
          </w:tcPr>
          <w:p w14:paraId="4B69DB26"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37091F97"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1135" w:type="dxa"/>
            <w:tcBorders>
              <w:top w:val="nil"/>
              <w:left w:val="nil"/>
              <w:bottom w:val="single" w:sz="4" w:space="0" w:color="auto"/>
              <w:right w:val="single" w:sz="4" w:space="0" w:color="auto"/>
            </w:tcBorders>
            <w:noWrap/>
            <w:vAlign w:val="center"/>
            <w:hideMark/>
          </w:tcPr>
          <w:p w14:paraId="740DB513" w14:textId="77777777" w:rsidR="00DA64FA" w:rsidRDefault="00DA64FA" w:rsidP="0027638B">
            <w:pP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956" w:type="dxa"/>
            <w:tcBorders>
              <w:top w:val="nil"/>
              <w:left w:val="nil"/>
              <w:bottom w:val="single" w:sz="4" w:space="0" w:color="auto"/>
              <w:right w:val="single" w:sz="4" w:space="0" w:color="auto"/>
            </w:tcBorders>
            <w:noWrap/>
            <w:vAlign w:val="center"/>
            <w:hideMark/>
          </w:tcPr>
          <w:p w14:paraId="4CE89635"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11D7564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1239" w:type="dxa"/>
            <w:tcBorders>
              <w:top w:val="nil"/>
              <w:left w:val="nil"/>
              <w:bottom w:val="single" w:sz="4" w:space="0" w:color="auto"/>
              <w:right w:val="single" w:sz="4" w:space="0" w:color="auto"/>
            </w:tcBorders>
            <w:noWrap/>
            <w:vAlign w:val="center"/>
            <w:hideMark/>
          </w:tcPr>
          <w:p w14:paraId="0D15D8A2"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4 Kegiatan</w:t>
            </w:r>
          </w:p>
        </w:tc>
        <w:tc>
          <w:tcPr>
            <w:tcW w:w="1039" w:type="dxa"/>
            <w:tcBorders>
              <w:top w:val="nil"/>
              <w:left w:val="nil"/>
              <w:bottom w:val="single" w:sz="4" w:space="0" w:color="auto"/>
              <w:right w:val="single" w:sz="4" w:space="0" w:color="auto"/>
            </w:tcBorders>
            <w:noWrap/>
            <w:vAlign w:val="center"/>
            <w:hideMark/>
          </w:tcPr>
          <w:p w14:paraId="1A24757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50%</w:t>
            </w:r>
          </w:p>
        </w:tc>
      </w:tr>
      <w:tr w:rsidR="00DA64FA" w14:paraId="3C427566" w14:textId="77777777" w:rsidTr="00A92B02">
        <w:trPr>
          <w:gridAfter w:val="15"/>
          <w:wAfter w:w="15180" w:type="dxa"/>
          <w:trHeight w:val="1440"/>
        </w:trPr>
        <w:tc>
          <w:tcPr>
            <w:tcW w:w="322" w:type="dxa"/>
            <w:tcBorders>
              <w:top w:val="nil"/>
              <w:left w:val="single" w:sz="4" w:space="0" w:color="auto"/>
              <w:bottom w:val="single" w:sz="4" w:space="0" w:color="auto"/>
              <w:right w:val="single" w:sz="4" w:space="0" w:color="auto"/>
            </w:tcBorders>
            <w:noWrap/>
            <w:vAlign w:val="center"/>
            <w:hideMark/>
          </w:tcPr>
          <w:p w14:paraId="4D13B43C"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07F63FC3"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0CF8C6C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695" w:type="dxa"/>
            <w:tcBorders>
              <w:top w:val="nil"/>
              <w:left w:val="nil"/>
              <w:bottom w:val="single" w:sz="4" w:space="0" w:color="auto"/>
              <w:right w:val="single" w:sz="4" w:space="0" w:color="auto"/>
            </w:tcBorders>
            <w:noWrap/>
            <w:vAlign w:val="center"/>
            <w:hideMark/>
          </w:tcPr>
          <w:p w14:paraId="3EEE76D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nil"/>
              <w:left w:val="nil"/>
              <w:bottom w:val="single" w:sz="4" w:space="0" w:color="auto"/>
              <w:right w:val="single" w:sz="4" w:space="0" w:color="auto"/>
            </w:tcBorders>
            <w:noWrap/>
            <w:vAlign w:val="center"/>
            <w:hideMark/>
          </w:tcPr>
          <w:p w14:paraId="5D51F8E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2489" w:type="dxa"/>
            <w:tcBorders>
              <w:top w:val="nil"/>
              <w:left w:val="nil"/>
              <w:bottom w:val="single" w:sz="4" w:space="0" w:color="auto"/>
              <w:right w:val="nil"/>
            </w:tcBorders>
            <w:vAlign w:val="center"/>
            <w:hideMark/>
          </w:tcPr>
          <w:p w14:paraId="2CC7D911" w14:textId="77777777" w:rsidR="00DA64FA" w:rsidRDefault="00DA64FA" w:rsidP="00F04925">
            <w:pPr>
              <w:rPr>
                <w:rFonts w:ascii="Bookman Old Style" w:hAnsi="Bookman Old Style" w:cs="Calibri"/>
                <w:sz w:val="16"/>
                <w:szCs w:val="16"/>
              </w:rPr>
            </w:pPr>
            <w:r>
              <w:rPr>
                <w:rFonts w:ascii="Bookman Old Style" w:hAnsi="Bookman Old Style" w:cs="Calibri"/>
                <w:sz w:val="16"/>
                <w:szCs w:val="16"/>
              </w:rPr>
              <w:t>Peningkatan Partisipasi Masyarakat dalam Forum Musyawarah Perencanaan Pembangunan di Desa</w:t>
            </w:r>
          </w:p>
        </w:tc>
        <w:tc>
          <w:tcPr>
            <w:tcW w:w="2184" w:type="dxa"/>
            <w:tcBorders>
              <w:top w:val="nil"/>
              <w:left w:val="single" w:sz="4" w:space="0" w:color="auto"/>
              <w:bottom w:val="single" w:sz="4" w:space="0" w:color="auto"/>
              <w:right w:val="single" w:sz="4" w:space="0" w:color="auto"/>
            </w:tcBorders>
            <w:vAlign w:val="center"/>
            <w:hideMark/>
          </w:tcPr>
          <w:p w14:paraId="09DF3EC4"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 xml:space="preserve">Jumlah Kegiatan yang dilaksanakan </w:t>
            </w:r>
          </w:p>
        </w:tc>
        <w:tc>
          <w:tcPr>
            <w:tcW w:w="1374" w:type="dxa"/>
            <w:tcBorders>
              <w:top w:val="nil"/>
              <w:left w:val="nil"/>
              <w:bottom w:val="single" w:sz="4" w:space="0" w:color="auto"/>
              <w:right w:val="single" w:sz="4" w:space="0" w:color="auto"/>
            </w:tcBorders>
            <w:vAlign w:val="center"/>
            <w:hideMark/>
          </w:tcPr>
          <w:p w14:paraId="547793A8"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22" w:type="dxa"/>
            <w:tcBorders>
              <w:top w:val="nil"/>
              <w:left w:val="nil"/>
              <w:bottom w:val="single" w:sz="4" w:space="0" w:color="auto"/>
              <w:right w:val="single" w:sz="4" w:space="0" w:color="auto"/>
            </w:tcBorders>
            <w:noWrap/>
            <w:vAlign w:val="center"/>
            <w:hideMark/>
          </w:tcPr>
          <w:p w14:paraId="0A68858D"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hideMark/>
          </w:tcPr>
          <w:p w14:paraId="66D82CD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35" w:type="dxa"/>
            <w:tcBorders>
              <w:top w:val="nil"/>
              <w:left w:val="nil"/>
              <w:bottom w:val="single" w:sz="4" w:space="0" w:color="auto"/>
              <w:right w:val="single" w:sz="4" w:space="0" w:color="auto"/>
            </w:tcBorders>
            <w:vAlign w:val="center"/>
            <w:hideMark/>
          </w:tcPr>
          <w:p w14:paraId="0E3C296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 Kegiatan </w:t>
            </w:r>
          </w:p>
        </w:tc>
        <w:tc>
          <w:tcPr>
            <w:tcW w:w="956" w:type="dxa"/>
            <w:tcBorders>
              <w:top w:val="nil"/>
              <w:left w:val="nil"/>
              <w:bottom w:val="single" w:sz="4" w:space="0" w:color="auto"/>
              <w:right w:val="single" w:sz="4" w:space="0" w:color="auto"/>
            </w:tcBorders>
            <w:noWrap/>
            <w:vAlign w:val="center"/>
            <w:hideMark/>
          </w:tcPr>
          <w:p w14:paraId="350D9908"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vAlign w:val="center"/>
            <w:hideMark/>
          </w:tcPr>
          <w:p w14:paraId="65B4935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239" w:type="dxa"/>
            <w:tcBorders>
              <w:top w:val="nil"/>
              <w:left w:val="nil"/>
              <w:bottom w:val="single" w:sz="4" w:space="0" w:color="auto"/>
              <w:right w:val="single" w:sz="4" w:space="0" w:color="auto"/>
            </w:tcBorders>
            <w:vAlign w:val="center"/>
            <w:hideMark/>
          </w:tcPr>
          <w:p w14:paraId="5B8606E3"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039" w:type="dxa"/>
            <w:tcBorders>
              <w:top w:val="nil"/>
              <w:left w:val="nil"/>
              <w:bottom w:val="single" w:sz="4" w:space="0" w:color="auto"/>
              <w:right w:val="single" w:sz="4" w:space="0" w:color="auto"/>
            </w:tcBorders>
            <w:noWrap/>
            <w:vAlign w:val="center"/>
            <w:hideMark/>
          </w:tcPr>
          <w:p w14:paraId="3FC323D5"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161B302F" w14:textId="77777777" w:rsidTr="00D14BC6">
        <w:trPr>
          <w:gridAfter w:val="15"/>
          <w:wAfter w:w="15180" w:type="dxa"/>
          <w:trHeight w:val="1018"/>
        </w:trPr>
        <w:tc>
          <w:tcPr>
            <w:tcW w:w="322" w:type="dxa"/>
            <w:tcBorders>
              <w:top w:val="nil"/>
              <w:left w:val="single" w:sz="4" w:space="0" w:color="auto"/>
              <w:bottom w:val="single" w:sz="4" w:space="0" w:color="auto"/>
              <w:right w:val="single" w:sz="4" w:space="0" w:color="auto"/>
            </w:tcBorders>
            <w:noWrap/>
            <w:vAlign w:val="center"/>
          </w:tcPr>
          <w:p w14:paraId="5C9EADC8" w14:textId="77777777" w:rsidR="00DA64FA" w:rsidRDefault="00DA64FA" w:rsidP="0027638B">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4E7DC8CB" w14:textId="77777777" w:rsidR="00DA64FA" w:rsidRDefault="00DA64FA" w:rsidP="0027638B">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4A8CE63E" w14:textId="77777777" w:rsidR="00DA64FA" w:rsidRDefault="00DA64FA" w:rsidP="0027638B">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1A69B1D7" w14:textId="77777777" w:rsidR="00DA64FA" w:rsidRDefault="00DA64FA" w:rsidP="0027638B">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63D84C5C" w14:textId="77777777" w:rsidR="00DA64FA" w:rsidRDefault="00DA64FA" w:rsidP="0027638B">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7BF65BA8" w14:textId="77777777" w:rsidR="00DA64FA" w:rsidRDefault="00DA64FA" w:rsidP="0027638B">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35272E00" w14:textId="77777777" w:rsidR="00DA64FA" w:rsidRDefault="00DA64FA" w:rsidP="0027638B">
            <w:pPr>
              <w:rPr>
                <w:rFonts w:ascii="Bookman Old Style" w:hAnsi="Bookman Old Style" w:cs="Calibri"/>
                <w:color w:val="000000"/>
                <w:sz w:val="16"/>
                <w:szCs w:val="16"/>
              </w:rPr>
            </w:pPr>
            <w:r>
              <w:rPr>
                <w:rFonts w:ascii="Bookman Old Style" w:hAnsi="Bookman Old Style" w:cs="Calibri"/>
                <w:color w:val="000000"/>
                <w:sz w:val="16"/>
                <w:szCs w:val="16"/>
              </w:rPr>
              <w:t>Jumlah Lembaga Kemasyarakatan yang</w:t>
            </w:r>
            <w:r>
              <w:rPr>
                <w:rFonts w:ascii="Bookman Old Style" w:hAnsi="Bookman Old Style" w:cs="Calibri"/>
                <w:color w:val="000000"/>
                <w:sz w:val="16"/>
                <w:szCs w:val="16"/>
              </w:rPr>
              <w:br/>
              <w:t>Berpartisipasi dalam Forum Musyawarah</w:t>
            </w:r>
            <w:r>
              <w:rPr>
                <w:rFonts w:ascii="Bookman Old Style" w:hAnsi="Bookman Old Style" w:cs="Calibri"/>
                <w:color w:val="000000"/>
                <w:sz w:val="16"/>
                <w:szCs w:val="16"/>
              </w:rPr>
              <w:br/>
              <w:t>Perencanaan Pembangunan di Desa</w:t>
            </w:r>
          </w:p>
        </w:tc>
        <w:tc>
          <w:tcPr>
            <w:tcW w:w="1374" w:type="dxa"/>
            <w:tcBorders>
              <w:top w:val="nil"/>
              <w:left w:val="nil"/>
              <w:bottom w:val="single" w:sz="4" w:space="0" w:color="auto"/>
              <w:right w:val="single" w:sz="4" w:space="0" w:color="auto"/>
            </w:tcBorders>
            <w:vAlign w:val="center"/>
          </w:tcPr>
          <w:p w14:paraId="3B1C741E" w14:textId="77777777" w:rsidR="00DA64FA" w:rsidRDefault="00DA64FA" w:rsidP="0027638B">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Lembaga Masyarakat </w:t>
            </w:r>
          </w:p>
        </w:tc>
        <w:tc>
          <w:tcPr>
            <w:tcW w:w="1122" w:type="dxa"/>
            <w:tcBorders>
              <w:top w:val="nil"/>
              <w:left w:val="nil"/>
              <w:bottom w:val="single" w:sz="4" w:space="0" w:color="auto"/>
              <w:right w:val="single" w:sz="4" w:space="0" w:color="auto"/>
            </w:tcBorders>
            <w:noWrap/>
            <w:vAlign w:val="center"/>
          </w:tcPr>
          <w:p w14:paraId="4D9F6CA1" w14:textId="77777777" w:rsidR="00DA64FA" w:rsidRDefault="00DA64FA" w:rsidP="0027638B">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78172C22" w14:textId="77777777" w:rsidR="00DA64FA" w:rsidRDefault="00DA64FA" w:rsidP="0027638B">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2C0517C7" w14:textId="77777777" w:rsidR="00DA64FA" w:rsidRDefault="00DA64FA" w:rsidP="0027638B">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5A6DF7D8" w14:textId="77777777" w:rsidR="00DA64FA" w:rsidRDefault="00DA64FA" w:rsidP="0027638B">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vAlign w:val="center"/>
          </w:tcPr>
          <w:p w14:paraId="47CA0F68" w14:textId="77777777" w:rsidR="00DA64FA" w:rsidRDefault="00DA64FA" w:rsidP="0027638B">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vAlign w:val="center"/>
          </w:tcPr>
          <w:p w14:paraId="2DBDDEE0" w14:textId="77777777" w:rsidR="00DA64FA" w:rsidRDefault="00DA64FA" w:rsidP="0027638B">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681C05E6" w14:textId="77777777" w:rsidR="00DA64FA" w:rsidRDefault="00DA64FA" w:rsidP="0027638B">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11AF07DD" w14:textId="77777777" w:rsidTr="00A92B02">
        <w:trPr>
          <w:gridAfter w:val="15"/>
          <w:wAfter w:w="15180" w:type="dxa"/>
          <w:trHeight w:val="1680"/>
        </w:trPr>
        <w:tc>
          <w:tcPr>
            <w:tcW w:w="322" w:type="dxa"/>
            <w:tcBorders>
              <w:top w:val="nil"/>
              <w:left w:val="single" w:sz="4" w:space="0" w:color="auto"/>
              <w:bottom w:val="single" w:sz="4" w:space="0" w:color="auto"/>
              <w:right w:val="single" w:sz="4" w:space="0" w:color="auto"/>
            </w:tcBorders>
            <w:noWrap/>
            <w:vAlign w:val="center"/>
            <w:hideMark/>
          </w:tcPr>
          <w:p w14:paraId="2C143692"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1E7E3B0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6BAC74E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695" w:type="dxa"/>
            <w:tcBorders>
              <w:top w:val="nil"/>
              <w:left w:val="nil"/>
              <w:bottom w:val="single" w:sz="4" w:space="0" w:color="auto"/>
              <w:right w:val="single" w:sz="4" w:space="0" w:color="auto"/>
            </w:tcBorders>
            <w:noWrap/>
            <w:vAlign w:val="center"/>
            <w:hideMark/>
          </w:tcPr>
          <w:p w14:paraId="520CD20D"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nil"/>
              <w:left w:val="nil"/>
              <w:bottom w:val="single" w:sz="4" w:space="0" w:color="auto"/>
              <w:right w:val="single" w:sz="4" w:space="0" w:color="auto"/>
            </w:tcBorders>
            <w:noWrap/>
            <w:vAlign w:val="center"/>
            <w:hideMark/>
          </w:tcPr>
          <w:p w14:paraId="50E30F5E"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2489" w:type="dxa"/>
            <w:tcBorders>
              <w:top w:val="nil"/>
              <w:left w:val="nil"/>
              <w:bottom w:val="single" w:sz="4" w:space="0" w:color="auto"/>
              <w:right w:val="nil"/>
            </w:tcBorders>
            <w:vAlign w:val="center"/>
            <w:hideMark/>
          </w:tcPr>
          <w:p w14:paraId="31D17067" w14:textId="77777777" w:rsidR="00DA64FA" w:rsidRDefault="00DA64FA" w:rsidP="00F04925">
            <w:pPr>
              <w:rPr>
                <w:rFonts w:ascii="Bookman Old Style" w:hAnsi="Bookman Old Style" w:cs="Calibri"/>
                <w:sz w:val="16"/>
                <w:szCs w:val="16"/>
              </w:rPr>
            </w:pPr>
            <w:r>
              <w:rPr>
                <w:rFonts w:ascii="Bookman Old Style" w:hAnsi="Bookman Old Style" w:cs="Calibri"/>
                <w:sz w:val="16"/>
                <w:szCs w:val="16"/>
              </w:rPr>
              <w:t>Peningkatan Efektifitas Kegiatan Pemberdayaan Masyarakat di Wilayah Kecamatan</w:t>
            </w:r>
          </w:p>
        </w:tc>
        <w:tc>
          <w:tcPr>
            <w:tcW w:w="2184" w:type="dxa"/>
            <w:tcBorders>
              <w:top w:val="nil"/>
              <w:left w:val="single" w:sz="4" w:space="0" w:color="auto"/>
              <w:bottom w:val="single" w:sz="4" w:space="0" w:color="auto"/>
              <w:right w:val="single" w:sz="4" w:space="0" w:color="auto"/>
            </w:tcBorders>
            <w:vAlign w:val="center"/>
            <w:hideMark/>
          </w:tcPr>
          <w:p w14:paraId="4AD1DE6F"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Kegiatan yang dilaksanakan</w:t>
            </w:r>
          </w:p>
        </w:tc>
        <w:tc>
          <w:tcPr>
            <w:tcW w:w="1374" w:type="dxa"/>
            <w:tcBorders>
              <w:top w:val="nil"/>
              <w:left w:val="nil"/>
              <w:bottom w:val="single" w:sz="4" w:space="0" w:color="auto"/>
              <w:right w:val="single" w:sz="4" w:space="0" w:color="auto"/>
            </w:tcBorders>
            <w:vAlign w:val="center"/>
            <w:hideMark/>
          </w:tcPr>
          <w:p w14:paraId="704F18F2"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 </w:t>
            </w:r>
          </w:p>
        </w:tc>
        <w:tc>
          <w:tcPr>
            <w:tcW w:w="1122" w:type="dxa"/>
            <w:tcBorders>
              <w:top w:val="nil"/>
              <w:left w:val="nil"/>
              <w:bottom w:val="single" w:sz="4" w:space="0" w:color="auto"/>
              <w:right w:val="single" w:sz="4" w:space="0" w:color="auto"/>
            </w:tcBorders>
            <w:noWrap/>
            <w:vAlign w:val="center"/>
            <w:hideMark/>
          </w:tcPr>
          <w:p w14:paraId="257CE6D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43B08160"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135" w:type="dxa"/>
            <w:tcBorders>
              <w:top w:val="nil"/>
              <w:left w:val="nil"/>
              <w:bottom w:val="single" w:sz="4" w:space="0" w:color="auto"/>
              <w:right w:val="single" w:sz="4" w:space="0" w:color="auto"/>
            </w:tcBorders>
            <w:noWrap/>
            <w:vAlign w:val="center"/>
            <w:hideMark/>
          </w:tcPr>
          <w:p w14:paraId="65600D5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956" w:type="dxa"/>
            <w:tcBorders>
              <w:top w:val="nil"/>
              <w:left w:val="nil"/>
              <w:bottom w:val="single" w:sz="4" w:space="0" w:color="auto"/>
              <w:right w:val="single" w:sz="4" w:space="0" w:color="auto"/>
            </w:tcBorders>
            <w:noWrap/>
            <w:vAlign w:val="center"/>
            <w:hideMark/>
          </w:tcPr>
          <w:p w14:paraId="30ED087E"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106B989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Kegiatan </w:t>
            </w:r>
          </w:p>
        </w:tc>
        <w:tc>
          <w:tcPr>
            <w:tcW w:w="1239" w:type="dxa"/>
            <w:tcBorders>
              <w:top w:val="nil"/>
              <w:left w:val="nil"/>
              <w:bottom w:val="single" w:sz="4" w:space="0" w:color="auto"/>
              <w:right w:val="single" w:sz="4" w:space="0" w:color="auto"/>
            </w:tcBorders>
            <w:noWrap/>
            <w:vAlign w:val="center"/>
            <w:hideMark/>
          </w:tcPr>
          <w:p w14:paraId="0ACA02B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Kegiatan</w:t>
            </w:r>
          </w:p>
        </w:tc>
        <w:tc>
          <w:tcPr>
            <w:tcW w:w="1039" w:type="dxa"/>
            <w:tcBorders>
              <w:top w:val="nil"/>
              <w:left w:val="nil"/>
              <w:bottom w:val="single" w:sz="4" w:space="0" w:color="auto"/>
              <w:right w:val="single" w:sz="4" w:space="0" w:color="auto"/>
            </w:tcBorders>
            <w:noWrap/>
            <w:vAlign w:val="center"/>
            <w:hideMark/>
          </w:tcPr>
          <w:p w14:paraId="02D71E38"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75%</w:t>
            </w:r>
          </w:p>
        </w:tc>
      </w:tr>
      <w:tr w:rsidR="00DA64FA" w14:paraId="4FEABD81" w14:textId="77777777" w:rsidTr="0027638B">
        <w:trPr>
          <w:gridAfter w:val="15"/>
          <w:wAfter w:w="15180" w:type="dxa"/>
          <w:trHeight w:val="1680"/>
        </w:trPr>
        <w:tc>
          <w:tcPr>
            <w:tcW w:w="322" w:type="dxa"/>
            <w:tcBorders>
              <w:top w:val="nil"/>
              <w:left w:val="single" w:sz="4" w:space="0" w:color="auto"/>
              <w:bottom w:val="single" w:sz="4" w:space="0" w:color="auto"/>
              <w:right w:val="single" w:sz="4" w:space="0" w:color="auto"/>
            </w:tcBorders>
            <w:noWrap/>
            <w:vAlign w:val="center"/>
          </w:tcPr>
          <w:p w14:paraId="02CD61A3"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1C27651C"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2E5EB42C" w14:textId="77777777" w:rsidR="00DA64FA" w:rsidRDefault="00DA64FA" w:rsidP="00F04925">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0232D407" w14:textId="77777777" w:rsidR="00DA64FA" w:rsidRDefault="00DA64FA" w:rsidP="00F04925">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72FCD46D" w14:textId="77777777" w:rsidR="00DA64FA" w:rsidRDefault="00DA64FA" w:rsidP="00F04925">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686E492B" w14:textId="77777777" w:rsidR="00DA64FA" w:rsidRDefault="00DA64FA" w:rsidP="00F04925">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69F9D2DB"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Laporan Peningkatan Efektivitas</w:t>
            </w:r>
            <w:r>
              <w:rPr>
                <w:rFonts w:ascii="Bookman Old Style" w:hAnsi="Bookman Old Style" w:cs="Calibri"/>
                <w:color w:val="000000"/>
                <w:sz w:val="16"/>
                <w:szCs w:val="16"/>
              </w:rPr>
              <w:br/>
              <w:t>Kegiatan Pemberdayaan Masyarakat di Wilayah</w:t>
            </w:r>
            <w:r>
              <w:rPr>
                <w:rFonts w:ascii="Bookman Old Style" w:hAnsi="Bookman Old Style" w:cs="Calibri"/>
                <w:color w:val="000000"/>
                <w:sz w:val="16"/>
                <w:szCs w:val="16"/>
              </w:rPr>
              <w:br/>
              <w:t>Kecamatan</w:t>
            </w:r>
          </w:p>
        </w:tc>
        <w:tc>
          <w:tcPr>
            <w:tcW w:w="1374" w:type="dxa"/>
            <w:tcBorders>
              <w:top w:val="nil"/>
              <w:left w:val="nil"/>
              <w:bottom w:val="single" w:sz="4" w:space="0" w:color="auto"/>
              <w:right w:val="single" w:sz="4" w:space="0" w:color="auto"/>
            </w:tcBorders>
            <w:vAlign w:val="center"/>
          </w:tcPr>
          <w:p w14:paraId="301B0C6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 Laporan</w:t>
            </w:r>
          </w:p>
        </w:tc>
        <w:tc>
          <w:tcPr>
            <w:tcW w:w="1122" w:type="dxa"/>
            <w:tcBorders>
              <w:top w:val="nil"/>
              <w:left w:val="nil"/>
              <w:bottom w:val="single" w:sz="4" w:space="0" w:color="auto"/>
              <w:right w:val="single" w:sz="4" w:space="0" w:color="auto"/>
            </w:tcBorders>
            <w:noWrap/>
            <w:vAlign w:val="center"/>
          </w:tcPr>
          <w:p w14:paraId="18B7940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55B6846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5601E4D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21B4F74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367E48B6"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25B84EA0"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2AAD282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5099DF10" w14:textId="77777777" w:rsidTr="0027638B">
        <w:trPr>
          <w:gridAfter w:val="15"/>
          <w:wAfter w:w="15180" w:type="dxa"/>
          <w:trHeight w:val="816"/>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7B74ED6E"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nil"/>
              <w:bottom w:val="single" w:sz="4" w:space="0" w:color="auto"/>
              <w:right w:val="single" w:sz="4" w:space="0" w:color="auto"/>
            </w:tcBorders>
            <w:noWrap/>
            <w:vAlign w:val="center"/>
            <w:hideMark/>
          </w:tcPr>
          <w:p w14:paraId="4FC5808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66E1C17E"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04</w:t>
            </w:r>
          </w:p>
        </w:tc>
        <w:tc>
          <w:tcPr>
            <w:tcW w:w="695" w:type="dxa"/>
            <w:tcBorders>
              <w:top w:val="single" w:sz="4" w:space="0" w:color="auto"/>
              <w:left w:val="nil"/>
              <w:bottom w:val="single" w:sz="4" w:space="0" w:color="auto"/>
              <w:right w:val="single" w:sz="4" w:space="0" w:color="auto"/>
            </w:tcBorders>
            <w:noWrap/>
            <w:vAlign w:val="center"/>
            <w:hideMark/>
          </w:tcPr>
          <w:p w14:paraId="7DC8ECE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700" w:type="dxa"/>
            <w:tcBorders>
              <w:top w:val="single" w:sz="4" w:space="0" w:color="auto"/>
              <w:left w:val="nil"/>
              <w:bottom w:val="single" w:sz="4" w:space="0" w:color="auto"/>
              <w:right w:val="single" w:sz="4" w:space="0" w:color="auto"/>
            </w:tcBorders>
            <w:noWrap/>
            <w:vAlign w:val="center"/>
            <w:hideMark/>
          </w:tcPr>
          <w:p w14:paraId="2035CDA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single" w:sz="4" w:space="0" w:color="auto"/>
              <w:left w:val="nil"/>
              <w:bottom w:val="single" w:sz="4" w:space="0" w:color="auto"/>
              <w:right w:val="nil"/>
            </w:tcBorders>
            <w:vAlign w:val="center"/>
            <w:hideMark/>
          </w:tcPr>
          <w:p w14:paraId="4B1FA196" w14:textId="77777777" w:rsidR="00DA64FA" w:rsidRDefault="00DA64FA" w:rsidP="00F04925">
            <w:pPr>
              <w:rPr>
                <w:rFonts w:ascii="Bookman Old Style" w:hAnsi="Bookman Old Style" w:cs="Calibri"/>
                <w:b/>
                <w:bCs/>
                <w:sz w:val="16"/>
                <w:szCs w:val="16"/>
              </w:rPr>
            </w:pPr>
            <w:r>
              <w:rPr>
                <w:rFonts w:ascii="Bookman Old Style" w:hAnsi="Bookman Old Style" w:cs="Calibri"/>
                <w:b/>
                <w:bCs/>
                <w:sz w:val="16"/>
                <w:szCs w:val="16"/>
              </w:rPr>
              <w:t>PROGRAM KOORDINASI KETENTRAMAN DAN KETERTIBAN UMUM</w:t>
            </w:r>
          </w:p>
        </w:tc>
        <w:tc>
          <w:tcPr>
            <w:tcW w:w="2184" w:type="dxa"/>
            <w:tcBorders>
              <w:top w:val="single" w:sz="4" w:space="0" w:color="auto"/>
              <w:left w:val="single" w:sz="4" w:space="0" w:color="auto"/>
              <w:bottom w:val="single" w:sz="4" w:space="0" w:color="auto"/>
              <w:right w:val="single" w:sz="4" w:space="0" w:color="auto"/>
            </w:tcBorders>
            <w:vAlign w:val="center"/>
            <w:hideMark/>
          </w:tcPr>
          <w:p w14:paraId="1786E57D"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Ketentraman dan Ketertiban Umum</w:t>
            </w:r>
          </w:p>
        </w:tc>
        <w:tc>
          <w:tcPr>
            <w:tcW w:w="1374" w:type="dxa"/>
            <w:tcBorders>
              <w:top w:val="single" w:sz="4" w:space="0" w:color="auto"/>
              <w:left w:val="nil"/>
              <w:bottom w:val="single" w:sz="4" w:space="0" w:color="auto"/>
              <w:right w:val="single" w:sz="4" w:space="0" w:color="auto"/>
            </w:tcBorders>
            <w:vAlign w:val="center"/>
            <w:hideMark/>
          </w:tcPr>
          <w:p w14:paraId="2D1EB8C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hideMark/>
          </w:tcPr>
          <w:p w14:paraId="0EA2EE34"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hideMark/>
          </w:tcPr>
          <w:p w14:paraId="1B9900C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57C0B65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single" w:sz="4" w:space="0" w:color="auto"/>
              <w:left w:val="nil"/>
              <w:bottom w:val="single" w:sz="4" w:space="0" w:color="auto"/>
              <w:right w:val="single" w:sz="4" w:space="0" w:color="auto"/>
            </w:tcBorders>
            <w:noWrap/>
            <w:vAlign w:val="center"/>
            <w:hideMark/>
          </w:tcPr>
          <w:p w14:paraId="17207A8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5409731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single" w:sz="4" w:space="0" w:color="auto"/>
              <w:left w:val="nil"/>
              <w:bottom w:val="single" w:sz="4" w:space="0" w:color="auto"/>
              <w:right w:val="single" w:sz="4" w:space="0" w:color="auto"/>
            </w:tcBorders>
            <w:noWrap/>
            <w:vAlign w:val="center"/>
            <w:hideMark/>
          </w:tcPr>
          <w:p w14:paraId="099148B2"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hideMark/>
          </w:tcPr>
          <w:p w14:paraId="259E9A80"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77041DC6" w14:textId="77777777" w:rsidTr="00A92B02">
        <w:trPr>
          <w:gridAfter w:val="15"/>
          <w:wAfter w:w="15180" w:type="dxa"/>
          <w:trHeight w:val="1428"/>
        </w:trPr>
        <w:tc>
          <w:tcPr>
            <w:tcW w:w="322" w:type="dxa"/>
            <w:tcBorders>
              <w:top w:val="nil"/>
              <w:left w:val="single" w:sz="4" w:space="0" w:color="auto"/>
              <w:bottom w:val="single" w:sz="4" w:space="0" w:color="auto"/>
              <w:right w:val="single" w:sz="4" w:space="0" w:color="auto"/>
            </w:tcBorders>
            <w:noWrap/>
            <w:vAlign w:val="center"/>
            <w:hideMark/>
          </w:tcPr>
          <w:p w14:paraId="3A0F5C5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nil"/>
              <w:left w:val="nil"/>
              <w:bottom w:val="single" w:sz="4" w:space="0" w:color="auto"/>
              <w:right w:val="single" w:sz="4" w:space="0" w:color="auto"/>
            </w:tcBorders>
            <w:noWrap/>
            <w:vAlign w:val="center"/>
            <w:hideMark/>
          </w:tcPr>
          <w:p w14:paraId="7A56C5F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6DF60D7D"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04</w:t>
            </w:r>
          </w:p>
        </w:tc>
        <w:tc>
          <w:tcPr>
            <w:tcW w:w="695" w:type="dxa"/>
            <w:tcBorders>
              <w:top w:val="nil"/>
              <w:left w:val="nil"/>
              <w:bottom w:val="single" w:sz="4" w:space="0" w:color="auto"/>
              <w:right w:val="single" w:sz="4" w:space="0" w:color="auto"/>
            </w:tcBorders>
            <w:noWrap/>
            <w:vAlign w:val="center"/>
            <w:hideMark/>
          </w:tcPr>
          <w:p w14:paraId="1370766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700" w:type="dxa"/>
            <w:tcBorders>
              <w:top w:val="nil"/>
              <w:left w:val="nil"/>
              <w:bottom w:val="single" w:sz="4" w:space="0" w:color="auto"/>
              <w:right w:val="single" w:sz="4" w:space="0" w:color="auto"/>
            </w:tcBorders>
            <w:noWrap/>
            <w:vAlign w:val="center"/>
            <w:hideMark/>
          </w:tcPr>
          <w:p w14:paraId="5C7B79AD"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07F7D265" w14:textId="77777777" w:rsidR="00DA64FA" w:rsidRDefault="00DA64FA" w:rsidP="00F04925">
            <w:pPr>
              <w:rPr>
                <w:rFonts w:ascii="Bookman Old Style" w:hAnsi="Bookman Old Style" w:cs="Calibri"/>
                <w:b/>
                <w:bCs/>
                <w:sz w:val="16"/>
                <w:szCs w:val="16"/>
              </w:rPr>
            </w:pPr>
            <w:r>
              <w:rPr>
                <w:rFonts w:ascii="Bookman Old Style" w:hAnsi="Bookman Old Style" w:cs="Calibri"/>
                <w:b/>
                <w:bCs/>
                <w:sz w:val="16"/>
                <w:szCs w:val="16"/>
              </w:rPr>
              <w:t>Koordinasi Penerapan dan Penegakan Peraturan Daerah dan Peraturan Kepala Daerah</w:t>
            </w:r>
          </w:p>
        </w:tc>
        <w:tc>
          <w:tcPr>
            <w:tcW w:w="2184" w:type="dxa"/>
            <w:tcBorders>
              <w:top w:val="nil"/>
              <w:left w:val="single" w:sz="4" w:space="0" w:color="auto"/>
              <w:bottom w:val="single" w:sz="4" w:space="0" w:color="auto"/>
              <w:right w:val="single" w:sz="4" w:space="0" w:color="auto"/>
            </w:tcBorders>
            <w:vAlign w:val="center"/>
            <w:hideMark/>
          </w:tcPr>
          <w:p w14:paraId="494F196C"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Jumlah Desa yang Dibina</w:t>
            </w:r>
          </w:p>
        </w:tc>
        <w:tc>
          <w:tcPr>
            <w:tcW w:w="1374" w:type="dxa"/>
            <w:tcBorders>
              <w:top w:val="nil"/>
              <w:left w:val="nil"/>
              <w:bottom w:val="single" w:sz="4" w:space="0" w:color="auto"/>
              <w:right w:val="single" w:sz="4" w:space="0" w:color="auto"/>
            </w:tcBorders>
            <w:vAlign w:val="center"/>
            <w:hideMark/>
          </w:tcPr>
          <w:p w14:paraId="7A8F2EEE"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24 Desa</w:t>
            </w:r>
          </w:p>
        </w:tc>
        <w:tc>
          <w:tcPr>
            <w:tcW w:w="1122" w:type="dxa"/>
            <w:tcBorders>
              <w:top w:val="nil"/>
              <w:left w:val="nil"/>
              <w:bottom w:val="single" w:sz="4" w:space="0" w:color="auto"/>
              <w:right w:val="single" w:sz="4" w:space="0" w:color="auto"/>
            </w:tcBorders>
            <w:noWrap/>
            <w:vAlign w:val="center"/>
            <w:hideMark/>
          </w:tcPr>
          <w:p w14:paraId="6208537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7477424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135" w:type="dxa"/>
            <w:tcBorders>
              <w:top w:val="nil"/>
              <w:left w:val="nil"/>
              <w:bottom w:val="single" w:sz="4" w:space="0" w:color="auto"/>
              <w:right w:val="single" w:sz="4" w:space="0" w:color="auto"/>
            </w:tcBorders>
            <w:noWrap/>
            <w:vAlign w:val="center"/>
            <w:hideMark/>
          </w:tcPr>
          <w:p w14:paraId="1E360777"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956" w:type="dxa"/>
            <w:tcBorders>
              <w:top w:val="nil"/>
              <w:left w:val="nil"/>
              <w:bottom w:val="single" w:sz="4" w:space="0" w:color="auto"/>
              <w:right w:val="single" w:sz="4" w:space="0" w:color="auto"/>
            </w:tcBorders>
            <w:noWrap/>
            <w:vAlign w:val="center"/>
            <w:hideMark/>
          </w:tcPr>
          <w:p w14:paraId="19C93547"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570D9E7D"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239" w:type="dxa"/>
            <w:tcBorders>
              <w:top w:val="nil"/>
              <w:left w:val="nil"/>
              <w:bottom w:val="single" w:sz="4" w:space="0" w:color="auto"/>
              <w:right w:val="single" w:sz="4" w:space="0" w:color="auto"/>
            </w:tcBorders>
            <w:noWrap/>
            <w:vAlign w:val="center"/>
            <w:hideMark/>
          </w:tcPr>
          <w:p w14:paraId="4085F60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12 Desa</w:t>
            </w:r>
          </w:p>
        </w:tc>
        <w:tc>
          <w:tcPr>
            <w:tcW w:w="1039" w:type="dxa"/>
            <w:tcBorders>
              <w:top w:val="nil"/>
              <w:left w:val="nil"/>
              <w:bottom w:val="single" w:sz="4" w:space="0" w:color="auto"/>
              <w:right w:val="single" w:sz="4" w:space="0" w:color="auto"/>
            </w:tcBorders>
            <w:noWrap/>
            <w:vAlign w:val="center"/>
            <w:hideMark/>
          </w:tcPr>
          <w:p w14:paraId="6E3B60F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50%</w:t>
            </w:r>
          </w:p>
        </w:tc>
      </w:tr>
      <w:tr w:rsidR="00DA64FA" w14:paraId="03179004" w14:textId="77777777" w:rsidTr="00A92B02">
        <w:trPr>
          <w:gridAfter w:val="15"/>
          <w:wAfter w:w="15180" w:type="dxa"/>
          <w:trHeight w:val="2880"/>
        </w:trPr>
        <w:tc>
          <w:tcPr>
            <w:tcW w:w="322" w:type="dxa"/>
            <w:tcBorders>
              <w:top w:val="nil"/>
              <w:left w:val="single" w:sz="4" w:space="0" w:color="auto"/>
              <w:bottom w:val="single" w:sz="4" w:space="0" w:color="auto"/>
              <w:right w:val="single" w:sz="4" w:space="0" w:color="auto"/>
            </w:tcBorders>
            <w:noWrap/>
            <w:vAlign w:val="center"/>
            <w:hideMark/>
          </w:tcPr>
          <w:p w14:paraId="73F735B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6DD52A10"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25BB8DA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04</w:t>
            </w:r>
          </w:p>
        </w:tc>
        <w:tc>
          <w:tcPr>
            <w:tcW w:w="695" w:type="dxa"/>
            <w:tcBorders>
              <w:top w:val="nil"/>
              <w:left w:val="nil"/>
              <w:bottom w:val="single" w:sz="4" w:space="0" w:color="auto"/>
              <w:right w:val="single" w:sz="4" w:space="0" w:color="auto"/>
            </w:tcBorders>
            <w:noWrap/>
            <w:vAlign w:val="center"/>
            <w:hideMark/>
          </w:tcPr>
          <w:p w14:paraId="2735A0B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700" w:type="dxa"/>
            <w:tcBorders>
              <w:top w:val="nil"/>
              <w:left w:val="nil"/>
              <w:bottom w:val="single" w:sz="4" w:space="0" w:color="auto"/>
              <w:right w:val="single" w:sz="4" w:space="0" w:color="auto"/>
            </w:tcBorders>
            <w:noWrap/>
            <w:vAlign w:val="center"/>
            <w:hideMark/>
          </w:tcPr>
          <w:p w14:paraId="4F63B25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2489" w:type="dxa"/>
            <w:tcBorders>
              <w:top w:val="nil"/>
              <w:left w:val="nil"/>
              <w:bottom w:val="single" w:sz="4" w:space="0" w:color="auto"/>
              <w:right w:val="nil"/>
            </w:tcBorders>
            <w:vAlign w:val="center"/>
            <w:hideMark/>
          </w:tcPr>
          <w:p w14:paraId="3EBEC632" w14:textId="77777777" w:rsidR="00DA64FA" w:rsidRDefault="00DA64FA" w:rsidP="00F04925">
            <w:pPr>
              <w:rPr>
                <w:rFonts w:ascii="Bookman Old Style" w:hAnsi="Bookman Old Style" w:cs="Calibri"/>
                <w:sz w:val="16"/>
                <w:szCs w:val="16"/>
              </w:rPr>
            </w:pPr>
            <w:r>
              <w:rPr>
                <w:rFonts w:ascii="Bookman Old Style" w:hAnsi="Bookman Old Style" w:cs="Calibri"/>
                <w:sz w:val="16"/>
                <w:szCs w:val="16"/>
              </w:rPr>
              <w:t>Koordinasi/Sinergi Dengan Perangkat Daerah yang Tugas dan Fungsinya di Bidang Penegakan Peraturan Perundang-Undangan dan/atau Kepolisian Negara Republik Indonesia</w:t>
            </w:r>
          </w:p>
        </w:tc>
        <w:tc>
          <w:tcPr>
            <w:tcW w:w="2184" w:type="dxa"/>
            <w:tcBorders>
              <w:top w:val="nil"/>
              <w:left w:val="single" w:sz="4" w:space="0" w:color="auto"/>
              <w:bottom w:val="single" w:sz="4" w:space="0" w:color="auto"/>
              <w:right w:val="single" w:sz="4" w:space="0" w:color="auto"/>
            </w:tcBorders>
            <w:vAlign w:val="center"/>
            <w:hideMark/>
          </w:tcPr>
          <w:p w14:paraId="37C64448"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Koordinasi yang Dilaksanakan</w:t>
            </w:r>
          </w:p>
        </w:tc>
        <w:tc>
          <w:tcPr>
            <w:tcW w:w="1374" w:type="dxa"/>
            <w:tcBorders>
              <w:top w:val="nil"/>
              <w:left w:val="nil"/>
              <w:bottom w:val="single" w:sz="4" w:space="0" w:color="auto"/>
              <w:right w:val="single" w:sz="4" w:space="0" w:color="auto"/>
            </w:tcBorders>
            <w:vAlign w:val="center"/>
            <w:hideMark/>
          </w:tcPr>
          <w:p w14:paraId="4C364902" w14:textId="77777777" w:rsidR="00DA64FA" w:rsidRDefault="00DA64FA" w:rsidP="0095398C">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Kali </w:t>
            </w:r>
          </w:p>
        </w:tc>
        <w:tc>
          <w:tcPr>
            <w:tcW w:w="1122" w:type="dxa"/>
            <w:tcBorders>
              <w:top w:val="nil"/>
              <w:left w:val="nil"/>
              <w:bottom w:val="single" w:sz="4" w:space="0" w:color="auto"/>
              <w:right w:val="single" w:sz="4" w:space="0" w:color="auto"/>
            </w:tcBorders>
            <w:noWrap/>
            <w:vAlign w:val="center"/>
            <w:hideMark/>
          </w:tcPr>
          <w:p w14:paraId="599BBD2C"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46B52CF5"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Kali </w:t>
            </w:r>
          </w:p>
        </w:tc>
        <w:tc>
          <w:tcPr>
            <w:tcW w:w="1135" w:type="dxa"/>
            <w:tcBorders>
              <w:top w:val="nil"/>
              <w:left w:val="nil"/>
              <w:bottom w:val="single" w:sz="4" w:space="0" w:color="auto"/>
              <w:right w:val="single" w:sz="4" w:space="0" w:color="auto"/>
            </w:tcBorders>
            <w:noWrap/>
            <w:vAlign w:val="center"/>
            <w:hideMark/>
          </w:tcPr>
          <w:p w14:paraId="2F8A830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Kali </w:t>
            </w:r>
          </w:p>
        </w:tc>
        <w:tc>
          <w:tcPr>
            <w:tcW w:w="956" w:type="dxa"/>
            <w:tcBorders>
              <w:top w:val="nil"/>
              <w:left w:val="nil"/>
              <w:bottom w:val="single" w:sz="4" w:space="0" w:color="auto"/>
              <w:right w:val="single" w:sz="4" w:space="0" w:color="auto"/>
            </w:tcBorders>
            <w:noWrap/>
            <w:vAlign w:val="center"/>
            <w:hideMark/>
          </w:tcPr>
          <w:p w14:paraId="6FD17D1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52B86AC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Kali </w:t>
            </w:r>
          </w:p>
        </w:tc>
        <w:tc>
          <w:tcPr>
            <w:tcW w:w="1239" w:type="dxa"/>
            <w:tcBorders>
              <w:top w:val="nil"/>
              <w:left w:val="nil"/>
              <w:bottom w:val="single" w:sz="4" w:space="0" w:color="auto"/>
              <w:right w:val="single" w:sz="4" w:space="0" w:color="auto"/>
            </w:tcBorders>
            <w:noWrap/>
            <w:vAlign w:val="center"/>
            <w:hideMark/>
          </w:tcPr>
          <w:p w14:paraId="07E5B16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12 Kali</w:t>
            </w:r>
          </w:p>
        </w:tc>
        <w:tc>
          <w:tcPr>
            <w:tcW w:w="1039" w:type="dxa"/>
            <w:tcBorders>
              <w:top w:val="nil"/>
              <w:left w:val="nil"/>
              <w:bottom w:val="single" w:sz="4" w:space="0" w:color="auto"/>
              <w:right w:val="single" w:sz="4" w:space="0" w:color="auto"/>
            </w:tcBorders>
            <w:noWrap/>
            <w:vAlign w:val="center"/>
            <w:hideMark/>
          </w:tcPr>
          <w:p w14:paraId="11D3BD73"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04A5FDFC" w14:textId="77777777" w:rsidTr="00A92B02">
        <w:trPr>
          <w:gridAfter w:val="15"/>
          <w:wAfter w:w="15180" w:type="dxa"/>
          <w:trHeight w:val="2880"/>
        </w:trPr>
        <w:tc>
          <w:tcPr>
            <w:tcW w:w="322" w:type="dxa"/>
            <w:tcBorders>
              <w:top w:val="nil"/>
              <w:left w:val="single" w:sz="4" w:space="0" w:color="auto"/>
              <w:bottom w:val="single" w:sz="4" w:space="0" w:color="auto"/>
              <w:right w:val="single" w:sz="4" w:space="0" w:color="auto"/>
            </w:tcBorders>
            <w:noWrap/>
            <w:vAlign w:val="center"/>
          </w:tcPr>
          <w:p w14:paraId="39FC9583"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2A0094F1"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735E9D91" w14:textId="77777777" w:rsidR="00DA64FA" w:rsidRDefault="00DA64FA" w:rsidP="00F04925">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0FCFB07A" w14:textId="77777777" w:rsidR="00DA64FA" w:rsidRDefault="00DA64FA" w:rsidP="00F04925">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2DB1E1E8" w14:textId="77777777" w:rsidR="00DA64FA" w:rsidRDefault="00DA64FA" w:rsidP="00F04925">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1C3453DB" w14:textId="77777777" w:rsidR="00DA64FA" w:rsidRDefault="00DA64FA" w:rsidP="00F04925">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1E81B27B"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Laporan Koordinasi/Sinergi dengan</w:t>
            </w:r>
            <w:r>
              <w:rPr>
                <w:rFonts w:ascii="Bookman Old Style" w:hAnsi="Bookman Old Style" w:cs="Calibri"/>
                <w:color w:val="000000"/>
                <w:sz w:val="16"/>
                <w:szCs w:val="16"/>
              </w:rPr>
              <w:br/>
              <w:t>Perangkat Daerah yang Tugas dan Fungsinya di</w:t>
            </w:r>
            <w:r>
              <w:rPr>
                <w:rFonts w:ascii="Bookman Old Style" w:hAnsi="Bookman Old Style" w:cs="Calibri"/>
                <w:color w:val="000000"/>
                <w:sz w:val="16"/>
                <w:szCs w:val="16"/>
              </w:rPr>
              <w:br/>
              <w:t>Bidang Penegakan Peraturan Perundang-</w:t>
            </w:r>
            <w:r>
              <w:rPr>
                <w:rFonts w:ascii="Bookman Old Style" w:hAnsi="Bookman Old Style" w:cs="Calibri"/>
                <w:color w:val="000000"/>
                <w:sz w:val="16"/>
                <w:szCs w:val="16"/>
              </w:rPr>
              <w:br/>
              <w:t>Undangan dan/atau Kepolisian Negara Republik</w:t>
            </w:r>
            <w:r>
              <w:rPr>
                <w:rFonts w:ascii="Bookman Old Style" w:hAnsi="Bookman Old Style" w:cs="Calibri"/>
                <w:color w:val="000000"/>
                <w:sz w:val="16"/>
                <w:szCs w:val="16"/>
              </w:rPr>
              <w:br/>
              <w:t>Indonesia</w:t>
            </w:r>
          </w:p>
        </w:tc>
        <w:tc>
          <w:tcPr>
            <w:tcW w:w="1374" w:type="dxa"/>
            <w:tcBorders>
              <w:top w:val="nil"/>
              <w:left w:val="nil"/>
              <w:bottom w:val="single" w:sz="4" w:space="0" w:color="auto"/>
              <w:right w:val="single" w:sz="4" w:space="0" w:color="auto"/>
            </w:tcBorders>
            <w:vAlign w:val="center"/>
          </w:tcPr>
          <w:p w14:paraId="70A8DBD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179 Laporan</w:t>
            </w:r>
          </w:p>
        </w:tc>
        <w:tc>
          <w:tcPr>
            <w:tcW w:w="1122" w:type="dxa"/>
            <w:tcBorders>
              <w:top w:val="nil"/>
              <w:left w:val="nil"/>
              <w:bottom w:val="single" w:sz="4" w:space="0" w:color="auto"/>
              <w:right w:val="single" w:sz="4" w:space="0" w:color="auto"/>
            </w:tcBorders>
            <w:noWrap/>
            <w:vAlign w:val="center"/>
          </w:tcPr>
          <w:p w14:paraId="1905D78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02A914B"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4C149AA6"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4D7DB92E"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6B36029C"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120EFFE7"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647C03AD"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56C93977" w14:textId="77777777" w:rsidTr="005838F0">
        <w:trPr>
          <w:gridAfter w:val="15"/>
          <w:wAfter w:w="15180" w:type="dxa"/>
          <w:trHeight w:val="1020"/>
        </w:trPr>
        <w:tc>
          <w:tcPr>
            <w:tcW w:w="322" w:type="dxa"/>
            <w:tcBorders>
              <w:top w:val="nil"/>
              <w:left w:val="single" w:sz="4" w:space="0" w:color="auto"/>
              <w:bottom w:val="single" w:sz="4" w:space="0" w:color="auto"/>
              <w:right w:val="single" w:sz="4" w:space="0" w:color="auto"/>
            </w:tcBorders>
            <w:noWrap/>
            <w:vAlign w:val="center"/>
            <w:hideMark/>
          </w:tcPr>
          <w:p w14:paraId="6F0D62DE"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6F96D2E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0827176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05</w:t>
            </w:r>
          </w:p>
        </w:tc>
        <w:tc>
          <w:tcPr>
            <w:tcW w:w="695" w:type="dxa"/>
            <w:tcBorders>
              <w:top w:val="nil"/>
              <w:left w:val="nil"/>
              <w:bottom w:val="single" w:sz="4" w:space="0" w:color="auto"/>
              <w:right w:val="single" w:sz="4" w:space="0" w:color="auto"/>
            </w:tcBorders>
            <w:noWrap/>
            <w:vAlign w:val="center"/>
            <w:hideMark/>
          </w:tcPr>
          <w:p w14:paraId="5EBAB37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700" w:type="dxa"/>
            <w:tcBorders>
              <w:top w:val="nil"/>
              <w:left w:val="nil"/>
              <w:bottom w:val="single" w:sz="4" w:space="0" w:color="auto"/>
              <w:right w:val="single" w:sz="4" w:space="0" w:color="auto"/>
            </w:tcBorders>
            <w:noWrap/>
            <w:vAlign w:val="center"/>
            <w:hideMark/>
          </w:tcPr>
          <w:p w14:paraId="3B84F57D"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nil"/>
            </w:tcBorders>
            <w:vAlign w:val="center"/>
            <w:hideMark/>
          </w:tcPr>
          <w:p w14:paraId="76CA9AE4" w14:textId="77777777" w:rsidR="00DA64FA" w:rsidRDefault="00DA64FA" w:rsidP="00F04925">
            <w:pPr>
              <w:rPr>
                <w:rFonts w:ascii="Bookman Old Style" w:hAnsi="Bookman Old Style" w:cs="Calibri"/>
                <w:b/>
                <w:bCs/>
                <w:sz w:val="16"/>
                <w:szCs w:val="16"/>
              </w:rPr>
            </w:pPr>
            <w:r>
              <w:rPr>
                <w:rFonts w:ascii="Bookman Old Style" w:hAnsi="Bookman Old Style" w:cs="Calibri"/>
                <w:b/>
                <w:bCs/>
                <w:sz w:val="16"/>
                <w:szCs w:val="16"/>
              </w:rPr>
              <w:t>PROGRAM PENYELENGGARAAN URUSAN PEMERINTAHAN UMUM</w:t>
            </w:r>
          </w:p>
        </w:tc>
        <w:tc>
          <w:tcPr>
            <w:tcW w:w="2184" w:type="dxa"/>
            <w:tcBorders>
              <w:top w:val="nil"/>
              <w:left w:val="single" w:sz="4" w:space="0" w:color="auto"/>
              <w:bottom w:val="single" w:sz="4" w:space="0" w:color="auto"/>
              <w:right w:val="single" w:sz="4" w:space="0" w:color="auto"/>
            </w:tcBorders>
            <w:vAlign w:val="center"/>
            <w:hideMark/>
          </w:tcPr>
          <w:p w14:paraId="55A51EE7"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Pelaksanaan penyelenggaran Urusan Pemerintahan Umum</w:t>
            </w:r>
          </w:p>
        </w:tc>
        <w:tc>
          <w:tcPr>
            <w:tcW w:w="1374" w:type="dxa"/>
            <w:tcBorders>
              <w:top w:val="nil"/>
              <w:left w:val="nil"/>
              <w:bottom w:val="single" w:sz="4" w:space="0" w:color="auto"/>
              <w:right w:val="single" w:sz="4" w:space="0" w:color="auto"/>
            </w:tcBorders>
            <w:vAlign w:val="center"/>
            <w:hideMark/>
          </w:tcPr>
          <w:p w14:paraId="3A9F6A5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nil"/>
              <w:left w:val="nil"/>
              <w:bottom w:val="single" w:sz="4" w:space="0" w:color="auto"/>
              <w:right w:val="single" w:sz="4" w:space="0" w:color="auto"/>
            </w:tcBorders>
            <w:noWrap/>
            <w:vAlign w:val="center"/>
            <w:hideMark/>
          </w:tcPr>
          <w:p w14:paraId="10BF976D"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nil"/>
              <w:left w:val="nil"/>
              <w:bottom w:val="single" w:sz="4" w:space="0" w:color="auto"/>
              <w:right w:val="single" w:sz="4" w:space="0" w:color="auto"/>
            </w:tcBorders>
            <w:noWrap/>
            <w:vAlign w:val="center"/>
            <w:hideMark/>
          </w:tcPr>
          <w:p w14:paraId="2120E1D4"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05844275"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nil"/>
              <w:left w:val="nil"/>
              <w:bottom w:val="single" w:sz="4" w:space="0" w:color="auto"/>
              <w:right w:val="single" w:sz="4" w:space="0" w:color="auto"/>
            </w:tcBorders>
            <w:noWrap/>
            <w:vAlign w:val="center"/>
            <w:hideMark/>
          </w:tcPr>
          <w:p w14:paraId="3DF63E1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2AB821E4"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nil"/>
              <w:left w:val="nil"/>
              <w:bottom w:val="single" w:sz="4" w:space="0" w:color="auto"/>
              <w:right w:val="single" w:sz="4" w:space="0" w:color="auto"/>
            </w:tcBorders>
            <w:noWrap/>
            <w:vAlign w:val="center"/>
            <w:hideMark/>
          </w:tcPr>
          <w:p w14:paraId="74F8EA2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nil"/>
              <w:left w:val="nil"/>
              <w:bottom w:val="single" w:sz="4" w:space="0" w:color="auto"/>
              <w:right w:val="single" w:sz="4" w:space="0" w:color="auto"/>
            </w:tcBorders>
            <w:noWrap/>
            <w:vAlign w:val="center"/>
            <w:hideMark/>
          </w:tcPr>
          <w:p w14:paraId="0C3B376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47AA296C" w14:textId="77777777" w:rsidTr="005838F0">
        <w:trPr>
          <w:gridAfter w:val="15"/>
          <w:wAfter w:w="15180" w:type="dxa"/>
          <w:trHeight w:val="1224"/>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00AE7C47"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single" w:sz="4" w:space="0" w:color="auto"/>
              <w:left w:val="nil"/>
              <w:bottom w:val="single" w:sz="4" w:space="0" w:color="auto"/>
              <w:right w:val="single" w:sz="4" w:space="0" w:color="auto"/>
            </w:tcBorders>
            <w:noWrap/>
            <w:vAlign w:val="center"/>
            <w:hideMark/>
          </w:tcPr>
          <w:p w14:paraId="40E24E70"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44E803B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05</w:t>
            </w:r>
          </w:p>
        </w:tc>
        <w:tc>
          <w:tcPr>
            <w:tcW w:w="695" w:type="dxa"/>
            <w:tcBorders>
              <w:top w:val="single" w:sz="4" w:space="0" w:color="auto"/>
              <w:left w:val="nil"/>
              <w:bottom w:val="single" w:sz="4" w:space="0" w:color="auto"/>
              <w:right w:val="single" w:sz="4" w:space="0" w:color="auto"/>
            </w:tcBorders>
            <w:noWrap/>
            <w:vAlign w:val="center"/>
            <w:hideMark/>
          </w:tcPr>
          <w:p w14:paraId="13E27CE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700" w:type="dxa"/>
            <w:tcBorders>
              <w:top w:val="single" w:sz="4" w:space="0" w:color="auto"/>
              <w:left w:val="nil"/>
              <w:bottom w:val="single" w:sz="4" w:space="0" w:color="auto"/>
              <w:right w:val="single" w:sz="4" w:space="0" w:color="auto"/>
            </w:tcBorders>
            <w:noWrap/>
            <w:vAlign w:val="center"/>
            <w:hideMark/>
          </w:tcPr>
          <w:p w14:paraId="72DEC7CA"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single" w:sz="4" w:space="0" w:color="auto"/>
              <w:left w:val="nil"/>
              <w:bottom w:val="single" w:sz="4" w:space="0" w:color="auto"/>
              <w:right w:val="nil"/>
            </w:tcBorders>
            <w:vAlign w:val="center"/>
            <w:hideMark/>
          </w:tcPr>
          <w:p w14:paraId="67A385B8" w14:textId="77777777" w:rsidR="00DA64FA" w:rsidRDefault="00DA64FA" w:rsidP="00F04925">
            <w:pPr>
              <w:rPr>
                <w:rFonts w:ascii="Bookman Old Style" w:hAnsi="Bookman Old Style" w:cs="Calibri"/>
                <w:b/>
                <w:bCs/>
                <w:sz w:val="16"/>
                <w:szCs w:val="16"/>
              </w:rPr>
            </w:pPr>
            <w:r>
              <w:rPr>
                <w:rFonts w:ascii="Bookman Old Style" w:hAnsi="Bookman Old Style" w:cs="Calibri"/>
                <w:b/>
                <w:bCs/>
                <w:sz w:val="16"/>
                <w:szCs w:val="16"/>
              </w:rPr>
              <w:t>Penyelenggaraan Urusan Pemerintahan Umum sesuai Penugasan Kepala Daerah</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74DCF12"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yang Dilaksanakan</w:t>
            </w:r>
          </w:p>
        </w:tc>
        <w:tc>
          <w:tcPr>
            <w:tcW w:w="1374" w:type="dxa"/>
            <w:tcBorders>
              <w:top w:val="single" w:sz="4" w:space="0" w:color="auto"/>
              <w:left w:val="nil"/>
              <w:bottom w:val="single" w:sz="4" w:space="0" w:color="auto"/>
              <w:right w:val="single" w:sz="4" w:space="0" w:color="auto"/>
            </w:tcBorders>
            <w:vAlign w:val="center"/>
            <w:hideMark/>
          </w:tcPr>
          <w:p w14:paraId="4F0D963E"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hideMark/>
          </w:tcPr>
          <w:p w14:paraId="5749A4E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hideMark/>
          </w:tcPr>
          <w:p w14:paraId="3F48570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5540C12D"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single" w:sz="4" w:space="0" w:color="auto"/>
              <w:left w:val="nil"/>
              <w:bottom w:val="single" w:sz="4" w:space="0" w:color="auto"/>
              <w:right w:val="single" w:sz="4" w:space="0" w:color="auto"/>
            </w:tcBorders>
            <w:noWrap/>
            <w:vAlign w:val="center"/>
            <w:hideMark/>
          </w:tcPr>
          <w:p w14:paraId="303FB650"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1741E22C"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single" w:sz="4" w:space="0" w:color="auto"/>
              <w:left w:val="nil"/>
              <w:bottom w:val="single" w:sz="4" w:space="0" w:color="auto"/>
              <w:right w:val="single" w:sz="4" w:space="0" w:color="auto"/>
            </w:tcBorders>
            <w:noWrap/>
            <w:vAlign w:val="center"/>
            <w:hideMark/>
          </w:tcPr>
          <w:p w14:paraId="558E73EC"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hideMark/>
          </w:tcPr>
          <w:p w14:paraId="5501F894"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50%</w:t>
            </w:r>
          </w:p>
        </w:tc>
      </w:tr>
      <w:tr w:rsidR="00DA64FA" w14:paraId="768426CD" w14:textId="77777777" w:rsidTr="00EA2923">
        <w:trPr>
          <w:gridAfter w:val="15"/>
          <w:wAfter w:w="15180" w:type="dxa"/>
          <w:trHeight w:val="4051"/>
        </w:trPr>
        <w:tc>
          <w:tcPr>
            <w:tcW w:w="322" w:type="dxa"/>
            <w:tcBorders>
              <w:top w:val="nil"/>
              <w:left w:val="single" w:sz="4" w:space="0" w:color="auto"/>
              <w:right w:val="single" w:sz="4" w:space="0" w:color="auto"/>
            </w:tcBorders>
            <w:noWrap/>
            <w:vAlign w:val="center"/>
            <w:hideMark/>
          </w:tcPr>
          <w:p w14:paraId="6603DE0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right w:val="single" w:sz="4" w:space="0" w:color="auto"/>
            </w:tcBorders>
            <w:noWrap/>
            <w:vAlign w:val="center"/>
            <w:hideMark/>
          </w:tcPr>
          <w:p w14:paraId="3D69FC40"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right w:val="single" w:sz="4" w:space="0" w:color="auto"/>
            </w:tcBorders>
            <w:noWrap/>
            <w:vAlign w:val="center"/>
            <w:hideMark/>
          </w:tcPr>
          <w:p w14:paraId="25FEFC3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695" w:type="dxa"/>
            <w:tcBorders>
              <w:top w:val="nil"/>
              <w:left w:val="nil"/>
              <w:right w:val="single" w:sz="4" w:space="0" w:color="auto"/>
            </w:tcBorders>
            <w:noWrap/>
            <w:vAlign w:val="center"/>
            <w:hideMark/>
          </w:tcPr>
          <w:p w14:paraId="421DAE94"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nil"/>
              <w:left w:val="nil"/>
              <w:right w:val="single" w:sz="4" w:space="0" w:color="auto"/>
            </w:tcBorders>
            <w:noWrap/>
            <w:vAlign w:val="center"/>
            <w:hideMark/>
          </w:tcPr>
          <w:p w14:paraId="07BF4840"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2489" w:type="dxa"/>
            <w:tcBorders>
              <w:top w:val="nil"/>
              <w:left w:val="nil"/>
              <w:right w:val="nil"/>
            </w:tcBorders>
            <w:vAlign w:val="center"/>
            <w:hideMark/>
          </w:tcPr>
          <w:p w14:paraId="5043629E" w14:textId="77777777" w:rsidR="00DA64FA" w:rsidRDefault="00DA64FA" w:rsidP="00F04925">
            <w:pPr>
              <w:rPr>
                <w:rFonts w:ascii="Bookman Old Style" w:hAnsi="Bookman Old Style" w:cs="Calibri"/>
                <w:sz w:val="16"/>
                <w:szCs w:val="16"/>
              </w:rPr>
            </w:pPr>
            <w:r>
              <w:rPr>
                <w:rFonts w:ascii="Bookman Old Style" w:hAnsi="Bookman Old Style" w:cs="Calibri"/>
                <w:sz w:val="16"/>
                <w:szCs w:val="16"/>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2184" w:type="dxa"/>
            <w:tcBorders>
              <w:top w:val="nil"/>
              <w:left w:val="single" w:sz="4" w:space="0" w:color="auto"/>
              <w:right w:val="single" w:sz="4" w:space="0" w:color="auto"/>
            </w:tcBorders>
            <w:vAlign w:val="center"/>
            <w:hideMark/>
          </w:tcPr>
          <w:p w14:paraId="442B170C"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Kegiatan yang terlaksana</w:t>
            </w:r>
          </w:p>
        </w:tc>
        <w:tc>
          <w:tcPr>
            <w:tcW w:w="1374" w:type="dxa"/>
            <w:tcBorders>
              <w:top w:val="nil"/>
              <w:left w:val="nil"/>
              <w:right w:val="single" w:sz="4" w:space="0" w:color="auto"/>
            </w:tcBorders>
            <w:vAlign w:val="center"/>
            <w:hideMark/>
          </w:tcPr>
          <w:p w14:paraId="4420046C" w14:textId="77777777" w:rsidR="00DA64FA" w:rsidRDefault="00DA64FA" w:rsidP="00F04925">
            <w:pPr>
              <w:jc w:val="center"/>
              <w:rPr>
                <w:rFonts w:ascii="Bookman Old Style" w:hAnsi="Bookman Old Style" w:cs="Calibri"/>
                <w:color w:val="000000"/>
                <w:sz w:val="16"/>
                <w:szCs w:val="16"/>
              </w:rPr>
            </w:pPr>
            <w:r w:rsidRPr="0019171C">
              <w:rPr>
                <w:rFonts w:ascii="Bookman Old Style" w:hAnsi="Bookman Old Style" w:cs="Calibri"/>
                <w:color w:val="000000"/>
                <w:sz w:val="16"/>
                <w:szCs w:val="16"/>
              </w:rPr>
              <w:t xml:space="preserve"> </w:t>
            </w:r>
            <w:r>
              <w:rPr>
                <w:rFonts w:ascii="Bookman Old Style" w:hAnsi="Bookman Old Style" w:cs="Calibri"/>
                <w:color w:val="000000"/>
                <w:sz w:val="16"/>
                <w:szCs w:val="16"/>
              </w:rPr>
              <w:t>2 Kegiatan</w:t>
            </w:r>
            <w:r w:rsidRPr="0019171C">
              <w:rPr>
                <w:rFonts w:ascii="Bookman Old Style" w:hAnsi="Bookman Old Style" w:cs="Calibri"/>
                <w:color w:val="000000"/>
                <w:sz w:val="16"/>
                <w:szCs w:val="16"/>
              </w:rPr>
              <w:t xml:space="preserve"> </w:t>
            </w:r>
          </w:p>
        </w:tc>
        <w:tc>
          <w:tcPr>
            <w:tcW w:w="1122" w:type="dxa"/>
            <w:tcBorders>
              <w:top w:val="nil"/>
              <w:left w:val="nil"/>
              <w:right w:val="single" w:sz="4" w:space="0" w:color="auto"/>
            </w:tcBorders>
            <w:noWrap/>
            <w:vAlign w:val="center"/>
            <w:hideMark/>
          </w:tcPr>
          <w:p w14:paraId="1B566DA4" w14:textId="77777777" w:rsidR="00DA64FA" w:rsidRDefault="00DA64FA" w:rsidP="00F04925">
            <w:pPr>
              <w:jc w:val="center"/>
              <w:rPr>
                <w:rFonts w:ascii="Bookman Old Style" w:hAnsi="Bookman Old Style" w:cs="Calibri"/>
                <w:color w:val="000000"/>
                <w:sz w:val="16"/>
                <w:szCs w:val="16"/>
              </w:rPr>
            </w:pPr>
            <w:r w:rsidRPr="0019171C">
              <w:rPr>
                <w:rFonts w:ascii="Bookman Old Style" w:hAnsi="Bookman Old Style" w:cs="Calibri"/>
                <w:color w:val="000000"/>
                <w:sz w:val="16"/>
                <w:szCs w:val="16"/>
              </w:rPr>
              <w:t>-</w:t>
            </w:r>
          </w:p>
        </w:tc>
        <w:tc>
          <w:tcPr>
            <w:tcW w:w="1135" w:type="dxa"/>
            <w:tcBorders>
              <w:top w:val="nil"/>
              <w:left w:val="nil"/>
              <w:right w:val="single" w:sz="4" w:space="0" w:color="auto"/>
            </w:tcBorders>
            <w:noWrap/>
            <w:vAlign w:val="center"/>
            <w:hideMark/>
          </w:tcPr>
          <w:p w14:paraId="5DB8EE37" w14:textId="77777777" w:rsidR="00DA64FA" w:rsidRDefault="00DA64FA" w:rsidP="00F04925">
            <w:pPr>
              <w:jc w:val="center"/>
              <w:rPr>
                <w:rFonts w:ascii="Bookman Old Style" w:hAnsi="Bookman Old Style" w:cs="Calibri"/>
                <w:color w:val="000000"/>
                <w:sz w:val="16"/>
                <w:szCs w:val="16"/>
              </w:rPr>
            </w:pPr>
            <w:r w:rsidRPr="0019171C">
              <w:rPr>
                <w:rFonts w:ascii="Bookman Old Style" w:hAnsi="Bookman Old Style" w:cs="Calibri"/>
                <w:color w:val="000000"/>
                <w:sz w:val="16"/>
                <w:szCs w:val="16"/>
              </w:rPr>
              <w:t xml:space="preserve"> </w:t>
            </w:r>
            <w:r>
              <w:rPr>
                <w:rFonts w:ascii="Bookman Old Style" w:hAnsi="Bookman Old Style" w:cs="Calibri"/>
                <w:color w:val="000000"/>
                <w:sz w:val="16"/>
                <w:szCs w:val="16"/>
              </w:rPr>
              <w:t>1 Kegiatan</w:t>
            </w:r>
            <w:r w:rsidRPr="0019171C">
              <w:rPr>
                <w:rFonts w:ascii="Bookman Old Style" w:hAnsi="Bookman Old Style" w:cs="Calibri"/>
                <w:color w:val="000000"/>
                <w:sz w:val="16"/>
                <w:szCs w:val="16"/>
              </w:rPr>
              <w:t xml:space="preserve"> </w:t>
            </w:r>
          </w:p>
        </w:tc>
        <w:tc>
          <w:tcPr>
            <w:tcW w:w="1135" w:type="dxa"/>
            <w:tcBorders>
              <w:top w:val="nil"/>
              <w:left w:val="nil"/>
              <w:right w:val="single" w:sz="4" w:space="0" w:color="auto"/>
            </w:tcBorders>
            <w:noWrap/>
            <w:vAlign w:val="center"/>
            <w:hideMark/>
          </w:tcPr>
          <w:p w14:paraId="1A979251" w14:textId="77777777" w:rsidR="00DA64FA" w:rsidRDefault="00DA64FA" w:rsidP="00F04925">
            <w:pPr>
              <w:jc w:val="center"/>
              <w:rPr>
                <w:rFonts w:ascii="Bookman Old Style" w:hAnsi="Bookman Old Style" w:cs="Calibri"/>
                <w:color w:val="000000"/>
                <w:sz w:val="16"/>
                <w:szCs w:val="16"/>
              </w:rPr>
            </w:pPr>
            <w:r w:rsidRPr="0019171C">
              <w:rPr>
                <w:rFonts w:ascii="Bookman Old Style" w:hAnsi="Bookman Old Style" w:cs="Calibri"/>
                <w:color w:val="000000"/>
                <w:sz w:val="16"/>
                <w:szCs w:val="16"/>
              </w:rPr>
              <w:t xml:space="preserve"> </w:t>
            </w:r>
            <w:r>
              <w:rPr>
                <w:rFonts w:ascii="Bookman Old Style" w:hAnsi="Bookman Old Style" w:cs="Calibri"/>
                <w:color w:val="000000"/>
                <w:sz w:val="16"/>
                <w:szCs w:val="16"/>
              </w:rPr>
              <w:t>1 Kegiatan</w:t>
            </w:r>
            <w:r w:rsidRPr="0019171C">
              <w:rPr>
                <w:rFonts w:ascii="Bookman Old Style" w:hAnsi="Bookman Old Style" w:cs="Calibri"/>
                <w:color w:val="000000"/>
                <w:sz w:val="16"/>
                <w:szCs w:val="16"/>
              </w:rPr>
              <w:t xml:space="preserve"> </w:t>
            </w:r>
          </w:p>
        </w:tc>
        <w:tc>
          <w:tcPr>
            <w:tcW w:w="956" w:type="dxa"/>
            <w:tcBorders>
              <w:top w:val="nil"/>
              <w:left w:val="nil"/>
              <w:right w:val="single" w:sz="4" w:space="0" w:color="auto"/>
            </w:tcBorders>
            <w:noWrap/>
            <w:vAlign w:val="center"/>
            <w:hideMark/>
          </w:tcPr>
          <w:p w14:paraId="43D4FB34" w14:textId="77777777" w:rsidR="00DA64FA" w:rsidRDefault="00DA64FA" w:rsidP="00F04925">
            <w:pPr>
              <w:jc w:val="center"/>
              <w:rPr>
                <w:rFonts w:ascii="Bookman Old Style" w:hAnsi="Bookman Old Style" w:cs="Calibri"/>
                <w:color w:val="000000"/>
                <w:sz w:val="16"/>
                <w:szCs w:val="16"/>
              </w:rPr>
            </w:pPr>
            <w:r w:rsidRPr="0019171C">
              <w:rPr>
                <w:rFonts w:ascii="Bookman Old Style" w:hAnsi="Bookman Old Style" w:cs="Calibri"/>
                <w:color w:val="000000"/>
                <w:sz w:val="16"/>
                <w:szCs w:val="16"/>
              </w:rPr>
              <w:t>100%</w:t>
            </w:r>
          </w:p>
        </w:tc>
        <w:tc>
          <w:tcPr>
            <w:tcW w:w="1135" w:type="dxa"/>
            <w:tcBorders>
              <w:top w:val="nil"/>
              <w:left w:val="nil"/>
              <w:right w:val="single" w:sz="4" w:space="0" w:color="auto"/>
            </w:tcBorders>
            <w:noWrap/>
            <w:vAlign w:val="center"/>
            <w:hideMark/>
          </w:tcPr>
          <w:p w14:paraId="5CB5C232"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right w:val="single" w:sz="4" w:space="0" w:color="auto"/>
            </w:tcBorders>
            <w:noWrap/>
            <w:vAlign w:val="center"/>
            <w:hideMark/>
          </w:tcPr>
          <w:p w14:paraId="43E7DCDE" w14:textId="77777777" w:rsidR="00DA64FA" w:rsidRDefault="00DA64FA" w:rsidP="00F04925">
            <w:pPr>
              <w:jc w:val="center"/>
              <w:rPr>
                <w:rFonts w:ascii="Bookman Old Style" w:hAnsi="Bookman Old Style" w:cs="Calibri"/>
                <w:color w:val="000000"/>
                <w:sz w:val="16"/>
                <w:szCs w:val="16"/>
              </w:rPr>
            </w:pPr>
            <w:r w:rsidRPr="0019171C">
              <w:rPr>
                <w:rFonts w:ascii="Bookman Old Style" w:hAnsi="Bookman Old Style" w:cs="Calibri"/>
                <w:color w:val="000000"/>
                <w:sz w:val="16"/>
                <w:szCs w:val="16"/>
              </w:rPr>
              <w:t xml:space="preserve"> </w:t>
            </w:r>
            <w:r>
              <w:rPr>
                <w:rFonts w:ascii="Bookman Old Style" w:hAnsi="Bookman Old Style" w:cs="Calibri"/>
                <w:color w:val="000000"/>
                <w:sz w:val="16"/>
                <w:szCs w:val="16"/>
              </w:rPr>
              <w:t>1 Kegiatan</w:t>
            </w:r>
            <w:r w:rsidRPr="0019171C">
              <w:rPr>
                <w:rFonts w:ascii="Bookman Old Style" w:hAnsi="Bookman Old Style" w:cs="Calibri"/>
                <w:color w:val="000000"/>
                <w:sz w:val="16"/>
                <w:szCs w:val="16"/>
              </w:rPr>
              <w:t xml:space="preserve"> </w:t>
            </w:r>
          </w:p>
        </w:tc>
        <w:tc>
          <w:tcPr>
            <w:tcW w:w="1039" w:type="dxa"/>
            <w:tcBorders>
              <w:top w:val="nil"/>
              <w:left w:val="nil"/>
              <w:right w:val="single" w:sz="4" w:space="0" w:color="auto"/>
            </w:tcBorders>
            <w:noWrap/>
            <w:vAlign w:val="center"/>
            <w:hideMark/>
          </w:tcPr>
          <w:p w14:paraId="31110F4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50</w:t>
            </w:r>
            <w:r w:rsidRPr="0019171C">
              <w:rPr>
                <w:rFonts w:ascii="Bookman Old Style" w:hAnsi="Bookman Old Style" w:cs="Calibri"/>
                <w:color w:val="000000"/>
                <w:sz w:val="16"/>
                <w:szCs w:val="16"/>
              </w:rPr>
              <w:t>%</w:t>
            </w:r>
          </w:p>
        </w:tc>
      </w:tr>
      <w:tr w:rsidR="00DA64FA" w14:paraId="2FB33719" w14:textId="77777777" w:rsidTr="00EA2923">
        <w:trPr>
          <w:gridAfter w:val="15"/>
          <w:wAfter w:w="15180" w:type="dxa"/>
          <w:trHeight w:val="4051"/>
        </w:trPr>
        <w:tc>
          <w:tcPr>
            <w:tcW w:w="322" w:type="dxa"/>
            <w:tcBorders>
              <w:top w:val="nil"/>
              <w:left w:val="single" w:sz="4" w:space="0" w:color="auto"/>
              <w:bottom w:val="single" w:sz="4" w:space="0" w:color="auto"/>
              <w:right w:val="single" w:sz="4" w:space="0" w:color="auto"/>
            </w:tcBorders>
            <w:noWrap/>
            <w:vAlign w:val="center"/>
          </w:tcPr>
          <w:p w14:paraId="46D18B05"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6FCF2517" w14:textId="77777777" w:rsidR="00DA64FA" w:rsidRDefault="00DA64FA" w:rsidP="00F04925">
            <w:pPr>
              <w:jc w:val="cente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78CEE13B" w14:textId="77777777" w:rsidR="00DA64FA" w:rsidRDefault="00DA64FA" w:rsidP="00F04925">
            <w:pPr>
              <w:jc w:val="cente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33A39AA2" w14:textId="77777777" w:rsidR="00DA64FA" w:rsidRDefault="00DA64FA" w:rsidP="00F04925">
            <w:pPr>
              <w:jc w:val="cente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266FF89E" w14:textId="77777777" w:rsidR="00DA64FA" w:rsidRDefault="00DA64FA" w:rsidP="00F04925">
            <w:pPr>
              <w:jc w:val="center"/>
              <w:rPr>
                <w:rFonts w:ascii="Bookman Old Style" w:hAnsi="Bookman Old Style" w:cs="Calibri"/>
                <w:color w:val="000000"/>
                <w:sz w:val="16"/>
                <w:szCs w:val="16"/>
              </w:rPr>
            </w:pPr>
          </w:p>
        </w:tc>
        <w:tc>
          <w:tcPr>
            <w:tcW w:w="2489" w:type="dxa"/>
            <w:tcBorders>
              <w:top w:val="nil"/>
              <w:left w:val="nil"/>
              <w:bottom w:val="single" w:sz="4" w:space="0" w:color="auto"/>
              <w:right w:val="nil"/>
            </w:tcBorders>
            <w:vAlign w:val="center"/>
          </w:tcPr>
          <w:p w14:paraId="30A18EFB" w14:textId="77777777" w:rsidR="00DA64FA" w:rsidRDefault="00DA64FA" w:rsidP="00F04925">
            <w:pPr>
              <w:rPr>
                <w:rFonts w:ascii="Bookman Old Style" w:hAnsi="Bookman Old Style" w:cs="Calibri"/>
                <w:sz w:val="16"/>
                <w:szCs w:val="16"/>
              </w:rPr>
            </w:pPr>
          </w:p>
        </w:tc>
        <w:tc>
          <w:tcPr>
            <w:tcW w:w="2184" w:type="dxa"/>
            <w:tcBorders>
              <w:top w:val="nil"/>
              <w:left w:val="single" w:sz="4" w:space="0" w:color="auto"/>
              <w:bottom w:val="single" w:sz="4" w:space="0" w:color="auto"/>
              <w:right w:val="single" w:sz="4" w:space="0" w:color="auto"/>
            </w:tcBorders>
            <w:vAlign w:val="center"/>
          </w:tcPr>
          <w:p w14:paraId="40F6F4E5"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Pembinaan</w:t>
            </w:r>
            <w:r>
              <w:rPr>
                <w:rFonts w:ascii="Bookman Old Style" w:hAnsi="Bookman Old Style" w:cs="Calibri"/>
                <w:color w:val="000000"/>
                <w:sz w:val="16"/>
                <w:szCs w:val="16"/>
              </w:rPr>
              <w:br/>
              <w:t>Wawasan Kebangsaan dan Ketahanan Nasional</w:t>
            </w:r>
            <w:r>
              <w:rPr>
                <w:rFonts w:ascii="Bookman Old Style" w:hAnsi="Bookman Old Style" w:cs="Calibri"/>
                <w:color w:val="000000"/>
                <w:sz w:val="16"/>
                <w:szCs w:val="16"/>
              </w:rPr>
              <w:br/>
              <w:t>dalam rangka Memantapkan Pengamalan</w:t>
            </w:r>
            <w:r>
              <w:rPr>
                <w:rFonts w:ascii="Bookman Old Style" w:hAnsi="Bookman Old Style" w:cs="Calibri"/>
                <w:color w:val="000000"/>
                <w:sz w:val="16"/>
                <w:szCs w:val="16"/>
              </w:rPr>
              <w:br/>
              <w:t>Pancasila, Pelaksanaan Undang-Undang Dasar</w:t>
            </w:r>
            <w:r>
              <w:rPr>
                <w:rFonts w:ascii="Bookman Old Style" w:hAnsi="Bookman Old Style" w:cs="Calibri"/>
                <w:color w:val="000000"/>
                <w:sz w:val="16"/>
                <w:szCs w:val="16"/>
              </w:rPr>
              <w:br/>
              <w:t>Negara Republik Indonesia Tahun 1945,</w:t>
            </w:r>
            <w:r>
              <w:rPr>
                <w:rFonts w:ascii="Bookman Old Style" w:hAnsi="Bookman Old Style" w:cs="Calibri"/>
                <w:color w:val="000000"/>
                <w:sz w:val="16"/>
                <w:szCs w:val="16"/>
              </w:rPr>
              <w:br/>
              <w:t>Pelestarian Bhinneka Tunggal Ika serta</w:t>
            </w:r>
            <w:r>
              <w:rPr>
                <w:rFonts w:ascii="Bookman Old Style" w:hAnsi="Bookman Old Style" w:cs="Calibri"/>
                <w:color w:val="000000"/>
                <w:sz w:val="16"/>
                <w:szCs w:val="16"/>
              </w:rPr>
              <w:br/>
              <w:t>Pemertahanan dan Pemeliharaan Keutuhan</w:t>
            </w:r>
            <w:r>
              <w:rPr>
                <w:rFonts w:ascii="Bookman Old Style" w:hAnsi="Bookman Old Style" w:cs="Calibri"/>
                <w:color w:val="000000"/>
                <w:sz w:val="16"/>
                <w:szCs w:val="16"/>
              </w:rPr>
              <w:br/>
              <w:t>Negara Kesatuan Republik Indonesia</w:t>
            </w:r>
          </w:p>
        </w:tc>
        <w:tc>
          <w:tcPr>
            <w:tcW w:w="1374" w:type="dxa"/>
            <w:tcBorders>
              <w:top w:val="nil"/>
              <w:left w:val="nil"/>
              <w:bottom w:val="single" w:sz="4" w:space="0" w:color="auto"/>
              <w:right w:val="single" w:sz="4" w:space="0" w:color="auto"/>
            </w:tcBorders>
            <w:vAlign w:val="center"/>
          </w:tcPr>
          <w:p w14:paraId="5D1DDA7E" w14:textId="77777777" w:rsidR="00DA64FA" w:rsidRPr="0019171C"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300 Orang</w:t>
            </w:r>
          </w:p>
        </w:tc>
        <w:tc>
          <w:tcPr>
            <w:tcW w:w="1122" w:type="dxa"/>
            <w:tcBorders>
              <w:top w:val="nil"/>
              <w:left w:val="nil"/>
              <w:bottom w:val="single" w:sz="4" w:space="0" w:color="auto"/>
              <w:right w:val="single" w:sz="4" w:space="0" w:color="auto"/>
            </w:tcBorders>
            <w:noWrap/>
            <w:vAlign w:val="center"/>
          </w:tcPr>
          <w:p w14:paraId="5D5403CA" w14:textId="77777777" w:rsidR="00DA64FA" w:rsidRPr="0019171C"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7B224B6C" w14:textId="77777777" w:rsidR="00DA64FA" w:rsidRPr="0019171C"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6DB475C7" w14:textId="77777777" w:rsidR="00DA64FA" w:rsidRPr="0019171C"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3F1743C3" w14:textId="77777777" w:rsidR="00DA64FA" w:rsidRPr="0019171C"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7A8F5C0A" w14:textId="77777777" w:rsidR="00DA64FA" w:rsidRPr="0019171C"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68CAE16B" w14:textId="77777777" w:rsidR="00DA64FA" w:rsidRPr="0019171C"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4A36B464" w14:textId="77777777" w:rsidR="00DA64FA" w:rsidRPr="0019171C"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755C0C6E" w14:textId="77777777" w:rsidTr="00EA2923">
        <w:trPr>
          <w:gridAfter w:val="15"/>
          <w:wAfter w:w="15180" w:type="dxa"/>
          <w:trHeight w:val="1020"/>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09557A9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single" w:sz="4" w:space="0" w:color="auto"/>
              <w:left w:val="nil"/>
              <w:bottom w:val="single" w:sz="4" w:space="0" w:color="auto"/>
              <w:right w:val="single" w:sz="4" w:space="0" w:color="auto"/>
            </w:tcBorders>
            <w:noWrap/>
            <w:vAlign w:val="center"/>
            <w:hideMark/>
          </w:tcPr>
          <w:p w14:paraId="2F4D021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38571E2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06</w:t>
            </w:r>
          </w:p>
        </w:tc>
        <w:tc>
          <w:tcPr>
            <w:tcW w:w="695" w:type="dxa"/>
            <w:tcBorders>
              <w:top w:val="single" w:sz="4" w:space="0" w:color="auto"/>
              <w:left w:val="nil"/>
              <w:bottom w:val="single" w:sz="4" w:space="0" w:color="auto"/>
              <w:right w:val="single" w:sz="4" w:space="0" w:color="auto"/>
            </w:tcBorders>
            <w:noWrap/>
            <w:vAlign w:val="center"/>
            <w:hideMark/>
          </w:tcPr>
          <w:p w14:paraId="012B9AAE"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700" w:type="dxa"/>
            <w:tcBorders>
              <w:top w:val="single" w:sz="4" w:space="0" w:color="auto"/>
              <w:left w:val="nil"/>
              <w:bottom w:val="single" w:sz="4" w:space="0" w:color="auto"/>
              <w:right w:val="single" w:sz="4" w:space="0" w:color="auto"/>
            </w:tcBorders>
            <w:noWrap/>
            <w:vAlign w:val="center"/>
            <w:hideMark/>
          </w:tcPr>
          <w:p w14:paraId="00D9ABA7"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single" w:sz="4" w:space="0" w:color="auto"/>
              <w:left w:val="nil"/>
              <w:bottom w:val="single" w:sz="4" w:space="0" w:color="auto"/>
              <w:right w:val="nil"/>
            </w:tcBorders>
            <w:vAlign w:val="center"/>
            <w:hideMark/>
          </w:tcPr>
          <w:p w14:paraId="399AE01D" w14:textId="77777777" w:rsidR="00DA64FA" w:rsidRDefault="00DA64FA" w:rsidP="00F04925">
            <w:pPr>
              <w:rPr>
                <w:rFonts w:ascii="Bookman Old Style" w:hAnsi="Bookman Old Style" w:cs="Calibri"/>
                <w:b/>
                <w:bCs/>
                <w:sz w:val="16"/>
                <w:szCs w:val="16"/>
              </w:rPr>
            </w:pPr>
            <w:r>
              <w:rPr>
                <w:rFonts w:ascii="Bookman Old Style" w:hAnsi="Bookman Old Style" w:cs="Calibri"/>
                <w:b/>
                <w:bCs/>
                <w:sz w:val="16"/>
                <w:szCs w:val="16"/>
              </w:rPr>
              <w:t>PROGRAM PEMBINAAN DAN PENGAWASAN PEMERINTAHAN DESA</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5949197"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Pembinaan dan Pengawasan Pemerintahan Desa</w:t>
            </w:r>
          </w:p>
        </w:tc>
        <w:tc>
          <w:tcPr>
            <w:tcW w:w="1374" w:type="dxa"/>
            <w:tcBorders>
              <w:top w:val="single" w:sz="4" w:space="0" w:color="auto"/>
              <w:left w:val="nil"/>
              <w:bottom w:val="single" w:sz="4" w:space="0" w:color="auto"/>
              <w:right w:val="single" w:sz="4" w:space="0" w:color="auto"/>
            </w:tcBorders>
            <w:vAlign w:val="center"/>
            <w:hideMark/>
          </w:tcPr>
          <w:p w14:paraId="2FA1F8F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22" w:type="dxa"/>
            <w:tcBorders>
              <w:top w:val="single" w:sz="4" w:space="0" w:color="auto"/>
              <w:left w:val="nil"/>
              <w:bottom w:val="single" w:sz="4" w:space="0" w:color="auto"/>
              <w:right w:val="single" w:sz="4" w:space="0" w:color="auto"/>
            </w:tcBorders>
            <w:noWrap/>
            <w:vAlign w:val="center"/>
            <w:hideMark/>
          </w:tcPr>
          <w:p w14:paraId="73D7FA0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hideMark/>
          </w:tcPr>
          <w:p w14:paraId="3FA005DC"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790D939F"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56" w:type="dxa"/>
            <w:tcBorders>
              <w:top w:val="single" w:sz="4" w:space="0" w:color="auto"/>
              <w:left w:val="nil"/>
              <w:bottom w:val="single" w:sz="4" w:space="0" w:color="auto"/>
              <w:right w:val="single" w:sz="4" w:space="0" w:color="auto"/>
            </w:tcBorders>
            <w:noWrap/>
            <w:vAlign w:val="center"/>
            <w:hideMark/>
          </w:tcPr>
          <w:p w14:paraId="18E53EA3"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2DA0C11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239" w:type="dxa"/>
            <w:tcBorders>
              <w:top w:val="single" w:sz="4" w:space="0" w:color="auto"/>
              <w:left w:val="nil"/>
              <w:bottom w:val="single" w:sz="4" w:space="0" w:color="auto"/>
              <w:right w:val="single" w:sz="4" w:space="0" w:color="auto"/>
            </w:tcBorders>
            <w:noWrap/>
            <w:vAlign w:val="center"/>
            <w:hideMark/>
          </w:tcPr>
          <w:p w14:paraId="0B1B7874"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039" w:type="dxa"/>
            <w:tcBorders>
              <w:top w:val="single" w:sz="4" w:space="0" w:color="auto"/>
              <w:left w:val="nil"/>
              <w:bottom w:val="single" w:sz="4" w:space="0" w:color="auto"/>
              <w:right w:val="single" w:sz="4" w:space="0" w:color="auto"/>
            </w:tcBorders>
            <w:noWrap/>
            <w:vAlign w:val="center"/>
            <w:hideMark/>
          </w:tcPr>
          <w:p w14:paraId="37E8B45C"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r>
      <w:tr w:rsidR="00DA64FA" w14:paraId="33934262" w14:textId="77777777" w:rsidTr="00A92B02">
        <w:trPr>
          <w:gridAfter w:val="15"/>
          <w:wAfter w:w="15180" w:type="dxa"/>
          <w:trHeight w:val="1224"/>
        </w:trPr>
        <w:tc>
          <w:tcPr>
            <w:tcW w:w="322" w:type="dxa"/>
            <w:tcBorders>
              <w:top w:val="nil"/>
              <w:left w:val="single" w:sz="4" w:space="0" w:color="auto"/>
              <w:bottom w:val="single" w:sz="4" w:space="0" w:color="auto"/>
              <w:right w:val="single" w:sz="4" w:space="0" w:color="auto"/>
            </w:tcBorders>
            <w:noWrap/>
            <w:vAlign w:val="center"/>
            <w:hideMark/>
          </w:tcPr>
          <w:p w14:paraId="6755BE16"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5F6A4202"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0A7335C6"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06</w:t>
            </w:r>
          </w:p>
        </w:tc>
        <w:tc>
          <w:tcPr>
            <w:tcW w:w="695" w:type="dxa"/>
            <w:tcBorders>
              <w:top w:val="nil"/>
              <w:left w:val="nil"/>
              <w:bottom w:val="single" w:sz="4" w:space="0" w:color="auto"/>
              <w:right w:val="single" w:sz="4" w:space="0" w:color="auto"/>
            </w:tcBorders>
            <w:noWrap/>
            <w:vAlign w:val="center"/>
            <w:hideMark/>
          </w:tcPr>
          <w:p w14:paraId="00E2A7C1"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700" w:type="dxa"/>
            <w:tcBorders>
              <w:top w:val="nil"/>
              <w:left w:val="nil"/>
              <w:bottom w:val="single" w:sz="4" w:space="0" w:color="auto"/>
              <w:right w:val="single" w:sz="4" w:space="0" w:color="auto"/>
            </w:tcBorders>
            <w:noWrap/>
            <w:vAlign w:val="center"/>
            <w:hideMark/>
          </w:tcPr>
          <w:p w14:paraId="124A3AC8"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489" w:type="dxa"/>
            <w:tcBorders>
              <w:top w:val="nil"/>
              <w:left w:val="nil"/>
              <w:bottom w:val="single" w:sz="4" w:space="0" w:color="auto"/>
              <w:right w:val="single" w:sz="4" w:space="0" w:color="auto"/>
            </w:tcBorders>
            <w:vAlign w:val="center"/>
            <w:hideMark/>
          </w:tcPr>
          <w:p w14:paraId="44BDCFD1"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Fasilitasi, Rekomendasi dan Koordinasi Pembinaan dan Pengawasan Pemerintahan Desa</w:t>
            </w:r>
          </w:p>
        </w:tc>
        <w:tc>
          <w:tcPr>
            <w:tcW w:w="2184" w:type="dxa"/>
            <w:tcBorders>
              <w:top w:val="nil"/>
              <w:left w:val="nil"/>
              <w:bottom w:val="single" w:sz="4" w:space="0" w:color="auto"/>
              <w:right w:val="single" w:sz="4" w:space="0" w:color="auto"/>
            </w:tcBorders>
            <w:vAlign w:val="center"/>
            <w:hideMark/>
          </w:tcPr>
          <w:p w14:paraId="40DA5D01" w14:textId="77777777" w:rsidR="00DA64FA" w:rsidRDefault="00DA64FA" w:rsidP="00F04925">
            <w:pPr>
              <w:rPr>
                <w:rFonts w:ascii="Bookman Old Style" w:hAnsi="Bookman Old Style" w:cs="Calibri"/>
                <w:b/>
                <w:bCs/>
                <w:color w:val="000000"/>
                <w:sz w:val="16"/>
                <w:szCs w:val="16"/>
              </w:rPr>
            </w:pPr>
            <w:r>
              <w:rPr>
                <w:rFonts w:ascii="Bookman Old Style" w:hAnsi="Bookman Old Style" w:cs="Calibri"/>
                <w:b/>
                <w:bCs/>
                <w:color w:val="000000"/>
                <w:sz w:val="16"/>
                <w:szCs w:val="16"/>
              </w:rPr>
              <w:t>Jumlah Desa yang Dibina</w:t>
            </w:r>
          </w:p>
        </w:tc>
        <w:tc>
          <w:tcPr>
            <w:tcW w:w="1374" w:type="dxa"/>
            <w:tcBorders>
              <w:top w:val="nil"/>
              <w:left w:val="nil"/>
              <w:bottom w:val="single" w:sz="4" w:space="0" w:color="auto"/>
              <w:right w:val="single" w:sz="4" w:space="0" w:color="auto"/>
            </w:tcBorders>
            <w:vAlign w:val="center"/>
            <w:hideMark/>
          </w:tcPr>
          <w:p w14:paraId="142EC9E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24 Desa</w:t>
            </w:r>
          </w:p>
        </w:tc>
        <w:tc>
          <w:tcPr>
            <w:tcW w:w="1122" w:type="dxa"/>
            <w:tcBorders>
              <w:top w:val="nil"/>
              <w:left w:val="nil"/>
              <w:bottom w:val="single" w:sz="4" w:space="0" w:color="auto"/>
              <w:right w:val="single" w:sz="4" w:space="0" w:color="auto"/>
            </w:tcBorders>
            <w:noWrap/>
            <w:vAlign w:val="center"/>
            <w:hideMark/>
          </w:tcPr>
          <w:p w14:paraId="62038066"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135" w:type="dxa"/>
            <w:tcBorders>
              <w:top w:val="nil"/>
              <w:left w:val="nil"/>
              <w:bottom w:val="single" w:sz="4" w:space="0" w:color="auto"/>
              <w:right w:val="single" w:sz="4" w:space="0" w:color="auto"/>
            </w:tcBorders>
            <w:noWrap/>
            <w:vAlign w:val="center"/>
            <w:hideMark/>
          </w:tcPr>
          <w:p w14:paraId="3B61A3B8"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135" w:type="dxa"/>
            <w:tcBorders>
              <w:top w:val="nil"/>
              <w:left w:val="nil"/>
              <w:bottom w:val="single" w:sz="4" w:space="0" w:color="auto"/>
              <w:right w:val="single" w:sz="4" w:space="0" w:color="auto"/>
            </w:tcBorders>
            <w:noWrap/>
            <w:vAlign w:val="center"/>
            <w:hideMark/>
          </w:tcPr>
          <w:p w14:paraId="2BD29B71"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956" w:type="dxa"/>
            <w:tcBorders>
              <w:top w:val="nil"/>
              <w:left w:val="nil"/>
              <w:bottom w:val="single" w:sz="4" w:space="0" w:color="auto"/>
              <w:right w:val="single" w:sz="4" w:space="0" w:color="auto"/>
            </w:tcBorders>
            <w:noWrap/>
            <w:vAlign w:val="center"/>
            <w:hideMark/>
          </w:tcPr>
          <w:p w14:paraId="49A21079"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695EC44D"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239" w:type="dxa"/>
            <w:tcBorders>
              <w:top w:val="nil"/>
              <w:left w:val="nil"/>
              <w:bottom w:val="single" w:sz="4" w:space="0" w:color="auto"/>
              <w:right w:val="single" w:sz="4" w:space="0" w:color="auto"/>
            </w:tcBorders>
            <w:noWrap/>
            <w:vAlign w:val="center"/>
            <w:hideMark/>
          </w:tcPr>
          <w:p w14:paraId="739DAFB6"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12 Desa</w:t>
            </w:r>
          </w:p>
        </w:tc>
        <w:tc>
          <w:tcPr>
            <w:tcW w:w="1039" w:type="dxa"/>
            <w:tcBorders>
              <w:top w:val="nil"/>
              <w:left w:val="nil"/>
              <w:bottom w:val="single" w:sz="4" w:space="0" w:color="auto"/>
              <w:right w:val="single" w:sz="4" w:space="0" w:color="auto"/>
            </w:tcBorders>
            <w:noWrap/>
            <w:vAlign w:val="center"/>
            <w:hideMark/>
          </w:tcPr>
          <w:p w14:paraId="036ACEFC" w14:textId="77777777" w:rsidR="00DA64FA" w:rsidRDefault="00DA64FA" w:rsidP="00F04925">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50%</w:t>
            </w:r>
          </w:p>
        </w:tc>
      </w:tr>
      <w:tr w:rsidR="00DA64FA" w14:paraId="1BE0CD10" w14:textId="77777777" w:rsidTr="00A92B02">
        <w:trPr>
          <w:gridAfter w:val="15"/>
          <w:wAfter w:w="15180" w:type="dxa"/>
          <w:trHeight w:val="1284"/>
        </w:trPr>
        <w:tc>
          <w:tcPr>
            <w:tcW w:w="322" w:type="dxa"/>
            <w:tcBorders>
              <w:top w:val="nil"/>
              <w:left w:val="single" w:sz="4" w:space="0" w:color="auto"/>
              <w:bottom w:val="single" w:sz="4" w:space="0" w:color="auto"/>
              <w:right w:val="single" w:sz="4" w:space="0" w:color="auto"/>
            </w:tcBorders>
            <w:noWrap/>
            <w:vAlign w:val="center"/>
            <w:hideMark/>
          </w:tcPr>
          <w:p w14:paraId="33668338"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7EC4B81B"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5BD7EFEC"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695" w:type="dxa"/>
            <w:tcBorders>
              <w:top w:val="nil"/>
              <w:left w:val="nil"/>
              <w:bottom w:val="single" w:sz="4" w:space="0" w:color="auto"/>
              <w:right w:val="single" w:sz="4" w:space="0" w:color="auto"/>
            </w:tcBorders>
            <w:noWrap/>
            <w:vAlign w:val="center"/>
            <w:hideMark/>
          </w:tcPr>
          <w:p w14:paraId="061C245A"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nil"/>
              <w:left w:val="nil"/>
              <w:bottom w:val="single" w:sz="4" w:space="0" w:color="auto"/>
              <w:right w:val="single" w:sz="4" w:space="0" w:color="auto"/>
            </w:tcBorders>
            <w:noWrap/>
            <w:vAlign w:val="center"/>
            <w:hideMark/>
          </w:tcPr>
          <w:p w14:paraId="00AB4E97"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2489" w:type="dxa"/>
            <w:tcBorders>
              <w:top w:val="nil"/>
              <w:left w:val="nil"/>
              <w:bottom w:val="single" w:sz="4" w:space="0" w:color="auto"/>
              <w:right w:val="single" w:sz="4" w:space="0" w:color="auto"/>
            </w:tcBorders>
            <w:vAlign w:val="center"/>
            <w:hideMark/>
          </w:tcPr>
          <w:p w14:paraId="46F2ABAE"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Fasilitasi Administrasi Tata Pemerintahan Desa</w:t>
            </w:r>
          </w:p>
        </w:tc>
        <w:tc>
          <w:tcPr>
            <w:tcW w:w="2184" w:type="dxa"/>
            <w:tcBorders>
              <w:top w:val="nil"/>
              <w:left w:val="nil"/>
              <w:bottom w:val="single" w:sz="4" w:space="0" w:color="auto"/>
              <w:right w:val="single" w:sz="4" w:space="0" w:color="auto"/>
            </w:tcBorders>
            <w:vAlign w:val="center"/>
            <w:hideMark/>
          </w:tcPr>
          <w:p w14:paraId="66B10E39" w14:textId="77777777" w:rsidR="00DA64FA" w:rsidRDefault="00DA64FA" w:rsidP="00F04925">
            <w:pPr>
              <w:rPr>
                <w:rFonts w:ascii="Bookman Old Style" w:hAnsi="Bookman Old Style" w:cs="Calibri"/>
                <w:color w:val="000000"/>
                <w:sz w:val="16"/>
                <w:szCs w:val="16"/>
              </w:rPr>
            </w:pPr>
            <w:r>
              <w:rPr>
                <w:rFonts w:ascii="Bookman Old Style" w:hAnsi="Bookman Old Style" w:cs="Calibri"/>
                <w:color w:val="000000"/>
                <w:sz w:val="16"/>
                <w:szCs w:val="16"/>
              </w:rPr>
              <w:t>Jumlah Desa yang Difasilitasi</w:t>
            </w:r>
          </w:p>
        </w:tc>
        <w:tc>
          <w:tcPr>
            <w:tcW w:w="1374" w:type="dxa"/>
            <w:tcBorders>
              <w:top w:val="nil"/>
              <w:left w:val="nil"/>
              <w:bottom w:val="single" w:sz="4" w:space="0" w:color="auto"/>
              <w:right w:val="single" w:sz="4" w:space="0" w:color="auto"/>
            </w:tcBorders>
            <w:vAlign w:val="center"/>
            <w:hideMark/>
          </w:tcPr>
          <w:p w14:paraId="317B881C"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12 Desa</w:t>
            </w:r>
          </w:p>
        </w:tc>
        <w:tc>
          <w:tcPr>
            <w:tcW w:w="1122" w:type="dxa"/>
            <w:tcBorders>
              <w:top w:val="nil"/>
              <w:left w:val="nil"/>
              <w:bottom w:val="single" w:sz="4" w:space="0" w:color="auto"/>
              <w:right w:val="single" w:sz="4" w:space="0" w:color="auto"/>
            </w:tcBorders>
            <w:noWrap/>
            <w:vAlign w:val="center"/>
            <w:hideMark/>
          </w:tcPr>
          <w:p w14:paraId="6B21671F"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nil"/>
              <w:left w:val="nil"/>
              <w:bottom w:val="single" w:sz="4" w:space="0" w:color="auto"/>
              <w:right w:val="single" w:sz="4" w:space="0" w:color="auto"/>
            </w:tcBorders>
            <w:noWrap/>
            <w:vAlign w:val="center"/>
            <w:hideMark/>
          </w:tcPr>
          <w:p w14:paraId="7B7DFF01"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135" w:type="dxa"/>
            <w:tcBorders>
              <w:top w:val="nil"/>
              <w:left w:val="nil"/>
              <w:bottom w:val="single" w:sz="4" w:space="0" w:color="auto"/>
              <w:right w:val="single" w:sz="4" w:space="0" w:color="auto"/>
            </w:tcBorders>
            <w:noWrap/>
            <w:vAlign w:val="center"/>
            <w:hideMark/>
          </w:tcPr>
          <w:p w14:paraId="2BACB530"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956" w:type="dxa"/>
            <w:tcBorders>
              <w:top w:val="nil"/>
              <w:left w:val="nil"/>
              <w:bottom w:val="single" w:sz="4" w:space="0" w:color="auto"/>
              <w:right w:val="single" w:sz="4" w:space="0" w:color="auto"/>
            </w:tcBorders>
            <w:noWrap/>
            <w:vAlign w:val="center"/>
            <w:hideMark/>
          </w:tcPr>
          <w:p w14:paraId="1BAFB49A"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3EB03A55"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239" w:type="dxa"/>
            <w:tcBorders>
              <w:top w:val="nil"/>
              <w:left w:val="nil"/>
              <w:bottom w:val="single" w:sz="4" w:space="0" w:color="auto"/>
              <w:right w:val="single" w:sz="4" w:space="0" w:color="auto"/>
            </w:tcBorders>
            <w:noWrap/>
            <w:vAlign w:val="center"/>
            <w:hideMark/>
          </w:tcPr>
          <w:p w14:paraId="09BAA62D"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12 Desa</w:t>
            </w:r>
          </w:p>
        </w:tc>
        <w:tc>
          <w:tcPr>
            <w:tcW w:w="1039" w:type="dxa"/>
            <w:tcBorders>
              <w:top w:val="nil"/>
              <w:left w:val="nil"/>
              <w:bottom w:val="single" w:sz="4" w:space="0" w:color="auto"/>
              <w:right w:val="single" w:sz="4" w:space="0" w:color="auto"/>
            </w:tcBorders>
            <w:noWrap/>
            <w:vAlign w:val="center"/>
            <w:hideMark/>
          </w:tcPr>
          <w:p w14:paraId="5885B0E9" w14:textId="77777777" w:rsidR="00DA64FA" w:rsidRDefault="00DA64FA" w:rsidP="00F04925">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531C53D6" w14:textId="77777777" w:rsidTr="003B4DCE">
        <w:trPr>
          <w:gridAfter w:val="15"/>
          <w:wAfter w:w="15180" w:type="dxa"/>
          <w:trHeight w:val="1284"/>
        </w:trPr>
        <w:tc>
          <w:tcPr>
            <w:tcW w:w="322" w:type="dxa"/>
            <w:tcBorders>
              <w:top w:val="nil"/>
              <w:left w:val="single" w:sz="4" w:space="0" w:color="auto"/>
              <w:bottom w:val="single" w:sz="4" w:space="0" w:color="auto"/>
              <w:right w:val="single" w:sz="4" w:space="0" w:color="auto"/>
            </w:tcBorders>
            <w:noWrap/>
            <w:vAlign w:val="center"/>
          </w:tcPr>
          <w:p w14:paraId="1A27A04D" w14:textId="77777777" w:rsidR="00DA64FA" w:rsidRDefault="00DA64FA" w:rsidP="005838F0">
            <w:pP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7D3D7A5E" w14:textId="77777777" w:rsidR="00DA64FA" w:rsidRDefault="00DA64FA" w:rsidP="005838F0">
            <w:pP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3A8C6488" w14:textId="77777777" w:rsidR="00DA64FA" w:rsidRDefault="00DA64FA" w:rsidP="005838F0">
            <w:pP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36F97CF7" w14:textId="77777777" w:rsidR="00DA64FA" w:rsidRDefault="00DA64FA" w:rsidP="005838F0">
            <w:pP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1C3BD51E" w14:textId="77777777" w:rsidR="00DA64FA" w:rsidRDefault="00DA64FA" w:rsidP="005838F0">
            <w:pPr>
              <w:rPr>
                <w:rFonts w:ascii="Bookman Old Style" w:hAnsi="Bookman Old Style" w:cs="Calibri"/>
                <w:color w:val="000000"/>
                <w:sz w:val="16"/>
                <w:szCs w:val="16"/>
              </w:rPr>
            </w:pPr>
          </w:p>
        </w:tc>
        <w:tc>
          <w:tcPr>
            <w:tcW w:w="2489" w:type="dxa"/>
            <w:tcBorders>
              <w:top w:val="nil"/>
              <w:left w:val="nil"/>
              <w:bottom w:val="single" w:sz="4" w:space="0" w:color="auto"/>
              <w:right w:val="single" w:sz="4" w:space="0" w:color="auto"/>
            </w:tcBorders>
            <w:vAlign w:val="center"/>
          </w:tcPr>
          <w:p w14:paraId="3E6B9B04" w14:textId="77777777" w:rsidR="00DA64FA" w:rsidRDefault="00DA64FA" w:rsidP="005838F0">
            <w:pPr>
              <w:rPr>
                <w:rFonts w:ascii="Bookman Old Style" w:hAnsi="Bookman Old Style" w:cs="Calibri"/>
                <w:color w:val="000000"/>
                <w:sz w:val="16"/>
                <w:szCs w:val="16"/>
              </w:rPr>
            </w:pPr>
          </w:p>
        </w:tc>
        <w:tc>
          <w:tcPr>
            <w:tcW w:w="2184" w:type="dxa"/>
            <w:tcBorders>
              <w:top w:val="nil"/>
              <w:left w:val="nil"/>
              <w:bottom w:val="single" w:sz="4" w:space="0" w:color="auto"/>
              <w:right w:val="single" w:sz="4" w:space="0" w:color="auto"/>
            </w:tcBorders>
            <w:vAlign w:val="center"/>
          </w:tcPr>
          <w:p w14:paraId="4126CE5B"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Jumlah Dokumen yang Difasilitasi dalam rangka</w:t>
            </w:r>
            <w:r>
              <w:rPr>
                <w:rFonts w:ascii="Bookman Old Style" w:hAnsi="Bookman Old Style" w:cs="Calibri"/>
                <w:color w:val="000000"/>
                <w:sz w:val="16"/>
                <w:szCs w:val="16"/>
              </w:rPr>
              <w:br/>
              <w:t>Administrasi Tata Pemerintahan Desa</w:t>
            </w:r>
          </w:p>
        </w:tc>
        <w:tc>
          <w:tcPr>
            <w:tcW w:w="1374" w:type="dxa"/>
            <w:tcBorders>
              <w:top w:val="nil"/>
              <w:left w:val="nil"/>
              <w:bottom w:val="single" w:sz="4" w:space="0" w:color="auto"/>
              <w:right w:val="single" w:sz="4" w:space="0" w:color="auto"/>
            </w:tcBorders>
            <w:vAlign w:val="center"/>
          </w:tcPr>
          <w:p w14:paraId="08C7541A"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22" w:type="dxa"/>
            <w:tcBorders>
              <w:top w:val="nil"/>
              <w:left w:val="nil"/>
              <w:bottom w:val="single" w:sz="4" w:space="0" w:color="auto"/>
              <w:right w:val="single" w:sz="4" w:space="0" w:color="auto"/>
            </w:tcBorders>
            <w:noWrap/>
            <w:vAlign w:val="center"/>
          </w:tcPr>
          <w:p w14:paraId="61F21128"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1E890FB6"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0B2C8D57"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4736FC60"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237CCA70"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056F032F"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0ED9C30C"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7C60D343" w14:textId="77777777" w:rsidTr="003B4DCE">
        <w:trPr>
          <w:gridAfter w:val="15"/>
          <w:wAfter w:w="15180" w:type="dxa"/>
          <w:trHeight w:val="1680"/>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00C92697"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nil"/>
              <w:bottom w:val="single" w:sz="4" w:space="0" w:color="auto"/>
              <w:right w:val="single" w:sz="4" w:space="0" w:color="auto"/>
            </w:tcBorders>
            <w:noWrap/>
            <w:vAlign w:val="center"/>
            <w:hideMark/>
          </w:tcPr>
          <w:p w14:paraId="3FDA2D45"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300795AC"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695" w:type="dxa"/>
            <w:tcBorders>
              <w:top w:val="single" w:sz="4" w:space="0" w:color="auto"/>
              <w:left w:val="nil"/>
              <w:bottom w:val="single" w:sz="4" w:space="0" w:color="auto"/>
              <w:right w:val="single" w:sz="4" w:space="0" w:color="auto"/>
            </w:tcBorders>
            <w:noWrap/>
            <w:vAlign w:val="center"/>
            <w:hideMark/>
          </w:tcPr>
          <w:p w14:paraId="2E05B21D"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single" w:sz="4" w:space="0" w:color="auto"/>
              <w:left w:val="nil"/>
              <w:bottom w:val="single" w:sz="4" w:space="0" w:color="auto"/>
              <w:right w:val="single" w:sz="4" w:space="0" w:color="auto"/>
            </w:tcBorders>
            <w:noWrap/>
            <w:vAlign w:val="center"/>
            <w:hideMark/>
          </w:tcPr>
          <w:p w14:paraId="2B8ED914"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2489" w:type="dxa"/>
            <w:tcBorders>
              <w:top w:val="single" w:sz="4" w:space="0" w:color="auto"/>
              <w:left w:val="nil"/>
              <w:bottom w:val="single" w:sz="4" w:space="0" w:color="auto"/>
              <w:right w:val="single" w:sz="4" w:space="0" w:color="auto"/>
            </w:tcBorders>
            <w:vAlign w:val="center"/>
            <w:hideMark/>
          </w:tcPr>
          <w:p w14:paraId="222AA63D"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Fasilitasi Pengelolaan Keuangan Desa dan Pendayagunaan Aset Desa</w:t>
            </w:r>
          </w:p>
        </w:tc>
        <w:tc>
          <w:tcPr>
            <w:tcW w:w="2184" w:type="dxa"/>
            <w:tcBorders>
              <w:top w:val="single" w:sz="4" w:space="0" w:color="auto"/>
              <w:left w:val="nil"/>
              <w:bottom w:val="single" w:sz="4" w:space="0" w:color="auto"/>
              <w:right w:val="single" w:sz="4" w:space="0" w:color="auto"/>
            </w:tcBorders>
            <w:vAlign w:val="center"/>
            <w:hideMark/>
          </w:tcPr>
          <w:p w14:paraId="5938410F"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Jumlah Desa yang Difasilitasi</w:t>
            </w:r>
          </w:p>
        </w:tc>
        <w:tc>
          <w:tcPr>
            <w:tcW w:w="1374" w:type="dxa"/>
            <w:tcBorders>
              <w:top w:val="single" w:sz="4" w:space="0" w:color="auto"/>
              <w:left w:val="nil"/>
              <w:bottom w:val="single" w:sz="4" w:space="0" w:color="auto"/>
              <w:right w:val="single" w:sz="4" w:space="0" w:color="auto"/>
            </w:tcBorders>
            <w:vAlign w:val="center"/>
            <w:hideMark/>
          </w:tcPr>
          <w:p w14:paraId="5E24C08D"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12 Desa</w:t>
            </w:r>
          </w:p>
        </w:tc>
        <w:tc>
          <w:tcPr>
            <w:tcW w:w="1122" w:type="dxa"/>
            <w:tcBorders>
              <w:top w:val="single" w:sz="4" w:space="0" w:color="auto"/>
              <w:left w:val="nil"/>
              <w:bottom w:val="single" w:sz="4" w:space="0" w:color="auto"/>
              <w:right w:val="single" w:sz="4" w:space="0" w:color="auto"/>
            </w:tcBorders>
            <w:noWrap/>
            <w:vAlign w:val="center"/>
            <w:hideMark/>
          </w:tcPr>
          <w:p w14:paraId="42FBD4D6"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nil"/>
              <w:bottom w:val="single" w:sz="4" w:space="0" w:color="auto"/>
              <w:right w:val="single" w:sz="4" w:space="0" w:color="auto"/>
            </w:tcBorders>
            <w:noWrap/>
            <w:vAlign w:val="center"/>
            <w:hideMark/>
          </w:tcPr>
          <w:p w14:paraId="5220F9FF"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135" w:type="dxa"/>
            <w:tcBorders>
              <w:top w:val="single" w:sz="4" w:space="0" w:color="auto"/>
              <w:left w:val="nil"/>
              <w:bottom w:val="single" w:sz="4" w:space="0" w:color="auto"/>
              <w:right w:val="single" w:sz="4" w:space="0" w:color="auto"/>
            </w:tcBorders>
            <w:noWrap/>
            <w:vAlign w:val="center"/>
            <w:hideMark/>
          </w:tcPr>
          <w:p w14:paraId="562386D3"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956" w:type="dxa"/>
            <w:tcBorders>
              <w:top w:val="single" w:sz="4" w:space="0" w:color="auto"/>
              <w:left w:val="nil"/>
              <w:bottom w:val="single" w:sz="4" w:space="0" w:color="auto"/>
              <w:right w:val="single" w:sz="4" w:space="0" w:color="auto"/>
            </w:tcBorders>
            <w:noWrap/>
            <w:vAlign w:val="center"/>
            <w:hideMark/>
          </w:tcPr>
          <w:p w14:paraId="2BF828AA"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6A3CDDB1"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239" w:type="dxa"/>
            <w:tcBorders>
              <w:top w:val="single" w:sz="4" w:space="0" w:color="auto"/>
              <w:left w:val="nil"/>
              <w:bottom w:val="single" w:sz="4" w:space="0" w:color="auto"/>
              <w:right w:val="single" w:sz="4" w:space="0" w:color="auto"/>
            </w:tcBorders>
            <w:noWrap/>
            <w:vAlign w:val="center"/>
            <w:hideMark/>
          </w:tcPr>
          <w:p w14:paraId="3C11CAA2"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12 Desa</w:t>
            </w:r>
          </w:p>
        </w:tc>
        <w:tc>
          <w:tcPr>
            <w:tcW w:w="1039" w:type="dxa"/>
            <w:tcBorders>
              <w:top w:val="single" w:sz="4" w:space="0" w:color="auto"/>
              <w:left w:val="nil"/>
              <w:bottom w:val="single" w:sz="4" w:space="0" w:color="auto"/>
              <w:right w:val="single" w:sz="4" w:space="0" w:color="auto"/>
            </w:tcBorders>
            <w:noWrap/>
            <w:vAlign w:val="center"/>
            <w:hideMark/>
          </w:tcPr>
          <w:p w14:paraId="119781F2"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76814D14" w14:textId="77777777" w:rsidTr="00EA2923">
        <w:trPr>
          <w:gridAfter w:val="15"/>
          <w:wAfter w:w="15180" w:type="dxa"/>
          <w:trHeight w:val="1680"/>
        </w:trPr>
        <w:tc>
          <w:tcPr>
            <w:tcW w:w="322" w:type="dxa"/>
            <w:tcBorders>
              <w:top w:val="single" w:sz="4" w:space="0" w:color="auto"/>
              <w:left w:val="single" w:sz="4" w:space="0" w:color="auto"/>
              <w:bottom w:val="single" w:sz="4" w:space="0" w:color="auto"/>
              <w:right w:val="single" w:sz="4" w:space="0" w:color="auto"/>
            </w:tcBorders>
            <w:noWrap/>
            <w:vAlign w:val="center"/>
          </w:tcPr>
          <w:p w14:paraId="2995B3F1" w14:textId="77777777" w:rsidR="00DA64FA" w:rsidRDefault="00DA64FA" w:rsidP="005838F0">
            <w:pPr>
              <w:rPr>
                <w:rFonts w:ascii="Bookman Old Style" w:hAnsi="Bookman Old Style" w:cs="Calibri"/>
                <w:color w:val="000000"/>
                <w:sz w:val="16"/>
                <w:szCs w:val="16"/>
              </w:rPr>
            </w:pPr>
          </w:p>
        </w:tc>
        <w:tc>
          <w:tcPr>
            <w:tcW w:w="428" w:type="dxa"/>
            <w:tcBorders>
              <w:top w:val="single" w:sz="4" w:space="0" w:color="auto"/>
              <w:left w:val="nil"/>
              <w:bottom w:val="single" w:sz="4" w:space="0" w:color="auto"/>
              <w:right w:val="single" w:sz="4" w:space="0" w:color="auto"/>
            </w:tcBorders>
            <w:noWrap/>
            <w:vAlign w:val="center"/>
          </w:tcPr>
          <w:p w14:paraId="6F24EF1A" w14:textId="77777777" w:rsidR="00DA64FA" w:rsidRDefault="00DA64FA" w:rsidP="005838F0">
            <w:pPr>
              <w:rPr>
                <w:rFonts w:ascii="Bookman Old Style" w:hAnsi="Bookman Old Style" w:cs="Calibri"/>
                <w:color w:val="000000"/>
                <w:sz w:val="16"/>
                <w:szCs w:val="16"/>
              </w:rPr>
            </w:pPr>
          </w:p>
        </w:tc>
        <w:tc>
          <w:tcPr>
            <w:tcW w:w="428" w:type="dxa"/>
            <w:tcBorders>
              <w:top w:val="single" w:sz="4" w:space="0" w:color="auto"/>
              <w:left w:val="nil"/>
              <w:bottom w:val="single" w:sz="4" w:space="0" w:color="auto"/>
              <w:right w:val="single" w:sz="4" w:space="0" w:color="auto"/>
            </w:tcBorders>
            <w:noWrap/>
            <w:vAlign w:val="center"/>
          </w:tcPr>
          <w:p w14:paraId="76F5AE61" w14:textId="77777777" w:rsidR="00DA64FA" w:rsidRDefault="00DA64FA" w:rsidP="005838F0">
            <w:pPr>
              <w:rPr>
                <w:rFonts w:ascii="Bookman Old Style" w:hAnsi="Bookman Old Style" w:cs="Calibri"/>
                <w:color w:val="000000"/>
                <w:sz w:val="16"/>
                <w:szCs w:val="16"/>
              </w:rPr>
            </w:pPr>
          </w:p>
        </w:tc>
        <w:tc>
          <w:tcPr>
            <w:tcW w:w="695" w:type="dxa"/>
            <w:tcBorders>
              <w:top w:val="single" w:sz="4" w:space="0" w:color="auto"/>
              <w:left w:val="nil"/>
              <w:bottom w:val="single" w:sz="4" w:space="0" w:color="auto"/>
              <w:right w:val="single" w:sz="4" w:space="0" w:color="auto"/>
            </w:tcBorders>
            <w:noWrap/>
            <w:vAlign w:val="center"/>
          </w:tcPr>
          <w:p w14:paraId="4A2FBBD8" w14:textId="77777777" w:rsidR="00DA64FA" w:rsidRDefault="00DA64FA" w:rsidP="005838F0">
            <w:pPr>
              <w:rPr>
                <w:rFonts w:ascii="Bookman Old Style" w:hAnsi="Bookman Old Style" w:cs="Calibri"/>
                <w:color w:val="000000"/>
                <w:sz w:val="16"/>
                <w:szCs w:val="16"/>
              </w:rPr>
            </w:pPr>
          </w:p>
        </w:tc>
        <w:tc>
          <w:tcPr>
            <w:tcW w:w="700" w:type="dxa"/>
            <w:tcBorders>
              <w:top w:val="single" w:sz="4" w:space="0" w:color="auto"/>
              <w:left w:val="nil"/>
              <w:bottom w:val="single" w:sz="4" w:space="0" w:color="auto"/>
              <w:right w:val="single" w:sz="4" w:space="0" w:color="auto"/>
            </w:tcBorders>
            <w:noWrap/>
            <w:vAlign w:val="center"/>
          </w:tcPr>
          <w:p w14:paraId="24462A02" w14:textId="77777777" w:rsidR="00DA64FA" w:rsidRDefault="00DA64FA" w:rsidP="005838F0">
            <w:pPr>
              <w:rPr>
                <w:rFonts w:ascii="Bookman Old Style" w:hAnsi="Bookman Old Style" w:cs="Calibri"/>
                <w:color w:val="000000"/>
                <w:sz w:val="16"/>
                <w:szCs w:val="16"/>
              </w:rPr>
            </w:pPr>
          </w:p>
        </w:tc>
        <w:tc>
          <w:tcPr>
            <w:tcW w:w="2489" w:type="dxa"/>
            <w:tcBorders>
              <w:top w:val="single" w:sz="4" w:space="0" w:color="auto"/>
              <w:left w:val="nil"/>
              <w:bottom w:val="single" w:sz="4" w:space="0" w:color="auto"/>
              <w:right w:val="single" w:sz="4" w:space="0" w:color="auto"/>
            </w:tcBorders>
            <w:vAlign w:val="center"/>
          </w:tcPr>
          <w:p w14:paraId="32C64EB7" w14:textId="77777777" w:rsidR="00DA64FA" w:rsidRDefault="00DA64FA" w:rsidP="005838F0">
            <w:pPr>
              <w:rPr>
                <w:rFonts w:ascii="Bookman Old Style" w:hAnsi="Bookman Old Style" w:cs="Calibri"/>
                <w:color w:val="000000"/>
                <w:sz w:val="16"/>
                <w:szCs w:val="16"/>
              </w:rPr>
            </w:pPr>
          </w:p>
        </w:tc>
        <w:tc>
          <w:tcPr>
            <w:tcW w:w="2184" w:type="dxa"/>
            <w:tcBorders>
              <w:top w:val="single" w:sz="4" w:space="0" w:color="auto"/>
              <w:left w:val="nil"/>
              <w:bottom w:val="single" w:sz="4" w:space="0" w:color="auto"/>
              <w:right w:val="single" w:sz="4" w:space="0" w:color="auto"/>
            </w:tcBorders>
            <w:vAlign w:val="center"/>
          </w:tcPr>
          <w:p w14:paraId="7CC6A0F6"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Jumlah Dokumen yang Difasilitasi dalam rangka</w:t>
            </w:r>
            <w:r>
              <w:rPr>
                <w:rFonts w:ascii="Bookman Old Style" w:hAnsi="Bookman Old Style" w:cs="Calibri"/>
                <w:color w:val="000000"/>
                <w:sz w:val="16"/>
                <w:szCs w:val="16"/>
              </w:rPr>
              <w:br/>
              <w:t>Pengelolaan Keuangan Desa dan Pendayagunaan</w:t>
            </w:r>
            <w:r>
              <w:rPr>
                <w:rFonts w:ascii="Bookman Old Style" w:hAnsi="Bookman Old Style" w:cs="Calibri"/>
                <w:color w:val="000000"/>
                <w:sz w:val="16"/>
                <w:szCs w:val="16"/>
              </w:rPr>
              <w:br/>
              <w:t>Aset Desa</w:t>
            </w:r>
          </w:p>
        </w:tc>
        <w:tc>
          <w:tcPr>
            <w:tcW w:w="1374" w:type="dxa"/>
            <w:tcBorders>
              <w:top w:val="single" w:sz="4" w:space="0" w:color="auto"/>
              <w:left w:val="nil"/>
              <w:bottom w:val="single" w:sz="4" w:space="0" w:color="auto"/>
              <w:right w:val="single" w:sz="4" w:space="0" w:color="auto"/>
            </w:tcBorders>
            <w:vAlign w:val="center"/>
          </w:tcPr>
          <w:p w14:paraId="6B19FF71"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22" w:type="dxa"/>
            <w:tcBorders>
              <w:top w:val="single" w:sz="4" w:space="0" w:color="auto"/>
              <w:left w:val="nil"/>
              <w:bottom w:val="single" w:sz="4" w:space="0" w:color="auto"/>
              <w:right w:val="single" w:sz="4" w:space="0" w:color="auto"/>
            </w:tcBorders>
            <w:noWrap/>
            <w:vAlign w:val="center"/>
          </w:tcPr>
          <w:p w14:paraId="5F69787A"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6C3FC5D9"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6595F464"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single" w:sz="4" w:space="0" w:color="auto"/>
              <w:left w:val="nil"/>
              <w:bottom w:val="single" w:sz="4" w:space="0" w:color="auto"/>
              <w:right w:val="single" w:sz="4" w:space="0" w:color="auto"/>
            </w:tcBorders>
            <w:noWrap/>
            <w:vAlign w:val="center"/>
          </w:tcPr>
          <w:p w14:paraId="44CD8329"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1B2D85C7"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single" w:sz="4" w:space="0" w:color="auto"/>
              <w:left w:val="nil"/>
              <w:bottom w:val="single" w:sz="4" w:space="0" w:color="auto"/>
              <w:right w:val="single" w:sz="4" w:space="0" w:color="auto"/>
            </w:tcBorders>
            <w:noWrap/>
            <w:vAlign w:val="center"/>
          </w:tcPr>
          <w:p w14:paraId="3C71DA84"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single" w:sz="4" w:space="0" w:color="auto"/>
              <w:left w:val="nil"/>
              <w:bottom w:val="single" w:sz="4" w:space="0" w:color="auto"/>
              <w:right w:val="single" w:sz="4" w:space="0" w:color="auto"/>
            </w:tcBorders>
            <w:noWrap/>
            <w:vAlign w:val="center"/>
          </w:tcPr>
          <w:p w14:paraId="76D8CEC5"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554D90B1" w14:textId="77777777" w:rsidTr="00EA2923">
        <w:trPr>
          <w:gridAfter w:val="15"/>
          <w:wAfter w:w="15180" w:type="dxa"/>
          <w:trHeight w:val="1680"/>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5976FFA9"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single" w:sz="4" w:space="0" w:color="auto"/>
              <w:left w:val="nil"/>
              <w:bottom w:val="single" w:sz="4" w:space="0" w:color="auto"/>
              <w:right w:val="single" w:sz="4" w:space="0" w:color="auto"/>
            </w:tcBorders>
            <w:noWrap/>
            <w:vAlign w:val="center"/>
            <w:hideMark/>
          </w:tcPr>
          <w:p w14:paraId="453AD8ED"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7DA0D077"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695" w:type="dxa"/>
            <w:tcBorders>
              <w:top w:val="single" w:sz="4" w:space="0" w:color="auto"/>
              <w:left w:val="nil"/>
              <w:bottom w:val="single" w:sz="4" w:space="0" w:color="auto"/>
              <w:right w:val="single" w:sz="4" w:space="0" w:color="auto"/>
            </w:tcBorders>
            <w:noWrap/>
            <w:vAlign w:val="center"/>
            <w:hideMark/>
          </w:tcPr>
          <w:p w14:paraId="1D6A534D"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single" w:sz="4" w:space="0" w:color="auto"/>
              <w:left w:val="nil"/>
              <w:bottom w:val="single" w:sz="4" w:space="0" w:color="auto"/>
              <w:right w:val="single" w:sz="4" w:space="0" w:color="auto"/>
            </w:tcBorders>
            <w:noWrap/>
            <w:vAlign w:val="center"/>
            <w:hideMark/>
          </w:tcPr>
          <w:p w14:paraId="130A845F"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12</w:t>
            </w:r>
          </w:p>
        </w:tc>
        <w:tc>
          <w:tcPr>
            <w:tcW w:w="2489" w:type="dxa"/>
            <w:tcBorders>
              <w:top w:val="single" w:sz="4" w:space="0" w:color="auto"/>
              <w:left w:val="nil"/>
              <w:bottom w:val="single" w:sz="4" w:space="0" w:color="auto"/>
              <w:right w:val="single" w:sz="4" w:space="0" w:color="auto"/>
            </w:tcBorders>
            <w:vAlign w:val="center"/>
            <w:hideMark/>
          </w:tcPr>
          <w:p w14:paraId="1584EA5C"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Fasilitasi Pelaksanaan Tugas, Fungsi, dan Kewajiban Lembaga Kemasyarakatan</w:t>
            </w:r>
          </w:p>
        </w:tc>
        <w:tc>
          <w:tcPr>
            <w:tcW w:w="2184" w:type="dxa"/>
            <w:tcBorders>
              <w:top w:val="single" w:sz="4" w:space="0" w:color="auto"/>
              <w:left w:val="nil"/>
              <w:bottom w:val="single" w:sz="4" w:space="0" w:color="auto"/>
              <w:right w:val="single" w:sz="4" w:space="0" w:color="auto"/>
            </w:tcBorders>
            <w:vAlign w:val="center"/>
            <w:hideMark/>
          </w:tcPr>
          <w:p w14:paraId="271F8797" w14:textId="77777777" w:rsidR="00DA64FA" w:rsidRDefault="00DA64FA" w:rsidP="005838F0">
            <w:pPr>
              <w:rPr>
                <w:rFonts w:ascii="Bookman Old Style" w:hAnsi="Bookman Old Style" w:cs="Calibri"/>
                <w:color w:val="000000"/>
                <w:sz w:val="16"/>
                <w:szCs w:val="16"/>
              </w:rPr>
            </w:pPr>
            <w:r>
              <w:rPr>
                <w:rFonts w:ascii="Bookman Old Style" w:hAnsi="Bookman Old Style" w:cs="Calibri"/>
                <w:color w:val="000000"/>
                <w:sz w:val="16"/>
                <w:szCs w:val="16"/>
              </w:rPr>
              <w:t>Jumlah Desa yang Difasilitasi</w:t>
            </w:r>
          </w:p>
        </w:tc>
        <w:tc>
          <w:tcPr>
            <w:tcW w:w="1374" w:type="dxa"/>
            <w:tcBorders>
              <w:top w:val="single" w:sz="4" w:space="0" w:color="auto"/>
              <w:left w:val="nil"/>
              <w:bottom w:val="single" w:sz="4" w:space="0" w:color="auto"/>
              <w:right w:val="single" w:sz="4" w:space="0" w:color="auto"/>
            </w:tcBorders>
            <w:vAlign w:val="center"/>
            <w:hideMark/>
          </w:tcPr>
          <w:p w14:paraId="7FA18039"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Desa </w:t>
            </w:r>
          </w:p>
        </w:tc>
        <w:tc>
          <w:tcPr>
            <w:tcW w:w="1122" w:type="dxa"/>
            <w:tcBorders>
              <w:top w:val="single" w:sz="4" w:space="0" w:color="auto"/>
              <w:left w:val="nil"/>
              <w:bottom w:val="single" w:sz="4" w:space="0" w:color="auto"/>
              <w:right w:val="single" w:sz="4" w:space="0" w:color="auto"/>
            </w:tcBorders>
            <w:noWrap/>
            <w:vAlign w:val="center"/>
            <w:hideMark/>
          </w:tcPr>
          <w:p w14:paraId="71C0F8C6"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nil"/>
              <w:bottom w:val="single" w:sz="4" w:space="0" w:color="auto"/>
              <w:right w:val="single" w:sz="4" w:space="0" w:color="auto"/>
            </w:tcBorders>
            <w:noWrap/>
            <w:vAlign w:val="center"/>
            <w:hideMark/>
          </w:tcPr>
          <w:p w14:paraId="1314BDB1"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135" w:type="dxa"/>
            <w:tcBorders>
              <w:top w:val="single" w:sz="4" w:space="0" w:color="auto"/>
              <w:left w:val="nil"/>
              <w:bottom w:val="single" w:sz="4" w:space="0" w:color="auto"/>
              <w:right w:val="single" w:sz="4" w:space="0" w:color="auto"/>
            </w:tcBorders>
            <w:noWrap/>
            <w:vAlign w:val="center"/>
            <w:hideMark/>
          </w:tcPr>
          <w:p w14:paraId="1DBDE939"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956" w:type="dxa"/>
            <w:tcBorders>
              <w:top w:val="single" w:sz="4" w:space="0" w:color="auto"/>
              <w:left w:val="nil"/>
              <w:bottom w:val="single" w:sz="4" w:space="0" w:color="auto"/>
              <w:right w:val="single" w:sz="4" w:space="0" w:color="auto"/>
            </w:tcBorders>
            <w:noWrap/>
            <w:vAlign w:val="center"/>
            <w:hideMark/>
          </w:tcPr>
          <w:p w14:paraId="19A8F2D8"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017918B9"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239" w:type="dxa"/>
            <w:tcBorders>
              <w:top w:val="single" w:sz="4" w:space="0" w:color="auto"/>
              <w:left w:val="nil"/>
              <w:bottom w:val="single" w:sz="4" w:space="0" w:color="auto"/>
              <w:right w:val="single" w:sz="4" w:space="0" w:color="auto"/>
            </w:tcBorders>
            <w:noWrap/>
            <w:vAlign w:val="center"/>
            <w:hideMark/>
          </w:tcPr>
          <w:p w14:paraId="1DB612ED"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2 Desa</w:t>
            </w:r>
          </w:p>
        </w:tc>
        <w:tc>
          <w:tcPr>
            <w:tcW w:w="1039" w:type="dxa"/>
            <w:tcBorders>
              <w:top w:val="single" w:sz="4" w:space="0" w:color="auto"/>
              <w:left w:val="nil"/>
              <w:bottom w:val="single" w:sz="4" w:space="0" w:color="auto"/>
              <w:right w:val="single" w:sz="4" w:space="0" w:color="auto"/>
            </w:tcBorders>
            <w:noWrap/>
            <w:vAlign w:val="center"/>
            <w:hideMark/>
          </w:tcPr>
          <w:p w14:paraId="6D00DDE5" w14:textId="77777777" w:rsidR="00DA64FA" w:rsidRDefault="00DA64FA" w:rsidP="005838F0">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776EB082" w14:textId="77777777" w:rsidTr="00A92B02">
        <w:trPr>
          <w:gridAfter w:val="15"/>
          <w:wAfter w:w="15180" w:type="dxa"/>
          <w:trHeight w:val="1680"/>
        </w:trPr>
        <w:tc>
          <w:tcPr>
            <w:tcW w:w="322" w:type="dxa"/>
            <w:tcBorders>
              <w:top w:val="nil"/>
              <w:left w:val="single" w:sz="4" w:space="0" w:color="auto"/>
              <w:bottom w:val="single" w:sz="4" w:space="0" w:color="auto"/>
              <w:right w:val="single" w:sz="4" w:space="0" w:color="auto"/>
            </w:tcBorders>
            <w:noWrap/>
            <w:vAlign w:val="center"/>
          </w:tcPr>
          <w:p w14:paraId="1BB4A727" w14:textId="77777777" w:rsidR="00DA64FA" w:rsidRDefault="00DA64FA" w:rsidP="00EA2923">
            <w:pP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7C7D3644" w14:textId="77777777" w:rsidR="00DA64FA" w:rsidRDefault="00DA64FA" w:rsidP="00EA2923">
            <w:pP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6A97CA42" w14:textId="77777777" w:rsidR="00DA64FA" w:rsidRDefault="00DA64FA" w:rsidP="00EA2923">
            <w:pP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5C37340B" w14:textId="77777777" w:rsidR="00DA64FA" w:rsidRDefault="00DA64FA" w:rsidP="00EA2923">
            <w:pP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4CD483AE" w14:textId="77777777" w:rsidR="00DA64FA" w:rsidRDefault="00DA64FA" w:rsidP="00EA2923">
            <w:pPr>
              <w:rPr>
                <w:rFonts w:ascii="Bookman Old Style" w:hAnsi="Bookman Old Style" w:cs="Calibri"/>
                <w:color w:val="000000"/>
                <w:sz w:val="16"/>
                <w:szCs w:val="16"/>
              </w:rPr>
            </w:pPr>
          </w:p>
        </w:tc>
        <w:tc>
          <w:tcPr>
            <w:tcW w:w="2489" w:type="dxa"/>
            <w:tcBorders>
              <w:top w:val="nil"/>
              <w:left w:val="nil"/>
              <w:bottom w:val="single" w:sz="4" w:space="0" w:color="auto"/>
              <w:right w:val="single" w:sz="4" w:space="0" w:color="auto"/>
            </w:tcBorders>
            <w:vAlign w:val="center"/>
          </w:tcPr>
          <w:p w14:paraId="0FCC8374" w14:textId="77777777" w:rsidR="00DA64FA" w:rsidRDefault="00DA64FA" w:rsidP="00EA2923">
            <w:pPr>
              <w:rPr>
                <w:rFonts w:ascii="Bookman Old Style" w:hAnsi="Bookman Old Style" w:cs="Calibri"/>
                <w:color w:val="000000"/>
                <w:sz w:val="16"/>
                <w:szCs w:val="16"/>
              </w:rPr>
            </w:pPr>
          </w:p>
        </w:tc>
        <w:tc>
          <w:tcPr>
            <w:tcW w:w="2184" w:type="dxa"/>
            <w:tcBorders>
              <w:top w:val="nil"/>
              <w:left w:val="nil"/>
              <w:bottom w:val="single" w:sz="4" w:space="0" w:color="auto"/>
              <w:right w:val="single" w:sz="4" w:space="0" w:color="auto"/>
            </w:tcBorders>
            <w:vAlign w:val="center"/>
          </w:tcPr>
          <w:p w14:paraId="33DBB96E"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Jumlah Dokumen Fasilitasi dalam rangka</w:t>
            </w:r>
            <w:r>
              <w:rPr>
                <w:rFonts w:ascii="Bookman Old Style" w:hAnsi="Bookman Old Style" w:cs="Calibri"/>
                <w:color w:val="000000"/>
                <w:sz w:val="16"/>
                <w:szCs w:val="16"/>
              </w:rPr>
              <w:br/>
              <w:t>Pelaksanaan Tugas, Fungsi, dan Kewajiban</w:t>
            </w:r>
            <w:r>
              <w:rPr>
                <w:rFonts w:ascii="Bookman Old Style" w:hAnsi="Bookman Old Style" w:cs="Calibri"/>
                <w:color w:val="000000"/>
                <w:sz w:val="16"/>
                <w:szCs w:val="16"/>
              </w:rPr>
              <w:br/>
              <w:t>Lembaga Kemasyarakatan</w:t>
            </w:r>
          </w:p>
        </w:tc>
        <w:tc>
          <w:tcPr>
            <w:tcW w:w="1374" w:type="dxa"/>
            <w:tcBorders>
              <w:top w:val="nil"/>
              <w:left w:val="nil"/>
              <w:bottom w:val="single" w:sz="4" w:space="0" w:color="auto"/>
              <w:right w:val="single" w:sz="4" w:space="0" w:color="auto"/>
            </w:tcBorders>
            <w:vAlign w:val="center"/>
          </w:tcPr>
          <w:p w14:paraId="0F6584F5"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22" w:type="dxa"/>
            <w:tcBorders>
              <w:top w:val="nil"/>
              <w:left w:val="nil"/>
              <w:bottom w:val="single" w:sz="4" w:space="0" w:color="auto"/>
              <w:right w:val="single" w:sz="4" w:space="0" w:color="auto"/>
            </w:tcBorders>
            <w:noWrap/>
            <w:vAlign w:val="center"/>
          </w:tcPr>
          <w:p w14:paraId="44AA763B"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5A869D5C"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794FA9C9"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00317C49"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05799E2B"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25B57A17"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3E199B7C"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718F95A6" w14:textId="77777777" w:rsidTr="00A92B02">
        <w:trPr>
          <w:gridAfter w:val="15"/>
          <w:wAfter w:w="15180" w:type="dxa"/>
          <w:trHeight w:val="2400"/>
        </w:trPr>
        <w:tc>
          <w:tcPr>
            <w:tcW w:w="322" w:type="dxa"/>
            <w:tcBorders>
              <w:top w:val="nil"/>
              <w:left w:val="single" w:sz="4" w:space="0" w:color="auto"/>
              <w:bottom w:val="single" w:sz="4" w:space="0" w:color="auto"/>
              <w:right w:val="single" w:sz="4" w:space="0" w:color="auto"/>
            </w:tcBorders>
            <w:noWrap/>
            <w:vAlign w:val="center"/>
            <w:hideMark/>
          </w:tcPr>
          <w:p w14:paraId="6C766642"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noWrap/>
            <w:vAlign w:val="center"/>
            <w:hideMark/>
          </w:tcPr>
          <w:p w14:paraId="153DD5B6"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noWrap/>
            <w:vAlign w:val="center"/>
            <w:hideMark/>
          </w:tcPr>
          <w:p w14:paraId="003C519B"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695" w:type="dxa"/>
            <w:tcBorders>
              <w:top w:val="nil"/>
              <w:left w:val="nil"/>
              <w:bottom w:val="single" w:sz="4" w:space="0" w:color="auto"/>
              <w:right w:val="single" w:sz="4" w:space="0" w:color="auto"/>
            </w:tcBorders>
            <w:noWrap/>
            <w:vAlign w:val="center"/>
            <w:hideMark/>
          </w:tcPr>
          <w:p w14:paraId="25135A69"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nil"/>
              <w:left w:val="nil"/>
              <w:bottom w:val="single" w:sz="4" w:space="0" w:color="auto"/>
              <w:right w:val="single" w:sz="4" w:space="0" w:color="auto"/>
            </w:tcBorders>
            <w:noWrap/>
            <w:vAlign w:val="center"/>
            <w:hideMark/>
          </w:tcPr>
          <w:p w14:paraId="72804356"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15</w:t>
            </w:r>
          </w:p>
        </w:tc>
        <w:tc>
          <w:tcPr>
            <w:tcW w:w="2489" w:type="dxa"/>
            <w:tcBorders>
              <w:top w:val="nil"/>
              <w:left w:val="nil"/>
              <w:bottom w:val="single" w:sz="4" w:space="0" w:color="auto"/>
              <w:right w:val="single" w:sz="4" w:space="0" w:color="auto"/>
            </w:tcBorders>
            <w:vAlign w:val="center"/>
            <w:hideMark/>
          </w:tcPr>
          <w:p w14:paraId="3DA436A0"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Fasilitasi Penataan, Pemanfaatan, dan Pendayagunaan Ruang Desa Serta Penetapan dan Penegasan Batas Desa</w:t>
            </w:r>
          </w:p>
        </w:tc>
        <w:tc>
          <w:tcPr>
            <w:tcW w:w="2184" w:type="dxa"/>
            <w:tcBorders>
              <w:top w:val="nil"/>
              <w:left w:val="nil"/>
              <w:bottom w:val="single" w:sz="4" w:space="0" w:color="auto"/>
              <w:right w:val="single" w:sz="4" w:space="0" w:color="auto"/>
            </w:tcBorders>
            <w:vAlign w:val="center"/>
            <w:hideMark/>
          </w:tcPr>
          <w:p w14:paraId="5FD05FAE"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Jumlah Desa yang Difasilitasi</w:t>
            </w:r>
          </w:p>
        </w:tc>
        <w:tc>
          <w:tcPr>
            <w:tcW w:w="1374" w:type="dxa"/>
            <w:tcBorders>
              <w:top w:val="nil"/>
              <w:left w:val="nil"/>
              <w:bottom w:val="single" w:sz="4" w:space="0" w:color="auto"/>
              <w:right w:val="single" w:sz="4" w:space="0" w:color="auto"/>
            </w:tcBorders>
            <w:vAlign w:val="center"/>
            <w:hideMark/>
          </w:tcPr>
          <w:p w14:paraId="57F381F5"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Desa </w:t>
            </w:r>
          </w:p>
        </w:tc>
        <w:tc>
          <w:tcPr>
            <w:tcW w:w="1122" w:type="dxa"/>
            <w:tcBorders>
              <w:top w:val="nil"/>
              <w:left w:val="nil"/>
              <w:bottom w:val="single" w:sz="4" w:space="0" w:color="auto"/>
              <w:right w:val="single" w:sz="4" w:space="0" w:color="auto"/>
            </w:tcBorders>
            <w:noWrap/>
            <w:vAlign w:val="center"/>
            <w:hideMark/>
          </w:tcPr>
          <w:p w14:paraId="33CD757D"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nil"/>
              <w:left w:val="nil"/>
              <w:bottom w:val="single" w:sz="4" w:space="0" w:color="auto"/>
              <w:right w:val="single" w:sz="4" w:space="0" w:color="auto"/>
            </w:tcBorders>
            <w:noWrap/>
            <w:vAlign w:val="center"/>
            <w:hideMark/>
          </w:tcPr>
          <w:p w14:paraId="6C20FBF2"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Desa </w:t>
            </w:r>
          </w:p>
        </w:tc>
        <w:tc>
          <w:tcPr>
            <w:tcW w:w="1135" w:type="dxa"/>
            <w:tcBorders>
              <w:top w:val="nil"/>
              <w:left w:val="nil"/>
              <w:bottom w:val="single" w:sz="4" w:space="0" w:color="auto"/>
              <w:right w:val="single" w:sz="4" w:space="0" w:color="auto"/>
            </w:tcBorders>
            <w:noWrap/>
            <w:vAlign w:val="center"/>
            <w:hideMark/>
          </w:tcPr>
          <w:p w14:paraId="486E7451"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6 Desa </w:t>
            </w:r>
          </w:p>
        </w:tc>
        <w:tc>
          <w:tcPr>
            <w:tcW w:w="956" w:type="dxa"/>
            <w:tcBorders>
              <w:top w:val="nil"/>
              <w:left w:val="nil"/>
              <w:bottom w:val="single" w:sz="4" w:space="0" w:color="auto"/>
              <w:right w:val="single" w:sz="4" w:space="0" w:color="auto"/>
            </w:tcBorders>
            <w:noWrap/>
            <w:vAlign w:val="center"/>
            <w:hideMark/>
          </w:tcPr>
          <w:p w14:paraId="50711593"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nil"/>
              <w:left w:val="nil"/>
              <w:bottom w:val="single" w:sz="4" w:space="0" w:color="auto"/>
              <w:right w:val="single" w:sz="4" w:space="0" w:color="auto"/>
            </w:tcBorders>
            <w:noWrap/>
            <w:vAlign w:val="center"/>
            <w:hideMark/>
          </w:tcPr>
          <w:p w14:paraId="1D55938D"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239" w:type="dxa"/>
            <w:tcBorders>
              <w:top w:val="nil"/>
              <w:left w:val="nil"/>
              <w:bottom w:val="single" w:sz="4" w:space="0" w:color="auto"/>
              <w:right w:val="single" w:sz="4" w:space="0" w:color="auto"/>
            </w:tcBorders>
            <w:noWrap/>
            <w:vAlign w:val="center"/>
            <w:hideMark/>
          </w:tcPr>
          <w:p w14:paraId="770A5851"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12 Desa</w:t>
            </w:r>
          </w:p>
        </w:tc>
        <w:tc>
          <w:tcPr>
            <w:tcW w:w="1039" w:type="dxa"/>
            <w:tcBorders>
              <w:top w:val="nil"/>
              <w:left w:val="nil"/>
              <w:bottom w:val="single" w:sz="4" w:space="0" w:color="auto"/>
              <w:right w:val="single" w:sz="4" w:space="0" w:color="auto"/>
            </w:tcBorders>
            <w:noWrap/>
            <w:vAlign w:val="center"/>
            <w:hideMark/>
          </w:tcPr>
          <w:p w14:paraId="62EB224B"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4B9C5EE8" w14:textId="77777777" w:rsidTr="00A92B02">
        <w:trPr>
          <w:gridAfter w:val="15"/>
          <w:wAfter w:w="15180" w:type="dxa"/>
          <w:trHeight w:val="2400"/>
        </w:trPr>
        <w:tc>
          <w:tcPr>
            <w:tcW w:w="322" w:type="dxa"/>
            <w:tcBorders>
              <w:top w:val="nil"/>
              <w:left w:val="single" w:sz="4" w:space="0" w:color="auto"/>
              <w:bottom w:val="single" w:sz="4" w:space="0" w:color="auto"/>
              <w:right w:val="single" w:sz="4" w:space="0" w:color="auto"/>
            </w:tcBorders>
            <w:noWrap/>
            <w:vAlign w:val="center"/>
          </w:tcPr>
          <w:p w14:paraId="2C6CEB8E" w14:textId="77777777" w:rsidR="00DA64FA" w:rsidRDefault="00DA64FA" w:rsidP="00EA2923">
            <w:pP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69956FF0" w14:textId="77777777" w:rsidR="00DA64FA" w:rsidRDefault="00DA64FA" w:rsidP="00EA2923">
            <w:pPr>
              <w:rPr>
                <w:rFonts w:ascii="Bookman Old Style" w:hAnsi="Bookman Old Style" w:cs="Calibri"/>
                <w:color w:val="000000"/>
                <w:sz w:val="16"/>
                <w:szCs w:val="16"/>
              </w:rPr>
            </w:pPr>
          </w:p>
        </w:tc>
        <w:tc>
          <w:tcPr>
            <w:tcW w:w="428" w:type="dxa"/>
            <w:tcBorders>
              <w:top w:val="nil"/>
              <w:left w:val="nil"/>
              <w:bottom w:val="single" w:sz="4" w:space="0" w:color="auto"/>
              <w:right w:val="single" w:sz="4" w:space="0" w:color="auto"/>
            </w:tcBorders>
            <w:noWrap/>
            <w:vAlign w:val="center"/>
          </w:tcPr>
          <w:p w14:paraId="24F443B9" w14:textId="77777777" w:rsidR="00DA64FA" w:rsidRDefault="00DA64FA" w:rsidP="00EA2923">
            <w:pPr>
              <w:rPr>
                <w:rFonts w:ascii="Bookman Old Style" w:hAnsi="Bookman Old Style" w:cs="Calibri"/>
                <w:color w:val="000000"/>
                <w:sz w:val="16"/>
                <w:szCs w:val="16"/>
              </w:rPr>
            </w:pPr>
          </w:p>
        </w:tc>
        <w:tc>
          <w:tcPr>
            <w:tcW w:w="695" w:type="dxa"/>
            <w:tcBorders>
              <w:top w:val="nil"/>
              <w:left w:val="nil"/>
              <w:bottom w:val="single" w:sz="4" w:space="0" w:color="auto"/>
              <w:right w:val="single" w:sz="4" w:space="0" w:color="auto"/>
            </w:tcBorders>
            <w:noWrap/>
            <w:vAlign w:val="center"/>
          </w:tcPr>
          <w:p w14:paraId="49D6DB82" w14:textId="77777777" w:rsidR="00DA64FA" w:rsidRDefault="00DA64FA" w:rsidP="00EA2923">
            <w:pPr>
              <w:rPr>
                <w:rFonts w:ascii="Bookman Old Style" w:hAnsi="Bookman Old Style" w:cs="Calibri"/>
                <w:color w:val="000000"/>
                <w:sz w:val="16"/>
                <w:szCs w:val="16"/>
              </w:rPr>
            </w:pPr>
          </w:p>
        </w:tc>
        <w:tc>
          <w:tcPr>
            <w:tcW w:w="700" w:type="dxa"/>
            <w:tcBorders>
              <w:top w:val="nil"/>
              <w:left w:val="nil"/>
              <w:bottom w:val="single" w:sz="4" w:space="0" w:color="auto"/>
              <w:right w:val="single" w:sz="4" w:space="0" w:color="auto"/>
            </w:tcBorders>
            <w:noWrap/>
            <w:vAlign w:val="center"/>
          </w:tcPr>
          <w:p w14:paraId="52AFF91F" w14:textId="77777777" w:rsidR="00DA64FA" w:rsidRDefault="00DA64FA" w:rsidP="00EA2923">
            <w:pPr>
              <w:rPr>
                <w:rFonts w:ascii="Bookman Old Style" w:hAnsi="Bookman Old Style" w:cs="Calibri"/>
                <w:color w:val="000000"/>
                <w:sz w:val="16"/>
                <w:szCs w:val="16"/>
              </w:rPr>
            </w:pPr>
          </w:p>
        </w:tc>
        <w:tc>
          <w:tcPr>
            <w:tcW w:w="2489" w:type="dxa"/>
            <w:tcBorders>
              <w:top w:val="nil"/>
              <w:left w:val="nil"/>
              <w:bottom w:val="single" w:sz="4" w:space="0" w:color="auto"/>
              <w:right w:val="single" w:sz="4" w:space="0" w:color="auto"/>
            </w:tcBorders>
            <w:vAlign w:val="center"/>
          </w:tcPr>
          <w:p w14:paraId="43F4ED82" w14:textId="77777777" w:rsidR="00DA64FA" w:rsidRDefault="00DA64FA" w:rsidP="00EA2923">
            <w:pPr>
              <w:rPr>
                <w:rFonts w:ascii="Bookman Old Style" w:hAnsi="Bookman Old Style" w:cs="Calibri"/>
                <w:color w:val="000000"/>
                <w:sz w:val="16"/>
                <w:szCs w:val="16"/>
              </w:rPr>
            </w:pPr>
          </w:p>
        </w:tc>
        <w:tc>
          <w:tcPr>
            <w:tcW w:w="2184" w:type="dxa"/>
            <w:tcBorders>
              <w:top w:val="nil"/>
              <w:left w:val="nil"/>
              <w:bottom w:val="single" w:sz="4" w:space="0" w:color="auto"/>
              <w:right w:val="single" w:sz="4" w:space="0" w:color="auto"/>
            </w:tcBorders>
            <w:vAlign w:val="center"/>
          </w:tcPr>
          <w:p w14:paraId="26486680"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Jumlah Dokumen Fasilitasi dalam rangka</w:t>
            </w:r>
            <w:r>
              <w:rPr>
                <w:rFonts w:ascii="Bookman Old Style" w:hAnsi="Bookman Old Style" w:cs="Calibri"/>
                <w:color w:val="000000"/>
                <w:sz w:val="16"/>
                <w:szCs w:val="16"/>
              </w:rPr>
              <w:br/>
              <w:t>Penataan, Pemanfaatan, dan Pendayagunaan</w:t>
            </w:r>
            <w:r>
              <w:rPr>
                <w:rFonts w:ascii="Bookman Old Style" w:hAnsi="Bookman Old Style" w:cs="Calibri"/>
                <w:color w:val="000000"/>
                <w:sz w:val="16"/>
                <w:szCs w:val="16"/>
              </w:rPr>
              <w:br/>
              <w:t>Ruang Desa serta Penetapan dan Penegasan</w:t>
            </w:r>
            <w:r>
              <w:rPr>
                <w:rFonts w:ascii="Bookman Old Style" w:hAnsi="Bookman Old Style" w:cs="Calibri"/>
                <w:color w:val="000000"/>
                <w:sz w:val="16"/>
                <w:szCs w:val="16"/>
              </w:rPr>
              <w:br/>
              <w:t>Batas Desa</w:t>
            </w:r>
          </w:p>
        </w:tc>
        <w:tc>
          <w:tcPr>
            <w:tcW w:w="1374" w:type="dxa"/>
            <w:tcBorders>
              <w:top w:val="nil"/>
              <w:left w:val="nil"/>
              <w:bottom w:val="single" w:sz="4" w:space="0" w:color="auto"/>
              <w:right w:val="single" w:sz="4" w:space="0" w:color="auto"/>
            </w:tcBorders>
            <w:vAlign w:val="center"/>
          </w:tcPr>
          <w:p w14:paraId="429100E9"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2 Dokumen</w:t>
            </w:r>
          </w:p>
        </w:tc>
        <w:tc>
          <w:tcPr>
            <w:tcW w:w="1122" w:type="dxa"/>
            <w:tcBorders>
              <w:top w:val="nil"/>
              <w:left w:val="nil"/>
              <w:bottom w:val="single" w:sz="4" w:space="0" w:color="auto"/>
              <w:right w:val="single" w:sz="4" w:space="0" w:color="auto"/>
            </w:tcBorders>
            <w:noWrap/>
            <w:vAlign w:val="center"/>
          </w:tcPr>
          <w:p w14:paraId="4FDCBE44"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627C0573"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4AEA094F"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nil"/>
              <w:left w:val="nil"/>
              <w:bottom w:val="single" w:sz="4" w:space="0" w:color="auto"/>
              <w:right w:val="single" w:sz="4" w:space="0" w:color="auto"/>
            </w:tcBorders>
            <w:noWrap/>
            <w:vAlign w:val="center"/>
          </w:tcPr>
          <w:p w14:paraId="0F73F132"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nil"/>
              <w:left w:val="nil"/>
              <w:bottom w:val="single" w:sz="4" w:space="0" w:color="auto"/>
              <w:right w:val="single" w:sz="4" w:space="0" w:color="auto"/>
            </w:tcBorders>
            <w:noWrap/>
            <w:vAlign w:val="center"/>
          </w:tcPr>
          <w:p w14:paraId="6DF8C84E"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nil"/>
              <w:left w:val="nil"/>
              <w:bottom w:val="single" w:sz="4" w:space="0" w:color="auto"/>
              <w:right w:val="single" w:sz="4" w:space="0" w:color="auto"/>
            </w:tcBorders>
            <w:noWrap/>
            <w:vAlign w:val="center"/>
          </w:tcPr>
          <w:p w14:paraId="7C293A90"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nil"/>
              <w:left w:val="nil"/>
              <w:bottom w:val="single" w:sz="4" w:space="0" w:color="auto"/>
              <w:right w:val="single" w:sz="4" w:space="0" w:color="auto"/>
            </w:tcBorders>
            <w:noWrap/>
            <w:vAlign w:val="center"/>
          </w:tcPr>
          <w:p w14:paraId="54B8AB9C"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51041E4F" w14:textId="77777777" w:rsidTr="00A92B02">
        <w:trPr>
          <w:gridAfter w:val="15"/>
          <w:wAfter w:w="15180" w:type="dxa"/>
          <w:trHeight w:val="1680"/>
        </w:trPr>
        <w:tc>
          <w:tcPr>
            <w:tcW w:w="322" w:type="dxa"/>
            <w:tcBorders>
              <w:top w:val="single" w:sz="4" w:space="0" w:color="auto"/>
              <w:left w:val="single" w:sz="4" w:space="0" w:color="auto"/>
              <w:bottom w:val="single" w:sz="4" w:space="0" w:color="auto"/>
              <w:right w:val="single" w:sz="4" w:space="0" w:color="auto"/>
            </w:tcBorders>
            <w:noWrap/>
            <w:vAlign w:val="center"/>
            <w:hideMark/>
          </w:tcPr>
          <w:p w14:paraId="48F1BEF3"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single" w:sz="4" w:space="0" w:color="auto"/>
              <w:left w:val="nil"/>
              <w:bottom w:val="single" w:sz="4" w:space="0" w:color="auto"/>
              <w:right w:val="single" w:sz="4" w:space="0" w:color="auto"/>
            </w:tcBorders>
            <w:noWrap/>
            <w:vAlign w:val="center"/>
            <w:hideMark/>
          </w:tcPr>
          <w:p w14:paraId="7D3753DB"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noWrap/>
            <w:vAlign w:val="center"/>
            <w:hideMark/>
          </w:tcPr>
          <w:p w14:paraId="4E98E1C2"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695" w:type="dxa"/>
            <w:tcBorders>
              <w:top w:val="single" w:sz="4" w:space="0" w:color="auto"/>
              <w:left w:val="nil"/>
              <w:bottom w:val="single" w:sz="4" w:space="0" w:color="auto"/>
              <w:right w:val="single" w:sz="4" w:space="0" w:color="auto"/>
            </w:tcBorders>
            <w:noWrap/>
            <w:vAlign w:val="center"/>
            <w:hideMark/>
          </w:tcPr>
          <w:p w14:paraId="5A19AA37"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700" w:type="dxa"/>
            <w:tcBorders>
              <w:top w:val="single" w:sz="4" w:space="0" w:color="auto"/>
              <w:left w:val="nil"/>
              <w:bottom w:val="single" w:sz="4" w:space="0" w:color="auto"/>
              <w:right w:val="single" w:sz="4" w:space="0" w:color="auto"/>
            </w:tcBorders>
            <w:noWrap/>
            <w:vAlign w:val="center"/>
            <w:hideMark/>
          </w:tcPr>
          <w:p w14:paraId="25A3D88C"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18</w:t>
            </w:r>
          </w:p>
        </w:tc>
        <w:tc>
          <w:tcPr>
            <w:tcW w:w="2489" w:type="dxa"/>
            <w:tcBorders>
              <w:top w:val="single" w:sz="4" w:space="0" w:color="auto"/>
              <w:left w:val="nil"/>
              <w:bottom w:val="single" w:sz="4" w:space="0" w:color="auto"/>
              <w:right w:val="single" w:sz="4" w:space="0" w:color="auto"/>
            </w:tcBorders>
            <w:vAlign w:val="center"/>
            <w:hideMark/>
          </w:tcPr>
          <w:p w14:paraId="19B74129"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Koordinasi Pelaksanaan Pembangunan Kawasan Perdesaan di Wilayah Kecamatan</w:t>
            </w:r>
          </w:p>
        </w:tc>
        <w:tc>
          <w:tcPr>
            <w:tcW w:w="2184" w:type="dxa"/>
            <w:tcBorders>
              <w:top w:val="single" w:sz="4" w:space="0" w:color="auto"/>
              <w:left w:val="nil"/>
              <w:bottom w:val="single" w:sz="4" w:space="0" w:color="auto"/>
              <w:right w:val="single" w:sz="4" w:space="0" w:color="auto"/>
            </w:tcBorders>
            <w:vAlign w:val="center"/>
            <w:hideMark/>
          </w:tcPr>
          <w:p w14:paraId="264B949E"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Jumlah Desa yang Difasilitasi</w:t>
            </w:r>
          </w:p>
        </w:tc>
        <w:tc>
          <w:tcPr>
            <w:tcW w:w="1374" w:type="dxa"/>
            <w:tcBorders>
              <w:top w:val="single" w:sz="4" w:space="0" w:color="auto"/>
              <w:left w:val="nil"/>
              <w:bottom w:val="single" w:sz="4" w:space="0" w:color="auto"/>
              <w:right w:val="single" w:sz="4" w:space="0" w:color="auto"/>
            </w:tcBorders>
            <w:vAlign w:val="center"/>
            <w:hideMark/>
          </w:tcPr>
          <w:p w14:paraId="3C913941"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12 Desa </w:t>
            </w:r>
          </w:p>
        </w:tc>
        <w:tc>
          <w:tcPr>
            <w:tcW w:w="1122" w:type="dxa"/>
            <w:tcBorders>
              <w:top w:val="single" w:sz="4" w:space="0" w:color="auto"/>
              <w:left w:val="nil"/>
              <w:bottom w:val="single" w:sz="4" w:space="0" w:color="auto"/>
              <w:right w:val="single" w:sz="4" w:space="0" w:color="auto"/>
            </w:tcBorders>
            <w:noWrap/>
            <w:vAlign w:val="center"/>
            <w:hideMark/>
          </w:tcPr>
          <w:p w14:paraId="2A4E53DF"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nil"/>
              <w:bottom w:val="single" w:sz="4" w:space="0" w:color="auto"/>
              <w:right w:val="single" w:sz="4" w:space="0" w:color="auto"/>
            </w:tcBorders>
            <w:noWrap/>
            <w:vAlign w:val="center"/>
            <w:hideMark/>
          </w:tcPr>
          <w:p w14:paraId="19F46303"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135" w:type="dxa"/>
            <w:tcBorders>
              <w:top w:val="single" w:sz="4" w:space="0" w:color="auto"/>
              <w:left w:val="nil"/>
              <w:bottom w:val="single" w:sz="4" w:space="0" w:color="auto"/>
              <w:right w:val="single" w:sz="4" w:space="0" w:color="auto"/>
            </w:tcBorders>
            <w:noWrap/>
            <w:vAlign w:val="center"/>
            <w:hideMark/>
          </w:tcPr>
          <w:p w14:paraId="4F872B21"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956" w:type="dxa"/>
            <w:tcBorders>
              <w:top w:val="single" w:sz="4" w:space="0" w:color="auto"/>
              <w:left w:val="nil"/>
              <w:bottom w:val="single" w:sz="4" w:space="0" w:color="auto"/>
              <w:right w:val="single" w:sz="4" w:space="0" w:color="auto"/>
            </w:tcBorders>
            <w:noWrap/>
            <w:vAlign w:val="center"/>
            <w:hideMark/>
          </w:tcPr>
          <w:p w14:paraId="0F8E5DF1"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135" w:type="dxa"/>
            <w:tcBorders>
              <w:top w:val="single" w:sz="4" w:space="0" w:color="auto"/>
              <w:left w:val="nil"/>
              <w:bottom w:val="single" w:sz="4" w:space="0" w:color="auto"/>
              <w:right w:val="single" w:sz="4" w:space="0" w:color="auto"/>
            </w:tcBorders>
            <w:noWrap/>
            <w:vAlign w:val="center"/>
            <w:hideMark/>
          </w:tcPr>
          <w:p w14:paraId="63B6AEEE"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6 Desa</w:t>
            </w:r>
          </w:p>
        </w:tc>
        <w:tc>
          <w:tcPr>
            <w:tcW w:w="1239" w:type="dxa"/>
            <w:tcBorders>
              <w:top w:val="single" w:sz="4" w:space="0" w:color="auto"/>
              <w:left w:val="nil"/>
              <w:bottom w:val="single" w:sz="4" w:space="0" w:color="auto"/>
              <w:right w:val="single" w:sz="4" w:space="0" w:color="auto"/>
            </w:tcBorders>
            <w:noWrap/>
            <w:vAlign w:val="center"/>
            <w:hideMark/>
          </w:tcPr>
          <w:p w14:paraId="7261CC21"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12 Desa</w:t>
            </w:r>
          </w:p>
        </w:tc>
        <w:tc>
          <w:tcPr>
            <w:tcW w:w="1039" w:type="dxa"/>
            <w:tcBorders>
              <w:top w:val="single" w:sz="4" w:space="0" w:color="auto"/>
              <w:left w:val="nil"/>
              <w:bottom w:val="single" w:sz="4" w:space="0" w:color="auto"/>
              <w:right w:val="single" w:sz="4" w:space="0" w:color="auto"/>
            </w:tcBorders>
            <w:noWrap/>
            <w:vAlign w:val="center"/>
            <w:hideMark/>
          </w:tcPr>
          <w:p w14:paraId="2CE10EDE"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DA64FA" w14:paraId="6E9B63CF" w14:textId="77777777" w:rsidTr="00A92B02">
        <w:trPr>
          <w:gridAfter w:val="15"/>
          <w:wAfter w:w="15180" w:type="dxa"/>
          <w:trHeight w:val="1680"/>
        </w:trPr>
        <w:tc>
          <w:tcPr>
            <w:tcW w:w="322" w:type="dxa"/>
            <w:tcBorders>
              <w:top w:val="single" w:sz="4" w:space="0" w:color="auto"/>
              <w:left w:val="single" w:sz="4" w:space="0" w:color="auto"/>
              <w:bottom w:val="single" w:sz="4" w:space="0" w:color="auto"/>
              <w:right w:val="single" w:sz="4" w:space="0" w:color="auto"/>
            </w:tcBorders>
            <w:noWrap/>
            <w:vAlign w:val="center"/>
          </w:tcPr>
          <w:p w14:paraId="260B975D" w14:textId="77777777" w:rsidR="00DA64FA" w:rsidRDefault="00DA64FA" w:rsidP="00EA2923">
            <w:pPr>
              <w:rPr>
                <w:rFonts w:ascii="Bookman Old Style" w:hAnsi="Bookman Old Style" w:cs="Calibri"/>
                <w:color w:val="000000"/>
                <w:sz w:val="16"/>
                <w:szCs w:val="16"/>
              </w:rPr>
            </w:pPr>
          </w:p>
        </w:tc>
        <w:tc>
          <w:tcPr>
            <w:tcW w:w="428" w:type="dxa"/>
            <w:tcBorders>
              <w:top w:val="single" w:sz="4" w:space="0" w:color="auto"/>
              <w:left w:val="nil"/>
              <w:bottom w:val="single" w:sz="4" w:space="0" w:color="auto"/>
              <w:right w:val="single" w:sz="4" w:space="0" w:color="auto"/>
            </w:tcBorders>
            <w:noWrap/>
            <w:vAlign w:val="center"/>
          </w:tcPr>
          <w:p w14:paraId="25BA9C62" w14:textId="77777777" w:rsidR="00DA64FA" w:rsidRDefault="00DA64FA" w:rsidP="00EA2923">
            <w:pPr>
              <w:rPr>
                <w:rFonts w:ascii="Bookman Old Style" w:hAnsi="Bookman Old Style" w:cs="Calibri"/>
                <w:color w:val="000000"/>
                <w:sz w:val="16"/>
                <w:szCs w:val="16"/>
              </w:rPr>
            </w:pPr>
          </w:p>
        </w:tc>
        <w:tc>
          <w:tcPr>
            <w:tcW w:w="428" w:type="dxa"/>
            <w:tcBorders>
              <w:top w:val="single" w:sz="4" w:space="0" w:color="auto"/>
              <w:left w:val="nil"/>
              <w:bottom w:val="single" w:sz="4" w:space="0" w:color="auto"/>
              <w:right w:val="single" w:sz="4" w:space="0" w:color="auto"/>
            </w:tcBorders>
            <w:noWrap/>
            <w:vAlign w:val="center"/>
          </w:tcPr>
          <w:p w14:paraId="030E2E07" w14:textId="77777777" w:rsidR="00DA64FA" w:rsidRDefault="00DA64FA" w:rsidP="00EA2923">
            <w:pPr>
              <w:rPr>
                <w:rFonts w:ascii="Bookman Old Style" w:hAnsi="Bookman Old Style" w:cs="Calibri"/>
                <w:color w:val="000000"/>
                <w:sz w:val="16"/>
                <w:szCs w:val="16"/>
              </w:rPr>
            </w:pPr>
          </w:p>
        </w:tc>
        <w:tc>
          <w:tcPr>
            <w:tcW w:w="695" w:type="dxa"/>
            <w:tcBorders>
              <w:top w:val="single" w:sz="4" w:space="0" w:color="auto"/>
              <w:left w:val="nil"/>
              <w:bottom w:val="single" w:sz="4" w:space="0" w:color="auto"/>
              <w:right w:val="single" w:sz="4" w:space="0" w:color="auto"/>
            </w:tcBorders>
            <w:noWrap/>
            <w:vAlign w:val="center"/>
          </w:tcPr>
          <w:p w14:paraId="52086E86" w14:textId="77777777" w:rsidR="00DA64FA" w:rsidRDefault="00DA64FA" w:rsidP="00EA2923">
            <w:pPr>
              <w:rPr>
                <w:rFonts w:ascii="Bookman Old Style" w:hAnsi="Bookman Old Style" w:cs="Calibri"/>
                <w:color w:val="000000"/>
                <w:sz w:val="16"/>
                <w:szCs w:val="16"/>
              </w:rPr>
            </w:pPr>
          </w:p>
        </w:tc>
        <w:tc>
          <w:tcPr>
            <w:tcW w:w="700" w:type="dxa"/>
            <w:tcBorders>
              <w:top w:val="single" w:sz="4" w:space="0" w:color="auto"/>
              <w:left w:val="nil"/>
              <w:bottom w:val="single" w:sz="4" w:space="0" w:color="auto"/>
              <w:right w:val="single" w:sz="4" w:space="0" w:color="auto"/>
            </w:tcBorders>
            <w:noWrap/>
            <w:vAlign w:val="center"/>
          </w:tcPr>
          <w:p w14:paraId="2884FC6D" w14:textId="77777777" w:rsidR="00DA64FA" w:rsidRDefault="00DA64FA" w:rsidP="00EA2923">
            <w:pPr>
              <w:rPr>
                <w:rFonts w:ascii="Bookman Old Style" w:hAnsi="Bookman Old Style" w:cs="Calibri"/>
                <w:color w:val="000000"/>
                <w:sz w:val="16"/>
                <w:szCs w:val="16"/>
              </w:rPr>
            </w:pPr>
          </w:p>
        </w:tc>
        <w:tc>
          <w:tcPr>
            <w:tcW w:w="2489" w:type="dxa"/>
            <w:tcBorders>
              <w:top w:val="single" w:sz="4" w:space="0" w:color="auto"/>
              <w:left w:val="nil"/>
              <w:bottom w:val="single" w:sz="4" w:space="0" w:color="auto"/>
              <w:right w:val="single" w:sz="4" w:space="0" w:color="auto"/>
            </w:tcBorders>
            <w:vAlign w:val="center"/>
          </w:tcPr>
          <w:p w14:paraId="10D4A1BD" w14:textId="77777777" w:rsidR="00DA64FA" w:rsidRDefault="00DA64FA" w:rsidP="00EA2923">
            <w:pPr>
              <w:rPr>
                <w:rFonts w:ascii="Bookman Old Style" w:hAnsi="Bookman Old Style" w:cs="Calibri"/>
                <w:color w:val="000000"/>
                <w:sz w:val="16"/>
                <w:szCs w:val="16"/>
              </w:rPr>
            </w:pPr>
          </w:p>
        </w:tc>
        <w:tc>
          <w:tcPr>
            <w:tcW w:w="2184" w:type="dxa"/>
            <w:tcBorders>
              <w:top w:val="single" w:sz="4" w:space="0" w:color="auto"/>
              <w:left w:val="nil"/>
              <w:bottom w:val="single" w:sz="4" w:space="0" w:color="auto"/>
              <w:right w:val="single" w:sz="4" w:space="0" w:color="auto"/>
            </w:tcBorders>
            <w:vAlign w:val="center"/>
          </w:tcPr>
          <w:p w14:paraId="484D95B8" w14:textId="77777777" w:rsidR="00DA64FA" w:rsidRDefault="00DA64FA" w:rsidP="00EA2923">
            <w:pPr>
              <w:rPr>
                <w:rFonts w:ascii="Bookman Old Style" w:hAnsi="Bookman Old Style" w:cs="Calibri"/>
                <w:color w:val="000000"/>
                <w:sz w:val="16"/>
                <w:szCs w:val="16"/>
              </w:rPr>
            </w:pPr>
            <w:r>
              <w:rPr>
                <w:rFonts w:ascii="Bookman Old Style" w:hAnsi="Bookman Old Style" w:cs="Calibri"/>
                <w:color w:val="000000"/>
                <w:sz w:val="16"/>
                <w:szCs w:val="16"/>
              </w:rPr>
              <w:t>Jumlah Laporan Hasil Koordinasi Pelaksanaan</w:t>
            </w:r>
            <w:r>
              <w:rPr>
                <w:rFonts w:ascii="Bookman Old Style" w:hAnsi="Bookman Old Style" w:cs="Calibri"/>
                <w:color w:val="000000"/>
                <w:sz w:val="16"/>
                <w:szCs w:val="16"/>
              </w:rPr>
              <w:br/>
              <w:t>Pembangunan Kawasan Perdesaan di Wilayah</w:t>
            </w:r>
            <w:r>
              <w:rPr>
                <w:rFonts w:ascii="Bookman Old Style" w:hAnsi="Bookman Old Style" w:cs="Calibri"/>
                <w:color w:val="000000"/>
                <w:sz w:val="16"/>
                <w:szCs w:val="16"/>
              </w:rPr>
              <w:br/>
              <w:t>Kecamatan</w:t>
            </w:r>
          </w:p>
        </w:tc>
        <w:tc>
          <w:tcPr>
            <w:tcW w:w="1374" w:type="dxa"/>
            <w:tcBorders>
              <w:top w:val="single" w:sz="4" w:space="0" w:color="auto"/>
              <w:left w:val="nil"/>
              <w:bottom w:val="single" w:sz="4" w:space="0" w:color="auto"/>
              <w:right w:val="single" w:sz="4" w:space="0" w:color="auto"/>
            </w:tcBorders>
            <w:vAlign w:val="center"/>
          </w:tcPr>
          <w:p w14:paraId="63758750"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192 Laporan</w:t>
            </w:r>
          </w:p>
        </w:tc>
        <w:tc>
          <w:tcPr>
            <w:tcW w:w="1122" w:type="dxa"/>
            <w:tcBorders>
              <w:top w:val="single" w:sz="4" w:space="0" w:color="auto"/>
              <w:left w:val="nil"/>
              <w:bottom w:val="single" w:sz="4" w:space="0" w:color="auto"/>
              <w:right w:val="single" w:sz="4" w:space="0" w:color="auto"/>
            </w:tcBorders>
            <w:noWrap/>
            <w:vAlign w:val="center"/>
          </w:tcPr>
          <w:p w14:paraId="2ED4EF3D"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39EAD592"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011016CA"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956" w:type="dxa"/>
            <w:tcBorders>
              <w:top w:val="single" w:sz="4" w:space="0" w:color="auto"/>
              <w:left w:val="nil"/>
              <w:bottom w:val="single" w:sz="4" w:space="0" w:color="auto"/>
              <w:right w:val="single" w:sz="4" w:space="0" w:color="auto"/>
            </w:tcBorders>
            <w:noWrap/>
            <w:vAlign w:val="center"/>
          </w:tcPr>
          <w:p w14:paraId="6146E134"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135" w:type="dxa"/>
            <w:tcBorders>
              <w:top w:val="single" w:sz="4" w:space="0" w:color="auto"/>
              <w:left w:val="nil"/>
              <w:bottom w:val="single" w:sz="4" w:space="0" w:color="auto"/>
              <w:right w:val="single" w:sz="4" w:space="0" w:color="auto"/>
            </w:tcBorders>
            <w:noWrap/>
            <w:vAlign w:val="center"/>
          </w:tcPr>
          <w:p w14:paraId="773A6CF8"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239" w:type="dxa"/>
            <w:tcBorders>
              <w:top w:val="single" w:sz="4" w:space="0" w:color="auto"/>
              <w:left w:val="nil"/>
              <w:bottom w:val="single" w:sz="4" w:space="0" w:color="auto"/>
              <w:right w:val="single" w:sz="4" w:space="0" w:color="auto"/>
            </w:tcBorders>
            <w:noWrap/>
            <w:vAlign w:val="center"/>
          </w:tcPr>
          <w:p w14:paraId="17734CAC"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039" w:type="dxa"/>
            <w:tcBorders>
              <w:top w:val="single" w:sz="4" w:space="0" w:color="auto"/>
              <w:left w:val="nil"/>
              <w:bottom w:val="single" w:sz="4" w:space="0" w:color="auto"/>
              <w:right w:val="single" w:sz="4" w:space="0" w:color="auto"/>
            </w:tcBorders>
            <w:noWrap/>
            <w:vAlign w:val="center"/>
          </w:tcPr>
          <w:p w14:paraId="3D512F96" w14:textId="77777777" w:rsidR="00DA64FA" w:rsidRDefault="00DA64FA" w:rsidP="00EA2923">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r>
      <w:tr w:rsidR="00DA64FA" w14:paraId="76D2F57D" w14:textId="77777777" w:rsidTr="00A92B02">
        <w:trPr>
          <w:gridAfter w:val="15"/>
          <w:wAfter w:w="15180" w:type="dxa"/>
          <w:trHeight w:val="288"/>
        </w:trPr>
        <w:tc>
          <w:tcPr>
            <w:tcW w:w="322" w:type="dxa"/>
            <w:tcBorders>
              <w:top w:val="nil"/>
              <w:left w:val="single" w:sz="4" w:space="0" w:color="auto"/>
              <w:bottom w:val="single" w:sz="4" w:space="0" w:color="auto"/>
              <w:right w:val="single" w:sz="4" w:space="0" w:color="auto"/>
            </w:tcBorders>
            <w:noWrap/>
            <w:vAlign w:val="bottom"/>
            <w:hideMark/>
          </w:tcPr>
          <w:p w14:paraId="5A50DFA1" w14:textId="77777777" w:rsidR="00DA64FA" w:rsidRDefault="00DA64FA" w:rsidP="00EA2923">
            <w:pPr>
              <w:rPr>
                <w:rFonts w:cs="Calibri"/>
                <w:color w:val="000000"/>
              </w:rPr>
            </w:pPr>
            <w:r>
              <w:rPr>
                <w:rFonts w:cs="Calibri"/>
                <w:color w:val="000000"/>
              </w:rPr>
              <w:t> </w:t>
            </w:r>
          </w:p>
        </w:tc>
        <w:tc>
          <w:tcPr>
            <w:tcW w:w="428" w:type="dxa"/>
            <w:tcBorders>
              <w:top w:val="nil"/>
              <w:left w:val="nil"/>
              <w:bottom w:val="single" w:sz="4" w:space="0" w:color="auto"/>
              <w:right w:val="single" w:sz="4" w:space="0" w:color="auto"/>
            </w:tcBorders>
            <w:noWrap/>
            <w:vAlign w:val="bottom"/>
            <w:hideMark/>
          </w:tcPr>
          <w:p w14:paraId="6B9FFED3" w14:textId="77777777" w:rsidR="00DA64FA" w:rsidRDefault="00DA64FA" w:rsidP="00EA2923">
            <w:pPr>
              <w:rPr>
                <w:rFonts w:cs="Calibri"/>
                <w:color w:val="000000"/>
              </w:rPr>
            </w:pPr>
            <w:r>
              <w:rPr>
                <w:rFonts w:cs="Calibri"/>
                <w:color w:val="000000"/>
              </w:rPr>
              <w:t> </w:t>
            </w:r>
          </w:p>
        </w:tc>
        <w:tc>
          <w:tcPr>
            <w:tcW w:w="428" w:type="dxa"/>
            <w:tcBorders>
              <w:top w:val="nil"/>
              <w:left w:val="nil"/>
              <w:bottom w:val="single" w:sz="4" w:space="0" w:color="auto"/>
              <w:right w:val="single" w:sz="4" w:space="0" w:color="auto"/>
            </w:tcBorders>
            <w:noWrap/>
            <w:vAlign w:val="bottom"/>
            <w:hideMark/>
          </w:tcPr>
          <w:p w14:paraId="73FFCE99" w14:textId="77777777" w:rsidR="00DA64FA" w:rsidRDefault="00DA64FA" w:rsidP="00EA2923">
            <w:pPr>
              <w:rPr>
                <w:rFonts w:cs="Calibri"/>
                <w:color w:val="000000"/>
              </w:rPr>
            </w:pPr>
            <w:r>
              <w:rPr>
                <w:rFonts w:cs="Calibri"/>
                <w:color w:val="000000"/>
              </w:rPr>
              <w:t> </w:t>
            </w:r>
          </w:p>
        </w:tc>
        <w:tc>
          <w:tcPr>
            <w:tcW w:w="695" w:type="dxa"/>
            <w:tcBorders>
              <w:top w:val="nil"/>
              <w:left w:val="nil"/>
              <w:bottom w:val="single" w:sz="4" w:space="0" w:color="auto"/>
              <w:right w:val="single" w:sz="4" w:space="0" w:color="auto"/>
            </w:tcBorders>
            <w:noWrap/>
            <w:vAlign w:val="bottom"/>
            <w:hideMark/>
          </w:tcPr>
          <w:p w14:paraId="37A5BDCA" w14:textId="77777777" w:rsidR="00DA64FA" w:rsidRDefault="00DA64FA" w:rsidP="00EA2923">
            <w:pPr>
              <w:rPr>
                <w:rFonts w:cs="Calibri"/>
                <w:color w:val="000000"/>
              </w:rPr>
            </w:pPr>
            <w:r>
              <w:rPr>
                <w:rFonts w:cs="Calibri"/>
                <w:color w:val="000000"/>
              </w:rPr>
              <w:t> </w:t>
            </w:r>
          </w:p>
        </w:tc>
        <w:tc>
          <w:tcPr>
            <w:tcW w:w="700" w:type="dxa"/>
            <w:tcBorders>
              <w:top w:val="nil"/>
              <w:left w:val="nil"/>
              <w:bottom w:val="single" w:sz="4" w:space="0" w:color="auto"/>
              <w:right w:val="single" w:sz="4" w:space="0" w:color="auto"/>
            </w:tcBorders>
            <w:noWrap/>
            <w:vAlign w:val="bottom"/>
            <w:hideMark/>
          </w:tcPr>
          <w:p w14:paraId="6C6ED21C" w14:textId="77777777" w:rsidR="00DA64FA" w:rsidRDefault="00DA64FA" w:rsidP="00EA2923">
            <w:pPr>
              <w:rPr>
                <w:rFonts w:cs="Calibri"/>
                <w:color w:val="000000"/>
              </w:rPr>
            </w:pPr>
            <w:r>
              <w:rPr>
                <w:rFonts w:cs="Calibri"/>
                <w:color w:val="000000"/>
              </w:rPr>
              <w:t> </w:t>
            </w:r>
          </w:p>
        </w:tc>
        <w:tc>
          <w:tcPr>
            <w:tcW w:w="2489" w:type="dxa"/>
            <w:tcBorders>
              <w:top w:val="nil"/>
              <w:left w:val="nil"/>
              <w:bottom w:val="single" w:sz="4" w:space="0" w:color="auto"/>
              <w:right w:val="single" w:sz="4" w:space="0" w:color="auto"/>
            </w:tcBorders>
            <w:noWrap/>
            <w:vAlign w:val="bottom"/>
            <w:hideMark/>
          </w:tcPr>
          <w:p w14:paraId="727F734E" w14:textId="77777777" w:rsidR="00DA64FA" w:rsidRDefault="00DA64FA" w:rsidP="00EA2923">
            <w:pPr>
              <w:rPr>
                <w:rFonts w:cs="Calibri"/>
                <w:color w:val="000000"/>
              </w:rPr>
            </w:pPr>
            <w:r>
              <w:rPr>
                <w:rFonts w:cs="Calibri"/>
                <w:color w:val="000000"/>
              </w:rPr>
              <w:t> </w:t>
            </w:r>
          </w:p>
        </w:tc>
        <w:tc>
          <w:tcPr>
            <w:tcW w:w="2184" w:type="dxa"/>
            <w:tcBorders>
              <w:top w:val="nil"/>
              <w:left w:val="nil"/>
              <w:bottom w:val="single" w:sz="4" w:space="0" w:color="auto"/>
              <w:right w:val="single" w:sz="4" w:space="0" w:color="auto"/>
            </w:tcBorders>
            <w:noWrap/>
            <w:vAlign w:val="bottom"/>
            <w:hideMark/>
          </w:tcPr>
          <w:p w14:paraId="1E777059" w14:textId="77777777" w:rsidR="00DA64FA" w:rsidRDefault="00DA64FA" w:rsidP="00EA2923">
            <w:pPr>
              <w:rPr>
                <w:rFonts w:cs="Calibri"/>
                <w:color w:val="000000"/>
              </w:rPr>
            </w:pPr>
            <w:r>
              <w:rPr>
                <w:rFonts w:cs="Calibri"/>
                <w:color w:val="000000"/>
              </w:rPr>
              <w:t> </w:t>
            </w:r>
          </w:p>
        </w:tc>
        <w:tc>
          <w:tcPr>
            <w:tcW w:w="1374" w:type="dxa"/>
            <w:tcBorders>
              <w:top w:val="nil"/>
              <w:left w:val="nil"/>
              <w:bottom w:val="single" w:sz="4" w:space="0" w:color="auto"/>
              <w:right w:val="single" w:sz="4" w:space="0" w:color="auto"/>
            </w:tcBorders>
            <w:noWrap/>
            <w:vAlign w:val="center"/>
            <w:hideMark/>
          </w:tcPr>
          <w:p w14:paraId="671DC74B" w14:textId="77777777" w:rsidR="00DA64FA" w:rsidRDefault="00DA64FA" w:rsidP="00EA2923">
            <w:pPr>
              <w:jc w:val="center"/>
              <w:rPr>
                <w:rFonts w:cs="Calibri"/>
                <w:color w:val="000000"/>
              </w:rPr>
            </w:pPr>
            <w:r>
              <w:rPr>
                <w:rFonts w:cs="Calibri"/>
                <w:color w:val="000000"/>
              </w:rPr>
              <w:t> </w:t>
            </w:r>
          </w:p>
        </w:tc>
        <w:tc>
          <w:tcPr>
            <w:tcW w:w="1122" w:type="dxa"/>
            <w:tcBorders>
              <w:top w:val="nil"/>
              <w:left w:val="nil"/>
              <w:bottom w:val="single" w:sz="4" w:space="0" w:color="auto"/>
              <w:right w:val="single" w:sz="4" w:space="0" w:color="auto"/>
            </w:tcBorders>
            <w:noWrap/>
            <w:vAlign w:val="center"/>
            <w:hideMark/>
          </w:tcPr>
          <w:p w14:paraId="7C737497" w14:textId="77777777" w:rsidR="00DA64FA" w:rsidRDefault="00DA64FA" w:rsidP="00EA2923">
            <w:pPr>
              <w:jc w:val="center"/>
              <w:rPr>
                <w:rFonts w:cs="Calibri"/>
                <w:color w:val="000000"/>
              </w:rPr>
            </w:pPr>
            <w:r>
              <w:rPr>
                <w:rFonts w:cs="Calibri"/>
                <w:color w:val="000000"/>
              </w:rPr>
              <w:t> </w:t>
            </w:r>
          </w:p>
        </w:tc>
        <w:tc>
          <w:tcPr>
            <w:tcW w:w="1135" w:type="dxa"/>
            <w:tcBorders>
              <w:top w:val="nil"/>
              <w:left w:val="nil"/>
              <w:bottom w:val="single" w:sz="4" w:space="0" w:color="auto"/>
              <w:right w:val="single" w:sz="4" w:space="0" w:color="auto"/>
            </w:tcBorders>
            <w:noWrap/>
            <w:vAlign w:val="center"/>
            <w:hideMark/>
          </w:tcPr>
          <w:p w14:paraId="744CB7B8" w14:textId="77777777" w:rsidR="00DA64FA" w:rsidRDefault="00DA64FA" w:rsidP="00EA2923">
            <w:pPr>
              <w:jc w:val="center"/>
              <w:rPr>
                <w:rFonts w:cs="Calibri"/>
                <w:color w:val="000000"/>
              </w:rPr>
            </w:pPr>
            <w:r>
              <w:rPr>
                <w:rFonts w:cs="Calibri"/>
                <w:color w:val="000000"/>
              </w:rPr>
              <w:t> </w:t>
            </w:r>
          </w:p>
        </w:tc>
        <w:tc>
          <w:tcPr>
            <w:tcW w:w="1135" w:type="dxa"/>
            <w:tcBorders>
              <w:top w:val="nil"/>
              <w:left w:val="nil"/>
              <w:bottom w:val="single" w:sz="4" w:space="0" w:color="auto"/>
              <w:right w:val="single" w:sz="4" w:space="0" w:color="auto"/>
            </w:tcBorders>
            <w:noWrap/>
            <w:vAlign w:val="center"/>
            <w:hideMark/>
          </w:tcPr>
          <w:p w14:paraId="3E30F937" w14:textId="77777777" w:rsidR="00DA64FA" w:rsidRDefault="00DA64FA" w:rsidP="00EA2923">
            <w:pPr>
              <w:jc w:val="center"/>
              <w:rPr>
                <w:rFonts w:cs="Calibri"/>
                <w:color w:val="000000"/>
              </w:rPr>
            </w:pPr>
            <w:r>
              <w:rPr>
                <w:rFonts w:cs="Calibri"/>
                <w:color w:val="000000"/>
              </w:rPr>
              <w:t> </w:t>
            </w:r>
          </w:p>
        </w:tc>
        <w:tc>
          <w:tcPr>
            <w:tcW w:w="956" w:type="dxa"/>
            <w:tcBorders>
              <w:top w:val="nil"/>
              <w:left w:val="nil"/>
              <w:bottom w:val="single" w:sz="4" w:space="0" w:color="auto"/>
              <w:right w:val="single" w:sz="4" w:space="0" w:color="auto"/>
            </w:tcBorders>
            <w:noWrap/>
            <w:vAlign w:val="center"/>
            <w:hideMark/>
          </w:tcPr>
          <w:p w14:paraId="77D5980E" w14:textId="77777777" w:rsidR="00DA64FA" w:rsidRDefault="00DA64FA" w:rsidP="00EA2923">
            <w:pPr>
              <w:jc w:val="center"/>
              <w:rPr>
                <w:rFonts w:ascii="Bookman Old Style" w:hAnsi="Bookman Old Style" w:cs="Calibri"/>
                <w:color w:val="000000"/>
                <w:sz w:val="18"/>
                <w:szCs w:val="18"/>
              </w:rPr>
            </w:pPr>
            <w:r>
              <w:rPr>
                <w:rFonts w:ascii="Bookman Old Style" w:hAnsi="Bookman Old Style" w:cs="Calibri"/>
                <w:color w:val="000000"/>
                <w:sz w:val="18"/>
                <w:szCs w:val="18"/>
              </w:rPr>
              <w:t> </w:t>
            </w:r>
          </w:p>
        </w:tc>
        <w:tc>
          <w:tcPr>
            <w:tcW w:w="1135" w:type="dxa"/>
            <w:tcBorders>
              <w:top w:val="nil"/>
              <w:left w:val="nil"/>
              <w:bottom w:val="single" w:sz="4" w:space="0" w:color="auto"/>
              <w:right w:val="single" w:sz="4" w:space="0" w:color="auto"/>
            </w:tcBorders>
            <w:noWrap/>
            <w:vAlign w:val="center"/>
            <w:hideMark/>
          </w:tcPr>
          <w:p w14:paraId="58375290" w14:textId="77777777" w:rsidR="00DA64FA" w:rsidRDefault="00DA64FA" w:rsidP="00EA2923">
            <w:pPr>
              <w:jc w:val="center"/>
              <w:rPr>
                <w:rFonts w:cs="Calibri"/>
                <w:color w:val="000000"/>
              </w:rPr>
            </w:pPr>
            <w:r>
              <w:rPr>
                <w:rFonts w:cs="Calibri"/>
                <w:color w:val="000000"/>
              </w:rPr>
              <w:t> </w:t>
            </w:r>
          </w:p>
        </w:tc>
        <w:tc>
          <w:tcPr>
            <w:tcW w:w="1239" w:type="dxa"/>
            <w:tcBorders>
              <w:top w:val="nil"/>
              <w:left w:val="nil"/>
              <w:bottom w:val="single" w:sz="4" w:space="0" w:color="auto"/>
              <w:right w:val="single" w:sz="4" w:space="0" w:color="auto"/>
            </w:tcBorders>
            <w:noWrap/>
            <w:vAlign w:val="center"/>
            <w:hideMark/>
          </w:tcPr>
          <w:p w14:paraId="5D67335B" w14:textId="77777777" w:rsidR="00DA64FA" w:rsidRDefault="00DA64FA" w:rsidP="00EA2923">
            <w:pPr>
              <w:jc w:val="center"/>
              <w:rPr>
                <w:rFonts w:cs="Calibri"/>
                <w:color w:val="000000"/>
              </w:rPr>
            </w:pPr>
            <w:r>
              <w:rPr>
                <w:rFonts w:cs="Calibri"/>
                <w:color w:val="000000"/>
              </w:rPr>
              <w:t> </w:t>
            </w:r>
          </w:p>
        </w:tc>
        <w:tc>
          <w:tcPr>
            <w:tcW w:w="1039" w:type="dxa"/>
            <w:tcBorders>
              <w:top w:val="nil"/>
              <w:left w:val="nil"/>
              <w:bottom w:val="single" w:sz="4" w:space="0" w:color="auto"/>
              <w:right w:val="single" w:sz="4" w:space="0" w:color="auto"/>
            </w:tcBorders>
            <w:noWrap/>
            <w:vAlign w:val="center"/>
            <w:hideMark/>
          </w:tcPr>
          <w:p w14:paraId="5B2A0A1E" w14:textId="77777777" w:rsidR="00DA64FA" w:rsidRDefault="00DA64FA" w:rsidP="00EA2923">
            <w:pPr>
              <w:jc w:val="center"/>
              <w:rPr>
                <w:rFonts w:cs="Calibri"/>
                <w:color w:val="000000"/>
              </w:rPr>
            </w:pPr>
            <w:r>
              <w:rPr>
                <w:rFonts w:cs="Calibri"/>
                <w:color w:val="000000"/>
              </w:rPr>
              <w:t> </w:t>
            </w:r>
          </w:p>
        </w:tc>
      </w:tr>
    </w:tbl>
    <w:p w14:paraId="1620BF63" w14:textId="77777777" w:rsidR="00DA64FA" w:rsidRPr="00256E73" w:rsidRDefault="00DA64FA" w:rsidP="009D1856">
      <w:pPr>
        <w:autoSpaceDE w:val="0"/>
        <w:autoSpaceDN w:val="0"/>
        <w:adjustRightInd w:val="0"/>
        <w:spacing w:before="240" w:line="360" w:lineRule="auto"/>
        <w:ind w:firstLine="720"/>
        <w:jc w:val="both"/>
        <w:rPr>
          <w:rFonts w:ascii="Bookman Old Style" w:hAnsi="Bookman Old Style" w:cs="Tahoma"/>
          <w:b/>
        </w:rPr>
      </w:pPr>
    </w:p>
    <w:p w14:paraId="015AFFED" w14:textId="77777777" w:rsidR="00DA64FA" w:rsidRPr="00256E73" w:rsidRDefault="00DA64FA" w:rsidP="009D1856">
      <w:pPr>
        <w:autoSpaceDE w:val="0"/>
        <w:autoSpaceDN w:val="0"/>
        <w:adjustRightInd w:val="0"/>
        <w:spacing w:before="240" w:line="360" w:lineRule="auto"/>
        <w:ind w:firstLine="720"/>
        <w:jc w:val="both"/>
        <w:rPr>
          <w:rFonts w:ascii="Bookman Old Style" w:hAnsi="Bookman Old Style" w:cs="Tahoma"/>
          <w:b/>
        </w:rPr>
        <w:sectPr w:rsidR="00DA64FA" w:rsidRPr="00256E73" w:rsidSect="008E5AF7">
          <w:pgSz w:w="18706" w:h="12197" w:orient="landscape" w:code="10000"/>
          <w:pgMar w:top="1699" w:right="1699" w:bottom="1135" w:left="1699" w:header="720" w:footer="115" w:gutter="0"/>
          <w:cols w:space="720"/>
          <w:docGrid w:linePitch="360"/>
        </w:sectPr>
      </w:pPr>
    </w:p>
    <w:p w14:paraId="1B18DB1A" w14:textId="77777777" w:rsidR="00DA64FA" w:rsidRDefault="00DA64FA" w:rsidP="003C7FE9">
      <w:pPr>
        <w:pStyle w:val="ListParagraph"/>
        <w:spacing w:after="0" w:line="360" w:lineRule="auto"/>
        <w:ind w:left="0" w:firstLine="720"/>
        <w:jc w:val="both"/>
        <w:rPr>
          <w:rFonts w:ascii="Bookman Old Style" w:hAnsi="Bookman Old Style"/>
          <w:sz w:val="24"/>
          <w:szCs w:val="24"/>
          <w:lang w:val="x-none" w:eastAsia="x-none"/>
        </w:rPr>
      </w:pPr>
      <w:proofErr w:type="spellStart"/>
      <w:r>
        <w:rPr>
          <w:rFonts w:ascii="Bookman Old Style" w:hAnsi="Bookman Old Style"/>
          <w:sz w:val="24"/>
          <w:szCs w:val="24"/>
        </w:rPr>
        <w:lastRenderedPageBreak/>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tabel</w:t>
      </w:r>
      <w:proofErr w:type="spellEnd"/>
      <w:r>
        <w:rPr>
          <w:rFonts w:ascii="Bookman Old Style" w:hAnsi="Bookman Old Style"/>
          <w:sz w:val="24"/>
          <w:szCs w:val="24"/>
        </w:rPr>
        <w:t xml:space="preserve"> yang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disajikan</w:t>
      </w:r>
      <w:proofErr w:type="spellEnd"/>
      <w:r>
        <w:rPr>
          <w:rFonts w:ascii="Bookman Old Style" w:hAnsi="Bookman Old Style"/>
          <w:sz w:val="24"/>
          <w:szCs w:val="24"/>
        </w:rPr>
        <w:t xml:space="preserve"> </w:t>
      </w:r>
      <w:proofErr w:type="spellStart"/>
      <w:r>
        <w:rPr>
          <w:rFonts w:ascii="Bookman Old Style" w:hAnsi="Bookman Old Style"/>
          <w:sz w:val="24"/>
          <w:szCs w:val="24"/>
        </w:rPr>
        <w:t>diatas</w:t>
      </w:r>
      <w:proofErr w:type="spellEnd"/>
      <w:r>
        <w:rPr>
          <w:rFonts w:ascii="Bookman Old Style" w:hAnsi="Bookman Old Style"/>
          <w:sz w:val="24"/>
          <w:szCs w:val="24"/>
        </w:rPr>
        <w:t xml:space="preserve">, tidak </w:t>
      </w:r>
      <w:proofErr w:type="spellStart"/>
      <w:r>
        <w:rPr>
          <w:rFonts w:ascii="Bookman Old Style" w:hAnsi="Bookman Old Style"/>
          <w:sz w:val="24"/>
          <w:szCs w:val="24"/>
        </w:rPr>
        <w:t>semua</w:t>
      </w:r>
      <w:proofErr w:type="spellEnd"/>
      <w:r>
        <w:rPr>
          <w:rFonts w:ascii="Bookman Old Style" w:hAnsi="Bookman Old Style"/>
          <w:sz w:val="24"/>
          <w:szCs w:val="24"/>
        </w:rPr>
        <w:t xml:space="preserve"> </w:t>
      </w:r>
      <w:proofErr w:type="spellStart"/>
      <w:r>
        <w:rPr>
          <w:rFonts w:ascii="Bookman Old Style" w:hAnsi="Bookman Old Style"/>
          <w:sz w:val="24"/>
          <w:szCs w:val="24"/>
        </w:rPr>
        <w:t>tingkat</w:t>
      </w:r>
      <w:proofErr w:type="spellEnd"/>
      <w:r>
        <w:rPr>
          <w:rFonts w:ascii="Bookman Old Style" w:hAnsi="Bookman Old Style"/>
          <w:sz w:val="24"/>
          <w:szCs w:val="24"/>
        </w:rPr>
        <w:t xml:space="preserve"> </w:t>
      </w:r>
      <w:proofErr w:type="spellStart"/>
      <w:r>
        <w:rPr>
          <w:rFonts w:ascii="Bookman Old Style" w:hAnsi="Bookman Old Style"/>
          <w:sz w:val="24"/>
          <w:szCs w:val="24"/>
        </w:rPr>
        <w:t>capaian</w:t>
      </w:r>
      <w:proofErr w:type="spellEnd"/>
      <w:r>
        <w:rPr>
          <w:rFonts w:ascii="Bookman Old Style" w:hAnsi="Bookman Old Style"/>
          <w:sz w:val="24"/>
          <w:szCs w:val="24"/>
        </w:rPr>
        <w:t xml:space="preserve"> target </w:t>
      </w:r>
      <w:proofErr w:type="spellStart"/>
      <w:r>
        <w:rPr>
          <w:rFonts w:ascii="Bookman Old Style" w:hAnsi="Bookman Old Style"/>
          <w:sz w:val="24"/>
          <w:szCs w:val="24"/>
        </w:rPr>
        <w:t>Renstra</w:t>
      </w:r>
      <w:proofErr w:type="spellEnd"/>
      <w:r>
        <w:rPr>
          <w:rFonts w:ascii="Bookman Old Style" w:hAnsi="Bookman Old Style"/>
          <w:sz w:val="24"/>
          <w:szCs w:val="24"/>
        </w:rPr>
        <w:t xml:space="preserve"> </w:t>
      </w:r>
      <w:proofErr w:type="spellStart"/>
      <w:r>
        <w:rPr>
          <w:rFonts w:ascii="Bookman Old Style" w:hAnsi="Bookman Old Style"/>
          <w:sz w:val="24"/>
          <w:szCs w:val="24"/>
        </w:rPr>
        <w:t>bisa</w:t>
      </w:r>
      <w:proofErr w:type="spellEnd"/>
      <w:r>
        <w:rPr>
          <w:rFonts w:ascii="Bookman Old Style" w:hAnsi="Bookman Old Style"/>
          <w:sz w:val="24"/>
          <w:szCs w:val="24"/>
        </w:rPr>
        <w:t xml:space="preserve"> </w:t>
      </w:r>
      <w:proofErr w:type="spellStart"/>
      <w:r>
        <w:rPr>
          <w:rFonts w:ascii="Bookman Old Style" w:hAnsi="Bookman Old Style"/>
          <w:sz w:val="24"/>
          <w:szCs w:val="24"/>
        </w:rPr>
        <w:t>dipersentasekan</w:t>
      </w:r>
      <w:proofErr w:type="spellEnd"/>
      <w:r>
        <w:rPr>
          <w:rFonts w:ascii="Bookman Old Style" w:hAnsi="Bookman Old Style"/>
          <w:sz w:val="24"/>
          <w:szCs w:val="24"/>
        </w:rPr>
        <w:t xml:space="preserve"> </w:t>
      </w:r>
      <w:proofErr w:type="spellStart"/>
      <w:r>
        <w:rPr>
          <w:rFonts w:ascii="Bookman Old Style" w:hAnsi="Bookman Old Style"/>
          <w:sz w:val="24"/>
          <w:szCs w:val="24"/>
        </w:rPr>
        <w:t>karena</w:t>
      </w:r>
      <w:proofErr w:type="spellEnd"/>
      <w:r>
        <w:rPr>
          <w:rFonts w:ascii="Bookman Old Style" w:hAnsi="Bookman Old Style"/>
          <w:sz w:val="24"/>
          <w:szCs w:val="24"/>
        </w:rPr>
        <w:t xml:space="preserve"> tidak </w:t>
      </w:r>
      <w:proofErr w:type="spellStart"/>
      <w:r>
        <w:rPr>
          <w:rFonts w:ascii="Bookman Old Style" w:hAnsi="Bookman Old Style"/>
          <w:sz w:val="24"/>
          <w:szCs w:val="24"/>
        </w:rPr>
        <w:t>konsistennya</w:t>
      </w:r>
      <w:proofErr w:type="spellEnd"/>
      <w:r>
        <w:rPr>
          <w:rFonts w:ascii="Bookman Old Style" w:hAnsi="Bookman Old Style"/>
          <w:sz w:val="24"/>
          <w:szCs w:val="24"/>
        </w:rPr>
        <w:t xml:space="preserve"> </w:t>
      </w:r>
      <w:proofErr w:type="spellStart"/>
      <w:r>
        <w:rPr>
          <w:rFonts w:ascii="Bookman Old Style" w:hAnsi="Bookman Old Style"/>
          <w:sz w:val="24"/>
          <w:szCs w:val="24"/>
        </w:rPr>
        <w:t>kegiatan</w:t>
      </w:r>
      <w:proofErr w:type="spellEnd"/>
      <w:r>
        <w:rPr>
          <w:rFonts w:ascii="Bookman Old Style" w:hAnsi="Bookman Old Style"/>
          <w:sz w:val="24"/>
          <w:szCs w:val="24"/>
        </w:rPr>
        <w:t xml:space="preserve"> </w:t>
      </w:r>
      <w:proofErr w:type="spellStart"/>
      <w:r>
        <w:rPr>
          <w:rFonts w:ascii="Bookman Old Style" w:hAnsi="Bookman Old Style"/>
          <w:sz w:val="24"/>
          <w:szCs w:val="24"/>
        </w:rPr>
        <w:t>setiap</w:t>
      </w:r>
      <w:proofErr w:type="spellEnd"/>
      <w:r>
        <w:rPr>
          <w:rFonts w:ascii="Bookman Old Style" w:hAnsi="Bookman Old Style"/>
          <w:sz w:val="24"/>
          <w:szCs w:val="24"/>
        </w:rPr>
        <w:t xml:space="preserve"> </w:t>
      </w:r>
      <w:proofErr w:type="spellStart"/>
      <w:r>
        <w:rPr>
          <w:rFonts w:ascii="Bookman Old Style" w:hAnsi="Bookman Old Style"/>
          <w:sz w:val="24"/>
          <w:szCs w:val="24"/>
        </w:rPr>
        <w:t>tahunnya</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2021 </w:t>
      </w:r>
      <w:proofErr w:type="spellStart"/>
      <w:r>
        <w:rPr>
          <w:rFonts w:ascii="Bookman Old Style" w:hAnsi="Bookman Old Style"/>
          <w:sz w:val="24"/>
          <w:szCs w:val="24"/>
        </w:rPr>
        <w:t>sampai</w:t>
      </w:r>
      <w:proofErr w:type="spellEnd"/>
      <w:r>
        <w:rPr>
          <w:rFonts w:ascii="Bookman Old Style" w:hAnsi="Bookman Old Style"/>
          <w:sz w:val="24"/>
          <w:szCs w:val="24"/>
        </w:rPr>
        <w:t xml:space="preserve"> 2022.</w:t>
      </w:r>
    </w:p>
    <w:p w14:paraId="239A2A2C" w14:textId="77777777" w:rsidR="00DA64FA" w:rsidRPr="00256E73" w:rsidRDefault="00DA64FA" w:rsidP="00A82CBA">
      <w:pPr>
        <w:autoSpaceDE w:val="0"/>
        <w:autoSpaceDN w:val="0"/>
        <w:adjustRightInd w:val="0"/>
        <w:spacing w:line="360" w:lineRule="auto"/>
        <w:ind w:firstLine="720"/>
        <w:jc w:val="both"/>
        <w:rPr>
          <w:rFonts w:ascii="Bookman Old Style" w:hAnsi="Bookman Old Style" w:cs="Arial Narrow"/>
        </w:rPr>
      </w:pPr>
      <w:r w:rsidRPr="00256E73">
        <w:rPr>
          <w:rFonts w:ascii="Bookman Old Style" w:hAnsi="Bookman Old Style" w:cs="Arial Narrow"/>
        </w:rPr>
        <w:t>Secara umum Recana Kerja (Renja) Kecamatan Kuala Mandor B Tahun 202</w:t>
      </w:r>
      <w:r>
        <w:rPr>
          <w:rFonts w:ascii="Bookman Old Style" w:hAnsi="Bookman Old Style" w:cs="Arial Narrow"/>
        </w:rPr>
        <w:t>4</w:t>
      </w:r>
      <w:r w:rsidRPr="00256E73">
        <w:rPr>
          <w:rFonts w:ascii="Bookman Old Style" w:hAnsi="Bookman Old Style" w:cs="Arial Narrow"/>
        </w:rPr>
        <w:t xml:space="preserve"> memuat rencana program dan kegiatan dengan tetap memperhatikan potensi yang ada dalam rangka </w:t>
      </w:r>
      <w:r w:rsidRPr="00256E73">
        <w:rPr>
          <w:rFonts w:ascii="Bookman Old Style" w:hAnsi="Bookman Old Style" w:cs="Arial Narrow,BoldItalic"/>
          <w:bCs/>
          <w:iCs/>
        </w:rPr>
        <w:t xml:space="preserve">Mewujudkan Perencanaan Pembangunan yang Berkualitas dan Profesional </w:t>
      </w:r>
      <w:r w:rsidRPr="00256E73">
        <w:rPr>
          <w:rFonts w:ascii="Bookman Old Style" w:hAnsi="Bookman Old Style" w:cs="Arial Narrow"/>
        </w:rPr>
        <w:t xml:space="preserve">yang tertuang dalam Renstra Kecamatan Kuala mandor B Tahun 2019-2024, </w:t>
      </w:r>
      <w:r w:rsidRPr="00256E73">
        <w:rPr>
          <w:rFonts w:ascii="Bookman Old Style" w:hAnsi="Bookman Old Style" w:cs="Tahoma"/>
        </w:rPr>
        <w:t>s</w:t>
      </w:r>
      <w:r w:rsidRPr="00256E73">
        <w:rPr>
          <w:rFonts w:ascii="Bookman Old Style" w:hAnsi="Bookman Old Style" w:cs="Tahoma"/>
          <w:spacing w:val="-1"/>
        </w:rPr>
        <w:t>e</w:t>
      </w:r>
      <w:r w:rsidRPr="00256E73">
        <w:rPr>
          <w:rFonts w:ascii="Bookman Old Style" w:hAnsi="Bookman Old Style" w:cs="Tahoma"/>
          <w:spacing w:val="2"/>
        </w:rPr>
        <w:t>s</w:t>
      </w:r>
      <w:r w:rsidRPr="00256E73">
        <w:rPr>
          <w:rFonts w:ascii="Bookman Old Style" w:hAnsi="Bookman Old Style" w:cs="Tahoma"/>
          <w:spacing w:val="-1"/>
        </w:rPr>
        <w:t>ua</w:t>
      </w:r>
      <w:r w:rsidRPr="00256E73">
        <w:rPr>
          <w:rFonts w:ascii="Bookman Old Style" w:hAnsi="Bookman Old Style" w:cs="Tahoma"/>
        </w:rPr>
        <w:t>i d</w:t>
      </w:r>
      <w:r w:rsidRPr="00256E73">
        <w:rPr>
          <w:rFonts w:ascii="Bookman Old Style" w:hAnsi="Bookman Old Style" w:cs="Tahoma"/>
          <w:spacing w:val="-1"/>
        </w:rPr>
        <w:t>en</w:t>
      </w:r>
      <w:r w:rsidRPr="00256E73">
        <w:rPr>
          <w:rFonts w:ascii="Bookman Old Style" w:hAnsi="Bookman Old Style" w:cs="Tahoma"/>
        </w:rPr>
        <w:t>g</w:t>
      </w:r>
      <w:r w:rsidRPr="00256E73">
        <w:rPr>
          <w:rFonts w:ascii="Bookman Old Style" w:hAnsi="Bookman Old Style" w:cs="Tahoma"/>
          <w:spacing w:val="-1"/>
        </w:rPr>
        <w:t>a</w:t>
      </w:r>
      <w:r w:rsidRPr="00256E73">
        <w:rPr>
          <w:rFonts w:ascii="Bookman Old Style" w:hAnsi="Bookman Old Style" w:cs="Tahoma"/>
        </w:rPr>
        <w:t>n p</w:t>
      </w:r>
      <w:r w:rsidRPr="00256E73">
        <w:rPr>
          <w:rFonts w:ascii="Bookman Old Style" w:hAnsi="Bookman Old Style" w:cs="Tahoma"/>
          <w:spacing w:val="-1"/>
        </w:rPr>
        <w:t>a</w:t>
      </w:r>
      <w:r w:rsidRPr="00256E73">
        <w:rPr>
          <w:rFonts w:ascii="Bookman Old Style" w:hAnsi="Bookman Old Style" w:cs="Tahoma"/>
        </w:rPr>
        <w:t>s</w:t>
      </w:r>
      <w:r w:rsidRPr="00256E73">
        <w:rPr>
          <w:rFonts w:ascii="Bookman Old Style" w:hAnsi="Bookman Old Style" w:cs="Tahoma"/>
          <w:spacing w:val="-1"/>
        </w:rPr>
        <w:t>a</w:t>
      </w:r>
      <w:r w:rsidRPr="00256E73">
        <w:rPr>
          <w:rFonts w:ascii="Bookman Old Style" w:hAnsi="Bookman Old Style" w:cs="Tahoma"/>
        </w:rPr>
        <w:t xml:space="preserve">l 7 </w:t>
      </w:r>
      <w:r w:rsidRPr="00256E73">
        <w:rPr>
          <w:rFonts w:ascii="Bookman Old Style" w:hAnsi="Bookman Old Style" w:cs="Tahoma"/>
          <w:spacing w:val="1"/>
        </w:rPr>
        <w:t>U</w:t>
      </w:r>
      <w:r w:rsidRPr="00256E73">
        <w:rPr>
          <w:rFonts w:ascii="Bookman Old Style" w:hAnsi="Bookman Old Style" w:cs="Tahoma"/>
          <w:spacing w:val="-1"/>
        </w:rPr>
        <w:t>n</w:t>
      </w:r>
      <w:r w:rsidRPr="00256E73">
        <w:rPr>
          <w:rFonts w:ascii="Bookman Old Style" w:hAnsi="Bookman Old Style" w:cs="Tahoma"/>
        </w:rPr>
        <w:t>d</w:t>
      </w:r>
      <w:r w:rsidRPr="00256E73">
        <w:rPr>
          <w:rFonts w:ascii="Bookman Old Style" w:hAnsi="Bookman Old Style" w:cs="Tahoma"/>
          <w:spacing w:val="-1"/>
        </w:rPr>
        <w:t>an</w:t>
      </w:r>
      <w:r w:rsidRPr="00256E73">
        <w:rPr>
          <w:rFonts w:ascii="Bookman Old Style" w:hAnsi="Bookman Old Style" w:cs="Tahoma"/>
        </w:rPr>
        <w:t xml:space="preserve">g </w:t>
      </w:r>
      <w:r w:rsidRPr="00256E73">
        <w:rPr>
          <w:rFonts w:ascii="Bookman Old Style" w:hAnsi="Bookman Old Style" w:cs="Tahoma"/>
          <w:spacing w:val="-1"/>
        </w:rPr>
        <w:t>Un</w:t>
      </w:r>
      <w:r w:rsidRPr="00256E73">
        <w:rPr>
          <w:rFonts w:ascii="Bookman Old Style" w:hAnsi="Bookman Old Style" w:cs="Tahoma"/>
        </w:rPr>
        <w:t>d</w:t>
      </w:r>
      <w:r w:rsidRPr="00256E73">
        <w:rPr>
          <w:rFonts w:ascii="Bookman Old Style" w:hAnsi="Bookman Old Style" w:cs="Tahoma"/>
          <w:spacing w:val="-1"/>
        </w:rPr>
        <w:t>an</w:t>
      </w:r>
      <w:r w:rsidRPr="00256E73">
        <w:rPr>
          <w:rFonts w:ascii="Bookman Old Style" w:hAnsi="Bookman Old Style" w:cs="Tahoma"/>
        </w:rPr>
        <w:t xml:space="preserve">g </w:t>
      </w:r>
      <w:r w:rsidRPr="00256E73">
        <w:rPr>
          <w:rFonts w:ascii="Bookman Old Style" w:hAnsi="Bookman Old Style" w:cs="Tahoma"/>
          <w:spacing w:val="-1"/>
        </w:rPr>
        <w:t>N</w:t>
      </w:r>
      <w:r w:rsidRPr="00256E73">
        <w:rPr>
          <w:rFonts w:ascii="Bookman Old Style" w:hAnsi="Bookman Old Style" w:cs="Tahoma"/>
        </w:rPr>
        <w:t>omor 25</w:t>
      </w:r>
      <w:r w:rsidRPr="00256E73">
        <w:rPr>
          <w:rFonts w:ascii="Bookman Old Style" w:hAnsi="Bookman Old Style" w:cs="Tahoma"/>
          <w:spacing w:val="1"/>
        </w:rPr>
        <w:t xml:space="preserve"> T</w:t>
      </w:r>
      <w:r w:rsidRPr="00256E73">
        <w:rPr>
          <w:rFonts w:ascii="Bookman Old Style" w:hAnsi="Bookman Old Style" w:cs="Tahoma"/>
          <w:spacing w:val="-1"/>
        </w:rPr>
        <w:t>a</w:t>
      </w:r>
      <w:r w:rsidRPr="00256E73">
        <w:rPr>
          <w:rFonts w:ascii="Bookman Old Style" w:hAnsi="Bookman Old Style" w:cs="Tahoma"/>
          <w:spacing w:val="2"/>
        </w:rPr>
        <w:t>h</w:t>
      </w:r>
      <w:r w:rsidRPr="00256E73">
        <w:rPr>
          <w:rFonts w:ascii="Bookman Old Style" w:hAnsi="Bookman Old Style" w:cs="Tahoma"/>
          <w:spacing w:val="-1"/>
        </w:rPr>
        <w:t>u</w:t>
      </w:r>
      <w:r w:rsidRPr="00256E73">
        <w:rPr>
          <w:rFonts w:ascii="Bookman Old Style" w:hAnsi="Bookman Old Style" w:cs="Tahoma"/>
        </w:rPr>
        <w:t>n 2004 j</w:t>
      </w:r>
      <w:r w:rsidRPr="00256E73">
        <w:rPr>
          <w:rFonts w:ascii="Bookman Old Style" w:hAnsi="Bookman Old Style" w:cs="Tahoma"/>
          <w:spacing w:val="-1"/>
        </w:rPr>
        <w:t>u</w:t>
      </w:r>
      <w:r w:rsidRPr="00256E73">
        <w:rPr>
          <w:rFonts w:ascii="Bookman Old Style" w:hAnsi="Bookman Old Style" w:cs="Tahoma"/>
        </w:rPr>
        <w:t>ga m</w:t>
      </w:r>
      <w:r w:rsidRPr="00256E73">
        <w:rPr>
          <w:rFonts w:ascii="Bookman Old Style" w:hAnsi="Bookman Old Style" w:cs="Tahoma"/>
          <w:spacing w:val="-1"/>
        </w:rPr>
        <w:t>ewa</w:t>
      </w:r>
      <w:r w:rsidRPr="00256E73">
        <w:rPr>
          <w:rFonts w:ascii="Bookman Old Style" w:hAnsi="Bookman Old Style" w:cs="Tahoma"/>
        </w:rPr>
        <w:t>jib</w:t>
      </w:r>
      <w:r w:rsidRPr="00256E73">
        <w:rPr>
          <w:rFonts w:ascii="Bookman Old Style" w:hAnsi="Bookman Old Style" w:cs="Tahoma"/>
          <w:spacing w:val="3"/>
        </w:rPr>
        <w:t>k</w:t>
      </w:r>
      <w:r w:rsidRPr="00256E73">
        <w:rPr>
          <w:rFonts w:ascii="Bookman Old Style" w:hAnsi="Bookman Old Style" w:cs="Tahoma"/>
          <w:spacing w:val="-1"/>
        </w:rPr>
        <w:t>a</w:t>
      </w:r>
      <w:r w:rsidRPr="00256E73">
        <w:rPr>
          <w:rFonts w:ascii="Bookman Old Style" w:hAnsi="Bookman Old Style" w:cs="Tahoma"/>
        </w:rPr>
        <w:t>n s</w:t>
      </w:r>
      <w:r w:rsidRPr="00256E73">
        <w:rPr>
          <w:rFonts w:ascii="Bookman Old Style" w:hAnsi="Bookman Old Style" w:cs="Tahoma"/>
          <w:spacing w:val="-1"/>
        </w:rPr>
        <w:t>e</w:t>
      </w:r>
      <w:r w:rsidRPr="00256E73">
        <w:rPr>
          <w:rFonts w:ascii="Bookman Old Style" w:hAnsi="Bookman Old Style" w:cs="Tahoma"/>
        </w:rPr>
        <w:t>ti</w:t>
      </w:r>
      <w:r w:rsidRPr="00256E73">
        <w:rPr>
          <w:rFonts w:ascii="Bookman Old Style" w:hAnsi="Bookman Old Style" w:cs="Tahoma"/>
          <w:spacing w:val="-1"/>
        </w:rPr>
        <w:t>a</w:t>
      </w:r>
      <w:r w:rsidRPr="00256E73">
        <w:rPr>
          <w:rFonts w:ascii="Bookman Old Style" w:hAnsi="Bookman Old Style" w:cs="Tahoma"/>
        </w:rPr>
        <w:t>p SK</w:t>
      </w:r>
      <w:r w:rsidRPr="00256E73">
        <w:rPr>
          <w:rFonts w:ascii="Bookman Old Style" w:hAnsi="Bookman Old Style" w:cs="Tahoma"/>
          <w:spacing w:val="1"/>
        </w:rPr>
        <w:t>P</w:t>
      </w:r>
      <w:r w:rsidRPr="00256E73">
        <w:rPr>
          <w:rFonts w:ascii="Bookman Old Style" w:hAnsi="Bookman Old Style" w:cs="Tahoma"/>
        </w:rPr>
        <w:t>D m</w:t>
      </w:r>
      <w:r w:rsidRPr="00256E73">
        <w:rPr>
          <w:rFonts w:ascii="Bookman Old Style" w:hAnsi="Bookman Old Style" w:cs="Tahoma"/>
          <w:spacing w:val="-1"/>
        </w:rPr>
        <w:t>enyusun</w:t>
      </w:r>
      <w:r w:rsidRPr="00256E73">
        <w:rPr>
          <w:rFonts w:ascii="Bookman Old Style" w:hAnsi="Bookman Old Style" w:cs="Tahoma"/>
        </w:rPr>
        <w:t xml:space="preserve"> R</w:t>
      </w:r>
      <w:r w:rsidRPr="00256E73">
        <w:rPr>
          <w:rFonts w:ascii="Bookman Old Style" w:hAnsi="Bookman Old Style" w:cs="Tahoma"/>
          <w:spacing w:val="-1"/>
        </w:rPr>
        <w:t>encan</w:t>
      </w:r>
      <w:r w:rsidRPr="00256E73">
        <w:rPr>
          <w:rFonts w:ascii="Bookman Old Style" w:hAnsi="Bookman Old Style" w:cs="Tahoma"/>
        </w:rPr>
        <w:t>a K</w:t>
      </w:r>
      <w:r w:rsidRPr="00256E73">
        <w:rPr>
          <w:rFonts w:ascii="Bookman Old Style" w:hAnsi="Bookman Old Style" w:cs="Tahoma"/>
          <w:spacing w:val="-1"/>
        </w:rPr>
        <w:t>e</w:t>
      </w:r>
      <w:r w:rsidRPr="00256E73">
        <w:rPr>
          <w:rFonts w:ascii="Bookman Old Style" w:hAnsi="Bookman Old Style" w:cs="Tahoma"/>
        </w:rPr>
        <w:t>rja (R</w:t>
      </w:r>
      <w:r w:rsidRPr="00256E73">
        <w:rPr>
          <w:rFonts w:ascii="Bookman Old Style" w:hAnsi="Bookman Old Style" w:cs="Tahoma"/>
          <w:spacing w:val="-1"/>
        </w:rPr>
        <w:t>en</w:t>
      </w:r>
      <w:r w:rsidRPr="00256E73">
        <w:rPr>
          <w:rFonts w:ascii="Bookman Old Style" w:hAnsi="Bookman Old Style" w:cs="Tahoma"/>
        </w:rPr>
        <w:t>j</w:t>
      </w:r>
      <w:r w:rsidRPr="00256E73">
        <w:rPr>
          <w:rFonts w:ascii="Bookman Old Style" w:hAnsi="Bookman Old Style" w:cs="Tahoma"/>
          <w:spacing w:val="-1"/>
        </w:rPr>
        <w:t>a</w:t>
      </w:r>
      <w:r w:rsidRPr="00256E73">
        <w:rPr>
          <w:rFonts w:ascii="Bookman Old Style" w:hAnsi="Bookman Old Style" w:cs="Tahoma"/>
        </w:rPr>
        <w:t>) SK</w:t>
      </w:r>
      <w:r w:rsidRPr="00256E73">
        <w:rPr>
          <w:rFonts w:ascii="Bookman Old Style" w:hAnsi="Bookman Old Style" w:cs="Tahoma"/>
          <w:spacing w:val="1"/>
        </w:rPr>
        <w:t>P</w:t>
      </w:r>
      <w:r w:rsidRPr="00256E73">
        <w:rPr>
          <w:rFonts w:ascii="Bookman Old Style" w:hAnsi="Bookman Old Style" w:cs="Tahoma"/>
          <w:spacing w:val="-1"/>
        </w:rPr>
        <w:t>D</w:t>
      </w:r>
      <w:r w:rsidRPr="00256E73">
        <w:rPr>
          <w:rFonts w:ascii="Bookman Old Style" w:hAnsi="Bookman Old Style" w:cs="Tahoma"/>
        </w:rPr>
        <w:t>, d</w:t>
      </w:r>
      <w:r w:rsidRPr="00256E73">
        <w:rPr>
          <w:rFonts w:ascii="Bookman Old Style" w:hAnsi="Bookman Old Style" w:cs="Tahoma"/>
          <w:spacing w:val="-1"/>
        </w:rPr>
        <w:t>en</w:t>
      </w:r>
      <w:r w:rsidRPr="00256E73">
        <w:rPr>
          <w:rFonts w:ascii="Bookman Old Style" w:hAnsi="Bookman Old Style" w:cs="Tahoma"/>
        </w:rPr>
        <w:t>g</w:t>
      </w:r>
      <w:r w:rsidRPr="00256E73">
        <w:rPr>
          <w:rFonts w:ascii="Bookman Old Style" w:hAnsi="Bookman Old Style" w:cs="Tahoma"/>
          <w:spacing w:val="-1"/>
        </w:rPr>
        <w:t>a</w:t>
      </w:r>
      <w:r w:rsidRPr="00256E73">
        <w:rPr>
          <w:rFonts w:ascii="Bookman Old Style" w:hAnsi="Bookman Old Style" w:cs="Tahoma"/>
        </w:rPr>
        <w:t>n b</w:t>
      </w:r>
      <w:r w:rsidRPr="00256E73">
        <w:rPr>
          <w:rFonts w:ascii="Bookman Old Style" w:hAnsi="Bookman Old Style" w:cs="Tahoma"/>
          <w:spacing w:val="-1"/>
        </w:rPr>
        <w:t>e</w:t>
      </w:r>
      <w:r w:rsidRPr="00256E73">
        <w:rPr>
          <w:rFonts w:ascii="Bookman Old Style" w:hAnsi="Bookman Old Style" w:cs="Tahoma"/>
        </w:rPr>
        <w:t>rp</w:t>
      </w:r>
      <w:r w:rsidRPr="00256E73">
        <w:rPr>
          <w:rFonts w:ascii="Bookman Old Style" w:hAnsi="Bookman Old Style" w:cs="Tahoma"/>
          <w:spacing w:val="-1"/>
        </w:rPr>
        <w:t>e</w:t>
      </w:r>
      <w:r w:rsidRPr="00256E73">
        <w:rPr>
          <w:rFonts w:ascii="Bookman Old Style" w:hAnsi="Bookman Old Style" w:cs="Tahoma"/>
        </w:rPr>
        <w:t>dom</w:t>
      </w:r>
      <w:r w:rsidRPr="00256E73">
        <w:rPr>
          <w:rFonts w:ascii="Bookman Old Style" w:hAnsi="Bookman Old Style" w:cs="Tahoma"/>
          <w:spacing w:val="-1"/>
        </w:rPr>
        <w:t>a</w:t>
      </w:r>
      <w:r w:rsidRPr="00256E73">
        <w:rPr>
          <w:rFonts w:ascii="Bookman Old Style" w:hAnsi="Bookman Old Style" w:cs="Tahoma"/>
        </w:rPr>
        <w:t>n k</w:t>
      </w:r>
      <w:r w:rsidRPr="00256E73">
        <w:rPr>
          <w:rFonts w:ascii="Bookman Old Style" w:hAnsi="Bookman Old Style" w:cs="Tahoma"/>
          <w:spacing w:val="-1"/>
        </w:rPr>
        <w:t>e</w:t>
      </w:r>
      <w:r w:rsidRPr="00256E73">
        <w:rPr>
          <w:rFonts w:ascii="Bookman Old Style" w:hAnsi="Bookman Old Style" w:cs="Tahoma"/>
        </w:rPr>
        <w:t>p</w:t>
      </w:r>
      <w:r w:rsidRPr="00256E73">
        <w:rPr>
          <w:rFonts w:ascii="Bookman Old Style" w:hAnsi="Bookman Old Style" w:cs="Tahoma"/>
          <w:spacing w:val="-1"/>
        </w:rPr>
        <w:t>a</w:t>
      </w:r>
      <w:r w:rsidRPr="00256E73">
        <w:rPr>
          <w:rFonts w:ascii="Bookman Old Style" w:hAnsi="Bookman Old Style" w:cs="Tahoma"/>
        </w:rPr>
        <w:t>da R</w:t>
      </w:r>
      <w:r w:rsidRPr="00256E73">
        <w:rPr>
          <w:rFonts w:ascii="Bookman Old Style" w:hAnsi="Bookman Old Style" w:cs="Tahoma"/>
          <w:spacing w:val="-1"/>
        </w:rPr>
        <w:t>e</w:t>
      </w:r>
      <w:r w:rsidRPr="00256E73">
        <w:rPr>
          <w:rFonts w:ascii="Bookman Old Style" w:hAnsi="Bookman Old Style" w:cs="Tahoma"/>
          <w:spacing w:val="-3"/>
        </w:rPr>
        <w:t>n</w:t>
      </w:r>
      <w:r w:rsidRPr="00256E73">
        <w:rPr>
          <w:rFonts w:ascii="Bookman Old Style" w:hAnsi="Bookman Old Style" w:cs="Tahoma"/>
        </w:rPr>
        <w:t>s</w:t>
      </w:r>
      <w:r w:rsidRPr="00256E73">
        <w:rPr>
          <w:rFonts w:ascii="Bookman Old Style" w:hAnsi="Bookman Old Style" w:cs="Tahoma"/>
          <w:spacing w:val="3"/>
        </w:rPr>
        <w:t>t</w:t>
      </w:r>
      <w:r w:rsidRPr="00256E73">
        <w:rPr>
          <w:rFonts w:ascii="Bookman Old Style" w:hAnsi="Bookman Old Style" w:cs="Tahoma"/>
        </w:rPr>
        <w:t>ra SK</w:t>
      </w:r>
      <w:r w:rsidRPr="00256E73">
        <w:rPr>
          <w:rFonts w:ascii="Bookman Old Style" w:hAnsi="Bookman Old Style" w:cs="Tahoma"/>
          <w:spacing w:val="1"/>
        </w:rPr>
        <w:t>P</w:t>
      </w:r>
      <w:r w:rsidRPr="00256E73">
        <w:rPr>
          <w:rFonts w:ascii="Bookman Old Style" w:hAnsi="Bookman Old Style" w:cs="Tahoma"/>
        </w:rPr>
        <w:t>D d</w:t>
      </w:r>
      <w:r w:rsidRPr="00256E73">
        <w:rPr>
          <w:rFonts w:ascii="Bookman Old Style" w:hAnsi="Bookman Old Style" w:cs="Tahoma"/>
          <w:spacing w:val="-1"/>
        </w:rPr>
        <w:t>a</w:t>
      </w:r>
      <w:r w:rsidRPr="00256E73">
        <w:rPr>
          <w:rFonts w:ascii="Bookman Old Style" w:hAnsi="Bookman Old Style" w:cs="Tahoma"/>
        </w:rPr>
        <w:t>n m</w:t>
      </w:r>
      <w:r w:rsidRPr="00256E73">
        <w:rPr>
          <w:rFonts w:ascii="Bookman Old Style" w:hAnsi="Bookman Old Style" w:cs="Tahoma"/>
          <w:spacing w:val="-1"/>
        </w:rPr>
        <w:t>en</w:t>
      </w:r>
      <w:r w:rsidRPr="00256E73">
        <w:rPr>
          <w:rFonts w:ascii="Bookman Old Style" w:hAnsi="Bookman Old Style" w:cs="Tahoma"/>
        </w:rPr>
        <w:t>g</w:t>
      </w:r>
      <w:r w:rsidRPr="00256E73">
        <w:rPr>
          <w:rFonts w:ascii="Bookman Old Style" w:hAnsi="Bookman Old Style" w:cs="Tahoma"/>
          <w:spacing w:val="-1"/>
        </w:rPr>
        <w:t>ac</w:t>
      </w:r>
      <w:r w:rsidRPr="00256E73">
        <w:rPr>
          <w:rFonts w:ascii="Bookman Old Style" w:hAnsi="Bookman Old Style" w:cs="Tahoma"/>
        </w:rPr>
        <w:t>u k</w:t>
      </w:r>
      <w:r w:rsidRPr="00256E73">
        <w:rPr>
          <w:rFonts w:ascii="Bookman Old Style" w:hAnsi="Bookman Old Style" w:cs="Tahoma"/>
          <w:spacing w:val="-1"/>
        </w:rPr>
        <w:t>e</w:t>
      </w:r>
      <w:r w:rsidRPr="00256E73">
        <w:rPr>
          <w:rFonts w:ascii="Bookman Old Style" w:hAnsi="Bookman Old Style" w:cs="Tahoma"/>
        </w:rPr>
        <w:t>p</w:t>
      </w:r>
      <w:r w:rsidRPr="00256E73">
        <w:rPr>
          <w:rFonts w:ascii="Bookman Old Style" w:hAnsi="Bookman Old Style" w:cs="Tahoma"/>
          <w:spacing w:val="-1"/>
        </w:rPr>
        <w:t>a</w:t>
      </w:r>
      <w:r w:rsidRPr="00256E73">
        <w:rPr>
          <w:rFonts w:ascii="Bookman Old Style" w:hAnsi="Bookman Old Style" w:cs="Tahoma"/>
        </w:rPr>
        <w:t>da RK</w:t>
      </w:r>
      <w:r w:rsidRPr="00256E73">
        <w:rPr>
          <w:rFonts w:ascii="Bookman Old Style" w:hAnsi="Bookman Old Style" w:cs="Tahoma"/>
          <w:spacing w:val="1"/>
        </w:rPr>
        <w:t>P</w:t>
      </w:r>
      <w:r w:rsidRPr="00256E73">
        <w:rPr>
          <w:rFonts w:ascii="Bookman Old Style" w:hAnsi="Bookman Old Style" w:cs="Tahoma"/>
          <w:spacing w:val="-1"/>
        </w:rPr>
        <w:t>D</w:t>
      </w:r>
      <w:r w:rsidRPr="00256E73">
        <w:rPr>
          <w:rFonts w:ascii="Bookman Old Style" w:hAnsi="Bookman Old Style" w:cs="Arial Narrow"/>
        </w:rPr>
        <w:t>. Keberhasilan suatu proses perencanaan akan bisa dilihat dari hasil evaluasi pelaksanaan tahun sebelumnya, sejauh mana pelaksanaan program dan kegiatan yang dilaksanakan berdampak terhadap capaian yang telah ditetapkan di dalam Renstra SKPD, hasil dari evaluasi tersebut sangat penting sebagai bahan masukan untuk menentukan kebijakan-kebijakan perencanaan pembangunan di tahun-tahun mendatang.</w:t>
      </w:r>
    </w:p>
    <w:p w14:paraId="6C50A207" w14:textId="77777777" w:rsidR="00DA64FA" w:rsidRPr="00256E73" w:rsidRDefault="00DA64FA" w:rsidP="00C20CD6">
      <w:pPr>
        <w:rPr>
          <w:rFonts w:ascii="Bookman Old Style" w:hAnsi="Bookman Old Style"/>
          <w:sz w:val="20"/>
          <w:szCs w:val="20"/>
        </w:rPr>
      </w:pPr>
    </w:p>
    <w:p w14:paraId="6C64C609" w14:textId="77777777" w:rsidR="00DA64FA" w:rsidRPr="00256E73" w:rsidRDefault="00DA64FA" w:rsidP="00DA64FA">
      <w:pPr>
        <w:numPr>
          <w:ilvl w:val="1"/>
          <w:numId w:val="21"/>
        </w:numPr>
        <w:autoSpaceDE w:val="0"/>
        <w:autoSpaceDN w:val="0"/>
        <w:adjustRightInd w:val="0"/>
        <w:spacing w:after="0" w:line="360" w:lineRule="auto"/>
        <w:ind w:left="720"/>
        <w:jc w:val="both"/>
        <w:rPr>
          <w:rFonts w:ascii="Bookman Old Style" w:hAnsi="Bookman Old Style" w:cs="Footlight MT Light"/>
          <w:b/>
          <w:lang w:eastAsia="id-ID"/>
        </w:rPr>
      </w:pPr>
      <w:r w:rsidRPr="00256E73">
        <w:rPr>
          <w:rFonts w:ascii="Bookman Old Style" w:hAnsi="Bookman Old Style" w:cs="Footlight MT Light"/>
          <w:b/>
          <w:lang w:eastAsia="id-ID"/>
        </w:rPr>
        <w:t>Analisis Kinerja Pelayanan Perangkat Daerah</w:t>
      </w:r>
    </w:p>
    <w:p w14:paraId="710E479E" w14:textId="77777777" w:rsidR="00DA64FA" w:rsidRPr="00FD166B" w:rsidRDefault="00DA64FA" w:rsidP="00DA64FA">
      <w:pPr>
        <w:pStyle w:val="NoSpacing"/>
        <w:numPr>
          <w:ilvl w:val="0"/>
          <w:numId w:val="29"/>
        </w:numPr>
        <w:tabs>
          <w:tab w:val="left" w:pos="567"/>
        </w:tabs>
        <w:spacing w:line="480" w:lineRule="auto"/>
        <w:ind w:left="567" w:hanging="567"/>
        <w:jc w:val="both"/>
        <w:rPr>
          <w:rFonts w:ascii="Bookman Old Style" w:hAnsi="Bookman Old Style"/>
          <w:color w:val="000000"/>
          <w:sz w:val="24"/>
          <w:szCs w:val="24"/>
        </w:rPr>
      </w:pPr>
      <w:r w:rsidRPr="00256E73">
        <w:rPr>
          <w:rFonts w:ascii="Bookman Old Style" w:hAnsi="Bookman Old Style" w:cs="Tahoma"/>
          <w:bCs/>
        </w:rPr>
        <w:t xml:space="preserve">Kedudukan Kecamatan Kuala mandor B Kabupaten Kubu Raya sebagai lembaga penunjang yang membantu Kepala Daerah </w:t>
      </w:r>
      <w:r>
        <w:rPr>
          <w:rFonts w:ascii="Bookman Old Style" w:hAnsi="Bookman Old Style" w:cs="Tahoma"/>
          <w:bCs/>
        </w:rPr>
        <w:t>yang tertuang dalam</w:t>
      </w:r>
      <w:r w:rsidRPr="00256E73">
        <w:rPr>
          <w:rFonts w:ascii="Bookman Old Style" w:hAnsi="Bookman Old Style" w:cs="Tahoma"/>
          <w:bCs/>
        </w:rPr>
        <w:t xml:space="preserve"> </w:t>
      </w:r>
      <w:r w:rsidRPr="00FD166B">
        <w:rPr>
          <w:rFonts w:ascii="Bookman Old Style" w:hAnsi="Bookman Old Style"/>
          <w:spacing w:val="-1"/>
          <w:sz w:val="24"/>
          <w:szCs w:val="24"/>
        </w:rPr>
        <w:t xml:space="preserve">Peraturan Bupati Kubu Raya Nomor </w:t>
      </w:r>
      <w:r w:rsidRPr="00FD166B">
        <w:rPr>
          <w:rFonts w:ascii="Bookman Old Style" w:hAnsi="Bookman Old Style"/>
          <w:spacing w:val="-1"/>
          <w:sz w:val="24"/>
          <w:szCs w:val="24"/>
          <w:lang w:val="en-ID"/>
        </w:rPr>
        <w:t>52</w:t>
      </w:r>
      <w:r w:rsidRPr="00FD166B">
        <w:rPr>
          <w:rFonts w:ascii="Bookman Old Style" w:hAnsi="Bookman Old Style"/>
          <w:spacing w:val="-1"/>
          <w:sz w:val="24"/>
          <w:szCs w:val="24"/>
        </w:rPr>
        <w:t xml:space="preserve"> Tahun 20</w:t>
      </w:r>
      <w:r w:rsidRPr="00FD166B">
        <w:rPr>
          <w:rFonts w:ascii="Bookman Old Style" w:hAnsi="Bookman Old Style"/>
          <w:spacing w:val="-1"/>
          <w:sz w:val="24"/>
          <w:szCs w:val="24"/>
          <w:lang w:val="en-ID"/>
        </w:rPr>
        <w:t>16</w:t>
      </w:r>
      <w:r w:rsidRPr="00FD166B">
        <w:rPr>
          <w:rFonts w:ascii="Bookman Old Style" w:hAnsi="Bookman Old Style"/>
          <w:spacing w:val="-1"/>
          <w:sz w:val="24"/>
          <w:szCs w:val="24"/>
        </w:rPr>
        <w:t xml:space="preserve"> </w:t>
      </w:r>
      <w:r w:rsidRPr="004E20CF">
        <w:rPr>
          <w:rFonts w:ascii="Bookman Old Style" w:hAnsi="Bookman Old Style"/>
          <w:iCs/>
          <w:sz w:val="24"/>
          <w:szCs w:val="24"/>
        </w:rPr>
        <w:t xml:space="preserve">tentang </w:t>
      </w:r>
      <w:r w:rsidRPr="00071347">
        <w:rPr>
          <w:rFonts w:ascii="Bookman Old Style" w:hAnsi="Bookman Old Style" w:cs="Arial"/>
          <w:szCs w:val="24"/>
        </w:rPr>
        <w:t>Kedudukan, Susunan Organisasi, Tugas dan Fungsi Serta Tata Kerja Kecamatan Kabupaten Kubu Raya</w:t>
      </w:r>
      <w:r w:rsidRPr="00FD166B">
        <w:rPr>
          <w:rFonts w:ascii="Bookman Old Style" w:hAnsi="Bookman Old Style"/>
          <w:spacing w:val="-1"/>
          <w:sz w:val="24"/>
          <w:szCs w:val="24"/>
        </w:rPr>
        <w:t xml:space="preserve">. </w:t>
      </w:r>
    </w:p>
    <w:p w14:paraId="4BDE7E72" w14:textId="77777777" w:rsidR="00DA64FA" w:rsidRPr="00256E73" w:rsidRDefault="00DA64FA" w:rsidP="000A1027">
      <w:pPr>
        <w:spacing w:line="480" w:lineRule="auto"/>
        <w:jc w:val="both"/>
        <w:rPr>
          <w:rFonts w:ascii="Bookman Old Style" w:hAnsi="Bookman Old Style"/>
        </w:rPr>
      </w:pPr>
    </w:p>
    <w:p w14:paraId="31A5B39B" w14:textId="77777777" w:rsidR="00DA64FA" w:rsidRPr="00256E73" w:rsidRDefault="00DA64FA" w:rsidP="000A1027">
      <w:pPr>
        <w:spacing w:line="480" w:lineRule="auto"/>
        <w:jc w:val="both"/>
        <w:rPr>
          <w:rFonts w:ascii="Bookman Old Style" w:hAnsi="Bookman Old Style"/>
        </w:rPr>
      </w:pPr>
    </w:p>
    <w:p w14:paraId="3CE81321" w14:textId="77777777" w:rsidR="00DA64FA" w:rsidRPr="00256E73" w:rsidRDefault="00DA64FA" w:rsidP="000A1027">
      <w:pPr>
        <w:spacing w:line="480" w:lineRule="auto"/>
        <w:jc w:val="both"/>
        <w:rPr>
          <w:rFonts w:ascii="Bookman Old Style" w:hAnsi="Bookman Old Style"/>
        </w:rPr>
      </w:pPr>
    </w:p>
    <w:p w14:paraId="2E32C051" w14:textId="77777777" w:rsidR="00DA64FA" w:rsidRPr="00256E73" w:rsidRDefault="00DA64FA" w:rsidP="000A1027">
      <w:pPr>
        <w:spacing w:line="480" w:lineRule="auto"/>
        <w:jc w:val="both"/>
        <w:rPr>
          <w:rFonts w:ascii="Bookman Old Style" w:hAnsi="Bookman Old Style"/>
        </w:rPr>
        <w:sectPr w:rsidR="00DA64FA" w:rsidRPr="00256E73" w:rsidSect="003C48B0">
          <w:pgSz w:w="12197" w:h="18706" w:code="10000"/>
          <w:pgMar w:top="1699" w:right="1699" w:bottom="1699" w:left="1699" w:header="720" w:footer="115" w:gutter="0"/>
          <w:cols w:space="720"/>
          <w:docGrid w:linePitch="360"/>
        </w:sectPr>
      </w:pPr>
    </w:p>
    <w:p w14:paraId="6C08A968" w14:textId="77777777" w:rsidR="00DA64FA" w:rsidRPr="00256E73" w:rsidRDefault="00DA64FA" w:rsidP="00006E24">
      <w:pPr>
        <w:pStyle w:val="ListParagraph"/>
        <w:spacing w:line="240" w:lineRule="auto"/>
        <w:ind w:left="0"/>
        <w:rPr>
          <w:rFonts w:ascii="Bookman Old Style" w:hAnsi="Bookman Old Style" w:cs="Tahoma"/>
          <w:b/>
          <w:sz w:val="24"/>
          <w:szCs w:val="24"/>
          <w:lang w:val="id-ID"/>
        </w:rPr>
      </w:pPr>
    </w:p>
    <w:p w14:paraId="2357EDA6" w14:textId="77777777" w:rsidR="00DA64FA" w:rsidRPr="00256E73" w:rsidRDefault="00DA64FA" w:rsidP="000E2EAA">
      <w:pPr>
        <w:pStyle w:val="ListParagraph"/>
        <w:spacing w:line="240" w:lineRule="auto"/>
        <w:ind w:left="0"/>
        <w:jc w:val="center"/>
        <w:rPr>
          <w:rFonts w:ascii="Bookman Old Style" w:hAnsi="Bookman Old Style" w:cs="Tahoma"/>
          <w:b/>
          <w:sz w:val="24"/>
          <w:szCs w:val="24"/>
          <w:lang w:val="id-ID"/>
        </w:rPr>
      </w:pPr>
    </w:p>
    <w:p w14:paraId="7F44BE4F" w14:textId="77777777" w:rsidR="00DA64FA" w:rsidRDefault="00DA64FA" w:rsidP="00276C59">
      <w:pPr>
        <w:pStyle w:val="ListParagraph"/>
        <w:spacing w:line="240" w:lineRule="auto"/>
        <w:ind w:left="0"/>
        <w:jc w:val="center"/>
        <w:rPr>
          <w:rFonts w:ascii="Bookman Old Style" w:hAnsi="Bookman Old Style"/>
          <w:b/>
          <w:sz w:val="24"/>
          <w:szCs w:val="24"/>
          <w:lang w:val="x-none" w:eastAsia="x-none"/>
        </w:rPr>
      </w:pPr>
      <w:r>
        <w:rPr>
          <w:rFonts w:ascii="Bookman Old Style" w:hAnsi="Bookman Old Style"/>
          <w:b/>
          <w:sz w:val="24"/>
          <w:szCs w:val="24"/>
          <w:lang w:val="id-ID"/>
        </w:rPr>
        <w:t>Tabel 2.</w:t>
      </w:r>
      <w:r>
        <w:rPr>
          <w:rFonts w:ascii="Bookman Old Style" w:hAnsi="Bookman Old Style"/>
          <w:b/>
          <w:sz w:val="24"/>
          <w:szCs w:val="24"/>
        </w:rPr>
        <w:t>2</w:t>
      </w:r>
    </w:p>
    <w:p w14:paraId="0B45E812" w14:textId="77777777" w:rsidR="00DA64FA" w:rsidRDefault="00DA64FA" w:rsidP="00276C59">
      <w:pPr>
        <w:pStyle w:val="ListParagraph"/>
        <w:spacing w:before="240" w:line="240" w:lineRule="auto"/>
        <w:ind w:left="0"/>
        <w:jc w:val="center"/>
        <w:rPr>
          <w:rFonts w:ascii="Bookman Old Style" w:hAnsi="Bookman Old Style"/>
          <w:b/>
          <w:sz w:val="24"/>
          <w:szCs w:val="24"/>
        </w:rPr>
      </w:pPr>
      <w:proofErr w:type="spellStart"/>
      <w:r>
        <w:rPr>
          <w:rFonts w:ascii="Bookman Old Style" w:hAnsi="Bookman Old Style"/>
          <w:b/>
          <w:sz w:val="24"/>
          <w:szCs w:val="24"/>
        </w:rPr>
        <w:t>Pencapaian</w:t>
      </w:r>
      <w:proofErr w:type="spellEnd"/>
      <w:r>
        <w:rPr>
          <w:rFonts w:ascii="Bookman Old Style" w:hAnsi="Bookman Old Style"/>
          <w:b/>
          <w:sz w:val="24"/>
          <w:szCs w:val="24"/>
        </w:rPr>
        <w:t xml:space="preserve"> Kinerja </w:t>
      </w:r>
      <w:proofErr w:type="spellStart"/>
      <w:r>
        <w:rPr>
          <w:rFonts w:ascii="Bookman Old Style" w:hAnsi="Bookman Old Style"/>
          <w:b/>
          <w:sz w:val="24"/>
          <w:szCs w:val="24"/>
        </w:rPr>
        <w:t>Pelayanan</w:t>
      </w:r>
      <w:proofErr w:type="spellEnd"/>
      <w:r>
        <w:rPr>
          <w:rFonts w:ascii="Bookman Old Style" w:hAnsi="Bookman Old Style"/>
          <w:b/>
          <w:sz w:val="24"/>
          <w:szCs w:val="24"/>
        </w:rPr>
        <w:t xml:space="preserve"> </w:t>
      </w:r>
      <w:proofErr w:type="spellStart"/>
      <w:r>
        <w:rPr>
          <w:rFonts w:ascii="Bookman Old Style" w:hAnsi="Bookman Old Style"/>
          <w:b/>
          <w:sz w:val="24"/>
          <w:szCs w:val="24"/>
        </w:rPr>
        <w:t>Kecamatan</w:t>
      </w:r>
      <w:proofErr w:type="spellEnd"/>
      <w:r>
        <w:rPr>
          <w:rFonts w:ascii="Bookman Old Style" w:hAnsi="Bookman Old Style"/>
          <w:b/>
          <w:sz w:val="24"/>
          <w:szCs w:val="24"/>
        </w:rPr>
        <w:t xml:space="preserve"> Kuala Mandor B </w:t>
      </w:r>
    </w:p>
    <w:p w14:paraId="13E4A853" w14:textId="77777777" w:rsidR="00DA64FA" w:rsidRDefault="00DA64FA" w:rsidP="00276C59">
      <w:pPr>
        <w:pStyle w:val="ListParagraph"/>
        <w:spacing w:before="240" w:line="240" w:lineRule="auto"/>
        <w:ind w:left="0"/>
        <w:jc w:val="center"/>
        <w:rPr>
          <w:rFonts w:ascii="Bookman Old Style" w:hAnsi="Bookman Old Style"/>
          <w:b/>
          <w:sz w:val="24"/>
          <w:szCs w:val="24"/>
        </w:rPr>
      </w:pPr>
      <w:proofErr w:type="spellStart"/>
      <w:r>
        <w:rPr>
          <w:rFonts w:ascii="Bookman Old Style" w:hAnsi="Bookman Old Style"/>
          <w:b/>
          <w:sz w:val="24"/>
          <w:szCs w:val="24"/>
        </w:rPr>
        <w:t>Kabupaten</w:t>
      </w:r>
      <w:proofErr w:type="spellEnd"/>
      <w:r>
        <w:rPr>
          <w:rFonts w:ascii="Bookman Old Style" w:hAnsi="Bookman Old Style"/>
          <w:b/>
          <w:sz w:val="24"/>
          <w:szCs w:val="24"/>
        </w:rPr>
        <w:t xml:space="preserve"> Kubu Raya</w:t>
      </w:r>
    </w:p>
    <w:tbl>
      <w:tblPr>
        <w:tblW w:w="15545" w:type="dxa"/>
        <w:tblInd w:w="113" w:type="dxa"/>
        <w:tblLook w:val="04A0" w:firstRow="1" w:lastRow="0" w:firstColumn="1" w:lastColumn="0" w:noHBand="0" w:noVBand="1"/>
      </w:tblPr>
      <w:tblGrid>
        <w:gridCol w:w="960"/>
        <w:gridCol w:w="2005"/>
        <w:gridCol w:w="1561"/>
        <w:gridCol w:w="960"/>
        <w:gridCol w:w="960"/>
        <w:gridCol w:w="960"/>
        <w:gridCol w:w="960"/>
        <w:gridCol w:w="960"/>
        <w:gridCol w:w="1192"/>
        <w:gridCol w:w="960"/>
        <w:gridCol w:w="1054"/>
        <w:gridCol w:w="1080"/>
        <w:gridCol w:w="3139"/>
      </w:tblGrid>
      <w:tr w:rsidR="00DA64FA" w14:paraId="6804F87F" w14:textId="77777777" w:rsidTr="00276C59">
        <w:trPr>
          <w:trHeight w:val="288"/>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61A2AF4"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No</w:t>
            </w:r>
          </w:p>
        </w:tc>
        <w:tc>
          <w:tcPr>
            <w:tcW w:w="2005" w:type="dxa"/>
            <w:vMerge w:val="restart"/>
            <w:tcBorders>
              <w:top w:val="single" w:sz="4" w:space="0" w:color="auto"/>
              <w:left w:val="single" w:sz="4" w:space="0" w:color="auto"/>
              <w:bottom w:val="single" w:sz="4" w:space="0" w:color="auto"/>
              <w:right w:val="single" w:sz="4" w:space="0" w:color="auto"/>
            </w:tcBorders>
            <w:vAlign w:val="center"/>
            <w:hideMark/>
          </w:tcPr>
          <w:p w14:paraId="74EEB252"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Indikator</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043BF246"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SPM/Standar Nasional</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ACA0BEC"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IKK</w:t>
            </w:r>
          </w:p>
        </w:tc>
        <w:tc>
          <w:tcPr>
            <w:tcW w:w="3840" w:type="dxa"/>
            <w:gridSpan w:val="4"/>
            <w:tcBorders>
              <w:top w:val="single" w:sz="4" w:space="0" w:color="auto"/>
              <w:left w:val="nil"/>
              <w:bottom w:val="single" w:sz="4" w:space="0" w:color="auto"/>
              <w:right w:val="single" w:sz="4" w:space="0" w:color="auto"/>
            </w:tcBorders>
            <w:vAlign w:val="center"/>
            <w:hideMark/>
          </w:tcPr>
          <w:p w14:paraId="043821D2"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Target Renstra Perangkat Daerah</w:t>
            </w:r>
          </w:p>
        </w:tc>
        <w:tc>
          <w:tcPr>
            <w:tcW w:w="2071" w:type="dxa"/>
            <w:gridSpan w:val="2"/>
            <w:tcBorders>
              <w:top w:val="single" w:sz="4" w:space="0" w:color="auto"/>
              <w:left w:val="nil"/>
              <w:bottom w:val="single" w:sz="4" w:space="0" w:color="auto"/>
              <w:right w:val="single" w:sz="4" w:space="0" w:color="auto"/>
            </w:tcBorders>
            <w:vAlign w:val="center"/>
            <w:hideMark/>
          </w:tcPr>
          <w:p w14:paraId="78763AE5"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Realisasi Capaian</w:t>
            </w:r>
          </w:p>
        </w:tc>
        <w:tc>
          <w:tcPr>
            <w:tcW w:w="2134" w:type="dxa"/>
            <w:gridSpan w:val="2"/>
            <w:tcBorders>
              <w:top w:val="single" w:sz="4" w:space="0" w:color="auto"/>
              <w:left w:val="nil"/>
              <w:bottom w:val="single" w:sz="4" w:space="0" w:color="auto"/>
              <w:right w:val="single" w:sz="4" w:space="0" w:color="auto"/>
            </w:tcBorders>
            <w:vAlign w:val="center"/>
            <w:hideMark/>
          </w:tcPr>
          <w:p w14:paraId="6ABE5993"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Proyeksi</w:t>
            </w:r>
          </w:p>
        </w:tc>
        <w:tc>
          <w:tcPr>
            <w:tcW w:w="2014" w:type="dxa"/>
            <w:vMerge w:val="restart"/>
            <w:tcBorders>
              <w:top w:val="single" w:sz="4" w:space="0" w:color="auto"/>
              <w:left w:val="single" w:sz="4" w:space="0" w:color="auto"/>
              <w:bottom w:val="single" w:sz="4" w:space="0" w:color="auto"/>
              <w:right w:val="single" w:sz="4" w:space="0" w:color="auto"/>
            </w:tcBorders>
            <w:vAlign w:val="center"/>
            <w:hideMark/>
          </w:tcPr>
          <w:p w14:paraId="237F5C4F"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Catatan Analisis</w:t>
            </w:r>
          </w:p>
        </w:tc>
      </w:tr>
      <w:tr w:rsidR="00DA64FA" w14:paraId="594DC339" w14:textId="77777777" w:rsidTr="00276C5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E0A03"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2E1D2"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DE8C4"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778DF" w14:textId="77777777" w:rsidR="00DA64FA" w:rsidRDefault="00DA64FA">
            <w:pPr>
              <w:rPr>
                <w:rFonts w:ascii="Bookman Old Style" w:hAnsi="Bookman Old Style"/>
                <w:color w:val="000000"/>
                <w:sz w:val="20"/>
                <w:szCs w:val="20"/>
              </w:rPr>
            </w:pPr>
          </w:p>
        </w:tc>
        <w:tc>
          <w:tcPr>
            <w:tcW w:w="960" w:type="dxa"/>
            <w:tcBorders>
              <w:top w:val="nil"/>
              <w:left w:val="nil"/>
              <w:bottom w:val="single" w:sz="4" w:space="0" w:color="auto"/>
              <w:right w:val="single" w:sz="4" w:space="0" w:color="auto"/>
            </w:tcBorders>
            <w:vAlign w:val="center"/>
            <w:hideMark/>
          </w:tcPr>
          <w:p w14:paraId="52B502C3"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 xml:space="preserve">Tahun 2021 </w:t>
            </w:r>
          </w:p>
        </w:tc>
        <w:tc>
          <w:tcPr>
            <w:tcW w:w="960" w:type="dxa"/>
            <w:tcBorders>
              <w:top w:val="nil"/>
              <w:left w:val="nil"/>
              <w:bottom w:val="single" w:sz="4" w:space="0" w:color="auto"/>
              <w:right w:val="single" w:sz="4" w:space="0" w:color="auto"/>
            </w:tcBorders>
            <w:vAlign w:val="center"/>
            <w:hideMark/>
          </w:tcPr>
          <w:p w14:paraId="0537E782"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 xml:space="preserve">Tahun 2022 </w:t>
            </w:r>
          </w:p>
        </w:tc>
        <w:tc>
          <w:tcPr>
            <w:tcW w:w="960" w:type="dxa"/>
            <w:tcBorders>
              <w:top w:val="nil"/>
              <w:left w:val="nil"/>
              <w:bottom w:val="single" w:sz="4" w:space="0" w:color="auto"/>
              <w:right w:val="single" w:sz="4" w:space="0" w:color="auto"/>
            </w:tcBorders>
            <w:vAlign w:val="center"/>
            <w:hideMark/>
          </w:tcPr>
          <w:p w14:paraId="4CB91295"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 xml:space="preserve">Tahun 2023 </w:t>
            </w:r>
          </w:p>
        </w:tc>
        <w:tc>
          <w:tcPr>
            <w:tcW w:w="960" w:type="dxa"/>
            <w:tcBorders>
              <w:top w:val="nil"/>
              <w:left w:val="nil"/>
              <w:bottom w:val="single" w:sz="4" w:space="0" w:color="auto"/>
              <w:right w:val="single" w:sz="4" w:space="0" w:color="auto"/>
            </w:tcBorders>
            <w:vAlign w:val="center"/>
            <w:hideMark/>
          </w:tcPr>
          <w:p w14:paraId="730ACC58"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Tahun 2024</w:t>
            </w:r>
          </w:p>
        </w:tc>
        <w:tc>
          <w:tcPr>
            <w:tcW w:w="1109" w:type="dxa"/>
            <w:tcBorders>
              <w:top w:val="nil"/>
              <w:left w:val="nil"/>
              <w:bottom w:val="single" w:sz="4" w:space="0" w:color="auto"/>
              <w:right w:val="single" w:sz="4" w:space="0" w:color="auto"/>
            </w:tcBorders>
            <w:vAlign w:val="center"/>
            <w:hideMark/>
          </w:tcPr>
          <w:p w14:paraId="004E5398"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Tahun 2021</w:t>
            </w:r>
          </w:p>
        </w:tc>
        <w:tc>
          <w:tcPr>
            <w:tcW w:w="960" w:type="dxa"/>
            <w:tcBorders>
              <w:top w:val="nil"/>
              <w:left w:val="nil"/>
              <w:bottom w:val="single" w:sz="4" w:space="0" w:color="auto"/>
              <w:right w:val="single" w:sz="4" w:space="0" w:color="auto"/>
            </w:tcBorders>
            <w:vAlign w:val="center"/>
            <w:hideMark/>
          </w:tcPr>
          <w:p w14:paraId="57E99900"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Tahun 2022</w:t>
            </w:r>
          </w:p>
        </w:tc>
        <w:tc>
          <w:tcPr>
            <w:tcW w:w="1054" w:type="dxa"/>
            <w:tcBorders>
              <w:top w:val="nil"/>
              <w:left w:val="nil"/>
              <w:bottom w:val="single" w:sz="4" w:space="0" w:color="auto"/>
              <w:right w:val="single" w:sz="4" w:space="0" w:color="auto"/>
            </w:tcBorders>
            <w:vAlign w:val="center"/>
            <w:hideMark/>
          </w:tcPr>
          <w:p w14:paraId="379F8A57"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Tahun 2023</w:t>
            </w:r>
          </w:p>
        </w:tc>
        <w:tc>
          <w:tcPr>
            <w:tcW w:w="1080" w:type="dxa"/>
            <w:tcBorders>
              <w:top w:val="nil"/>
              <w:left w:val="nil"/>
              <w:bottom w:val="single" w:sz="4" w:space="0" w:color="auto"/>
              <w:right w:val="single" w:sz="4" w:space="0" w:color="auto"/>
            </w:tcBorders>
            <w:vAlign w:val="center"/>
            <w:hideMark/>
          </w:tcPr>
          <w:p w14:paraId="7E8AFEB3"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Tahun 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A03BA" w14:textId="77777777" w:rsidR="00DA64FA" w:rsidRDefault="00DA64FA">
            <w:pPr>
              <w:rPr>
                <w:rFonts w:ascii="Bookman Old Style" w:hAnsi="Bookman Old Style"/>
                <w:color w:val="000000"/>
                <w:sz w:val="20"/>
                <w:szCs w:val="20"/>
              </w:rPr>
            </w:pPr>
          </w:p>
        </w:tc>
      </w:tr>
      <w:tr w:rsidR="00DA64FA" w14:paraId="514D9A42" w14:textId="77777777" w:rsidTr="00276C5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73495"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8E790"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831F7"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1A27A" w14:textId="77777777" w:rsidR="00DA64FA" w:rsidRDefault="00DA64FA">
            <w:pPr>
              <w:rPr>
                <w:rFonts w:ascii="Bookman Old Style" w:hAnsi="Bookman Old Style"/>
                <w:color w:val="000000"/>
                <w:sz w:val="20"/>
                <w:szCs w:val="20"/>
              </w:rPr>
            </w:pPr>
          </w:p>
        </w:tc>
        <w:tc>
          <w:tcPr>
            <w:tcW w:w="960" w:type="dxa"/>
            <w:tcBorders>
              <w:top w:val="nil"/>
              <w:left w:val="nil"/>
              <w:bottom w:val="single" w:sz="4" w:space="0" w:color="auto"/>
              <w:right w:val="single" w:sz="4" w:space="0" w:color="auto"/>
            </w:tcBorders>
            <w:vAlign w:val="center"/>
            <w:hideMark/>
          </w:tcPr>
          <w:p w14:paraId="398302AE"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(Thn n-2)</w:t>
            </w:r>
          </w:p>
        </w:tc>
        <w:tc>
          <w:tcPr>
            <w:tcW w:w="960" w:type="dxa"/>
            <w:tcBorders>
              <w:top w:val="nil"/>
              <w:left w:val="nil"/>
              <w:bottom w:val="single" w:sz="4" w:space="0" w:color="auto"/>
              <w:right w:val="single" w:sz="4" w:space="0" w:color="auto"/>
            </w:tcBorders>
            <w:vAlign w:val="center"/>
            <w:hideMark/>
          </w:tcPr>
          <w:p w14:paraId="720A9750"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(Thn n-1)</w:t>
            </w:r>
          </w:p>
        </w:tc>
        <w:tc>
          <w:tcPr>
            <w:tcW w:w="960" w:type="dxa"/>
            <w:tcBorders>
              <w:top w:val="nil"/>
              <w:left w:val="nil"/>
              <w:bottom w:val="single" w:sz="4" w:space="0" w:color="auto"/>
              <w:right w:val="single" w:sz="4" w:space="0" w:color="auto"/>
            </w:tcBorders>
            <w:vAlign w:val="center"/>
            <w:hideMark/>
          </w:tcPr>
          <w:p w14:paraId="1B5BCA8E"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(Thn n)</w:t>
            </w:r>
          </w:p>
        </w:tc>
        <w:tc>
          <w:tcPr>
            <w:tcW w:w="960" w:type="dxa"/>
            <w:tcBorders>
              <w:top w:val="nil"/>
              <w:left w:val="nil"/>
              <w:bottom w:val="single" w:sz="4" w:space="0" w:color="auto"/>
              <w:right w:val="single" w:sz="4" w:space="0" w:color="auto"/>
            </w:tcBorders>
            <w:vAlign w:val="center"/>
            <w:hideMark/>
          </w:tcPr>
          <w:p w14:paraId="2B76720B"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(Thn n+1)</w:t>
            </w:r>
          </w:p>
        </w:tc>
        <w:tc>
          <w:tcPr>
            <w:tcW w:w="1109" w:type="dxa"/>
            <w:tcBorders>
              <w:top w:val="nil"/>
              <w:left w:val="nil"/>
              <w:bottom w:val="single" w:sz="4" w:space="0" w:color="auto"/>
              <w:right w:val="single" w:sz="4" w:space="0" w:color="auto"/>
            </w:tcBorders>
            <w:vAlign w:val="center"/>
            <w:hideMark/>
          </w:tcPr>
          <w:p w14:paraId="7A01DC45"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(Thn n-2)</w:t>
            </w:r>
          </w:p>
        </w:tc>
        <w:tc>
          <w:tcPr>
            <w:tcW w:w="960" w:type="dxa"/>
            <w:tcBorders>
              <w:top w:val="nil"/>
              <w:left w:val="nil"/>
              <w:bottom w:val="single" w:sz="4" w:space="0" w:color="auto"/>
              <w:right w:val="single" w:sz="4" w:space="0" w:color="auto"/>
            </w:tcBorders>
            <w:vAlign w:val="center"/>
            <w:hideMark/>
          </w:tcPr>
          <w:p w14:paraId="346C3FD3"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 xml:space="preserve"> (Thn n-1)</w:t>
            </w:r>
          </w:p>
        </w:tc>
        <w:tc>
          <w:tcPr>
            <w:tcW w:w="1054" w:type="dxa"/>
            <w:tcBorders>
              <w:top w:val="nil"/>
              <w:left w:val="nil"/>
              <w:bottom w:val="single" w:sz="4" w:space="0" w:color="auto"/>
              <w:right w:val="single" w:sz="4" w:space="0" w:color="auto"/>
            </w:tcBorders>
            <w:vAlign w:val="center"/>
            <w:hideMark/>
          </w:tcPr>
          <w:p w14:paraId="37D945C3"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 xml:space="preserve"> (Thn n)</w:t>
            </w:r>
          </w:p>
        </w:tc>
        <w:tc>
          <w:tcPr>
            <w:tcW w:w="1080" w:type="dxa"/>
            <w:tcBorders>
              <w:top w:val="nil"/>
              <w:left w:val="nil"/>
              <w:bottom w:val="single" w:sz="4" w:space="0" w:color="auto"/>
              <w:right w:val="single" w:sz="4" w:space="0" w:color="auto"/>
            </w:tcBorders>
            <w:vAlign w:val="center"/>
            <w:hideMark/>
          </w:tcPr>
          <w:p w14:paraId="255627F4"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(Thn n+1)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77482" w14:textId="77777777" w:rsidR="00DA64FA" w:rsidRDefault="00DA64FA">
            <w:pPr>
              <w:rPr>
                <w:rFonts w:ascii="Bookman Old Style" w:hAnsi="Bookman Old Style"/>
                <w:color w:val="000000"/>
                <w:sz w:val="20"/>
                <w:szCs w:val="20"/>
              </w:rPr>
            </w:pPr>
          </w:p>
        </w:tc>
      </w:tr>
      <w:tr w:rsidR="00DA64FA" w14:paraId="531C0E67" w14:textId="77777777" w:rsidTr="00276C5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3B9B5"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82586"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47E8B" w14:textId="77777777" w:rsidR="00DA64FA" w:rsidRDefault="00DA64FA">
            <w:pPr>
              <w:rPr>
                <w:rFonts w:ascii="Bookman Old Style" w:hAnsi="Bookman Old Style"/>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74D72" w14:textId="77777777" w:rsidR="00DA64FA" w:rsidRDefault="00DA64FA">
            <w:pPr>
              <w:rPr>
                <w:rFonts w:ascii="Bookman Old Style" w:hAnsi="Bookman Old Style"/>
                <w:color w:val="000000"/>
                <w:sz w:val="20"/>
                <w:szCs w:val="20"/>
              </w:rPr>
            </w:pPr>
          </w:p>
        </w:tc>
        <w:tc>
          <w:tcPr>
            <w:tcW w:w="960" w:type="dxa"/>
            <w:tcBorders>
              <w:top w:val="nil"/>
              <w:left w:val="nil"/>
              <w:bottom w:val="single" w:sz="4" w:space="0" w:color="auto"/>
              <w:right w:val="single" w:sz="4" w:space="0" w:color="auto"/>
            </w:tcBorders>
            <w:vAlign w:val="center"/>
            <w:hideMark/>
          </w:tcPr>
          <w:p w14:paraId="77C2FC08"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vAlign w:val="center"/>
            <w:hideMark/>
          </w:tcPr>
          <w:p w14:paraId="0E4BB539"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vAlign w:val="center"/>
            <w:hideMark/>
          </w:tcPr>
          <w:p w14:paraId="0973F7FE"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vAlign w:val="center"/>
            <w:hideMark/>
          </w:tcPr>
          <w:p w14:paraId="40FD8C29"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1109" w:type="dxa"/>
            <w:tcBorders>
              <w:top w:val="nil"/>
              <w:left w:val="nil"/>
              <w:bottom w:val="single" w:sz="4" w:space="0" w:color="auto"/>
              <w:right w:val="single" w:sz="4" w:space="0" w:color="auto"/>
            </w:tcBorders>
            <w:vAlign w:val="center"/>
            <w:hideMark/>
          </w:tcPr>
          <w:p w14:paraId="59F6E645"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vAlign w:val="center"/>
            <w:hideMark/>
          </w:tcPr>
          <w:p w14:paraId="6FECDC0D"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1054" w:type="dxa"/>
            <w:tcBorders>
              <w:top w:val="nil"/>
              <w:left w:val="nil"/>
              <w:bottom w:val="single" w:sz="4" w:space="0" w:color="auto"/>
              <w:right w:val="single" w:sz="4" w:space="0" w:color="auto"/>
            </w:tcBorders>
            <w:vAlign w:val="center"/>
            <w:hideMark/>
          </w:tcPr>
          <w:p w14:paraId="6CC2C9A5"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1080" w:type="dxa"/>
            <w:tcBorders>
              <w:top w:val="nil"/>
              <w:left w:val="nil"/>
              <w:bottom w:val="single" w:sz="4" w:space="0" w:color="auto"/>
              <w:right w:val="single" w:sz="4" w:space="0" w:color="auto"/>
            </w:tcBorders>
            <w:vAlign w:val="center"/>
            <w:hideMark/>
          </w:tcPr>
          <w:p w14:paraId="07BEA094"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2F4F4" w14:textId="77777777" w:rsidR="00DA64FA" w:rsidRDefault="00DA64FA">
            <w:pPr>
              <w:rPr>
                <w:rFonts w:ascii="Bookman Old Style" w:hAnsi="Bookman Old Style"/>
                <w:color w:val="000000"/>
                <w:sz w:val="20"/>
                <w:szCs w:val="20"/>
              </w:rPr>
            </w:pPr>
          </w:p>
        </w:tc>
      </w:tr>
      <w:tr w:rsidR="00DA64FA" w14:paraId="4EF0FE7C" w14:textId="77777777" w:rsidTr="00276C59">
        <w:trPr>
          <w:trHeight w:val="288"/>
        </w:trPr>
        <w:tc>
          <w:tcPr>
            <w:tcW w:w="960" w:type="dxa"/>
            <w:tcBorders>
              <w:top w:val="nil"/>
              <w:left w:val="single" w:sz="4" w:space="0" w:color="auto"/>
              <w:bottom w:val="single" w:sz="4" w:space="0" w:color="auto"/>
              <w:right w:val="single" w:sz="4" w:space="0" w:color="auto"/>
            </w:tcBorders>
            <w:noWrap/>
            <w:vAlign w:val="center"/>
            <w:hideMark/>
          </w:tcPr>
          <w:p w14:paraId="7661767B"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w:t>
            </w:r>
          </w:p>
        </w:tc>
        <w:tc>
          <w:tcPr>
            <w:tcW w:w="2005" w:type="dxa"/>
            <w:tcBorders>
              <w:top w:val="nil"/>
              <w:left w:val="nil"/>
              <w:bottom w:val="single" w:sz="4" w:space="0" w:color="auto"/>
              <w:right w:val="single" w:sz="4" w:space="0" w:color="auto"/>
            </w:tcBorders>
            <w:noWrap/>
            <w:vAlign w:val="center"/>
            <w:hideMark/>
          </w:tcPr>
          <w:p w14:paraId="140B508F"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2</w:t>
            </w:r>
          </w:p>
        </w:tc>
        <w:tc>
          <w:tcPr>
            <w:tcW w:w="1561" w:type="dxa"/>
            <w:tcBorders>
              <w:top w:val="nil"/>
              <w:left w:val="nil"/>
              <w:bottom w:val="single" w:sz="4" w:space="0" w:color="auto"/>
              <w:right w:val="single" w:sz="4" w:space="0" w:color="auto"/>
            </w:tcBorders>
            <w:noWrap/>
            <w:vAlign w:val="center"/>
            <w:hideMark/>
          </w:tcPr>
          <w:p w14:paraId="111E4BCE"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3</w:t>
            </w:r>
          </w:p>
        </w:tc>
        <w:tc>
          <w:tcPr>
            <w:tcW w:w="960" w:type="dxa"/>
            <w:tcBorders>
              <w:top w:val="nil"/>
              <w:left w:val="nil"/>
              <w:bottom w:val="single" w:sz="4" w:space="0" w:color="auto"/>
              <w:right w:val="single" w:sz="4" w:space="0" w:color="auto"/>
            </w:tcBorders>
            <w:noWrap/>
            <w:vAlign w:val="center"/>
            <w:hideMark/>
          </w:tcPr>
          <w:p w14:paraId="524EC6BF"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4</w:t>
            </w:r>
          </w:p>
        </w:tc>
        <w:tc>
          <w:tcPr>
            <w:tcW w:w="960" w:type="dxa"/>
            <w:tcBorders>
              <w:top w:val="nil"/>
              <w:left w:val="nil"/>
              <w:bottom w:val="single" w:sz="4" w:space="0" w:color="auto"/>
              <w:right w:val="single" w:sz="4" w:space="0" w:color="auto"/>
            </w:tcBorders>
            <w:noWrap/>
            <w:vAlign w:val="center"/>
            <w:hideMark/>
          </w:tcPr>
          <w:p w14:paraId="332B6DF8"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5</w:t>
            </w:r>
          </w:p>
        </w:tc>
        <w:tc>
          <w:tcPr>
            <w:tcW w:w="960" w:type="dxa"/>
            <w:tcBorders>
              <w:top w:val="nil"/>
              <w:left w:val="nil"/>
              <w:bottom w:val="single" w:sz="4" w:space="0" w:color="auto"/>
              <w:right w:val="single" w:sz="4" w:space="0" w:color="auto"/>
            </w:tcBorders>
            <w:noWrap/>
            <w:vAlign w:val="center"/>
            <w:hideMark/>
          </w:tcPr>
          <w:p w14:paraId="2426A21B"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6</w:t>
            </w:r>
          </w:p>
        </w:tc>
        <w:tc>
          <w:tcPr>
            <w:tcW w:w="960" w:type="dxa"/>
            <w:tcBorders>
              <w:top w:val="nil"/>
              <w:left w:val="nil"/>
              <w:bottom w:val="single" w:sz="4" w:space="0" w:color="auto"/>
              <w:right w:val="single" w:sz="4" w:space="0" w:color="auto"/>
            </w:tcBorders>
            <w:noWrap/>
            <w:vAlign w:val="center"/>
            <w:hideMark/>
          </w:tcPr>
          <w:p w14:paraId="7925A592"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7</w:t>
            </w:r>
          </w:p>
        </w:tc>
        <w:tc>
          <w:tcPr>
            <w:tcW w:w="960" w:type="dxa"/>
            <w:tcBorders>
              <w:top w:val="nil"/>
              <w:left w:val="nil"/>
              <w:bottom w:val="single" w:sz="4" w:space="0" w:color="auto"/>
              <w:right w:val="single" w:sz="4" w:space="0" w:color="auto"/>
            </w:tcBorders>
            <w:noWrap/>
            <w:vAlign w:val="center"/>
            <w:hideMark/>
          </w:tcPr>
          <w:p w14:paraId="344DC1FC"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w:t>
            </w:r>
          </w:p>
        </w:tc>
        <w:tc>
          <w:tcPr>
            <w:tcW w:w="1109" w:type="dxa"/>
            <w:tcBorders>
              <w:top w:val="nil"/>
              <w:left w:val="nil"/>
              <w:bottom w:val="single" w:sz="4" w:space="0" w:color="auto"/>
              <w:right w:val="single" w:sz="4" w:space="0" w:color="auto"/>
            </w:tcBorders>
            <w:noWrap/>
            <w:vAlign w:val="center"/>
            <w:hideMark/>
          </w:tcPr>
          <w:p w14:paraId="2617A269"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9</w:t>
            </w:r>
          </w:p>
        </w:tc>
        <w:tc>
          <w:tcPr>
            <w:tcW w:w="960" w:type="dxa"/>
            <w:tcBorders>
              <w:top w:val="nil"/>
              <w:left w:val="nil"/>
              <w:bottom w:val="single" w:sz="4" w:space="0" w:color="auto"/>
              <w:right w:val="single" w:sz="4" w:space="0" w:color="auto"/>
            </w:tcBorders>
            <w:noWrap/>
            <w:vAlign w:val="center"/>
            <w:hideMark/>
          </w:tcPr>
          <w:p w14:paraId="73BE6305"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10</w:t>
            </w:r>
          </w:p>
        </w:tc>
        <w:tc>
          <w:tcPr>
            <w:tcW w:w="1054" w:type="dxa"/>
            <w:tcBorders>
              <w:top w:val="nil"/>
              <w:left w:val="nil"/>
              <w:bottom w:val="single" w:sz="4" w:space="0" w:color="auto"/>
              <w:right w:val="single" w:sz="4" w:space="0" w:color="auto"/>
            </w:tcBorders>
            <w:noWrap/>
            <w:vAlign w:val="center"/>
            <w:hideMark/>
          </w:tcPr>
          <w:p w14:paraId="69E99E97"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11</w:t>
            </w:r>
          </w:p>
        </w:tc>
        <w:tc>
          <w:tcPr>
            <w:tcW w:w="1080" w:type="dxa"/>
            <w:tcBorders>
              <w:top w:val="nil"/>
              <w:left w:val="nil"/>
              <w:bottom w:val="single" w:sz="4" w:space="0" w:color="auto"/>
              <w:right w:val="single" w:sz="4" w:space="0" w:color="auto"/>
            </w:tcBorders>
            <w:noWrap/>
            <w:vAlign w:val="center"/>
            <w:hideMark/>
          </w:tcPr>
          <w:p w14:paraId="4275F6B9"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12</w:t>
            </w:r>
          </w:p>
        </w:tc>
        <w:tc>
          <w:tcPr>
            <w:tcW w:w="2014" w:type="dxa"/>
            <w:tcBorders>
              <w:top w:val="nil"/>
              <w:left w:val="nil"/>
              <w:bottom w:val="single" w:sz="4" w:space="0" w:color="auto"/>
              <w:right w:val="single" w:sz="4" w:space="0" w:color="auto"/>
            </w:tcBorders>
            <w:noWrap/>
            <w:vAlign w:val="center"/>
            <w:hideMark/>
          </w:tcPr>
          <w:p w14:paraId="4286F850"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13</w:t>
            </w:r>
          </w:p>
        </w:tc>
      </w:tr>
      <w:tr w:rsidR="00DA64FA" w14:paraId="07A099F5" w14:textId="77777777" w:rsidTr="00276C59">
        <w:trPr>
          <w:trHeight w:val="960"/>
        </w:trPr>
        <w:tc>
          <w:tcPr>
            <w:tcW w:w="960" w:type="dxa"/>
            <w:tcBorders>
              <w:top w:val="nil"/>
              <w:left w:val="single" w:sz="4" w:space="0" w:color="auto"/>
              <w:bottom w:val="single" w:sz="4" w:space="0" w:color="auto"/>
              <w:right w:val="single" w:sz="4" w:space="0" w:color="auto"/>
            </w:tcBorders>
            <w:noWrap/>
            <w:vAlign w:val="center"/>
            <w:hideMark/>
          </w:tcPr>
          <w:p w14:paraId="0E5FCAB2"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w:t>
            </w:r>
          </w:p>
        </w:tc>
        <w:tc>
          <w:tcPr>
            <w:tcW w:w="2005" w:type="dxa"/>
            <w:tcBorders>
              <w:top w:val="nil"/>
              <w:left w:val="nil"/>
              <w:bottom w:val="single" w:sz="4" w:space="0" w:color="auto"/>
              <w:right w:val="single" w:sz="4" w:space="0" w:color="auto"/>
            </w:tcBorders>
            <w:vAlign w:val="center"/>
            <w:hideMark/>
          </w:tcPr>
          <w:p w14:paraId="0BEFB482"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Nilai Indeks Kepuasan Masyarakat (IKM)</w:t>
            </w:r>
          </w:p>
        </w:tc>
        <w:tc>
          <w:tcPr>
            <w:tcW w:w="1561" w:type="dxa"/>
            <w:tcBorders>
              <w:top w:val="nil"/>
              <w:left w:val="nil"/>
              <w:bottom w:val="single" w:sz="4" w:space="0" w:color="auto"/>
              <w:right w:val="single" w:sz="4" w:space="0" w:color="auto"/>
            </w:tcBorders>
            <w:noWrap/>
            <w:vAlign w:val="center"/>
            <w:hideMark/>
          </w:tcPr>
          <w:p w14:paraId="05EC884B"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5E35470A"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vAlign w:val="center"/>
            <w:hideMark/>
          </w:tcPr>
          <w:p w14:paraId="3CF32166"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81,37/ Sangat Baik</w:t>
            </w:r>
          </w:p>
        </w:tc>
        <w:tc>
          <w:tcPr>
            <w:tcW w:w="960" w:type="dxa"/>
            <w:tcBorders>
              <w:top w:val="nil"/>
              <w:left w:val="nil"/>
              <w:bottom w:val="single" w:sz="4" w:space="0" w:color="auto"/>
              <w:right w:val="single" w:sz="4" w:space="0" w:color="auto"/>
            </w:tcBorders>
            <w:vAlign w:val="center"/>
            <w:hideMark/>
          </w:tcPr>
          <w:p w14:paraId="56552CEE"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81,43/ Sangat Baik</w:t>
            </w:r>
          </w:p>
        </w:tc>
        <w:tc>
          <w:tcPr>
            <w:tcW w:w="960" w:type="dxa"/>
            <w:tcBorders>
              <w:top w:val="nil"/>
              <w:left w:val="nil"/>
              <w:bottom w:val="single" w:sz="4" w:space="0" w:color="auto"/>
              <w:right w:val="single" w:sz="4" w:space="0" w:color="auto"/>
            </w:tcBorders>
            <w:vAlign w:val="center"/>
            <w:hideMark/>
          </w:tcPr>
          <w:p w14:paraId="1CA98F5D"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81,52/ Sangat Baik</w:t>
            </w:r>
          </w:p>
        </w:tc>
        <w:tc>
          <w:tcPr>
            <w:tcW w:w="960" w:type="dxa"/>
            <w:tcBorders>
              <w:top w:val="nil"/>
              <w:left w:val="nil"/>
              <w:bottom w:val="single" w:sz="4" w:space="0" w:color="auto"/>
              <w:right w:val="single" w:sz="4" w:space="0" w:color="auto"/>
            </w:tcBorders>
            <w:vAlign w:val="center"/>
            <w:hideMark/>
          </w:tcPr>
          <w:p w14:paraId="2FEDA1A7"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82,00/ Sangat Baik</w:t>
            </w:r>
          </w:p>
        </w:tc>
        <w:tc>
          <w:tcPr>
            <w:tcW w:w="1109" w:type="dxa"/>
            <w:tcBorders>
              <w:top w:val="nil"/>
              <w:left w:val="nil"/>
              <w:bottom w:val="single" w:sz="4" w:space="0" w:color="auto"/>
              <w:right w:val="single" w:sz="4" w:space="0" w:color="auto"/>
            </w:tcBorders>
            <w:noWrap/>
            <w:vAlign w:val="center"/>
            <w:hideMark/>
          </w:tcPr>
          <w:p w14:paraId="4A5F465B"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81,65/</w:t>
            </w:r>
          </w:p>
          <w:p w14:paraId="441ADDDC"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Sangat Baik</w:t>
            </w:r>
          </w:p>
        </w:tc>
        <w:tc>
          <w:tcPr>
            <w:tcW w:w="960" w:type="dxa"/>
            <w:tcBorders>
              <w:top w:val="nil"/>
              <w:left w:val="nil"/>
              <w:bottom w:val="single" w:sz="4" w:space="0" w:color="auto"/>
              <w:right w:val="single" w:sz="4" w:space="0" w:color="auto"/>
            </w:tcBorders>
            <w:noWrap/>
            <w:vAlign w:val="center"/>
            <w:hideMark/>
          </w:tcPr>
          <w:p w14:paraId="55BE21BA"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w:t>
            </w:r>
          </w:p>
        </w:tc>
        <w:tc>
          <w:tcPr>
            <w:tcW w:w="1054" w:type="dxa"/>
            <w:tcBorders>
              <w:top w:val="nil"/>
              <w:left w:val="nil"/>
              <w:bottom w:val="single" w:sz="4" w:space="0" w:color="auto"/>
              <w:right w:val="single" w:sz="4" w:space="0" w:color="auto"/>
            </w:tcBorders>
            <w:vAlign w:val="center"/>
            <w:hideMark/>
          </w:tcPr>
          <w:p w14:paraId="7A20D07B"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81,52 / Sangat Baik</w:t>
            </w:r>
          </w:p>
        </w:tc>
        <w:tc>
          <w:tcPr>
            <w:tcW w:w="1080" w:type="dxa"/>
            <w:tcBorders>
              <w:top w:val="nil"/>
              <w:left w:val="nil"/>
              <w:bottom w:val="single" w:sz="4" w:space="0" w:color="auto"/>
              <w:right w:val="single" w:sz="4" w:space="0" w:color="auto"/>
            </w:tcBorders>
            <w:vAlign w:val="center"/>
            <w:hideMark/>
          </w:tcPr>
          <w:p w14:paraId="57EAFECF"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82,00 / Sangat Baik</w:t>
            </w:r>
          </w:p>
        </w:tc>
        <w:tc>
          <w:tcPr>
            <w:tcW w:w="2014" w:type="dxa"/>
            <w:tcBorders>
              <w:top w:val="nil"/>
              <w:left w:val="nil"/>
              <w:bottom w:val="single" w:sz="4" w:space="0" w:color="auto"/>
              <w:right w:val="single" w:sz="4" w:space="0" w:color="auto"/>
            </w:tcBorders>
            <w:noWrap/>
            <w:vAlign w:val="center"/>
            <w:hideMark/>
          </w:tcPr>
          <w:p w14:paraId="6D3E3C6A"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r>
      <w:tr w:rsidR="00DA64FA" w14:paraId="73D1FB63" w14:textId="77777777" w:rsidTr="00276C59">
        <w:trPr>
          <w:trHeight w:val="712"/>
        </w:trPr>
        <w:tc>
          <w:tcPr>
            <w:tcW w:w="960" w:type="dxa"/>
            <w:tcBorders>
              <w:top w:val="nil"/>
              <w:left w:val="single" w:sz="4" w:space="0" w:color="auto"/>
              <w:bottom w:val="single" w:sz="4" w:space="0" w:color="auto"/>
              <w:right w:val="single" w:sz="4" w:space="0" w:color="auto"/>
            </w:tcBorders>
            <w:noWrap/>
            <w:vAlign w:val="center"/>
            <w:hideMark/>
          </w:tcPr>
          <w:p w14:paraId="373F11C3"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2</w:t>
            </w:r>
          </w:p>
        </w:tc>
        <w:tc>
          <w:tcPr>
            <w:tcW w:w="2005" w:type="dxa"/>
            <w:tcBorders>
              <w:top w:val="nil"/>
              <w:left w:val="nil"/>
              <w:bottom w:val="single" w:sz="4" w:space="0" w:color="auto"/>
              <w:right w:val="single" w:sz="4" w:space="0" w:color="auto"/>
            </w:tcBorders>
            <w:vAlign w:val="center"/>
            <w:hideMark/>
          </w:tcPr>
          <w:p w14:paraId="099943CE"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Nilai SAKIP</w:t>
            </w:r>
          </w:p>
        </w:tc>
        <w:tc>
          <w:tcPr>
            <w:tcW w:w="1561" w:type="dxa"/>
            <w:tcBorders>
              <w:top w:val="nil"/>
              <w:left w:val="nil"/>
              <w:bottom w:val="single" w:sz="4" w:space="0" w:color="auto"/>
              <w:right w:val="single" w:sz="4" w:space="0" w:color="auto"/>
            </w:tcBorders>
            <w:noWrap/>
            <w:vAlign w:val="center"/>
            <w:hideMark/>
          </w:tcPr>
          <w:p w14:paraId="57CAE0C5"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D1DC27B"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vAlign w:val="center"/>
            <w:hideMark/>
          </w:tcPr>
          <w:p w14:paraId="19BAA527"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74,31/ BB</w:t>
            </w:r>
          </w:p>
        </w:tc>
        <w:tc>
          <w:tcPr>
            <w:tcW w:w="960" w:type="dxa"/>
            <w:tcBorders>
              <w:top w:val="nil"/>
              <w:left w:val="nil"/>
              <w:bottom w:val="single" w:sz="4" w:space="0" w:color="auto"/>
              <w:right w:val="single" w:sz="4" w:space="0" w:color="auto"/>
            </w:tcBorders>
            <w:vAlign w:val="center"/>
            <w:hideMark/>
          </w:tcPr>
          <w:p w14:paraId="285E930D"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76,26 / BB</w:t>
            </w:r>
          </w:p>
        </w:tc>
        <w:tc>
          <w:tcPr>
            <w:tcW w:w="960" w:type="dxa"/>
            <w:tcBorders>
              <w:top w:val="nil"/>
              <w:left w:val="nil"/>
              <w:bottom w:val="single" w:sz="4" w:space="0" w:color="auto"/>
              <w:right w:val="single" w:sz="4" w:space="0" w:color="auto"/>
            </w:tcBorders>
            <w:vAlign w:val="center"/>
            <w:hideMark/>
          </w:tcPr>
          <w:p w14:paraId="4F3C10F2"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78,00/ A</w:t>
            </w:r>
          </w:p>
        </w:tc>
        <w:tc>
          <w:tcPr>
            <w:tcW w:w="960" w:type="dxa"/>
            <w:tcBorders>
              <w:top w:val="nil"/>
              <w:left w:val="nil"/>
              <w:bottom w:val="single" w:sz="4" w:space="0" w:color="auto"/>
              <w:right w:val="single" w:sz="4" w:space="0" w:color="auto"/>
            </w:tcBorders>
            <w:vAlign w:val="center"/>
            <w:hideMark/>
          </w:tcPr>
          <w:p w14:paraId="4E62E8BB"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80,00 / A</w:t>
            </w:r>
          </w:p>
        </w:tc>
        <w:tc>
          <w:tcPr>
            <w:tcW w:w="1109" w:type="dxa"/>
            <w:tcBorders>
              <w:top w:val="nil"/>
              <w:left w:val="nil"/>
              <w:bottom w:val="single" w:sz="4" w:space="0" w:color="auto"/>
              <w:right w:val="single" w:sz="4" w:space="0" w:color="auto"/>
            </w:tcBorders>
            <w:noWrap/>
            <w:vAlign w:val="center"/>
            <w:hideMark/>
          </w:tcPr>
          <w:p w14:paraId="43873F73"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61,70/BB</w:t>
            </w:r>
          </w:p>
        </w:tc>
        <w:tc>
          <w:tcPr>
            <w:tcW w:w="960" w:type="dxa"/>
            <w:tcBorders>
              <w:top w:val="nil"/>
              <w:left w:val="nil"/>
              <w:bottom w:val="single" w:sz="4" w:space="0" w:color="auto"/>
              <w:right w:val="single" w:sz="4" w:space="0" w:color="auto"/>
            </w:tcBorders>
            <w:noWrap/>
            <w:vAlign w:val="center"/>
            <w:hideMark/>
          </w:tcPr>
          <w:p w14:paraId="3699FFBC"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w:t>
            </w:r>
          </w:p>
        </w:tc>
        <w:tc>
          <w:tcPr>
            <w:tcW w:w="1054" w:type="dxa"/>
            <w:tcBorders>
              <w:top w:val="nil"/>
              <w:left w:val="nil"/>
              <w:bottom w:val="single" w:sz="4" w:space="0" w:color="auto"/>
              <w:right w:val="single" w:sz="4" w:space="0" w:color="auto"/>
            </w:tcBorders>
            <w:vAlign w:val="center"/>
            <w:hideMark/>
          </w:tcPr>
          <w:p w14:paraId="4CF4AAC9"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78,00/ B</w:t>
            </w:r>
          </w:p>
        </w:tc>
        <w:tc>
          <w:tcPr>
            <w:tcW w:w="1080" w:type="dxa"/>
            <w:tcBorders>
              <w:top w:val="nil"/>
              <w:left w:val="nil"/>
              <w:bottom w:val="single" w:sz="4" w:space="0" w:color="auto"/>
              <w:right w:val="single" w:sz="4" w:space="0" w:color="auto"/>
            </w:tcBorders>
            <w:vAlign w:val="center"/>
            <w:hideMark/>
          </w:tcPr>
          <w:p w14:paraId="6148B28A"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80,00 / A</w:t>
            </w:r>
          </w:p>
        </w:tc>
        <w:tc>
          <w:tcPr>
            <w:tcW w:w="2014" w:type="dxa"/>
            <w:tcBorders>
              <w:top w:val="nil"/>
              <w:left w:val="nil"/>
              <w:bottom w:val="single" w:sz="4" w:space="0" w:color="auto"/>
              <w:right w:val="single" w:sz="4" w:space="0" w:color="auto"/>
            </w:tcBorders>
            <w:noWrap/>
            <w:vAlign w:val="center"/>
            <w:hideMark/>
          </w:tcPr>
          <w:p w14:paraId="3CF649F3" w14:textId="77777777" w:rsidR="00DA64FA" w:rsidRDefault="00DA64FA" w:rsidP="00433F13">
            <w:pPr>
              <w:rPr>
                <w:lang w:val="en-ID" w:eastAsia="en-ID"/>
              </w:rPr>
            </w:pPr>
            <w:r>
              <w:rPr>
                <w:rFonts w:ascii="Bookman Old Style" w:hAnsi="Bookman Old Style"/>
                <w:color w:val="000000"/>
                <w:sz w:val="20"/>
                <w:szCs w:val="20"/>
              </w:rPr>
              <w:t> </w:t>
            </w:r>
            <w:r>
              <w:rPr>
                <w:rStyle w:val="fontstyle01"/>
              </w:rPr>
              <w:t>Penilaian untuk SAKIP</w:t>
            </w:r>
            <w:r>
              <w:rPr>
                <w:rFonts w:ascii="BookmanOldStyle" w:hAnsi="BookmanOldStyle"/>
                <w:color w:val="000000"/>
              </w:rPr>
              <w:br/>
            </w:r>
            <w:r>
              <w:rPr>
                <w:rStyle w:val="fontstyle01"/>
              </w:rPr>
              <w:t>Tahun 2022 belum ada</w:t>
            </w:r>
            <w:r>
              <w:rPr>
                <w:rFonts w:ascii="BookmanOldStyle" w:hAnsi="BookmanOldStyle"/>
                <w:color w:val="000000"/>
              </w:rPr>
              <w:br/>
            </w:r>
            <w:r>
              <w:rPr>
                <w:rStyle w:val="fontstyle01"/>
              </w:rPr>
              <w:t>penilaian</w:t>
            </w:r>
          </w:p>
          <w:p w14:paraId="4F7FC5BE" w14:textId="77777777" w:rsidR="00DA64FA" w:rsidRDefault="00DA64FA">
            <w:pPr>
              <w:rPr>
                <w:rFonts w:ascii="Bookman Old Style" w:hAnsi="Bookman Old Style"/>
                <w:color w:val="000000"/>
                <w:sz w:val="20"/>
                <w:szCs w:val="20"/>
              </w:rPr>
            </w:pPr>
          </w:p>
        </w:tc>
      </w:tr>
      <w:tr w:rsidR="00DA64FA" w14:paraId="1F11CD52" w14:textId="77777777" w:rsidTr="00276C59">
        <w:trPr>
          <w:trHeight w:val="712"/>
        </w:trPr>
        <w:tc>
          <w:tcPr>
            <w:tcW w:w="960" w:type="dxa"/>
            <w:tcBorders>
              <w:top w:val="nil"/>
              <w:left w:val="single" w:sz="4" w:space="0" w:color="auto"/>
              <w:bottom w:val="single" w:sz="4" w:space="0" w:color="auto"/>
              <w:right w:val="single" w:sz="4" w:space="0" w:color="auto"/>
            </w:tcBorders>
            <w:noWrap/>
            <w:vAlign w:val="center"/>
            <w:hideMark/>
          </w:tcPr>
          <w:p w14:paraId="59A5FE59"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3</w:t>
            </w:r>
          </w:p>
        </w:tc>
        <w:tc>
          <w:tcPr>
            <w:tcW w:w="2005" w:type="dxa"/>
            <w:tcBorders>
              <w:top w:val="nil"/>
              <w:left w:val="nil"/>
              <w:bottom w:val="single" w:sz="4" w:space="0" w:color="auto"/>
              <w:right w:val="single" w:sz="4" w:space="0" w:color="auto"/>
            </w:tcBorders>
            <w:vAlign w:val="center"/>
            <w:hideMark/>
          </w:tcPr>
          <w:p w14:paraId="501B8010"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Jumlah Desa Mandiri</w:t>
            </w:r>
          </w:p>
        </w:tc>
        <w:tc>
          <w:tcPr>
            <w:tcW w:w="1561" w:type="dxa"/>
            <w:tcBorders>
              <w:top w:val="nil"/>
              <w:left w:val="nil"/>
              <w:bottom w:val="single" w:sz="4" w:space="0" w:color="auto"/>
              <w:right w:val="single" w:sz="4" w:space="0" w:color="auto"/>
            </w:tcBorders>
            <w:noWrap/>
            <w:vAlign w:val="center"/>
            <w:hideMark/>
          </w:tcPr>
          <w:p w14:paraId="4A0CB696"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4C56AFC" w14:textId="77777777" w:rsidR="00DA64FA" w:rsidRDefault="00DA64FA">
            <w:pPr>
              <w:rPr>
                <w:rFonts w:ascii="Bookman Old Style" w:hAnsi="Bookman Old Style"/>
                <w:color w:val="000000"/>
                <w:sz w:val="20"/>
                <w:szCs w:val="20"/>
              </w:rPr>
            </w:pPr>
            <w:r>
              <w:rPr>
                <w:rFonts w:ascii="Bookman Old Style" w:hAnsi="Bookman Old Style"/>
                <w:color w:val="000000"/>
                <w:sz w:val="20"/>
                <w:szCs w:val="20"/>
              </w:rPr>
              <w:t> </w:t>
            </w:r>
          </w:p>
        </w:tc>
        <w:tc>
          <w:tcPr>
            <w:tcW w:w="960" w:type="dxa"/>
            <w:tcBorders>
              <w:top w:val="nil"/>
              <w:left w:val="nil"/>
              <w:bottom w:val="single" w:sz="4" w:space="0" w:color="auto"/>
              <w:right w:val="single" w:sz="4" w:space="0" w:color="auto"/>
            </w:tcBorders>
            <w:vAlign w:val="center"/>
            <w:hideMark/>
          </w:tcPr>
          <w:p w14:paraId="04A6453B"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 Desa</w:t>
            </w:r>
          </w:p>
        </w:tc>
        <w:tc>
          <w:tcPr>
            <w:tcW w:w="960" w:type="dxa"/>
            <w:tcBorders>
              <w:top w:val="nil"/>
              <w:left w:val="nil"/>
              <w:bottom w:val="single" w:sz="4" w:space="0" w:color="auto"/>
              <w:right w:val="single" w:sz="4" w:space="0" w:color="auto"/>
            </w:tcBorders>
            <w:vAlign w:val="center"/>
            <w:hideMark/>
          </w:tcPr>
          <w:p w14:paraId="79BA8953"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 Desa</w:t>
            </w:r>
          </w:p>
        </w:tc>
        <w:tc>
          <w:tcPr>
            <w:tcW w:w="960" w:type="dxa"/>
            <w:tcBorders>
              <w:top w:val="nil"/>
              <w:left w:val="nil"/>
              <w:bottom w:val="single" w:sz="4" w:space="0" w:color="auto"/>
              <w:right w:val="single" w:sz="4" w:space="0" w:color="auto"/>
            </w:tcBorders>
            <w:vAlign w:val="center"/>
            <w:hideMark/>
          </w:tcPr>
          <w:p w14:paraId="04332B65"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 Desa</w:t>
            </w:r>
          </w:p>
        </w:tc>
        <w:tc>
          <w:tcPr>
            <w:tcW w:w="960" w:type="dxa"/>
            <w:tcBorders>
              <w:top w:val="nil"/>
              <w:left w:val="nil"/>
              <w:bottom w:val="single" w:sz="4" w:space="0" w:color="auto"/>
              <w:right w:val="single" w:sz="4" w:space="0" w:color="auto"/>
            </w:tcBorders>
            <w:vAlign w:val="center"/>
            <w:hideMark/>
          </w:tcPr>
          <w:p w14:paraId="3A146715"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 Desa</w:t>
            </w:r>
          </w:p>
        </w:tc>
        <w:tc>
          <w:tcPr>
            <w:tcW w:w="1109" w:type="dxa"/>
            <w:tcBorders>
              <w:top w:val="nil"/>
              <w:left w:val="nil"/>
              <w:bottom w:val="single" w:sz="4" w:space="0" w:color="auto"/>
              <w:right w:val="single" w:sz="4" w:space="0" w:color="auto"/>
            </w:tcBorders>
            <w:vAlign w:val="center"/>
            <w:hideMark/>
          </w:tcPr>
          <w:p w14:paraId="3BC35C9B"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0</w:t>
            </w:r>
          </w:p>
        </w:tc>
        <w:tc>
          <w:tcPr>
            <w:tcW w:w="960" w:type="dxa"/>
            <w:tcBorders>
              <w:top w:val="nil"/>
              <w:left w:val="nil"/>
              <w:bottom w:val="single" w:sz="4" w:space="0" w:color="auto"/>
              <w:right w:val="single" w:sz="4" w:space="0" w:color="auto"/>
            </w:tcBorders>
            <w:noWrap/>
            <w:vAlign w:val="center"/>
            <w:hideMark/>
          </w:tcPr>
          <w:p w14:paraId="50C48731"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w:t>
            </w:r>
          </w:p>
        </w:tc>
        <w:tc>
          <w:tcPr>
            <w:tcW w:w="1054" w:type="dxa"/>
            <w:tcBorders>
              <w:top w:val="nil"/>
              <w:left w:val="nil"/>
              <w:bottom w:val="single" w:sz="4" w:space="0" w:color="auto"/>
              <w:right w:val="single" w:sz="4" w:space="0" w:color="auto"/>
            </w:tcBorders>
            <w:vAlign w:val="center"/>
            <w:hideMark/>
          </w:tcPr>
          <w:p w14:paraId="1E833752"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 Desa</w:t>
            </w:r>
          </w:p>
        </w:tc>
        <w:tc>
          <w:tcPr>
            <w:tcW w:w="1080" w:type="dxa"/>
            <w:tcBorders>
              <w:top w:val="nil"/>
              <w:left w:val="nil"/>
              <w:bottom w:val="single" w:sz="4" w:space="0" w:color="auto"/>
              <w:right w:val="single" w:sz="4" w:space="0" w:color="auto"/>
            </w:tcBorders>
            <w:vAlign w:val="center"/>
            <w:hideMark/>
          </w:tcPr>
          <w:p w14:paraId="2AEE1A6F" w14:textId="77777777" w:rsidR="00DA64FA" w:rsidRDefault="00DA64FA">
            <w:pPr>
              <w:jc w:val="center"/>
              <w:rPr>
                <w:rFonts w:ascii="Bookman Old Style" w:hAnsi="Bookman Old Style"/>
                <w:color w:val="000000"/>
                <w:sz w:val="20"/>
                <w:szCs w:val="20"/>
              </w:rPr>
            </w:pPr>
            <w:r>
              <w:rPr>
                <w:rFonts w:ascii="Bookman Old Style" w:hAnsi="Bookman Old Style"/>
                <w:color w:val="000000"/>
                <w:sz w:val="20"/>
                <w:szCs w:val="20"/>
              </w:rPr>
              <w:t>1 Desa</w:t>
            </w:r>
          </w:p>
        </w:tc>
        <w:tc>
          <w:tcPr>
            <w:tcW w:w="2014" w:type="dxa"/>
            <w:tcBorders>
              <w:top w:val="nil"/>
              <w:left w:val="nil"/>
              <w:bottom w:val="single" w:sz="4" w:space="0" w:color="auto"/>
              <w:right w:val="single" w:sz="4" w:space="0" w:color="auto"/>
            </w:tcBorders>
            <w:noWrap/>
            <w:vAlign w:val="center"/>
            <w:hideMark/>
          </w:tcPr>
          <w:tbl>
            <w:tblPr>
              <w:tblW w:w="0" w:type="auto"/>
              <w:tblLook w:val="04A0" w:firstRow="1" w:lastRow="0" w:firstColumn="1" w:lastColumn="0" w:noHBand="0" w:noVBand="1"/>
            </w:tblPr>
            <w:tblGrid>
              <w:gridCol w:w="2923"/>
            </w:tblGrid>
            <w:tr w:rsidR="00DA64FA" w14:paraId="447EFA7A" w14:textId="77777777" w:rsidTr="00EC0A05">
              <w:tc>
                <w:tcPr>
                  <w:tcW w:w="2923" w:type="dxa"/>
                  <w:vAlign w:val="center"/>
                  <w:hideMark/>
                </w:tcPr>
                <w:tbl>
                  <w:tblPr>
                    <w:tblW w:w="0" w:type="auto"/>
                    <w:tblLook w:val="04A0" w:firstRow="1" w:lastRow="0" w:firstColumn="1" w:lastColumn="0" w:noHBand="0" w:noVBand="1"/>
                  </w:tblPr>
                  <w:tblGrid>
                    <w:gridCol w:w="2707"/>
                  </w:tblGrid>
                  <w:tr w:rsidR="00DA64FA" w14:paraId="371F4C68" w14:textId="77777777" w:rsidTr="00EC0A05">
                    <w:tc>
                      <w:tcPr>
                        <w:tcW w:w="2707" w:type="dxa"/>
                        <w:vAlign w:val="center"/>
                        <w:hideMark/>
                      </w:tcPr>
                      <w:p w14:paraId="0B78DF68" w14:textId="77777777" w:rsidR="00DA64FA" w:rsidRDefault="00DA64FA" w:rsidP="00EC0A05">
                        <w:r>
                          <w:rPr>
                            <w:rFonts w:ascii="Bookman Old Style" w:hAnsi="Bookman Old Style"/>
                            <w:color w:val="000000"/>
                            <w:sz w:val="20"/>
                            <w:szCs w:val="20"/>
                          </w:rPr>
                          <w:t> </w:t>
                        </w:r>
                        <w:r>
                          <w:rPr>
                            <w:rStyle w:val="fontstyle01"/>
                          </w:rPr>
                          <w:t>Dari Target yang</w:t>
                        </w:r>
                        <w:r>
                          <w:rPr>
                            <w:rFonts w:ascii="BookmanOldStyle" w:hAnsi="BookmanOldStyle"/>
                            <w:color w:val="000000"/>
                          </w:rPr>
                          <w:br/>
                        </w:r>
                        <w:r>
                          <w:rPr>
                            <w:rStyle w:val="fontstyle01"/>
                          </w:rPr>
                          <w:t>diharapkan terealisasi 0</w:t>
                        </w:r>
                        <w:r>
                          <w:rPr>
                            <w:rFonts w:ascii="BookmanOldStyle" w:hAnsi="BookmanOldStyle"/>
                            <w:color w:val="000000"/>
                          </w:rPr>
                          <w:br/>
                        </w:r>
                        <w:r>
                          <w:rPr>
                            <w:rStyle w:val="fontstyle01"/>
                          </w:rPr>
                          <w:t>Desa Mandiri di</w:t>
                        </w:r>
                        <w:r>
                          <w:rPr>
                            <w:rFonts w:ascii="BookmanOldStyle" w:hAnsi="BookmanOldStyle"/>
                            <w:color w:val="000000"/>
                          </w:rPr>
                          <w:br/>
                        </w:r>
                        <w:r>
                          <w:rPr>
                            <w:rStyle w:val="fontstyle01"/>
                          </w:rPr>
                          <w:t>Kecamatan Kuala Mandor</w:t>
                        </w:r>
                        <w:r>
                          <w:rPr>
                            <w:rFonts w:ascii="BookmanOldStyle" w:hAnsi="BookmanOldStyle"/>
                            <w:color w:val="000000"/>
                          </w:rPr>
                          <w:br/>
                        </w:r>
                        <w:r>
                          <w:rPr>
                            <w:rStyle w:val="fontstyle01"/>
                          </w:rPr>
                          <w:t>B sehingga Capaian</w:t>
                        </w:r>
                        <w:r>
                          <w:rPr>
                            <w:rFonts w:ascii="BookmanOldStyle" w:hAnsi="BookmanOldStyle"/>
                            <w:color w:val="000000"/>
                          </w:rPr>
                          <w:br/>
                        </w:r>
                        <w:r>
                          <w:rPr>
                            <w:rStyle w:val="fontstyle01"/>
                          </w:rPr>
                          <w:t>Kinerja yang didapat 0</w:t>
                        </w:r>
                        <w:r>
                          <w:rPr>
                            <w:rFonts w:ascii="BookmanOldStyle" w:hAnsi="BookmanOldStyle"/>
                            <w:color w:val="000000"/>
                          </w:rPr>
                          <w:br/>
                        </w:r>
                        <w:r>
                          <w:rPr>
                            <w:rStyle w:val="fontstyle01"/>
                          </w:rPr>
                          <w:lastRenderedPageBreak/>
                          <w:t>Desa. Karena</w:t>
                        </w:r>
                        <w:r>
                          <w:rPr>
                            <w:rFonts w:ascii="BookmanOldStyle" w:hAnsi="BookmanOldStyle"/>
                            <w:color w:val="000000"/>
                          </w:rPr>
                          <w:br/>
                        </w:r>
                        <w:r>
                          <w:rPr>
                            <w:rStyle w:val="fontstyle01"/>
                          </w:rPr>
                          <w:t>berdasarkan data dari</w:t>
                        </w:r>
                        <w:r>
                          <w:rPr>
                            <w:rFonts w:ascii="BookmanOldStyle" w:hAnsi="BookmanOldStyle"/>
                            <w:color w:val="000000"/>
                          </w:rPr>
                          <w:br/>
                        </w:r>
                        <w:r>
                          <w:rPr>
                            <w:rStyle w:val="fontstyle01"/>
                          </w:rPr>
                          <w:t>www.sid.kemendesa.go.id,</w:t>
                        </w:r>
                        <w:r>
                          <w:rPr>
                            <w:rFonts w:ascii="BookmanOldStyle" w:hAnsi="BookmanOldStyle"/>
                            <w:color w:val="000000"/>
                          </w:rPr>
                          <w:br/>
                        </w:r>
                        <w:r>
                          <w:rPr>
                            <w:rStyle w:val="fontstyle01"/>
                          </w:rPr>
                          <w:t>bahwa status desa</w:t>
                        </w:r>
                        <w:r>
                          <w:rPr>
                            <w:rFonts w:ascii="BookmanOldStyle" w:hAnsi="BookmanOldStyle"/>
                            <w:color w:val="000000"/>
                          </w:rPr>
                          <w:br/>
                        </w:r>
                        <w:r>
                          <w:rPr>
                            <w:rStyle w:val="fontstyle01"/>
                          </w:rPr>
                          <w:t>berdasarkan IDM untuk</w:t>
                        </w:r>
                        <w:r>
                          <w:rPr>
                            <w:rFonts w:ascii="BookmanOldStyle" w:hAnsi="BookmanOldStyle"/>
                            <w:color w:val="000000"/>
                          </w:rPr>
                          <w:br/>
                        </w:r>
                        <w:r>
                          <w:rPr>
                            <w:rStyle w:val="fontstyle01"/>
                          </w:rPr>
                          <w:t>desa yang ada di</w:t>
                        </w:r>
                        <w:r>
                          <w:rPr>
                            <w:rFonts w:ascii="BookmanOldStyle" w:hAnsi="BookmanOldStyle"/>
                            <w:color w:val="000000"/>
                          </w:rPr>
                          <w:br/>
                        </w:r>
                        <w:r>
                          <w:rPr>
                            <w:rStyle w:val="fontstyle01"/>
                          </w:rPr>
                          <w:t>Kecamatan Kuala Mandor</w:t>
                        </w:r>
                      </w:p>
                    </w:tc>
                  </w:tr>
                </w:tbl>
                <w:p w14:paraId="46C31164" w14:textId="77777777" w:rsidR="00DA64FA" w:rsidRDefault="00DA64FA" w:rsidP="00EC0A05"/>
              </w:tc>
            </w:tr>
          </w:tbl>
          <w:p w14:paraId="565BE94B" w14:textId="77777777" w:rsidR="00DA64FA" w:rsidRDefault="00DA64FA">
            <w:pPr>
              <w:rPr>
                <w:rFonts w:ascii="Bookman Old Style" w:hAnsi="Bookman Old Style"/>
                <w:color w:val="000000"/>
                <w:sz w:val="20"/>
                <w:szCs w:val="20"/>
              </w:rPr>
            </w:pPr>
          </w:p>
        </w:tc>
      </w:tr>
    </w:tbl>
    <w:p w14:paraId="08FE8BEC" w14:textId="77777777" w:rsidR="00DA64FA" w:rsidRPr="00256E73" w:rsidRDefault="00DA64FA" w:rsidP="006100D3">
      <w:pPr>
        <w:rPr>
          <w:rFonts w:ascii="Bookman Old Style" w:hAnsi="Bookman Old Style"/>
        </w:rPr>
        <w:sectPr w:rsidR="00DA64FA" w:rsidRPr="00256E73" w:rsidSect="000E2EAA">
          <w:pgSz w:w="18706" w:h="12197" w:orient="landscape" w:code="10000"/>
          <w:pgMar w:top="1699" w:right="1699" w:bottom="1699" w:left="1699" w:header="720" w:footer="115" w:gutter="0"/>
          <w:cols w:space="720"/>
          <w:docGrid w:linePitch="360"/>
        </w:sectPr>
      </w:pPr>
    </w:p>
    <w:p w14:paraId="284A9B00" w14:textId="77777777" w:rsidR="00DA64FA" w:rsidRPr="00256E73" w:rsidRDefault="00DA64FA" w:rsidP="00DA64FA">
      <w:pPr>
        <w:numPr>
          <w:ilvl w:val="1"/>
          <w:numId w:val="21"/>
        </w:numPr>
        <w:autoSpaceDE w:val="0"/>
        <w:autoSpaceDN w:val="0"/>
        <w:adjustRightInd w:val="0"/>
        <w:spacing w:after="0" w:line="360" w:lineRule="auto"/>
        <w:ind w:left="720"/>
        <w:jc w:val="both"/>
        <w:rPr>
          <w:rFonts w:ascii="Bookman Old Style" w:hAnsi="Bookman Old Style"/>
          <w:b/>
        </w:rPr>
      </w:pPr>
      <w:r w:rsidRPr="00256E73">
        <w:rPr>
          <w:rFonts w:ascii="Bookman Old Style" w:hAnsi="Bookman Old Style" w:cs="Footlight MT Light"/>
          <w:b/>
          <w:lang w:eastAsia="id-ID"/>
        </w:rPr>
        <w:lastRenderedPageBreak/>
        <w:t>Isu – Isu Penting Penyelenggaraan Tugas dan Fungsi Perangkat Daerah</w:t>
      </w:r>
    </w:p>
    <w:p w14:paraId="512926AA" w14:textId="77777777" w:rsidR="00DA64FA" w:rsidRPr="00256E73" w:rsidRDefault="00DA64FA" w:rsidP="00492201">
      <w:pPr>
        <w:tabs>
          <w:tab w:val="left" w:pos="720"/>
        </w:tabs>
        <w:spacing w:before="240" w:line="360" w:lineRule="auto"/>
        <w:jc w:val="both"/>
        <w:rPr>
          <w:rFonts w:ascii="Bookman Old Style" w:hAnsi="Bookman Old Style" w:cs="Arial"/>
        </w:rPr>
      </w:pPr>
      <w:r w:rsidRPr="00256E73">
        <w:rPr>
          <w:rFonts w:ascii="Bookman Old Style" w:hAnsi="Bookman Old Style" w:cs="Arial"/>
        </w:rPr>
        <w:tab/>
        <w:t>Kecamatan Kuala Mandor B merupakan perangkat daerah kabupaten Kubu Raya sebagai pelaksana teknis kewilayahan yang mempunyai wilayah kerja tertentu dan dipimpin oleh Camat yang berkedudukan dibawah dan bertanggung jawab kepada Bupati Kubu Raya melalui Sekretaris Daerah Kabupaten Kubu Raya.</w:t>
      </w:r>
    </w:p>
    <w:p w14:paraId="32BD3587" w14:textId="77777777" w:rsidR="00DA64FA" w:rsidRPr="00256E73" w:rsidRDefault="00DA64FA" w:rsidP="00492201">
      <w:pPr>
        <w:tabs>
          <w:tab w:val="left" w:pos="720"/>
        </w:tabs>
        <w:spacing w:before="240" w:line="360" w:lineRule="auto"/>
        <w:jc w:val="both"/>
        <w:rPr>
          <w:rFonts w:ascii="Bookman Old Style" w:hAnsi="Bookman Old Style" w:cs="Arial"/>
        </w:rPr>
      </w:pPr>
      <w:r w:rsidRPr="00256E73">
        <w:rPr>
          <w:rFonts w:ascii="Bookman Old Style" w:hAnsi="Bookman Old Style" w:cs="Arial"/>
        </w:rPr>
        <w:tab/>
        <w:t>Kecamatan Kuala Mandor Badalah wilayah kerja Camat Kuala Mandor Bsebagai perangkat Daerah Kabupaten Kubu Raya yang mempunyai tugas melaksanakan kewenangan Pemerintah Kabupaten Kubu Raya yang dilimpahkan oleh Bupati Kubu Raya untuk menangani sebagian urusan otonomi daerah Kabupaten Kubu Raya. Sebagai organisasi pemerintah Kabupaten Kubu Raya, kecamatan adalah salah satu Satuan Kerja Perangkat Daerah (SKPD) Kabupaten Kubu Raya yang disebut Kantor Camat Kuala Mandor B.</w:t>
      </w:r>
    </w:p>
    <w:p w14:paraId="1FBB59DB" w14:textId="77777777" w:rsidR="00DA64FA" w:rsidRPr="00256E73" w:rsidRDefault="00DA64FA" w:rsidP="000569AB">
      <w:pPr>
        <w:spacing w:line="360" w:lineRule="auto"/>
        <w:ind w:firstLine="720"/>
        <w:jc w:val="both"/>
        <w:rPr>
          <w:rFonts w:ascii="Bookman Old Style" w:hAnsi="Bookman Old Style" w:cs="Tahoma"/>
        </w:rPr>
      </w:pPr>
      <w:r w:rsidRPr="00256E73">
        <w:rPr>
          <w:rFonts w:ascii="Bookman Old Style" w:hAnsi="Bookman Old Style" w:cs="Tahoma"/>
        </w:rPr>
        <w:t>Beberapa permasalahan yang dihadapi oleh Kecamatan Kuala mandor B Kabpaten Kubu Raya dalam melaksanakan proses perencanaan pembangunan, antara lain:</w:t>
      </w:r>
    </w:p>
    <w:p w14:paraId="7172E9EB" w14:textId="77777777" w:rsidR="00DA64FA" w:rsidRPr="00256E73" w:rsidRDefault="00DA64FA" w:rsidP="00DA64FA">
      <w:pPr>
        <w:numPr>
          <w:ilvl w:val="0"/>
          <w:numId w:val="18"/>
        </w:numPr>
        <w:spacing w:after="0" w:line="360" w:lineRule="auto"/>
        <w:ind w:left="357" w:hanging="357"/>
        <w:jc w:val="both"/>
        <w:rPr>
          <w:rFonts w:ascii="Bookman Old Style" w:hAnsi="Bookman Old Style" w:cs="Tahoma"/>
          <w:b/>
        </w:rPr>
      </w:pPr>
      <w:r w:rsidRPr="00256E73">
        <w:rPr>
          <w:rFonts w:ascii="Bookman Old Style" w:hAnsi="Bookman Old Style" w:cs="Tahoma"/>
        </w:rPr>
        <w:t xml:space="preserve">Perencanaan belum didukung oleh data akurat dan dokumen perencanaan yang menampilkan kondisi lapangan khas Kubu Raya.  </w:t>
      </w:r>
    </w:p>
    <w:p w14:paraId="6084C186" w14:textId="77777777" w:rsidR="00DA64FA" w:rsidRPr="00256E73" w:rsidRDefault="00DA64FA" w:rsidP="00DA64FA">
      <w:pPr>
        <w:numPr>
          <w:ilvl w:val="0"/>
          <w:numId w:val="18"/>
        </w:numPr>
        <w:spacing w:after="0" w:line="360" w:lineRule="auto"/>
        <w:ind w:left="357" w:hanging="357"/>
        <w:jc w:val="both"/>
        <w:rPr>
          <w:rFonts w:ascii="Bookman Old Style" w:hAnsi="Bookman Old Style" w:cs="Tahoma"/>
          <w:b/>
        </w:rPr>
      </w:pPr>
      <w:r w:rsidRPr="00256E73">
        <w:rPr>
          <w:rFonts w:ascii="Bookman Old Style" w:hAnsi="Bookman Old Style" w:cs="Tahoma"/>
        </w:rPr>
        <w:t xml:space="preserve">Sebagian besar aspirasi dan kebutuhan masyarakat belum tertampung dalam dokumen perencanaan, ini disebabkan antara lain karena harapan masyarakat yang telalu besar terhadap proses perencanaan sebagai wahana untuk memenuhi kebutuhan masyarakat, sementara Kecamatan Kuala mandor B Kabupaten Kubu Raya dihadapkan pada persoalan keterbatasan sumber daya yang tersedia.  </w:t>
      </w:r>
    </w:p>
    <w:p w14:paraId="600113E9" w14:textId="77777777" w:rsidR="00DA64FA" w:rsidRPr="00256E73" w:rsidRDefault="00DA64FA" w:rsidP="00DA64FA">
      <w:pPr>
        <w:numPr>
          <w:ilvl w:val="0"/>
          <w:numId w:val="18"/>
        </w:numPr>
        <w:spacing w:after="0" w:line="360" w:lineRule="auto"/>
        <w:ind w:left="357" w:hanging="357"/>
        <w:jc w:val="both"/>
        <w:rPr>
          <w:rFonts w:ascii="Bookman Old Style" w:hAnsi="Bookman Old Style" w:cs="Tahoma"/>
          <w:b/>
        </w:rPr>
      </w:pPr>
      <w:r w:rsidRPr="00256E73">
        <w:rPr>
          <w:rFonts w:ascii="Bookman Old Style" w:hAnsi="Bookman Old Style"/>
        </w:rPr>
        <w:t>Kemampuan Aparatur Sipil Negara (ASN) yang belum memadai dari segi kualitas maupun kuantitas, sehingga menghambat proses pelaksanaan program dan kegiatan</w:t>
      </w:r>
    </w:p>
    <w:p w14:paraId="2465B081" w14:textId="77777777" w:rsidR="00DA64FA" w:rsidRPr="00256E73" w:rsidRDefault="00DA64FA" w:rsidP="00DA64FA">
      <w:pPr>
        <w:numPr>
          <w:ilvl w:val="0"/>
          <w:numId w:val="18"/>
        </w:numPr>
        <w:spacing w:after="0" w:line="360" w:lineRule="auto"/>
        <w:ind w:left="357" w:hanging="357"/>
        <w:jc w:val="both"/>
        <w:rPr>
          <w:rFonts w:ascii="Bookman Old Style" w:hAnsi="Bookman Old Style" w:cs="Tahoma"/>
          <w:b/>
        </w:rPr>
      </w:pPr>
      <w:r w:rsidRPr="00256E73">
        <w:rPr>
          <w:rFonts w:ascii="Bookman Old Style" w:hAnsi="Bookman Old Style" w:cs="Tahoma"/>
        </w:rPr>
        <w:t>Sarana dan prasarana belum menunjang untuk menunjang kelancaran pelaksanaan tugas, sementara Pemerintah daerah dihadapkan pada tekad untuk tetap memprioritaskan pelayanan ke masyarakat dengan sarana prasarana penunjang seadanya.</w:t>
      </w:r>
    </w:p>
    <w:p w14:paraId="6C311D0D" w14:textId="77777777" w:rsidR="00DA64FA" w:rsidRPr="00256E73" w:rsidRDefault="00DA64FA" w:rsidP="00097E11">
      <w:pPr>
        <w:spacing w:before="240" w:line="360" w:lineRule="auto"/>
        <w:ind w:firstLine="562"/>
        <w:jc w:val="both"/>
        <w:rPr>
          <w:rFonts w:ascii="Bookman Old Style" w:hAnsi="Bookman Old Style" w:cs="Tahoma"/>
        </w:rPr>
      </w:pPr>
      <w:r w:rsidRPr="00256E73">
        <w:rPr>
          <w:rFonts w:ascii="Bookman Old Style" w:hAnsi="Bookman Old Style" w:cs="Tahoma"/>
        </w:rPr>
        <w:t>Untuk mengoptimalkan capaian Kinerja Kecamatan Kuala mandor B Kabupaten Kubu Raya dan mengantisipasi perubahan yang akan terjadi pada masa mendatang, Kecamatan Kuala mandor B Kabupaten Kubu Raya akan menempuh cara-cara sebagai berikut:</w:t>
      </w:r>
    </w:p>
    <w:p w14:paraId="333473E9" w14:textId="77777777" w:rsidR="00DA64FA" w:rsidRPr="00256E73" w:rsidRDefault="00DA64FA" w:rsidP="00DA64FA">
      <w:pPr>
        <w:pStyle w:val="Title"/>
        <w:numPr>
          <w:ilvl w:val="0"/>
          <w:numId w:val="17"/>
        </w:numPr>
        <w:tabs>
          <w:tab w:val="clear" w:pos="4860"/>
          <w:tab w:val="left" w:pos="360"/>
        </w:tabs>
        <w:spacing w:line="360" w:lineRule="auto"/>
        <w:ind w:left="357" w:right="34" w:hanging="357"/>
        <w:jc w:val="both"/>
        <w:rPr>
          <w:rFonts w:ascii="Bookman Old Style" w:hAnsi="Bookman Old Style" w:cs="Tahoma"/>
          <w:b w:val="0"/>
          <w:bCs/>
          <w:sz w:val="24"/>
          <w:szCs w:val="24"/>
          <w:lang w:val="id-ID"/>
        </w:rPr>
      </w:pPr>
      <w:r w:rsidRPr="00256E73">
        <w:rPr>
          <w:rFonts w:ascii="Bookman Old Style" w:hAnsi="Bookman Old Style" w:cs="Tahoma"/>
          <w:b w:val="0"/>
          <w:sz w:val="24"/>
          <w:szCs w:val="24"/>
          <w:lang w:val="id-ID"/>
        </w:rPr>
        <w:lastRenderedPageBreak/>
        <w:t xml:space="preserve">Terus menerus meningkatkan dan mengembangkan kualitas sumber daya aparatur </w:t>
      </w:r>
      <w:r w:rsidRPr="00256E73">
        <w:rPr>
          <w:rFonts w:ascii="Bookman Old Style" w:hAnsi="Bookman Old Style" w:cs="Tahoma"/>
          <w:b w:val="0"/>
          <w:sz w:val="24"/>
          <w:szCs w:val="24"/>
        </w:rPr>
        <w:t xml:space="preserve">dalam </w:t>
      </w:r>
      <w:r w:rsidRPr="00256E73">
        <w:rPr>
          <w:rFonts w:ascii="Bookman Old Style" w:hAnsi="Bookman Old Style" w:cs="Tahoma"/>
          <w:b w:val="0"/>
          <w:sz w:val="24"/>
          <w:szCs w:val="24"/>
          <w:lang w:val="id-ID"/>
        </w:rPr>
        <w:t>perencana pembangunan;</w:t>
      </w:r>
    </w:p>
    <w:p w14:paraId="7E4F729B" w14:textId="77777777" w:rsidR="00DA64FA" w:rsidRPr="00256E73" w:rsidRDefault="00DA64FA" w:rsidP="00DA64FA">
      <w:pPr>
        <w:numPr>
          <w:ilvl w:val="0"/>
          <w:numId w:val="17"/>
        </w:numPr>
        <w:tabs>
          <w:tab w:val="clear" w:pos="4860"/>
          <w:tab w:val="left" w:pos="360"/>
        </w:tabs>
        <w:spacing w:after="0" w:line="360" w:lineRule="auto"/>
        <w:ind w:left="357" w:hanging="357"/>
        <w:jc w:val="both"/>
        <w:rPr>
          <w:rFonts w:ascii="Bookman Old Style" w:hAnsi="Bookman Old Style" w:cs="Tahoma"/>
          <w:bCs/>
        </w:rPr>
      </w:pPr>
      <w:r w:rsidRPr="00256E73">
        <w:rPr>
          <w:rFonts w:ascii="Bookman Old Style" w:hAnsi="Bookman Old Style" w:cs="Tahoma"/>
          <w:bCs/>
        </w:rPr>
        <w:t xml:space="preserve">Memberikan ruang bagi aparatur pemerintah untuk meningkatkan profesionalisme melalui pendidikan, pelatihan dan bimbingan teknis dan lain-lain; </w:t>
      </w:r>
    </w:p>
    <w:p w14:paraId="48EC90A8" w14:textId="77777777" w:rsidR="00DA64FA" w:rsidRPr="00256E73" w:rsidRDefault="00DA64FA" w:rsidP="00DA64FA">
      <w:pPr>
        <w:pStyle w:val="NoSpacing"/>
        <w:numPr>
          <w:ilvl w:val="0"/>
          <w:numId w:val="17"/>
        </w:numPr>
        <w:tabs>
          <w:tab w:val="clear" w:pos="4860"/>
        </w:tabs>
        <w:spacing w:line="360" w:lineRule="auto"/>
        <w:ind w:left="284" w:hanging="284"/>
        <w:jc w:val="both"/>
        <w:rPr>
          <w:rFonts w:ascii="Bookman Old Style" w:hAnsi="Bookman Old Style"/>
          <w:sz w:val="24"/>
          <w:szCs w:val="24"/>
        </w:rPr>
      </w:pPr>
      <w:r w:rsidRPr="00256E73">
        <w:rPr>
          <w:rFonts w:ascii="Bookman Old Style" w:hAnsi="Bookman Old Style"/>
          <w:sz w:val="24"/>
          <w:szCs w:val="24"/>
        </w:rPr>
        <w:t>Mengusulkan penambahan maupun perbaikan sarana prasarana kantor.</w:t>
      </w:r>
    </w:p>
    <w:p w14:paraId="367649AF" w14:textId="77777777" w:rsidR="00DA64FA" w:rsidRPr="00256E73" w:rsidRDefault="00DA64FA" w:rsidP="00DA64FA">
      <w:pPr>
        <w:pStyle w:val="Title"/>
        <w:numPr>
          <w:ilvl w:val="0"/>
          <w:numId w:val="17"/>
        </w:numPr>
        <w:tabs>
          <w:tab w:val="clear" w:pos="4860"/>
          <w:tab w:val="left" w:pos="360"/>
        </w:tabs>
        <w:spacing w:line="360" w:lineRule="auto"/>
        <w:ind w:left="360" w:right="36"/>
        <w:jc w:val="both"/>
        <w:rPr>
          <w:rFonts w:ascii="Bookman Old Style" w:hAnsi="Bookman Old Style" w:cs="Tahoma"/>
          <w:b w:val="0"/>
          <w:bCs/>
          <w:sz w:val="24"/>
          <w:szCs w:val="24"/>
          <w:lang w:val="id-ID"/>
        </w:rPr>
      </w:pPr>
      <w:r w:rsidRPr="00256E73">
        <w:rPr>
          <w:rFonts w:ascii="Bookman Old Style" w:hAnsi="Bookman Old Style" w:cs="Tahoma"/>
          <w:b w:val="0"/>
          <w:bCs/>
          <w:sz w:val="24"/>
          <w:szCs w:val="24"/>
          <w:lang w:val="id-ID"/>
        </w:rPr>
        <w:t xml:space="preserve">Meningkatkan partisipasi masyarakat dalam </w:t>
      </w:r>
      <w:r w:rsidRPr="00256E73">
        <w:rPr>
          <w:rFonts w:ascii="Bookman Old Style" w:hAnsi="Bookman Old Style" w:cs="Tahoma"/>
          <w:b w:val="0"/>
          <w:bCs/>
          <w:sz w:val="24"/>
          <w:szCs w:val="24"/>
        </w:rPr>
        <w:t>Forum Musrenbang</w:t>
      </w:r>
      <w:r w:rsidRPr="00256E73">
        <w:rPr>
          <w:rFonts w:ascii="Bookman Old Style" w:hAnsi="Bookman Old Style" w:cs="Tahoma"/>
          <w:b w:val="0"/>
          <w:bCs/>
          <w:sz w:val="24"/>
          <w:szCs w:val="24"/>
          <w:lang w:val="id-ID"/>
        </w:rPr>
        <w:t>;</w:t>
      </w:r>
    </w:p>
    <w:p w14:paraId="72F59171" w14:textId="77777777" w:rsidR="00DA64FA" w:rsidRPr="00256E73" w:rsidRDefault="00DA64FA" w:rsidP="00DA64FA">
      <w:pPr>
        <w:numPr>
          <w:ilvl w:val="0"/>
          <w:numId w:val="17"/>
        </w:numPr>
        <w:tabs>
          <w:tab w:val="clear" w:pos="4860"/>
        </w:tabs>
        <w:spacing w:after="0" w:line="360" w:lineRule="auto"/>
        <w:ind w:left="426" w:hanging="426"/>
        <w:jc w:val="both"/>
        <w:rPr>
          <w:rFonts w:ascii="Bookman Old Style" w:hAnsi="Bookman Old Style" w:cs="Tahoma"/>
        </w:rPr>
      </w:pPr>
      <w:r w:rsidRPr="00256E73">
        <w:rPr>
          <w:rFonts w:ascii="Bookman Old Style" w:hAnsi="Bookman Old Style" w:cs="Tahoma"/>
        </w:rPr>
        <w:t>Menambah jumlah sarana dan prasarana pendukung pelaksanaan tugas di Kecamatan Kuala mandor B sehingga kegiatan yang terprogram dapat berjalan dengan lancar.</w:t>
      </w:r>
    </w:p>
    <w:p w14:paraId="51D99835" w14:textId="77777777" w:rsidR="00DA64FA" w:rsidRPr="00256E73" w:rsidRDefault="00DA64FA" w:rsidP="00042C19">
      <w:pPr>
        <w:spacing w:line="360" w:lineRule="auto"/>
        <w:ind w:firstLine="714"/>
        <w:jc w:val="both"/>
        <w:rPr>
          <w:rFonts w:ascii="Bookman Old Style" w:hAnsi="Bookman Old Style" w:cs="Tahoma"/>
          <w:b/>
        </w:rPr>
      </w:pPr>
      <w:r w:rsidRPr="00256E73">
        <w:rPr>
          <w:rFonts w:ascii="Bookman Old Style" w:hAnsi="Bookman Old Style" w:cs="Tahoma"/>
        </w:rPr>
        <w:t>Selain permasalahan dan pemecahan permasalahannya, faktor-faktor yang berjalan baik atau sumber daya yang dapat dikendalikan yang ada di Kecamatan Kuala mandor B Kabupaten Kubu Raya antara lain:</w:t>
      </w:r>
    </w:p>
    <w:p w14:paraId="23B10258" w14:textId="77777777" w:rsidR="00DA64FA" w:rsidRPr="005C1F82" w:rsidRDefault="00DA64FA" w:rsidP="00DA64FA">
      <w:pPr>
        <w:numPr>
          <w:ilvl w:val="0"/>
          <w:numId w:val="19"/>
        </w:numPr>
        <w:spacing w:after="0" w:line="360" w:lineRule="auto"/>
        <w:ind w:left="360"/>
        <w:jc w:val="both"/>
        <w:rPr>
          <w:rFonts w:ascii="Bookman Old Style" w:hAnsi="Bookman Old Style" w:cs="Tahoma"/>
          <w:b/>
        </w:rPr>
      </w:pPr>
      <w:r w:rsidRPr="00256E73">
        <w:rPr>
          <w:rFonts w:ascii="Bookman Old Style" w:hAnsi="Bookman Old Style" w:cs="Tahoma"/>
        </w:rPr>
        <w:t xml:space="preserve">Struktur organisasi, tugas pokok, fungsi, dan tata kerja Kecamatan Kuala mandor B telah tertata dengan baik melalui Peraturan Bupati Kubu Raya Nomor </w:t>
      </w:r>
      <w:r>
        <w:rPr>
          <w:rFonts w:ascii="Bookman Old Style" w:hAnsi="Bookman Old Style" w:cs="Tahoma"/>
        </w:rPr>
        <w:t>52</w:t>
      </w:r>
      <w:r w:rsidRPr="00256E73">
        <w:rPr>
          <w:rFonts w:ascii="Bookman Old Style" w:hAnsi="Bookman Old Style" w:cs="Tahoma"/>
        </w:rPr>
        <w:t xml:space="preserve"> Tahun 2016</w:t>
      </w:r>
      <w:r>
        <w:rPr>
          <w:rFonts w:ascii="Bookman Old Style" w:hAnsi="Bookman Old Style" w:cs="Tahoma"/>
        </w:rPr>
        <w:t xml:space="preserve"> </w:t>
      </w:r>
      <w:r w:rsidRPr="00256E73">
        <w:rPr>
          <w:rFonts w:ascii="Bookman Old Style" w:hAnsi="Bookman Old Style" w:cs="Tahoma"/>
          <w:bCs/>
        </w:rPr>
        <w:t>Tentang Kedudukan, Susunan Organisasi, Tugas dan Fungsi</w:t>
      </w:r>
      <w:r>
        <w:rPr>
          <w:rFonts w:ascii="Bookman Old Style" w:hAnsi="Bookman Old Style" w:cs="Tahoma"/>
          <w:bCs/>
        </w:rPr>
        <w:t xml:space="preserve"> Kecamatan Kuala Mandor B.</w:t>
      </w:r>
      <w:r w:rsidRPr="00256E73">
        <w:rPr>
          <w:rFonts w:ascii="Bookman Old Style" w:hAnsi="Bookman Old Style" w:cs="Tahoma"/>
        </w:rPr>
        <w:t xml:space="preserve">  Dengan demikian, pegawai dapat bekerja sesuai tugas pokok dan fungsi masing-masing dengan mekanisme dan aturan yang telah tersedia.</w:t>
      </w:r>
    </w:p>
    <w:p w14:paraId="58B3C2AF" w14:textId="77777777" w:rsidR="00DA64FA" w:rsidRPr="00256E73" w:rsidRDefault="00DA64FA" w:rsidP="00DA64FA">
      <w:pPr>
        <w:numPr>
          <w:ilvl w:val="0"/>
          <w:numId w:val="19"/>
        </w:numPr>
        <w:spacing w:after="0" w:line="360" w:lineRule="auto"/>
        <w:ind w:left="360"/>
        <w:jc w:val="both"/>
        <w:rPr>
          <w:rFonts w:ascii="Bookman Old Style" w:hAnsi="Bookman Old Style" w:cs="Tahoma"/>
          <w:b/>
        </w:rPr>
      </w:pPr>
      <w:r w:rsidRPr="00256E73">
        <w:rPr>
          <w:rFonts w:ascii="Bookman Old Style" w:hAnsi="Bookman Old Style" w:cs="Tahoma"/>
        </w:rPr>
        <w:t>Komitmen dan dedikasi pimpinan dan pegawai Kecamatan Kuala mandor B yang tinggi.</w:t>
      </w:r>
    </w:p>
    <w:p w14:paraId="03408FD1" w14:textId="77777777" w:rsidR="00DA64FA" w:rsidRPr="00256E73" w:rsidRDefault="00DA64FA" w:rsidP="00555510">
      <w:pPr>
        <w:spacing w:line="360" w:lineRule="auto"/>
        <w:ind w:left="357"/>
        <w:jc w:val="both"/>
        <w:rPr>
          <w:rFonts w:ascii="Bookman Old Style" w:hAnsi="Bookman Old Style" w:cs="Tahoma"/>
        </w:rPr>
      </w:pPr>
      <w:r w:rsidRPr="00256E73">
        <w:rPr>
          <w:rFonts w:ascii="Bookman Old Style" w:hAnsi="Bookman Old Style" w:cs="Tahoma"/>
        </w:rPr>
        <w:t xml:space="preserve">Pimpinan dan seluruh pegawai Kecamatan Kuala mandor B mempunyai komitmen dan  dedikasi yang tinggi dalam melaksanakan pekerjaan terutama untuk mendukung visi Kabupaten Kubu Raya yaitu terwujudnya Kabupaten Kubu Raya yang maju, harmonis, berbudaya dan memiliki daya saing. </w:t>
      </w:r>
    </w:p>
    <w:p w14:paraId="5ED9E90A" w14:textId="77777777" w:rsidR="00DA64FA" w:rsidRPr="00256E73" w:rsidRDefault="00DA64FA" w:rsidP="00DA64FA">
      <w:pPr>
        <w:numPr>
          <w:ilvl w:val="0"/>
          <w:numId w:val="19"/>
        </w:numPr>
        <w:spacing w:after="0" w:line="360" w:lineRule="auto"/>
        <w:ind w:left="357"/>
        <w:jc w:val="both"/>
        <w:rPr>
          <w:rFonts w:ascii="Bookman Old Style" w:hAnsi="Bookman Old Style" w:cs="Tahoma"/>
          <w:b/>
        </w:rPr>
      </w:pPr>
      <w:r w:rsidRPr="00256E73">
        <w:rPr>
          <w:rFonts w:ascii="Bookman Old Style" w:hAnsi="Bookman Old Style" w:cs="Tahoma"/>
        </w:rPr>
        <w:t xml:space="preserve">Hubungan kerja dan koordinasi yang baik antara pimpinan dengan pegawai Kecamatan Kuala mandor B, Pimpinan Kecamatan Kuala mandor B memiliki hubungan kerja dan koordinasi yang baik dengan staf/bawahannya (hubungan vertikal), begitu pula dengan sesama pegawai (hubungan horizontal).  Rasa kebersamaan sebagai satu </w:t>
      </w:r>
      <w:r w:rsidRPr="00256E73">
        <w:rPr>
          <w:rFonts w:ascii="Bookman Old Style" w:hAnsi="Bookman Old Style" w:cs="Tahoma"/>
          <w:i/>
        </w:rPr>
        <w:t xml:space="preserve">team work </w:t>
      </w:r>
      <w:r w:rsidRPr="00256E73">
        <w:rPr>
          <w:rFonts w:ascii="Bookman Old Style" w:hAnsi="Bookman Old Style" w:cs="Tahoma"/>
        </w:rPr>
        <w:t>selalu dibina dalam menyelesaikan pekerjaan yang menjadi tugas pokok Kecamatan Kuala mandor B.</w:t>
      </w:r>
    </w:p>
    <w:p w14:paraId="68CE139A" w14:textId="77777777" w:rsidR="00DA64FA" w:rsidRPr="00256E73" w:rsidRDefault="00DA64FA" w:rsidP="00DA64FA">
      <w:pPr>
        <w:numPr>
          <w:ilvl w:val="0"/>
          <w:numId w:val="19"/>
        </w:numPr>
        <w:spacing w:after="0" w:line="360" w:lineRule="auto"/>
        <w:ind w:left="360"/>
        <w:jc w:val="both"/>
        <w:rPr>
          <w:rFonts w:ascii="Bookman Old Style" w:hAnsi="Bookman Old Style" w:cs="Tahoma"/>
          <w:b/>
        </w:rPr>
      </w:pPr>
      <w:r w:rsidRPr="00256E73">
        <w:rPr>
          <w:rFonts w:ascii="Bookman Old Style" w:hAnsi="Bookman Old Style" w:cs="Tahoma"/>
        </w:rPr>
        <w:t>Tingkat pendidikan pegawai Kecamatan Kuala mandor B yang cukup memadai. Sebagian besar pegawai Kecamatan Kuala mandor B berpendidikan strata 1 (S1) dan Diploma (D3), kondisi ini memudahkan terjadinya transformasi informasi dari berbagai sumber sehingga pekerjaan dapat diselesaikan dengan lebih cepat dan berkualitas.</w:t>
      </w:r>
    </w:p>
    <w:p w14:paraId="44D2EC29" w14:textId="77777777" w:rsidR="00DA64FA" w:rsidRPr="00256E73" w:rsidRDefault="00DA64FA" w:rsidP="00A82CBA">
      <w:pPr>
        <w:spacing w:before="120" w:line="360" w:lineRule="auto"/>
        <w:ind w:firstLine="720"/>
        <w:jc w:val="both"/>
        <w:rPr>
          <w:rFonts w:ascii="Bookman Old Style" w:hAnsi="Bookman Old Style" w:cs="Tahoma"/>
          <w:b/>
        </w:rPr>
      </w:pPr>
      <w:r w:rsidRPr="00256E73">
        <w:rPr>
          <w:rFonts w:ascii="Bookman Old Style" w:hAnsi="Bookman Old Style" w:cs="Tahoma"/>
        </w:rPr>
        <w:lastRenderedPageBreak/>
        <w:t>Sementara faktor-faktor di Kecamatan Kuala mandor B yang tidak berjalan dengan baik atau sumber daya yang dibutuhkan tetapi tidak dimiliki oleh Kecamatan Kuala mandor B adalah:</w:t>
      </w:r>
    </w:p>
    <w:p w14:paraId="6ABACC57" w14:textId="77777777" w:rsidR="00DA64FA" w:rsidRPr="00256E73" w:rsidRDefault="00DA64FA" w:rsidP="00DA64FA">
      <w:pPr>
        <w:numPr>
          <w:ilvl w:val="0"/>
          <w:numId w:val="20"/>
        </w:numPr>
        <w:spacing w:after="0" w:line="360" w:lineRule="auto"/>
        <w:ind w:left="360"/>
        <w:jc w:val="both"/>
        <w:rPr>
          <w:rFonts w:ascii="Bookman Old Style" w:hAnsi="Bookman Old Style" w:cs="Tahoma"/>
          <w:b/>
        </w:rPr>
      </w:pPr>
      <w:r w:rsidRPr="00256E73">
        <w:rPr>
          <w:rFonts w:ascii="Bookman Old Style" w:hAnsi="Bookman Old Style" w:cs="Tahoma"/>
        </w:rPr>
        <w:t>Terbatasnya kualitas dan kuantitas pegawai yang berkompetensi perencanaan.</w:t>
      </w:r>
    </w:p>
    <w:p w14:paraId="1B3E1194" w14:textId="77777777" w:rsidR="00DA64FA" w:rsidRPr="00256E73" w:rsidRDefault="00DA64FA" w:rsidP="00DA64FA">
      <w:pPr>
        <w:numPr>
          <w:ilvl w:val="0"/>
          <w:numId w:val="20"/>
        </w:numPr>
        <w:spacing w:after="0" w:line="360" w:lineRule="auto"/>
        <w:ind w:left="360"/>
        <w:jc w:val="both"/>
        <w:rPr>
          <w:rFonts w:ascii="Bookman Old Style" w:hAnsi="Bookman Old Style" w:cs="Tahoma"/>
        </w:rPr>
      </w:pPr>
      <w:r w:rsidRPr="00256E73">
        <w:rPr>
          <w:rFonts w:ascii="Bookman Old Style" w:hAnsi="Bookman Old Style" w:cs="Tahoma"/>
        </w:rPr>
        <w:t>Sarana dan prasarana kerja yang belum mendukung.</w:t>
      </w:r>
    </w:p>
    <w:p w14:paraId="37352ACA" w14:textId="77777777" w:rsidR="00DA64FA" w:rsidRPr="00256E73" w:rsidRDefault="00DA64FA" w:rsidP="00DA64FA">
      <w:pPr>
        <w:numPr>
          <w:ilvl w:val="0"/>
          <w:numId w:val="20"/>
        </w:numPr>
        <w:spacing w:after="0" w:line="360" w:lineRule="auto"/>
        <w:ind w:left="360"/>
        <w:jc w:val="both"/>
        <w:rPr>
          <w:rFonts w:ascii="Bookman Old Style" w:hAnsi="Bookman Old Style" w:cs="Tahoma"/>
        </w:rPr>
      </w:pPr>
      <w:r w:rsidRPr="00256E73">
        <w:rPr>
          <w:rFonts w:ascii="Bookman Old Style" w:hAnsi="Bookman Old Style" w:cs="Tahoma"/>
        </w:rPr>
        <w:t>Kondisi ruang kerja beberapa bidang kurang memadai.</w:t>
      </w:r>
    </w:p>
    <w:p w14:paraId="0DB760ED" w14:textId="77777777" w:rsidR="00DA64FA" w:rsidRPr="00256E73" w:rsidRDefault="00DA64FA" w:rsidP="000569AB">
      <w:pPr>
        <w:spacing w:line="360" w:lineRule="auto"/>
        <w:ind w:left="714"/>
        <w:jc w:val="both"/>
        <w:rPr>
          <w:rFonts w:ascii="Bookman Old Style" w:hAnsi="Bookman Old Style" w:cs="Tahoma"/>
        </w:rPr>
      </w:pPr>
    </w:p>
    <w:p w14:paraId="4F0E19E5" w14:textId="77777777" w:rsidR="00DA64FA" w:rsidRPr="00256E73" w:rsidRDefault="00DA64FA" w:rsidP="00DA64FA">
      <w:pPr>
        <w:numPr>
          <w:ilvl w:val="1"/>
          <w:numId w:val="21"/>
        </w:numPr>
        <w:autoSpaceDE w:val="0"/>
        <w:autoSpaceDN w:val="0"/>
        <w:adjustRightInd w:val="0"/>
        <w:spacing w:after="0" w:line="360" w:lineRule="auto"/>
        <w:ind w:left="720"/>
        <w:jc w:val="both"/>
        <w:rPr>
          <w:rFonts w:ascii="Bookman Old Style" w:hAnsi="Bookman Old Style" w:cs="Footlight MT Light"/>
          <w:b/>
          <w:lang w:eastAsia="id-ID"/>
        </w:rPr>
      </w:pPr>
      <w:r w:rsidRPr="00256E73">
        <w:rPr>
          <w:rFonts w:ascii="Bookman Old Style" w:hAnsi="Bookman Old Style" w:cs="Footlight MT Light"/>
          <w:b/>
          <w:lang w:eastAsia="id-ID"/>
        </w:rPr>
        <w:t>Review Terhadap Rancangan Awal RKPD</w:t>
      </w:r>
    </w:p>
    <w:p w14:paraId="6B045010" w14:textId="77777777" w:rsidR="00DA64FA" w:rsidRPr="00256E73" w:rsidRDefault="00DA64FA" w:rsidP="00454A29">
      <w:pPr>
        <w:autoSpaceDE w:val="0"/>
        <w:autoSpaceDN w:val="0"/>
        <w:adjustRightInd w:val="0"/>
        <w:spacing w:line="360" w:lineRule="auto"/>
        <w:ind w:firstLine="720"/>
        <w:jc w:val="both"/>
        <w:rPr>
          <w:rFonts w:ascii="Bookman Old Style" w:hAnsi="Bookman Old Style" w:cs="Footlight MT Light"/>
          <w:lang w:eastAsia="id-ID"/>
        </w:rPr>
      </w:pPr>
      <w:r w:rsidRPr="00256E73">
        <w:rPr>
          <w:rFonts w:ascii="Bookman Old Style" w:hAnsi="Bookman Old Style" w:cs="Footlight MT Light"/>
          <w:lang w:eastAsia="id-ID"/>
        </w:rPr>
        <w:t>Rancangan awal RKPD merupakan dokumen yang disusun sebagai bagian dari proses penyusunan RKPD untuk memberikan panduan kepada seluruh SKPD dalam menyusun rancangan Renja SKPD dan berfungsi sebagai koridor perencanaan pembangunan daerah dalam kurun wa</w:t>
      </w:r>
      <w:r>
        <w:rPr>
          <w:rFonts w:ascii="Bookman Old Style" w:hAnsi="Bookman Old Style" w:cs="Footlight MT Light"/>
          <w:lang w:eastAsia="id-ID"/>
        </w:rPr>
        <w:t>k</w:t>
      </w:r>
      <w:r w:rsidRPr="00256E73">
        <w:rPr>
          <w:rFonts w:ascii="Bookman Old Style" w:hAnsi="Bookman Old Style" w:cs="Footlight MT Light"/>
          <w:lang w:eastAsia="id-ID"/>
        </w:rPr>
        <w:t>tu 1 (satu) tahun yang disusun menggunakan pendekatan teknokratis dan partisipatif.</w:t>
      </w:r>
    </w:p>
    <w:p w14:paraId="1F8068E8"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pPr>
    </w:p>
    <w:p w14:paraId="1C453FC2"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pPr>
    </w:p>
    <w:p w14:paraId="27ABC726"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pPr>
    </w:p>
    <w:p w14:paraId="0403D633"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pPr>
    </w:p>
    <w:p w14:paraId="223D0A64"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pPr>
    </w:p>
    <w:p w14:paraId="1AC46A15"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pPr>
    </w:p>
    <w:p w14:paraId="7C26739A"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pPr>
    </w:p>
    <w:p w14:paraId="6A2DE230"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pPr>
    </w:p>
    <w:p w14:paraId="7D4B4664"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sectPr w:rsidR="00DA64FA" w:rsidRPr="00256E73" w:rsidSect="00322198">
          <w:pgSz w:w="12197" w:h="18706" w:code="10000"/>
          <w:pgMar w:top="1699" w:right="1699" w:bottom="1699" w:left="1699" w:header="720" w:footer="115" w:gutter="0"/>
          <w:cols w:space="720"/>
          <w:docGrid w:linePitch="360"/>
        </w:sectPr>
      </w:pPr>
    </w:p>
    <w:p w14:paraId="4BD86D4D" w14:textId="77777777" w:rsidR="00DA64FA" w:rsidRPr="00A80E1E" w:rsidRDefault="00DA64FA" w:rsidP="00386719">
      <w:pPr>
        <w:pStyle w:val="ListParagraph"/>
        <w:spacing w:line="240" w:lineRule="auto"/>
        <w:ind w:left="0"/>
        <w:jc w:val="center"/>
        <w:rPr>
          <w:rFonts w:ascii="Bookman Old Style" w:hAnsi="Bookman Old Style"/>
          <w:b/>
          <w:sz w:val="24"/>
          <w:szCs w:val="24"/>
        </w:rPr>
      </w:pPr>
      <w:r w:rsidRPr="00A80E1E">
        <w:rPr>
          <w:rFonts w:ascii="Bookman Old Style" w:hAnsi="Bookman Old Style"/>
          <w:b/>
          <w:sz w:val="24"/>
          <w:szCs w:val="24"/>
          <w:lang w:val="id-ID"/>
        </w:rPr>
        <w:lastRenderedPageBreak/>
        <w:t>Tabel 2.</w:t>
      </w:r>
      <w:r w:rsidRPr="00A80E1E">
        <w:rPr>
          <w:rFonts w:ascii="Bookman Old Style" w:hAnsi="Bookman Old Style"/>
          <w:b/>
          <w:sz w:val="24"/>
          <w:szCs w:val="24"/>
        </w:rPr>
        <w:t>3</w:t>
      </w:r>
    </w:p>
    <w:p w14:paraId="48E6104B" w14:textId="77777777" w:rsidR="00DA64FA" w:rsidRPr="00A80E1E" w:rsidRDefault="00DA64FA" w:rsidP="00386719">
      <w:pPr>
        <w:pStyle w:val="ListParagraph"/>
        <w:spacing w:before="240" w:line="240" w:lineRule="auto"/>
        <w:ind w:left="0"/>
        <w:jc w:val="center"/>
        <w:rPr>
          <w:rFonts w:ascii="Bookman Old Style" w:hAnsi="Bookman Old Style"/>
          <w:b/>
          <w:sz w:val="24"/>
          <w:szCs w:val="24"/>
        </w:rPr>
      </w:pPr>
      <w:r w:rsidRPr="00A80E1E">
        <w:rPr>
          <w:rFonts w:ascii="Bookman Old Style" w:hAnsi="Bookman Old Style"/>
          <w:b/>
          <w:sz w:val="24"/>
          <w:szCs w:val="24"/>
        </w:rPr>
        <w:t xml:space="preserve">Review </w:t>
      </w:r>
      <w:proofErr w:type="spellStart"/>
      <w:r w:rsidRPr="00A80E1E">
        <w:rPr>
          <w:rFonts w:ascii="Bookman Old Style" w:hAnsi="Bookman Old Style"/>
          <w:b/>
          <w:sz w:val="24"/>
          <w:szCs w:val="24"/>
        </w:rPr>
        <w:t>terhadap</w:t>
      </w:r>
      <w:proofErr w:type="spellEnd"/>
      <w:r w:rsidRPr="00A80E1E">
        <w:rPr>
          <w:rFonts w:ascii="Bookman Old Style" w:hAnsi="Bookman Old Style"/>
          <w:b/>
          <w:sz w:val="24"/>
          <w:szCs w:val="24"/>
        </w:rPr>
        <w:t xml:space="preserve"> </w:t>
      </w:r>
      <w:proofErr w:type="spellStart"/>
      <w:r w:rsidRPr="00A80E1E">
        <w:rPr>
          <w:rFonts w:ascii="Bookman Old Style" w:hAnsi="Bookman Old Style"/>
          <w:b/>
          <w:sz w:val="24"/>
          <w:szCs w:val="24"/>
        </w:rPr>
        <w:t>Rancangan</w:t>
      </w:r>
      <w:proofErr w:type="spellEnd"/>
      <w:r w:rsidRPr="00A80E1E">
        <w:rPr>
          <w:rFonts w:ascii="Bookman Old Style" w:hAnsi="Bookman Old Style"/>
          <w:b/>
          <w:sz w:val="24"/>
          <w:szCs w:val="24"/>
        </w:rPr>
        <w:t xml:space="preserve"> Awal RKPD </w:t>
      </w:r>
      <w:proofErr w:type="spellStart"/>
      <w:r w:rsidRPr="00A80E1E">
        <w:rPr>
          <w:rFonts w:ascii="Bookman Old Style" w:hAnsi="Bookman Old Style"/>
          <w:b/>
          <w:sz w:val="24"/>
          <w:szCs w:val="24"/>
        </w:rPr>
        <w:t>Tahun</w:t>
      </w:r>
      <w:proofErr w:type="spellEnd"/>
      <w:r w:rsidRPr="00A80E1E">
        <w:rPr>
          <w:rFonts w:ascii="Bookman Old Style" w:hAnsi="Bookman Old Style"/>
          <w:b/>
          <w:sz w:val="24"/>
          <w:szCs w:val="24"/>
        </w:rPr>
        <w:t xml:space="preserve"> 202</w:t>
      </w:r>
      <w:r>
        <w:rPr>
          <w:rFonts w:ascii="Bookman Old Style" w:hAnsi="Bookman Old Style"/>
          <w:b/>
          <w:sz w:val="24"/>
          <w:szCs w:val="24"/>
        </w:rPr>
        <w:t>4</w:t>
      </w:r>
    </w:p>
    <w:p w14:paraId="3D0BE79C" w14:textId="77777777" w:rsidR="00DA64FA" w:rsidRPr="00A80E1E" w:rsidRDefault="00DA64FA" w:rsidP="00386719">
      <w:pPr>
        <w:pStyle w:val="ListParagraph"/>
        <w:spacing w:before="240" w:after="240" w:line="240" w:lineRule="auto"/>
        <w:ind w:left="0"/>
        <w:contextualSpacing w:val="0"/>
        <w:jc w:val="center"/>
        <w:rPr>
          <w:rFonts w:ascii="Bookman Old Style" w:hAnsi="Bookman Old Style"/>
          <w:b/>
          <w:sz w:val="24"/>
          <w:szCs w:val="24"/>
        </w:rPr>
      </w:pPr>
      <w:proofErr w:type="spellStart"/>
      <w:r w:rsidRPr="00A80E1E">
        <w:rPr>
          <w:rFonts w:ascii="Bookman Old Style" w:hAnsi="Bookman Old Style"/>
          <w:b/>
          <w:sz w:val="24"/>
          <w:szCs w:val="24"/>
        </w:rPr>
        <w:t>Kabupaten</w:t>
      </w:r>
      <w:proofErr w:type="spellEnd"/>
      <w:r w:rsidRPr="00A80E1E">
        <w:rPr>
          <w:rFonts w:ascii="Bookman Old Style" w:hAnsi="Bookman Old Style"/>
          <w:b/>
          <w:sz w:val="24"/>
          <w:szCs w:val="24"/>
        </w:rPr>
        <w:t xml:space="preserve"> Kubu Raya</w:t>
      </w:r>
    </w:p>
    <w:p w14:paraId="0CC127C3" w14:textId="77777777" w:rsidR="00DA64FA" w:rsidRPr="00A80E1E" w:rsidRDefault="00DA64FA" w:rsidP="00386719">
      <w:pPr>
        <w:autoSpaceDE w:val="0"/>
        <w:autoSpaceDN w:val="0"/>
        <w:adjustRightInd w:val="0"/>
        <w:spacing w:line="360" w:lineRule="auto"/>
        <w:ind w:left="720"/>
        <w:jc w:val="both"/>
        <w:rPr>
          <w:rFonts w:ascii="Bookman Old Style" w:hAnsi="Bookman Old Style"/>
          <w:lang w:eastAsia="id-ID"/>
        </w:rPr>
      </w:pPr>
    </w:p>
    <w:tbl>
      <w:tblPr>
        <w:tblW w:w="16746" w:type="dxa"/>
        <w:tblInd w:w="113" w:type="dxa"/>
        <w:tblLook w:val="04A0" w:firstRow="1" w:lastRow="0" w:firstColumn="1" w:lastColumn="0" w:noHBand="0" w:noVBand="1"/>
      </w:tblPr>
      <w:tblGrid>
        <w:gridCol w:w="2489"/>
        <w:gridCol w:w="860"/>
        <w:gridCol w:w="2265"/>
        <w:gridCol w:w="1135"/>
        <w:gridCol w:w="1490"/>
        <w:gridCol w:w="15"/>
        <w:gridCol w:w="2500"/>
        <w:gridCol w:w="854"/>
        <w:gridCol w:w="2265"/>
        <w:gridCol w:w="1135"/>
        <w:gridCol w:w="1516"/>
        <w:gridCol w:w="11"/>
        <w:gridCol w:w="211"/>
      </w:tblGrid>
      <w:tr w:rsidR="00DA64FA" w14:paraId="6D2BB53D" w14:textId="77777777" w:rsidTr="00F53D59">
        <w:trPr>
          <w:gridAfter w:val="1"/>
          <w:wAfter w:w="211" w:type="dxa"/>
          <w:trHeight w:val="288"/>
        </w:trPr>
        <w:tc>
          <w:tcPr>
            <w:tcW w:w="8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1F2061"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RANCANGAN AWAL RKPD</w:t>
            </w:r>
          </w:p>
        </w:tc>
        <w:tc>
          <w:tcPr>
            <w:tcW w:w="8281" w:type="dxa"/>
            <w:gridSpan w:val="6"/>
            <w:tcBorders>
              <w:top w:val="single" w:sz="4" w:space="0" w:color="auto"/>
              <w:left w:val="nil"/>
              <w:bottom w:val="single" w:sz="4" w:space="0" w:color="auto"/>
              <w:right w:val="single" w:sz="4" w:space="0" w:color="auto"/>
            </w:tcBorders>
            <w:shd w:val="clear" w:color="auto" w:fill="auto"/>
            <w:vAlign w:val="center"/>
            <w:hideMark/>
          </w:tcPr>
          <w:p w14:paraId="6A2A2072"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HASIL ANALISIS KEBUTUHAN</w:t>
            </w:r>
          </w:p>
        </w:tc>
      </w:tr>
      <w:tr w:rsidR="00DA64FA" w14:paraId="6A1D68E3" w14:textId="77777777" w:rsidTr="00F53D59">
        <w:trPr>
          <w:gridAfter w:val="2"/>
          <w:wAfter w:w="222" w:type="dxa"/>
          <w:trHeight w:val="423"/>
        </w:trPr>
        <w:tc>
          <w:tcPr>
            <w:tcW w:w="2489" w:type="dxa"/>
            <w:vMerge w:val="restart"/>
            <w:tcBorders>
              <w:top w:val="nil"/>
              <w:left w:val="single" w:sz="4" w:space="0" w:color="auto"/>
              <w:bottom w:val="single" w:sz="4" w:space="0" w:color="000000"/>
              <w:right w:val="single" w:sz="4" w:space="0" w:color="auto"/>
            </w:tcBorders>
            <w:shd w:val="clear" w:color="auto" w:fill="auto"/>
            <w:vAlign w:val="center"/>
            <w:hideMark/>
          </w:tcPr>
          <w:p w14:paraId="40D4E0B8"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1BDBA8D"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Lokasi</w:t>
            </w:r>
          </w:p>
        </w:tc>
        <w:tc>
          <w:tcPr>
            <w:tcW w:w="2265" w:type="dxa"/>
            <w:vMerge w:val="restart"/>
            <w:tcBorders>
              <w:top w:val="nil"/>
              <w:left w:val="single" w:sz="4" w:space="0" w:color="auto"/>
              <w:bottom w:val="single" w:sz="4" w:space="0" w:color="000000"/>
              <w:right w:val="single" w:sz="4" w:space="0" w:color="auto"/>
            </w:tcBorders>
            <w:shd w:val="clear" w:color="auto" w:fill="auto"/>
            <w:vAlign w:val="center"/>
            <w:hideMark/>
          </w:tcPr>
          <w:p w14:paraId="26AA868B"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Indikator Kinerja</w:t>
            </w:r>
          </w:p>
        </w:tc>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14:paraId="76F85BBC"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Target Capaian Kinerja</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30E421F3"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Pagu Anggaran</w:t>
            </w:r>
          </w:p>
        </w:tc>
        <w:tc>
          <w:tcPr>
            <w:tcW w:w="2515" w:type="dxa"/>
            <w:gridSpan w:val="2"/>
            <w:vMerge w:val="restart"/>
            <w:tcBorders>
              <w:top w:val="nil"/>
              <w:left w:val="nil"/>
              <w:bottom w:val="single" w:sz="4" w:space="0" w:color="000000"/>
              <w:right w:val="single" w:sz="4" w:space="0" w:color="auto"/>
            </w:tcBorders>
            <w:shd w:val="clear" w:color="auto" w:fill="auto"/>
            <w:vAlign w:val="center"/>
            <w:hideMark/>
          </w:tcPr>
          <w:p w14:paraId="3AF73B6C"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854" w:type="dxa"/>
            <w:vMerge w:val="restart"/>
            <w:tcBorders>
              <w:top w:val="nil"/>
              <w:left w:val="single" w:sz="4" w:space="0" w:color="auto"/>
              <w:bottom w:val="single" w:sz="4" w:space="0" w:color="000000"/>
              <w:right w:val="single" w:sz="4" w:space="0" w:color="auto"/>
            </w:tcBorders>
            <w:shd w:val="clear" w:color="auto" w:fill="auto"/>
            <w:vAlign w:val="center"/>
            <w:hideMark/>
          </w:tcPr>
          <w:p w14:paraId="39AF7766"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Lokasi</w:t>
            </w:r>
          </w:p>
        </w:tc>
        <w:tc>
          <w:tcPr>
            <w:tcW w:w="2265" w:type="dxa"/>
            <w:vMerge w:val="restart"/>
            <w:tcBorders>
              <w:top w:val="nil"/>
              <w:left w:val="single" w:sz="4" w:space="0" w:color="auto"/>
              <w:bottom w:val="single" w:sz="4" w:space="0" w:color="000000"/>
              <w:right w:val="single" w:sz="4" w:space="0" w:color="auto"/>
            </w:tcBorders>
            <w:shd w:val="clear" w:color="auto" w:fill="auto"/>
            <w:vAlign w:val="center"/>
            <w:hideMark/>
          </w:tcPr>
          <w:p w14:paraId="1B8463BE"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Indikator Kinerja</w:t>
            </w:r>
          </w:p>
        </w:tc>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14:paraId="40F321C7"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Target Capaian Kinerja</w:t>
            </w:r>
          </w:p>
        </w:tc>
        <w:tc>
          <w:tcPr>
            <w:tcW w:w="1516" w:type="dxa"/>
            <w:vMerge w:val="restart"/>
            <w:tcBorders>
              <w:top w:val="nil"/>
              <w:left w:val="single" w:sz="4" w:space="0" w:color="auto"/>
              <w:bottom w:val="single" w:sz="4" w:space="0" w:color="000000"/>
              <w:right w:val="single" w:sz="4" w:space="0" w:color="auto"/>
            </w:tcBorders>
            <w:shd w:val="clear" w:color="auto" w:fill="auto"/>
            <w:vAlign w:val="center"/>
            <w:hideMark/>
          </w:tcPr>
          <w:p w14:paraId="4A639A25"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Pagu Anggaran</w:t>
            </w:r>
          </w:p>
        </w:tc>
      </w:tr>
      <w:tr w:rsidR="00DA64FA" w14:paraId="276AE58F" w14:textId="77777777" w:rsidTr="00F53D59">
        <w:trPr>
          <w:trHeight w:val="495"/>
        </w:trPr>
        <w:tc>
          <w:tcPr>
            <w:tcW w:w="2489" w:type="dxa"/>
            <w:vMerge/>
            <w:tcBorders>
              <w:top w:val="nil"/>
              <w:left w:val="single" w:sz="4" w:space="0" w:color="auto"/>
              <w:bottom w:val="single" w:sz="4" w:space="0" w:color="000000"/>
              <w:right w:val="single" w:sz="4" w:space="0" w:color="auto"/>
            </w:tcBorders>
            <w:vAlign w:val="center"/>
            <w:hideMark/>
          </w:tcPr>
          <w:p w14:paraId="054DB871" w14:textId="77777777" w:rsidR="00DA64FA" w:rsidRDefault="00DA64FA" w:rsidP="009E1AA1">
            <w:pPr>
              <w:rPr>
                <w:rFonts w:ascii="Bookman Old Style" w:hAnsi="Bookman Old Style" w:cs="Calibri"/>
                <w:b/>
                <w:bCs/>
                <w:color w:val="00000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11A970B7" w14:textId="77777777" w:rsidR="00DA64FA" w:rsidRDefault="00DA64FA" w:rsidP="009E1AA1">
            <w:pPr>
              <w:rPr>
                <w:rFonts w:ascii="Bookman Old Style" w:hAnsi="Bookman Old Style" w:cs="Calibri"/>
                <w:b/>
                <w:bCs/>
                <w:color w:val="000000"/>
                <w:sz w:val="16"/>
                <w:szCs w:val="16"/>
              </w:rPr>
            </w:pPr>
          </w:p>
        </w:tc>
        <w:tc>
          <w:tcPr>
            <w:tcW w:w="2265" w:type="dxa"/>
            <w:vMerge/>
            <w:tcBorders>
              <w:top w:val="nil"/>
              <w:left w:val="single" w:sz="4" w:space="0" w:color="auto"/>
              <w:bottom w:val="single" w:sz="4" w:space="0" w:color="000000"/>
              <w:right w:val="single" w:sz="4" w:space="0" w:color="auto"/>
            </w:tcBorders>
            <w:vAlign w:val="center"/>
            <w:hideMark/>
          </w:tcPr>
          <w:p w14:paraId="2C55CFA8" w14:textId="77777777" w:rsidR="00DA64FA" w:rsidRDefault="00DA64FA" w:rsidP="009E1AA1">
            <w:pPr>
              <w:rPr>
                <w:rFonts w:ascii="Bookman Old Style" w:hAnsi="Bookman Old Style" w:cs="Calibri"/>
                <w:b/>
                <w:bCs/>
                <w:color w:val="000000"/>
                <w:sz w:val="16"/>
                <w:szCs w:val="16"/>
              </w:rPr>
            </w:pPr>
          </w:p>
        </w:tc>
        <w:tc>
          <w:tcPr>
            <w:tcW w:w="1135" w:type="dxa"/>
            <w:vMerge/>
            <w:tcBorders>
              <w:top w:val="nil"/>
              <w:left w:val="single" w:sz="4" w:space="0" w:color="auto"/>
              <w:bottom w:val="single" w:sz="4" w:space="0" w:color="000000"/>
              <w:right w:val="single" w:sz="4" w:space="0" w:color="auto"/>
            </w:tcBorders>
            <w:vAlign w:val="center"/>
            <w:hideMark/>
          </w:tcPr>
          <w:p w14:paraId="730C3C31" w14:textId="77777777" w:rsidR="00DA64FA" w:rsidRDefault="00DA64FA" w:rsidP="009E1AA1">
            <w:pPr>
              <w:rPr>
                <w:rFonts w:ascii="Bookman Old Style" w:hAnsi="Bookman Old Style" w:cs="Calibri"/>
                <w:b/>
                <w:bCs/>
                <w:color w:val="000000"/>
                <w:sz w:val="16"/>
                <w:szCs w:val="16"/>
              </w:rPr>
            </w:pPr>
          </w:p>
        </w:tc>
        <w:tc>
          <w:tcPr>
            <w:tcW w:w="1490" w:type="dxa"/>
            <w:vMerge/>
            <w:tcBorders>
              <w:top w:val="nil"/>
              <w:left w:val="single" w:sz="4" w:space="0" w:color="auto"/>
              <w:bottom w:val="single" w:sz="4" w:space="0" w:color="000000"/>
              <w:right w:val="single" w:sz="4" w:space="0" w:color="auto"/>
            </w:tcBorders>
            <w:vAlign w:val="center"/>
            <w:hideMark/>
          </w:tcPr>
          <w:p w14:paraId="376E0DAD" w14:textId="77777777" w:rsidR="00DA64FA" w:rsidRDefault="00DA64FA" w:rsidP="009E1AA1">
            <w:pPr>
              <w:rPr>
                <w:rFonts w:ascii="Bookman Old Style" w:hAnsi="Bookman Old Style" w:cs="Calibri"/>
                <w:b/>
                <w:bCs/>
                <w:color w:val="000000"/>
                <w:sz w:val="16"/>
                <w:szCs w:val="16"/>
              </w:rPr>
            </w:pPr>
          </w:p>
        </w:tc>
        <w:tc>
          <w:tcPr>
            <w:tcW w:w="2515" w:type="dxa"/>
            <w:gridSpan w:val="2"/>
            <w:vMerge/>
            <w:tcBorders>
              <w:top w:val="nil"/>
              <w:left w:val="nil"/>
              <w:bottom w:val="single" w:sz="4" w:space="0" w:color="000000"/>
              <w:right w:val="single" w:sz="4" w:space="0" w:color="auto"/>
            </w:tcBorders>
            <w:vAlign w:val="center"/>
            <w:hideMark/>
          </w:tcPr>
          <w:p w14:paraId="140F72A7" w14:textId="77777777" w:rsidR="00DA64FA" w:rsidRDefault="00DA64FA" w:rsidP="009E1AA1">
            <w:pPr>
              <w:rPr>
                <w:rFonts w:ascii="Bookman Old Style" w:hAnsi="Bookman Old Style" w:cs="Calibri"/>
                <w:b/>
                <w:bCs/>
                <w:color w:val="000000"/>
                <w:sz w:val="16"/>
                <w:szCs w:val="16"/>
              </w:rPr>
            </w:pPr>
          </w:p>
        </w:tc>
        <w:tc>
          <w:tcPr>
            <w:tcW w:w="854" w:type="dxa"/>
            <w:vMerge/>
            <w:tcBorders>
              <w:top w:val="nil"/>
              <w:left w:val="single" w:sz="4" w:space="0" w:color="auto"/>
              <w:bottom w:val="single" w:sz="4" w:space="0" w:color="000000"/>
              <w:right w:val="single" w:sz="4" w:space="0" w:color="auto"/>
            </w:tcBorders>
            <w:vAlign w:val="center"/>
            <w:hideMark/>
          </w:tcPr>
          <w:p w14:paraId="2FAE2B1D" w14:textId="77777777" w:rsidR="00DA64FA" w:rsidRDefault="00DA64FA" w:rsidP="009E1AA1">
            <w:pPr>
              <w:rPr>
                <w:rFonts w:ascii="Bookman Old Style" w:hAnsi="Bookman Old Style" w:cs="Calibri"/>
                <w:b/>
                <w:bCs/>
                <w:color w:val="000000"/>
                <w:sz w:val="16"/>
                <w:szCs w:val="16"/>
              </w:rPr>
            </w:pPr>
          </w:p>
        </w:tc>
        <w:tc>
          <w:tcPr>
            <w:tcW w:w="2265" w:type="dxa"/>
            <w:vMerge/>
            <w:tcBorders>
              <w:top w:val="nil"/>
              <w:left w:val="single" w:sz="4" w:space="0" w:color="auto"/>
              <w:bottom w:val="single" w:sz="4" w:space="0" w:color="000000"/>
              <w:right w:val="single" w:sz="4" w:space="0" w:color="auto"/>
            </w:tcBorders>
            <w:vAlign w:val="center"/>
            <w:hideMark/>
          </w:tcPr>
          <w:p w14:paraId="47B8C516" w14:textId="77777777" w:rsidR="00DA64FA" w:rsidRDefault="00DA64FA" w:rsidP="009E1AA1">
            <w:pPr>
              <w:rPr>
                <w:rFonts w:ascii="Bookman Old Style" w:hAnsi="Bookman Old Style" w:cs="Calibri"/>
                <w:b/>
                <w:bCs/>
                <w:color w:val="000000"/>
                <w:sz w:val="16"/>
                <w:szCs w:val="16"/>
              </w:rPr>
            </w:pPr>
          </w:p>
        </w:tc>
        <w:tc>
          <w:tcPr>
            <w:tcW w:w="1135" w:type="dxa"/>
            <w:vMerge/>
            <w:tcBorders>
              <w:top w:val="nil"/>
              <w:left w:val="single" w:sz="4" w:space="0" w:color="auto"/>
              <w:bottom w:val="single" w:sz="4" w:space="0" w:color="000000"/>
              <w:right w:val="single" w:sz="4" w:space="0" w:color="auto"/>
            </w:tcBorders>
            <w:vAlign w:val="center"/>
            <w:hideMark/>
          </w:tcPr>
          <w:p w14:paraId="166DB6C2" w14:textId="77777777" w:rsidR="00DA64FA" w:rsidRDefault="00DA64FA" w:rsidP="009E1AA1">
            <w:pPr>
              <w:rPr>
                <w:rFonts w:ascii="Bookman Old Style" w:hAnsi="Bookman Old Style" w:cs="Calibri"/>
                <w:b/>
                <w:bCs/>
                <w:color w:val="000000"/>
                <w:sz w:val="16"/>
                <w:szCs w:val="16"/>
              </w:rPr>
            </w:pPr>
          </w:p>
        </w:tc>
        <w:tc>
          <w:tcPr>
            <w:tcW w:w="1516" w:type="dxa"/>
            <w:vMerge/>
            <w:tcBorders>
              <w:top w:val="nil"/>
              <w:left w:val="single" w:sz="4" w:space="0" w:color="auto"/>
              <w:bottom w:val="single" w:sz="4" w:space="0" w:color="000000"/>
              <w:right w:val="single" w:sz="4" w:space="0" w:color="auto"/>
            </w:tcBorders>
            <w:vAlign w:val="center"/>
            <w:hideMark/>
          </w:tcPr>
          <w:p w14:paraId="0A08FB2F" w14:textId="77777777" w:rsidR="00DA64FA" w:rsidRDefault="00DA64FA" w:rsidP="009E1AA1">
            <w:pPr>
              <w:rPr>
                <w:rFonts w:ascii="Bookman Old Style" w:hAnsi="Bookman Old Style" w:cs="Calibri"/>
                <w:b/>
                <w:bCs/>
                <w:color w:val="000000"/>
                <w:sz w:val="16"/>
                <w:szCs w:val="16"/>
              </w:rPr>
            </w:pPr>
          </w:p>
        </w:tc>
        <w:tc>
          <w:tcPr>
            <w:tcW w:w="222" w:type="dxa"/>
            <w:gridSpan w:val="2"/>
            <w:tcBorders>
              <w:top w:val="nil"/>
              <w:left w:val="nil"/>
              <w:bottom w:val="nil"/>
              <w:right w:val="nil"/>
            </w:tcBorders>
            <w:shd w:val="clear" w:color="auto" w:fill="auto"/>
            <w:noWrap/>
            <w:vAlign w:val="bottom"/>
            <w:hideMark/>
          </w:tcPr>
          <w:p w14:paraId="1598F139" w14:textId="77777777" w:rsidR="00DA64FA" w:rsidRDefault="00DA64FA" w:rsidP="009E1AA1">
            <w:pPr>
              <w:jc w:val="center"/>
              <w:rPr>
                <w:rFonts w:ascii="Bookman Old Style" w:hAnsi="Bookman Old Style" w:cs="Calibri"/>
                <w:b/>
                <w:bCs/>
                <w:color w:val="000000"/>
                <w:sz w:val="16"/>
                <w:szCs w:val="16"/>
              </w:rPr>
            </w:pPr>
          </w:p>
        </w:tc>
      </w:tr>
      <w:tr w:rsidR="00DA64FA" w14:paraId="07CA9CD1" w14:textId="77777777" w:rsidTr="00F53D59">
        <w:trPr>
          <w:trHeight w:val="45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4AF56E39" w14:textId="77777777" w:rsidR="00DA64FA" w:rsidRDefault="00DA64FA" w:rsidP="009E1AA1">
            <w:pPr>
              <w:rPr>
                <w:rFonts w:ascii="Bookman Old Style" w:hAnsi="Bookman Old Style" w:cs="Calibri"/>
                <w:b/>
                <w:bCs/>
                <w:color w:val="000000"/>
                <w:sz w:val="16"/>
                <w:szCs w:val="16"/>
              </w:rPr>
            </w:pPr>
            <w:r>
              <w:rPr>
                <w:rFonts w:ascii="Bookman Old Style" w:hAnsi="Bookman Old Style" w:cs="Calibri"/>
                <w:b/>
                <w:bCs/>
                <w:color w:val="000000"/>
                <w:sz w:val="16"/>
                <w:szCs w:val="16"/>
              </w:rPr>
              <w:t>UNSUR KEWILAYAHAN</w:t>
            </w:r>
          </w:p>
        </w:tc>
        <w:tc>
          <w:tcPr>
            <w:tcW w:w="860" w:type="dxa"/>
            <w:tcBorders>
              <w:top w:val="nil"/>
              <w:left w:val="nil"/>
              <w:bottom w:val="single" w:sz="4" w:space="0" w:color="auto"/>
              <w:right w:val="single" w:sz="4" w:space="0" w:color="auto"/>
            </w:tcBorders>
            <w:shd w:val="clear" w:color="auto" w:fill="auto"/>
            <w:vAlign w:val="center"/>
            <w:hideMark/>
          </w:tcPr>
          <w:p w14:paraId="4492614A" w14:textId="77777777" w:rsidR="00DA64FA" w:rsidRDefault="00DA64FA" w:rsidP="009E1AA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265" w:type="dxa"/>
            <w:tcBorders>
              <w:top w:val="nil"/>
              <w:left w:val="nil"/>
              <w:bottom w:val="single" w:sz="4" w:space="0" w:color="auto"/>
              <w:right w:val="single" w:sz="4" w:space="0" w:color="auto"/>
            </w:tcBorders>
            <w:shd w:val="clear" w:color="auto" w:fill="auto"/>
            <w:vAlign w:val="center"/>
            <w:hideMark/>
          </w:tcPr>
          <w:p w14:paraId="3EAB32E4" w14:textId="77777777" w:rsidR="00DA64FA" w:rsidRDefault="00DA64FA" w:rsidP="009E1AA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48CC3AF5"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5DFE9295" w14:textId="77777777" w:rsidR="00DA64FA" w:rsidRDefault="00DA64FA" w:rsidP="009E1AA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515" w:type="dxa"/>
            <w:gridSpan w:val="2"/>
            <w:tcBorders>
              <w:top w:val="nil"/>
              <w:left w:val="nil"/>
              <w:bottom w:val="single" w:sz="4" w:space="0" w:color="auto"/>
              <w:right w:val="single" w:sz="4" w:space="0" w:color="auto"/>
            </w:tcBorders>
            <w:shd w:val="clear" w:color="auto" w:fill="auto"/>
            <w:vAlign w:val="center"/>
            <w:hideMark/>
          </w:tcPr>
          <w:p w14:paraId="0A4A4635" w14:textId="77777777" w:rsidR="00DA64FA" w:rsidRDefault="00DA64FA" w:rsidP="009E1AA1">
            <w:pPr>
              <w:rPr>
                <w:rFonts w:ascii="Bookman Old Style" w:hAnsi="Bookman Old Style" w:cs="Calibri"/>
                <w:b/>
                <w:bCs/>
                <w:color w:val="000000"/>
                <w:sz w:val="16"/>
                <w:szCs w:val="16"/>
              </w:rPr>
            </w:pPr>
            <w:r>
              <w:rPr>
                <w:rFonts w:ascii="Bookman Old Style" w:hAnsi="Bookman Old Style" w:cs="Calibri"/>
                <w:b/>
                <w:bCs/>
                <w:color w:val="000000"/>
                <w:sz w:val="16"/>
                <w:szCs w:val="16"/>
              </w:rPr>
              <w:t>UNSUR KEWILAYAHAN</w:t>
            </w:r>
          </w:p>
        </w:tc>
        <w:tc>
          <w:tcPr>
            <w:tcW w:w="854" w:type="dxa"/>
            <w:tcBorders>
              <w:top w:val="nil"/>
              <w:left w:val="nil"/>
              <w:bottom w:val="single" w:sz="4" w:space="0" w:color="auto"/>
              <w:right w:val="single" w:sz="4" w:space="0" w:color="auto"/>
            </w:tcBorders>
            <w:shd w:val="clear" w:color="auto" w:fill="auto"/>
            <w:vAlign w:val="center"/>
            <w:hideMark/>
          </w:tcPr>
          <w:p w14:paraId="5E741E31" w14:textId="77777777" w:rsidR="00DA64FA" w:rsidRDefault="00DA64FA" w:rsidP="009E1AA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265" w:type="dxa"/>
            <w:tcBorders>
              <w:top w:val="nil"/>
              <w:left w:val="nil"/>
              <w:bottom w:val="single" w:sz="4" w:space="0" w:color="auto"/>
              <w:right w:val="single" w:sz="4" w:space="0" w:color="auto"/>
            </w:tcBorders>
            <w:shd w:val="clear" w:color="auto" w:fill="auto"/>
            <w:vAlign w:val="center"/>
            <w:hideMark/>
          </w:tcPr>
          <w:p w14:paraId="27B72DD2" w14:textId="77777777" w:rsidR="00DA64FA" w:rsidRDefault="00DA64FA" w:rsidP="009E1AA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396599F8" w14:textId="77777777" w:rsidR="00DA64FA" w:rsidRDefault="00DA64FA" w:rsidP="009E1AA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516" w:type="dxa"/>
            <w:tcBorders>
              <w:top w:val="nil"/>
              <w:left w:val="nil"/>
              <w:bottom w:val="single" w:sz="4" w:space="0" w:color="auto"/>
              <w:right w:val="single" w:sz="4" w:space="0" w:color="auto"/>
            </w:tcBorders>
            <w:shd w:val="clear" w:color="auto" w:fill="auto"/>
            <w:vAlign w:val="center"/>
            <w:hideMark/>
          </w:tcPr>
          <w:p w14:paraId="09D0A048" w14:textId="77777777" w:rsidR="00DA64FA" w:rsidRDefault="00DA64FA" w:rsidP="009E1AA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22" w:type="dxa"/>
            <w:gridSpan w:val="2"/>
            <w:vAlign w:val="center"/>
            <w:hideMark/>
          </w:tcPr>
          <w:p w14:paraId="23A18DD3" w14:textId="77777777" w:rsidR="00DA64FA" w:rsidRDefault="00DA64FA" w:rsidP="009E1AA1">
            <w:pPr>
              <w:rPr>
                <w:sz w:val="20"/>
                <w:szCs w:val="20"/>
              </w:rPr>
            </w:pPr>
          </w:p>
        </w:tc>
      </w:tr>
      <w:tr w:rsidR="00DA64FA" w14:paraId="340220DD" w14:textId="77777777" w:rsidTr="00F53D59">
        <w:trPr>
          <w:trHeight w:val="67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2EEA425"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Penunjang Urusan Pemerintahan Daerah</w:t>
            </w:r>
          </w:p>
        </w:tc>
        <w:tc>
          <w:tcPr>
            <w:tcW w:w="860" w:type="dxa"/>
            <w:tcBorders>
              <w:top w:val="nil"/>
              <w:left w:val="nil"/>
              <w:bottom w:val="single" w:sz="4" w:space="0" w:color="auto"/>
              <w:right w:val="single" w:sz="4" w:space="0" w:color="auto"/>
            </w:tcBorders>
            <w:shd w:val="clear" w:color="auto" w:fill="auto"/>
            <w:vAlign w:val="center"/>
            <w:hideMark/>
          </w:tcPr>
          <w:p w14:paraId="181BC4FC"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265" w:type="dxa"/>
            <w:tcBorders>
              <w:top w:val="nil"/>
              <w:left w:val="nil"/>
              <w:bottom w:val="single" w:sz="4" w:space="0" w:color="auto"/>
              <w:right w:val="single" w:sz="4" w:space="0" w:color="auto"/>
            </w:tcBorders>
            <w:shd w:val="clear" w:color="auto" w:fill="auto"/>
            <w:vAlign w:val="center"/>
            <w:hideMark/>
          </w:tcPr>
          <w:p w14:paraId="7C60AB19"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2390CDBA" w14:textId="77777777" w:rsidR="00DA64FA" w:rsidRDefault="00DA64FA" w:rsidP="00E446D4">
            <w:pPr>
              <w:jc w:val="center"/>
              <w:rPr>
                <w:rFonts w:ascii="Bookman Old Style" w:hAnsi="Bookman Old Style" w:cs="Calibri"/>
                <w:b/>
                <w:bCs/>
                <w:sz w:val="16"/>
                <w:szCs w:val="16"/>
              </w:rPr>
            </w:pPr>
            <w:r>
              <w:rPr>
                <w:rFonts w:ascii="Bookman Old Style" w:hAnsi="Bookman Old Style" w:cs="Calibri"/>
                <w:b/>
                <w:bCs/>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053124ED"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3,115,587,839</w:t>
            </w:r>
          </w:p>
        </w:tc>
        <w:tc>
          <w:tcPr>
            <w:tcW w:w="2515" w:type="dxa"/>
            <w:gridSpan w:val="2"/>
            <w:tcBorders>
              <w:top w:val="nil"/>
              <w:left w:val="nil"/>
              <w:bottom w:val="single" w:sz="4" w:space="0" w:color="auto"/>
              <w:right w:val="single" w:sz="4" w:space="0" w:color="auto"/>
            </w:tcBorders>
            <w:shd w:val="clear" w:color="auto" w:fill="auto"/>
            <w:vAlign w:val="center"/>
            <w:hideMark/>
          </w:tcPr>
          <w:p w14:paraId="49624F18"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Penunjang Urusan Pemerintahan Daerah</w:t>
            </w:r>
          </w:p>
        </w:tc>
        <w:tc>
          <w:tcPr>
            <w:tcW w:w="854" w:type="dxa"/>
            <w:tcBorders>
              <w:top w:val="nil"/>
              <w:left w:val="nil"/>
              <w:bottom w:val="single" w:sz="4" w:space="0" w:color="auto"/>
              <w:right w:val="single" w:sz="4" w:space="0" w:color="auto"/>
            </w:tcBorders>
            <w:shd w:val="clear" w:color="auto" w:fill="auto"/>
            <w:vAlign w:val="center"/>
            <w:hideMark/>
          </w:tcPr>
          <w:p w14:paraId="5B8131F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265" w:type="dxa"/>
            <w:tcBorders>
              <w:top w:val="nil"/>
              <w:left w:val="nil"/>
              <w:bottom w:val="single" w:sz="4" w:space="0" w:color="auto"/>
              <w:right w:val="single" w:sz="4" w:space="0" w:color="auto"/>
            </w:tcBorders>
            <w:shd w:val="clear" w:color="auto" w:fill="auto"/>
            <w:vAlign w:val="center"/>
            <w:hideMark/>
          </w:tcPr>
          <w:p w14:paraId="0667DB28"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594F4700" w14:textId="77777777" w:rsidR="00DA64FA" w:rsidRDefault="00DA64FA" w:rsidP="00E446D4">
            <w:pPr>
              <w:jc w:val="center"/>
              <w:rPr>
                <w:rFonts w:ascii="Bookman Old Style" w:hAnsi="Bookman Old Style" w:cs="Calibri"/>
                <w:b/>
                <w:bCs/>
                <w:sz w:val="16"/>
                <w:szCs w:val="16"/>
              </w:rPr>
            </w:pPr>
            <w:r>
              <w:rPr>
                <w:rFonts w:ascii="Bookman Old Style" w:hAnsi="Bookman Old Style" w:cs="Calibri"/>
                <w:b/>
                <w:bCs/>
                <w:sz w:val="16"/>
                <w:szCs w:val="16"/>
              </w:rPr>
              <w:t> </w:t>
            </w:r>
          </w:p>
        </w:tc>
        <w:tc>
          <w:tcPr>
            <w:tcW w:w="1516" w:type="dxa"/>
            <w:tcBorders>
              <w:top w:val="nil"/>
              <w:left w:val="nil"/>
              <w:bottom w:val="single" w:sz="4" w:space="0" w:color="auto"/>
              <w:right w:val="single" w:sz="4" w:space="0" w:color="auto"/>
            </w:tcBorders>
            <w:shd w:val="clear" w:color="auto" w:fill="auto"/>
            <w:vAlign w:val="center"/>
            <w:hideMark/>
          </w:tcPr>
          <w:p w14:paraId="5163B10D"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3,115,587,839</w:t>
            </w:r>
          </w:p>
        </w:tc>
        <w:tc>
          <w:tcPr>
            <w:tcW w:w="222" w:type="dxa"/>
            <w:gridSpan w:val="2"/>
            <w:vAlign w:val="center"/>
            <w:hideMark/>
          </w:tcPr>
          <w:p w14:paraId="788C28B2" w14:textId="77777777" w:rsidR="00DA64FA" w:rsidRDefault="00DA64FA" w:rsidP="00E446D4">
            <w:pPr>
              <w:rPr>
                <w:sz w:val="20"/>
                <w:szCs w:val="20"/>
              </w:rPr>
            </w:pPr>
          </w:p>
        </w:tc>
      </w:tr>
      <w:tr w:rsidR="00DA64FA" w14:paraId="36495E68" w14:textId="77777777" w:rsidTr="00F53D59">
        <w:trPr>
          <w:trHeight w:val="100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50B37CD9"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Penunjang Urusan Pemerintahan Daerah</w:t>
            </w:r>
          </w:p>
        </w:tc>
        <w:tc>
          <w:tcPr>
            <w:tcW w:w="860" w:type="dxa"/>
            <w:tcBorders>
              <w:top w:val="nil"/>
              <w:left w:val="nil"/>
              <w:bottom w:val="single" w:sz="4" w:space="0" w:color="auto"/>
              <w:right w:val="single" w:sz="4" w:space="0" w:color="auto"/>
            </w:tcBorders>
            <w:shd w:val="clear" w:color="auto" w:fill="auto"/>
            <w:vAlign w:val="center"/>
            <w:hideMark/>
          </w:tcPr>
          <w:p w14:paraId="10C98460"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DE80DCD"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Kegiatan Penunjang Urusan pemerintahan Daerah</w:t>
            </w:r>
          </w:p>
        </w:tc>
        <w:tc>
          <w:tcPr>
            <w:tcW w:w="1135" w:type="dxa"/>
            <w:tcBorders>
              <w:top w:val="nil"/>
              <w:left w:val="nil"/>
              <w:bottom w:val="single" w:sz="4" w:space="0" w:color="auto"/>
              <w:right w:val="single" w:sz="4" w:space="0" w:color="auto"/>
            </w:tcBorders>
            <w:shd w:val="clear" w:color="auto" w:fill="auto"/>
            <w:vAlign w:val="center"/>
            <w:hideMark/>
          </w:tcPr>
          <w:p w14:paraId="6A662A6A"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6C762682"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2,707,840,347</w:t>
            </w:r>
          </w:p>
        </w:tc>
        <w:tc>
          <w:tcPr>
            <w:tcW w:w="2515" w:type="dxa"/>
            <w:gridSpan w:val="2"/>
            <w:tcBorders>
              <w:top w:val="nil"/>
              <w:left w:val="nil"/>
              <w:bottom w:val="single" w:sz="4" w:space="0" w:color="auto"/>
              <w:right w:val="single" w:sz="4" w:space="0" w:color="auto"/>
            </w:tcBorders>
            <w:shd w:val="clear" w:color="auto" w:fill="auto"/>
            <w:vAlign w:val="center"/>
            <w:hideMark/>
          </w:tcPr>
          <w:p w14:paraId="0BB028B0"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Penunjang Urusan Pemerintahan Daerah</w:t>
            </w:r>
          </w:p>
        </w:tc>
        <w:tc>
          <w:tcPr>
            <w:tcW w:w="854" w:type="dxa"/>
            <w:tcBorders>
              <w:top w:val="nil"/>
              <w:left w:val="nil"/>
              <w:bottom w:val="single" w:sz="4" w:space="0" w:color="auto"/>
              <w:right w:val="single" w:sz="4" w:space="0" w:color="auto"/>
            </w:tcBorders>
            <w:shd w:val="clear" w:color="auto" w:fill="auto"/>
            <w:vAlign w:val="center"/>
            <w:hideMark/>
          </w:tcPr>
          <w:p w14:paraId="0015AB4D"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A5967C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Kegiatan Penunjang Urusan pemerintahan Daerah</w:t>
            </w:r>
          </w:p>
        </w:tc>
        <w:tc>
          <w:tcPr>
            <w:tcW w:w="1135" w:type="dxa"/>
            <w:tcBorders>
              <w:top w:val="nil"/>
              <w:left w:val="nil"/>
              <w:bottom w:val="single" w:sz="4" w:space="0" w:color="auto"/>
              <w:right w:val="single" w:sz="4" w:space="0" w:color="auto"/>
            </w:tcBorders>
            <w:shd w:val="clear" w:color="auto" w:fill="auto"/>
            <w:vAlign w:val="center"/>
            <w:hideMark/>
          </w:tcPr>
          <w:p w14:paraId="32EE85EC"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03948D4C"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2,707,840,347</w:t>
            </w:r>
          </w:p>
        </w:tc>
        <w:tc>
          <w:tcPr>
            <w:tcW w:w="222" w:type="dxa"/>
            <w:gridSpan w:val="2"/>
            <w:vAlign w:val="center"/>
            <w:hideMark/>
          </w:tcPr>
          <w:p w14:paraId="74FD58EC" w14:textId="77777777" w:rsidR="00DA64FA" w:rsidRDefault="00DA64FA" w:rsidP="00E446D4">
            <w:pPr>
              <w:rPr>
                <w:sz w:val="20"/>
                <w:szCs w:val="20"/>
              </w:rPr>
            </w:pPr>
          </w:p>
        </w:tc>
      </w:tr>
      <w:tr w:rsidR="00DA64FA" w14:paraId="65AA80A7" w14:textId="77777777" w:rsidTr="00F53D59">
        <w:trPr>
          <w:trHeight w:val="103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37B77B3F"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Perencanaan,Penganggaran dan Evaluasi Kinerja Perangkat Daerah</w:t>
            </w:r>
          </w:p>
        </w:tc>
        <w:tc>
          <w:tcPr>
            <w:tcW w:w="860" w:type="dxa"/>
            <w:tcBorders>
              <w:top w:val="nil"/>
              <w:left w:val="nil"/>
              <w:bottom w:val="single" w:sz="4" w:space="0" w:color="auto"/>
              <w:right w:val="single" w:sz="4" w:space="0" w:color="auto"/>
            </w:tcBorders>
            <w:shd w:val="clear" w:color="auto" w:fill="auto"/>
            <w:vAlign w:val="center"/>
            <w:hideMark/>
          </w:tcPr>
          <w:p w14:paraId="14FFF3F6"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3A3ED03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Perencanaan, Penganggaran dan Evaluasi Kinerja Perangkat Daerah</w:t>
            </w:r>
          </w:p>
        </w:tc>
        <w:tc>
          <w:tcPr>
            <w:tcW w:w="1135" w:type="dxa"/>
            <w:tcBorders>
              <w:top w:val="nil"/>
              <w:left w:val="nil"/>
              <w:bottom w:val="single" w:sz="4" w:space="0" w:color="auto"/>
              <w:right w:val="single" w:sz="4" w:space="0" w:color="auto"/>
            </w:tcBorders>
            <w:shd w:val="clear" w:color="auto" w:fill="auto"/>
            <w:vAlign w:val="center"/>
            <w:hideMark/>
          </w:tcPr>
          <w:p w14:paraId="16C61856"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48A04C9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36,243,301</w:t>
            </w:r>
          </w:p>
        </w:tc>
        <w:tc>
          <w:tcPr>
            <w:tcW w:w="2515" w:type="dxa"/>
            <w:gridSpan w:val="2"/>
            <w:tcBorders>
              <w:top w:val="nil"/>
              <w:left w:val="nil"/>
              <w:bottom w:val="single" w:sz="4" w:space="0" w:color="auto"/>
              <w:right w:val="single" w:sz="4" w:space="0" w:color="auto"/>
            </w:tcBorders>
            <w:shd w:val="clear" w:color="auto" w:fill="auto"/>
            <w:vAlign w:val="center"/>
            <w:hideMark/>
          </w:tcPr>
          <w:p w14:paraId="48A83E23"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Perencanaan,Penganggaran dan Evaluasi Kinerja Perangkat Daerah</w:t>
            </w:r>
          </w:p>
        </w:tc>
        <w:tc>
          <w:tcPr>
            <w:tcW w:w="854" w:type="dxa"/>
            <w:tcBorders>
              <w:top w:val="nil"/>
              <w:left w:val="nil"/>
              <w:bottom w:val="single" w:sz="4" w:space="0" w:color="auto"/>
              <w:right w:val="single" w:sz="4" w:space="0" w:color="auto"/>
            </w:tcBorders>
            <w:shd w:val="clear" w:color="auto" w:fill="auto"/>
            <w:vAlign w:val="center"/>
            <w:hideMark/>
          </w:tcPr>
          <w:p w14:paraId="79649E67"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41DBF85"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Perencanaan, Penganggaran dan Evaluasi Kinerja Perangkat Daerah</w:t>
            </w:r>
          </w:p>
        </w:tc>
        <w:tc>
          <w:tcPr>
            <w:tcW w:w="1135" w:type="dxa"/>
            <w:tcBorders>
              <w:top w:val="nil"/>
              <w:left w:val="nil"/>
              <w:bottom w:val="single" w:sz="4" w:space="0" w:color="auto"/>
              <w:right w:val="single" w:sz="4" w:space="0" w:color="auto"/>
            </w:tcBorders>
            <w:shd w:val="clear" w:color="auto" w:fill="auto"/>
            <w:vAlign w:val="center"/>
            <w:hideMark/>
          </w:tcPr>
          <w:p w14:paraId="24490C96"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2174A3F8"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36,243,301</w:t>
            </w:r>
          </w:p>
        </w:tc>
        <w:tc>
          <w:tcPr>
            <w:tcW w:w="222" w:type="dxa"/>
            <w:gridSpan w:val="2"/>
            <w:vAlign w:val="center"/>
            <w:hideMark/>
          </w:tcPr>
          <w:p w14:paraId="12C333E5" w14:textId="77777777" w:rsidR="00DA64FA" w:rsidRDefault="00DA64FA" w:rsidP="00E446D4">
            <w:pPr>
              <w:rPr>
                <w:sz w:val="20"/>
                <w:szCs w:val="20"/>
              </w:rPr>
            </w:pPr>
          </w:p>
        </w:tc>
      </w:tr>
      <w:tr w:rsidR="00DA64FA" w14:paraId="78BE4DC2" w14:textId="77777777" w:rsidTr="00F53D59">
        <w:trPr>
          <w:trHeight w:val="102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591663CD"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Penyusunan Dokumen Perencanaan Perangkat Daerah</w:t>
            </w:r>
          </w:p>
        </w:tc>
        <w:tc>
          <w:tcPr>
            <w:tcW w:w="860" w:type="dxa"/>
            <w:tcBorders>
              <w:top w:val="nil"/>
              <w:left w:val="nil"/>
              <w:bottom w:val="single" w:sz="4" w:space="0" w:color="auto"/>
              <w:right w:val="single" w:sz="4" w:space="0" w:color="auto"/>
            </w:tcBorders>
            <w:shd w:val="clear" w:color="auto" w:fill="auto"/>
            <w:vAlign w:val="center"/>
            <w:hideMark/>
          </w:tcPr>
          <w:p w14:paraId="4AFFA73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CBE8022"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xml:space="preserve">Jumlah Dokumen Perencanaan Perangkat Daerah </w:t>
            </w:r>
          </w:p>
        </w:tc>
        <w:tc>
          <w:tcPr>
            <w:tcW w:w="1135" w:type="dxa"/>
            <w:tcBorders>
              <w:top w:val="nil"/>
              <w:left w:val="nil"/>
              <w:bottom w:val="single" w:sz="4" w:space="0" w:color="auto"/>
              <w:right w:val="single" w:sz="4" w:space="0" w:color="auto"/>
            </w:tcBorders>
            <w:shd w:val="clear" w:color="auto" w:fill="auto"/>
            <w:vAlign w:val="center"/>
            <w:hideMark/>
          </w:tcPr>
          <w:p w14:paraId="4346771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Dokumen </w:t>
            </w:r>
          </w:p>
        </w:tc>
        <w:tc>
          <w:tcPr>
            <w:tcW w:w="1490" w:type="dxa"/>
            <w:tcBorders>
              <w:top w:val="nil"/>
              <w:left w:val="nil"/>
              <w:bottom w:val="single" w:sz="4" w:space="0" w:color="auto"/>
              <w:right w:val="single" w:sz="4" w:space="0" w:color="auto"/>
            </w:tcBorders>
            <w:shd w:val="clear" w:color="auto" w:fill="auto"/>
            <w:vAlign w:val="center"/>
            <w:hideMark/>
          </w:tcPr>
          <w:p w14:paraId="01526B12"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17,506,800</w:t>
            </w:r>
          </w:p>
        </w:tc>
        <w:tc>
          <w:tcPr>
            <w:tcW w:w="2515" w:type="dxa"/>
            <w:gridSpan w:val="2"/>
            <w:tcBorders>
              <w:top w:val="nil"/>
              <w:left w:val="nil"/>
              <w:bottom w:val="single" w:sz="4" w:space="0" w:color="auto"/>
              <w:right w:val="single" w:sz="4" w:space="0" w:color="auto"/>
            </w:tcBorders>
            <w:shd w:val="clear" w:color="auto" w:fill="auto"/>
            <w:vAlign w:val="center"/>
            <w:hideMark/>
          </w:tcPr>
          <w:p w14:paraId="51E2453D"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Penyusunan Dokumen Perencanaan Perangkat Daerah</w:t>
            </w:r>
          </w:p>
        </w:tc>
        <w:tc>
          <w:tcPr>
            <w:tcW w:w="854" w:type="dxa"/>
            <w:tcBorders>
              <w:top w:val="nil"/>
              <w:left w:val="nil"/>
              <w:bottom w:val="single" w:sz="4" w:space="0" w:color="auto"/>
              <w:right w:val="single" w:sz="4" w:space="0" w:color="auto"/>
            </w:tcBorders>
            <w:shd w:val="clear" w:color="auto" w:fill="auto"/>
            <w:vAlign w:val="center"/>
            <w:hideMark/>
          </w:tcPr>
          <w:p w14:paraId="70871BB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0A3FFA2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xml:space="preserve">Jumlah Dokumen Perencanaan Perangkat Daerah </w:t>
            </w:r>
          </w:p>
        </w:tc>
        <w:tc>
          <w:tcPr>
            <w:tcW w:w="1135" w:type="dxa"/>
            <w:tcBorders>
              <w:top w:val="nil"/>
              <w:left w:val="nil"/>
              <w:bottom w:val="single" w:sz="4" w:space="0" w:color="auto"/>
              <w:right w:val="single" w:sz="4" w:space="0" w:color="auto"/>
            </w:tcBorders>
            <w:shd w:val="clear" w:color="auto" w:fill="auto"/>
            <w:vAlign w:val="center"/>
            <w:hideMark/>
          </w:tcPr>
          <w:p w14:paraId="536C719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Dokumen </w:t>
            </w:r>
          </w:p>
        </w:tc>
        <w:tc>
          <w:tcPr>
            <w:tcW w:w="1516" w:type="dxa"/>
            <w:tcBorders>
              <w:top w:val="nil"/>
              <w:left w:val="nil"/>
              <w:bottom w:val="single" w:sz="4" w:space="0" w:color="auto"/>
              <w:right w:val="single" w:sz="4" w:space="0" w:color="auto"/>
            </w:tcBorders>
            <w:shd w:val="clear" w:color="auto" w:fill="auto"/>
            <w:vAlign w:val="center"/>
            <w:hideMark/>
          </w:tcPr>
          <w:p w14:paraId="024DF23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17,506,800</w:t>
            </w:r>
          </w:p>
        </w:tc>
        <w:tc>
          <w:tcPr>
            <w:tcW w:w="222" w:type="dxa"/>
            <w:gridSpan w:val="2"/>
            <w:vAlign w:val="center"/>
            <w:hideMark/>
          </w:tcPr>
          <w:p w14:paraId="0351EB58" w14:textId="77777777" w:rsidR="00DA64FA" w:rsidRDefault="00DA64FA" w:rsidP="00E446D4">
            <w:pPr>
              <w:rPr>
                <w:sz w:val="20"/>
                <w:szCs w:val="20"/>
              </w:rPr>
            </w:pPr>
          </w:p>
        </w:tc>
      </w:tr>
      <w:tr w:rsidR="00DA64FA" w14:paraId="0ECA77FB" w14:textId="77777777" w:rsidTr="00F53D59">
        <w:trPr>
          <w:trHeight w:val="1944"/>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A048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lastRenderedPageBreak/>
              <w:t>Koordinasi dan Penyusunan Laporan Capaian Kinerja dan Ikhitisar Realisasi Kinerja SKPD</w:t>
            </w:r>
          </w:p>
        </w:tc>
        <w:tc>
          <w:tcPr>
            <w:tcW w:w="860" w:type="dxa"/>
            <w:tcBorders>
              <w:top w:val="single" w:sz="4" w:space="0" w:color="auto"/>
              <w:left w:val="nil"/>
              <w:bottom w:val="single" w:sz="4" w:space="0" w:color="auto"/>
              <w:right w:val="single" w:sz="4" w:space="0" w:color="auto"/>
            </w:tcBorders>
            <w:shd w:val="clear" w:color="auto" w:fill="auto"/>
            <w:hideMark/>
          </w:tcPr>
          <w:p w14:paraId="764DA24F" w14:textId="77777777" w:rsidR="00DA64FA" w:rsidRDefault="00DA64FA" w:rsidP="00E446D4">
            <w:pPr>
              <w:rPr>
                <w:rFonts w:ascii="Bookman Old Style" w:hAnsi="Bookman Old Style" w:cs="Calibri"/>
                <w:color w:val="000000"/>
                <w:sz w:val="16"/>
                <w:szCs w:val="16"/>
              </w:rPr>
            </w:pPr>
            <w:r w:rsidRPr="001A2F06">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1B58B20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Capaian Kinerja dan Ikhtisar Realisasi Kinerja SKPD dan Laporan Hasil Koordinasi Penyusunan Laporan Capaian Kinerja dan Ikhtisar Realisasi Kinerja SKPD</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34B27DC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3E90F15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11,039,826</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5987AEE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Capaian Kinerja dan Ikhitisar Realisasi Kinerja SKPD</w:t>
            </w:r>
          </w:p>
        </w:tc>
        <w:tc>
          <w:tcPr>
            <w:tcW w:w="854" w:type="dxa"/>
            <w:tcBorders>
              <w:top w:val="single" w:sz="4" w:space="0" w:color="auto"/>
              <w:left w:val="nil"/>
              <w:bottom w:val="single" w:sz="4" w:space="0" w:color="auto"/>
              <w:right w:val="single" w:sz="4" w:space="0" w:color="auto"/>
            </w:tcBorders>
            <w:shd w:val="clear" w:color="auto" w:fill="auto"/>
            <w:hideMark/>
          </w:tcPr>
          <w:p w14:paraId="454EEB3A" w14:textId="77777777" w:rsidR="00DA64FA" w:rsidRDefault="00DA64FA" w:rsidP="00E446D4">
            <w:pPr>
              <w:rPr>
                <w:rFonts w:ascii="Bookman Old Style" w:hAnsi="Bookman Old Style" w:cs="Calibri"/>
                <w:color w:val="000000"/>
                <w:sz w:val="16"/>
                <w:szCs w:val="16"/>
              </w:rPr>
            </w:pPr>
            <w:r w:rsidRPr="006114A9">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FA2F931"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Capaian Kinerja dan Ikhtisar Realisasi Kinerja SKPD dan Laporan Hasil Koordinasi Penyusunan Laporan Capaian Kinerja dan Ikhtisar Realisasi Kinerja SKPD</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2A3EC6F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45629BA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11,039,826</w:t>
            </w:r>
          </w:p>
        </w:tc>
        <w:tc>
          <w:tcPr>
            <w:tcW w:w="222" w:type="dxa"/>
            <w:gridSpan w:val="2"/>
            <w:vAlign w:val="center"/>
            <w:hideMark/>
          </w:tcPr>
          <w:p w14:paraId="72FA7E41" w14:textId="77777777" w:rsidR="00DA64FA" w:rsidRDefault="00DA64FA" w:rsidP="00E446D4">
            <w:pPr>
              <w:rPr>
                <w:sz w:val="20"/>
                <w:szCs w:val="20"/>
              </w:rPr>
            </w:pPr>
          </w:p>
        </w:tc>
      </w:tr>
      <w:tr w:rsidR="00DA64FA" w14:paraId="093548A0" w14:textId="77777777" w:rsidTr="00F53D59">
        <w:trPr>
          <w:trHeight w:val="1008"/>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8698F1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Evaluasi Kinerja Perangkat Daerah</w:t>
            </w:r>
          </w:p>
        </w:tc>
        <w:tc>
          <w:tcPr>
            <w:tcW w:w="860" w:type="dxa"/>
            <w:tcBorders>
              <w:top w:val="nil"/>
              <w:left w:val="nil"/>
              <w:bottom w:val="single" w:sz="4" w:space="0" w:color="auto"/>
              <w:right w:val="single" w:sz="4" w:space="0" w:color="auto"/>
            </w:tcBorders>
            <w:shd w:val="clear" w:color="auto" w:fill="auto"/>
            <w:hideMark/>
          </w:tcPr>
          <w:p w14:paraId="54A3DE1E" w14:textId="77777777" w:rsidR="00DA64FA" w:rsidRDefault="00DA64FA" w:rsidP="00E446D4">
            <w:pPr>
              <w:rPr>
                <w:rFonts w:ascii="Bookman Old Style" w:hAnsi="Bookman Old Style" w:cs="Calibri"/>
                <w:color w:val="000000"/>
                <w:sz w:val="16"/>
                <w:szCs w:val="16"/>
              </w:rPr>
            </w:pPr>
            <w:r w:rsidRPr="001A2F06">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D8D008A"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Evaluasi Kinerja Perangkat</w:t>
            </w:r>
            <w:r>
              <w:rPr>
                <w:rFonts w:ascii="Bookman Old Style" w:hAnsi="Bookman Old Style" w:cs="Calibri"/>
                <w:color w:val="000000"/>
                <w:sz w:val="16"/>
                <w:szCs w:val="16"/>
              </w:rPr>
              <w:br/>
              <w:t>Daerah</w:t>
            </w:r>
          </w:p>
        </w:tc>
        <w:tc>
          <w:tcPr>
            <w:tcW w:w="1135" w:type="dxa"/>
            <w:tcBorders>
              <w:top w:val="nil"/>
              <w:left w:val="nil"/>
              <w:bottom w:val="single" w:sz="4" w:space="0" w:color="auto"/>
              <w:right w:val="single" w:sz="4" w:space="0" w:color="auto"/>
            </w:tcBorders>
            <w:shd w:val="clear" w:color="auto" w:fill="auto"/>
            <w:vAlign w:val="center"/>
            <w:hideMark/>
          </w:tcPr>
          <w:p w14:paraId="155A673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Laporan </w:t>
            </w:r>
          </w:p>
        </w:tc>
        <w:tc>
          <w:tcPr>
            <w:tcW w:w="1490" w:type="dxa"/>
            <w:tcBorders>
              <w:top w:val="nil"/>
              <w:left w:val="nil"/>
              <w:bottom w:val="single" w:sz="4" w:space="0" w:color="auto"/>
              <w:right w:val="single" w:sz="4" w:space="0" w:color="auto"/>
            </w:tcBorders>
            <w:shd w:val="clear" w:color="auto" w:fill="auto"/>
            <w:vAlign w:val="center"/>
            <w:hideMark/>
          </w:tcPr>
          <w:p w14:paraId="483705A5"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7,696,675</w:t>
            </w:r>
          </w:p>
        </w:tc>
        <w:tc>
          <w:tcPr>
            <w:tcW w:w="2515" w:type="dxa"/>
            <w:gridSpan w:val="2"/>
            <w:tcBorders>
              <w:top w:val="nil"/>
              <w:left w:val="nil"/>
              <w:bottom w:val="single" w:sz="4" w:space="0" w:color="auto"/>
              <w:right w:val="single" w:sz="4" w:space="0" w:color="auto"/>
            </w:tcBorders>
            <w:shd w:val="clear" w:color="auto" w:fill="auto"/>
            <w:vAlign w:val="center"/>
            <w:hideMark/>
          </w:tcPr>
          <w:p w14:paraId="01E0622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Evaluasi Kinerja Perangkat Daerah</w:t>
            </w:r>
          </w:p>
        </w:tc>
        <w:tc>
          <w:tcPr>
            <w:tcW w:w="854" w:type="dxa"/>
            <w:tcBorders>
              <w:top w:val="nil"/>
              <w:left w:val="nil"/>
              <w:bottom w:val="single" w:sz="4" w:space="0" w:color="auto"/>
              <w:right w:val="single" w:sz="4" w:space="0" w:color="auto"/>
            </w:tcBorders>
            <w:shd w:val="clear" w:color="auto" w:fill="auto"/>
            <w:hideMark/>
          </w:tcPr>
          <w:p w14:paraId="182282DB" w14:textId="77777777" w:rsidR="00DA64FA" w:rsidRDefault="00DA64FA" w:rsidP="00E446D4">
            <w:pPr>
              <w:rPr>
                <w:rFonts w:ascii="Bookman Old Style" w:hAnsi="Bookman Old Style" w:cs="Calibri"/>
                <w:color w:val="000000"/>
                <w:sz w:val="16"/>
                <w:szCs w:val="16"/>
              </w:rPr>
            </w:pPr>
            <w:r w:rsidRPr="006114A9">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F02DBB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Evaluasi Kinerja Perangkat</w:t>
            </w:r>
            <w:r>
              <w:rPr>
                <w:rFonts w:ascii="Bookman Old Style" w:hAnsi="Bookman Old Style" w:cs="Calibri"/>
                <w:color w:val="000000"/>
                <w:sz w:val="16"/>
                <w:szCs w:val="16"/>
              </w:rPr>
              <w:br/>
              <w:t>Daerah</w:t>
            </w:r>
          </w:p>
        </w:tc>
        <w:tc>
          <w:tcPr>
            <w:tcW w:w="1135" w:type="dxa"/>
            <w:tcBorders>
              <w:top w:val="nil"/>
              <w:left w:val="nil"/>
              <w:bottom w:val="single" w:sz="4" w:space="0" w:color="auto"/>
              <w:right w:val="single" w:sz="4" w:space="0" w:color="auto"/>
            </w:tcBorders>
            <w:shd w:val="clear" w:color="auto" w:fill="auto"/>
            <w:vAlign w:val="center"/>
            <w:hideMark/>
          </w:tcPr>
          <w:p w14:paraId="2BB4936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Laporan </w:t>
            </w:r>
          </w:p>
        </w:tc>
        <w:tc>
          <w:tcPr>
            <w:tcW w:w="1516" w:type="dxa"/>
            <w:tcBorders>
              <w:top w:val="nil"/>
              <w:left w:val="nil"/>
              <w:bottom w:val="single" w:sz="4" w:space="0" w:color="auto"/>
              <w:right w:val="single" w:sz="4" w:space="0" w:color="auto"/>
            </w:tcBorders>
            <w:shd w:val="clear" w:color="auto" w:fill="auto"/>
            <w:vAlign w:val="center"/>
            <w:hideMark/>
          </w:tcPr>
          <w:p w14:paraId="4988145C"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7,696,675</w:t>
            </w:r>
          </w:p>
        </w:tc>
        <w:tc>
          <w:tcPr>
            <w:tcW w:w="222" w:type="dxa"/>
            <w:gridSpan w:val="2"/>
            <w:vAlign w:val="center"/>
            <w:hideMark/>
          </w:tcPr>
          <w:p w14:paraId="0481F8DF" w14:textId="77777777" w:rsidR="00DA64FA" w:rsidRDefault="00DA64FA" w:rsidP="00E446D4">
            <w:pPr>
              <w:rPr>
                <w:sz w:val="20"/>
                <w:szCs w:val="20"/>
              </w:rPr>
            </w:pPr>
          </w:p>
        </w:tc>
      </w:tr>
      <w:tr w:rsidR="00DA64FA" w14:paraId="08A7D0F9" w14:textId="77777777" w:rsidTr="00F53D59">
        <w:trPr>
          <w:trHeight w:val="103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5C2FCBC9"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keuangan Perangkat Daerah</w:t>
            </w:r>
          </w:p>
        </w:tc>
        <w:tc>
          <w:tcPr>
            <w:tcW w:w="860" w:type="dxa"/>
            <w:tcBorders>
              <w:top w:val="nil"/>
              <w:left w:val="nil"/>
              <w:bottom w:val="single" w:sz="4" w:space="0" w:color="auto"/>
              <w:right w:val="single" w:sz="4" w:space="0" w:color="auto"/>
            </w:tcBorders>
            <w:shd w:val="clear" w:color="auto" w:fill="auto"/>
            <w:vAlign w:val="center"/>
            <w:hideMark/>
          </w:tcPr>
          <w:p w14:paraId="30A9B78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9F3C51C"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Keuangan Perangkat Daerah</w:t>
            </w:r>
          </w:p>
        </w:tc>
        <w:tc>
          <w:tcPr>
            <w:tcW w:w="1135" w:type="dxa"/>
            <w:tcBorders>
              <w:top w:val="nil"/>
              <w:left w:val="nil"/>
              <w:bottom w:val="single" w:sz="4" w:space="0" w:color="auto"/>
              <w:right w:val="single" w:sz="4" w:space="0" w:color="auto"/>
            </w:tcBorders>
            <w:shd w:val="clear" w:color="auto" w:fill="auto"/>
            <w:vAlign w:val="center"/>
            <w:hideMark/>
          </w:tcPr>
          <w:p w14:paraId="17DDAD0C"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2E44722A"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2,310,681,330</w:t>
            </w:r>
          </w:p>
        </w:tc>
        <w:tc>
          <w:tcPr>
            <w:tcW w:w="2515" w:type="dxa"/>
            <w:gridSpan w:val="2"/>
            <w:tcBorders>
              <w:top w:val="nil"/>
              <w:left w:val="nil"/>
              <w:bottom w:val="single" w:sz="4" w:space="0" w:color="auto"/>
              <w:right w:val="single" w:sz="4" w:space="0" w:color="auto"/>
            </w:tcBorders>
            <w:shd w:val="clear" w:color="auto" w:fill="auto"/>
            <w:vAlign w:val="center"/>
            <w:hideMark/>
          </w:tcPr>
          <w:p w14:paraId="12DC6FB4"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keuangan Perangkat Daerah</w:t>
            </w:r>
          </w:p>
        </w:tc>
        <w:tc>
          <w:tcPr>
            <w:tcW w:w="854" w:type="dxa"/>
            <w:tcBorders>
              <w:top w:val="nil"/>
              <w:left w:val="nil"/>
              <w:bottom w:val="single" w:sz="4" w:space="0" w:color="auto"/>
              <w:right w:val="single" w:sz="4" w:space="0" w:color="auto"/>
            </w:tcBorders>
            <w:shd w:val="clear" w:color="auto" w:fill="auto"/>
            <w:vAlign w:val="center"/>
            <w:hideMark/>
          </w:tcPr>
          <w:p w14:paraId="2DB619F1"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3E0E0C51"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Keuangan Perangkat Daerah</w:t>
            </w:r>
          </w:p>
        </w:tc>
        <w:tc>
          <w:tcPr>
            <w:tcW w:w="1135" w:type="dxa"/>
            <w:tcBorders>
              <w:top w:val="nil"/>
              <w:left w:val="nil"/>
              <w:bottom w:val="single" w:sz="4" w:space="0" w:color="auto"/>
              <w:right w:val="single" w:sz="4" w:space="0" w:color="auto"/>
            </w:tcBorders>
            <w:shd w:val="clear" w:color="auto" w:fill="auto"/>
            <w:vAlign w:val="center"/>
            <w:hideMark/>
          </w:tcPr>
          <w:p w14:paraId="3BFB4A21"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3257B180"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2,310,681,330</w:t>
            </w:r>
          </w:p>
        </w:tc>
        <w:tc>
          <w:tcPr>
            <w:tcW w:w="222" w:type="dxa"/>
            <w:gridSpan w:val="2"/>
            <w:vAlign w:val="center"/>
            <w:hideMark/>
          </w:tcPr>
          <w:p w14:paraId="69414959" w14:textId="77777777" w:rsidR="00DA64FA" w:rsidRDefault="00DA64FA" w:rsidP="00E446D4">
            <w:pPr>
              <w:rPr>
                <w:sz w:val="20"/>
                <w:szCs w:val="20"/>
              </w:rPr>
            </w:pPr>
          </w:p>
        </w:tc>
      </w:tr>
      <w:tr w:rsidR="00DA64FA" w14:paraId="31CD8257" w14:textId="77777777" w:rsidTr="00F53D59">
        <w:trPr>
          <w:trHeight w:val="82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9089AAE"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Penyediaan Gaji dan Tunjangan Gaji ASN</w:t>
            </w:r>
          </w:p>
        </w:tc>
        <w:tc>
          <w:tcPr>
            <w:tcW w:w="860" w:type="dxa"/>
            <w:tcBorders>
              <w:top w:val="nil"/>
              <w:left w:val="nil"/>
              <w:bottom w:val="single" w:sz="4" w:space="0" w:color="auto"/>
              <w:right w:val="single" w:sz="4" w:space="0" w:color="auto"/>
            </w:tcBorders>
            <w:shd w:val="clear" w:color="auto" w:fill="auto"/>
            <w:hideMark/>
          </w:tcPr>
          <w:p w14:paraId="4A22BDDB" w14:textId="77777777" w:rsidR="00DA64FA" w:rsidRDefault="00DA64FA" w:rsidP="00E446D4">
            <w:pPr>
              <w:rPr>
                <w:rFonts w:ascii="Bookman Old Style" w:hAnsi="Bookman Old Style" w:cs="Calibri"/>
                <w:color w:val="000000"/>
                <w:sz w:val="16"/>
                <w:szCs w:val="16"/>
              </w:rPr>
            </w:pPr>
            <w:r w:rsidRPr="00844350">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31DA60B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Orang yang Menerima Gaji dan Tunjangan ASN</w:t>
            </w:r>
          </w:p>
        </w:tc>
        <w:tc>
          <w:tcPr>
            <w:tcW w:w="1135" w:type="dxa"/>
            <w:tcBorders>
              <w:top w:val="nil"/>
              <w:left w:val="nil"/>
              <w:bottom w:val="single" w:sz="4" w:space="0" w:color="auto"/>
              <w:right w:val="single" w:sz="4" w:space="0" w:color="auto"/>
            </w:tcBorders>
            <w:shd w:val="clear" w:color="auto" w:fill="auto"/>
            <w:vAlign w:val="center"/>
            <w:hideMark/>
          </w:tcPr>
          <w:p w14:paraId="21BC0985"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Orang / Bulan </w:t>
            </w:r>
          </w:p>
        </w:tc>
        <w:tc>
          <w:tcPr>
            <w:tcW w:w="1490" w:type="dxa"/>
            <w:tcBorders>
              <w:top w:val="nil"/>
              <w:left w:val="nil"/>
              <w:bottom w:val="single" w:sz="4" w:space="0" w:color="auto"/>
              <w:right w:val="single" w:sz="4" w:space="0" w:color="auto"/>
            </w:tcBorders>
            <w:shd w:val="clear" w:color="auto" w:fill="auto"/>
            <w:vAlign w:val="center"/>
            <w:hideMark/>
          </w:tcPr>
          <w:p w14:paraId="45C5F50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w:t>
            </w:r>
            <w:r>
              <w:rPr>
                <w:rFonts w:ascii="Bookman Old Style" w:hAnsi="Bookman Old Style" w:cs="Calibri"/>
                <w:sz w:val="16"/>
                <w:szCs w:val="16"/>
              </w:rPr>
              <w:t>,298,407,285</w:t>
            </w:r>
          </w:p>
        </w:tc>
        <w:tc>
          <w:tcPr>
            <w:tcW w:w="2515" w:type="dxa"/>
            <w:gridSpan w:val="2"/>
            <w:tcBorders>
              <w:top w:val="nil"/>
              <w:left w:val="nil"/>
              <w:bottom w:val="single" w:sz="4" w:space="0" w:color="auto"/>
              <w:right w:val="single" w:sz="4" w:space="0" w:color="auto"/>
            </w:tcBorders>
            <w:shd w:val="clear" w:color="auto" w:fill="auto"/>
            <w:vAlign w:val="center"/>
            <w:hideMark/>
          </w:tcPr>
          <w:p w14:paraId="5655F2D8"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Penyediaan Gaji dan Tunjangan Gaji ASN</w:t>
            </w:r>
          </w:p>
        </w:tc>
        <w:tc>
          <w:tcPr>
            <w:tcW w:w="854" w:type="dxa"/>
            <w:tcBorders>
              <w:top w:val="nil"/>
              <w:left w:val="nil"/>
              <w:bottom w:val="single" w:sz="4" w:space="0" w:color="auto"/>
              <w:right w:val="single" w:sz="4" w:space="0" w:color="auto"/>
            </w:tcBorders>
            <w:shd w:val="clear" w:color="auto" w:fill="auto"/>
            <w:hideMark/>
          </w:tcPr>
          <w:p w14:paraId="3A52387D" w14:textId="77777777" w:rsidR="00DA64FA" w:rsidRDefault="00DA64FA" w:rsidP="00E446D4">
            <w:pPr>
              <w:rPr>
                <w:rFonts w:ascii="Bookman Old Style" w:hAnsi="Bookman Old Style" w:cs="Calibri"/>
                <w:color w:val="000000"/>
                <w:sz w:val="16"/>
                <w:szCs w:val="16"/>
              </w:rPr>
            </w:pPr>
            <w:r w:rsidRPr="00E41A55">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F4DDC1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Orang yang Menerima Gaji dan Tunjangan ASN</w:t>
            </w:r>
          </w:p>
        </w:tc>
        <w:tc>
          <w:tcPr>
            <w:tcW w:w="1135" w:type="dxa"/>
            <w:tcBorders>
              <w:top w:val="nil"/>
              <w:left w:val="nil"/>
              <w:bottom w:val="single" w:sz="4" w:space="0" w:color="auto"/>
              <w:right w:val="single" w:sz="4" w:space="0" w:color="auto"/>
            </w:tcBorders>
            <w:shd w:val="clear" w:color="auto" w:fill="auto"/>
            <w:vAlign w:val="center"/>
            <w:hideMark/>
          </w:tcPr>
          <w:p w14:paraId="69013F8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Orang / Bulan </w:t>
            </w:r>
          </w:p>
        </w:tc>
        <w:tc>
          <w:tcPr>
            <w:tcW w:w="1516" w:type="dxa"/>
            <w:tcBorders>
              <w:top w:val="nil"/>
              <w:left w:val="nil"/>
              <w:bottom w:val="single" w:sz="4" w:space="0" w:color="auto"/>
              <w:right w:val="single" w:sz="4" w:space="0" w:color="auto"/>
            </w:tcBorders>
            <w:shd w:val="clear" w:color="auto" w:fill="auto"/>
            <w:vAlign w:val="center"/>
            <w:hideMark/>
          </w:tcPr>
          <w:p w14:paraId="6FEF5B3C"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w:t>
            </w:r>
            <w:r>
              <w:rPr>
                <w:rFonts w:ascii="Bookman Old Style" w:hAnsi="Bookman Old Style" w:cs="Calibri"/>
                <w:sz w:val="16"/>
                <w:szCs w:val="16"/>
              </w:rPr>
              <w:t>,298,407,285</w:t>
            </w:r>
          </w:p>
        </w:tc>
        <w:tc>
          <w:tcPr>
            <w:tcW w:w="222" w:type="dxa"/>
            <w:gridSpan w:val="2"/>
            <w:vAlign w:val="center"/>
            <w:hideMark/>
          </w:tcPr>
          <w:p w14:paraId="4C8BFF49" w14:textId="77777777" w:rsidR="00DA64FA" w:rsidRDefault="00DA64FA" w:rsidP="00E446D4">
            <w:pPr>
              <w:rPr>
                <w:sz w:val="20"/>
                <w:szCs w:val="20"/>
              </w:rPr>
            </w:pPr>
          </w:p>
        </w:tc>
      </w:tr>
      <w:tr w:rsidR="00DA64FA" w14:paraId="6C79AC66" w14:textId="77777777" w:rsidTr="00F53D59">
        <w:trPr>
          <w:trHeight w:val="1920"/>
        </w:trPr>
        <w:tc>
          <w:tcPr>
            <w:tcW w:w="2489" w:type="dxa"/>
            <w:tcBorders>
              <w:top w:val="nil"/>
              <w:left w:val="single" w:sz="4" w:space="0" w:color="auto"/>
              <w:bottom w:val="single" w:sz="4" w:space="0" w:color="auto"/>
              <w:right w:val="single" w:sz="4" w:space="0" w:color="auto"/>
            </w:tcBorders>
            <w:shd w:val="clear" w:color="auto" w:fill="auto"/>
            <w:vAlign w:val="center"/>
          </w:tcPr>
          <w:p w14:paraId="340E0FE2"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 xml:space="preserve">Pelaksanaan Penatausahaan dan Pengujian/Verifikasi Keuangan SKPD </w:t>
            </w:r>
          </w:p>
        </w:tc>
        <w:tc>
          <w:tcPr>
            <w:tcW w:w="860" w:type="dxa"/>
            <w:tcBorders>
              <w:top w:val="nil"/>
              <w:left w:val="nil"/>
              <w:bottom w:val="single" w:sz="4" w:space="0" w:color="auto"/>
              <w:right w:val="single" w:sz="4" w:space="0" w:color="auto"/>
            </w:tcBorders>
            <w:shd w:val="clear" w:color="auto" w:fill="auto"/>
          </w:tcPr>
          <w:p w14:paraId="1A84277F" w14:textId="77777777" w:rsidR="00DA64FA" w:rsidRPr="00844350" w:rsidRDefault="00DA64FA" w:rsidP="00E446D4">
            <w:pPr>
              <w:rPr>
                <w:rFonts w:ascii="Bookman Old Style" w:hAnsi="Bookman Old Style" w:cs="Calibri"/>
                <w:color w:val="000000"/>
                <w:sz w:val="16"/>
                <w:szCs w:val="16"/>
              </w:rPr>
            </w:pPr>
            <w:r w:rsidRPr="00844350">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tcPr>
          <w:p w14:paraId="5AEBF72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Penatausahaan/Verifikasi Keuangan SKPD</w:t>
            </w:r>
          </w:p>
        </w:tc>
        <w:tc>
          <w:tcPr>
            <w:tcW w:w="1135" w:type="dxa"/>
            <w:tcBorders>
              <w:top w:val="nil"/>
              <w:left w:val="nil"/>
              <w:bottom w:val="single" w:sz="4" w:space="0" w:color="auto"/>
              <w:right w:val="single" w:sz="4" w:space="0" w:color="auto"/>
            </w:tcBorders>
            <w:shd w:val="clear" w:color="auto" w:fill="auto"/>
            <w:vAlign w:val="center"/>
          </w:tcPr>
          <w:p w14:paraId="29762A2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 Orang</w:t>
            </w:r>
          </w:p>
        </w:tc>
        <w:tc>
          <w:tcPr>
            <w:tcW w:w="1490" w:type="dxa"/>
            <w:tcBorders>
              <w:top w:val="nil"/>
              <w:left w:val="nil"/>
              <w:bottom w:val="single" w:sz="4" w:space="0" w:color="auto"/>
              <w:right w:val="single" w:sz="4" w:space="0" w:color="auto"/>
            </w:tcBorders>
            <w:shd w:val="clear" w:color="auto" w:fill="auto"/>
            <w:vAlign w:val="center"/>
          </w:tcPr>
          <w:p w14:paraId="353AF0F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19,800,000</w:t>
            </w:r>
          </w:p>
        </w:tc>
        <w:tc>
          <w:tcPr>
            <w:tcW w:w="2515" w:type="dxa"/>
            <w:gridSpan w:val="2"/>
            <w:tcBorders>
              <w:top w:val="nil"/>
              <w:left w:val="nil"/>
              <w:bottom w:val="single" w:sz="4" w:space="0" w:color="auto"/>
              <w:right w:val="single" w:sz="4" w:space="0" w:color="auto"/>
            </w:tcBorders>
            <w:shd w:val="clear" w:color="auto" w:fill="auto"/>
            <w:vAlign w:val="center"/>
          </w:tcPr>
          <w:p w14:paraId="313BA17B"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 xml:space="preserve">Pelaksanaan Penatausahaan dan Pengujian/Verifikasi Keuangan SKPD </w:t>
            </w:r>
          </w:p>
        </w:tc>
        <w:tc>
          <w:tcPr>
            <w:tcW w:w="854" w:type="dxa"/>
            <w:tcBorders>
              <w:top w:val="nil"/>
              <w:left w:val="nil"/>
              <w:bottom w:val="single" w:sz="4" w:space="0" w:color="auto"/>
              <w:right w:val="single" w:sz="4" w:space="0" w:color="auto"/>
            </w:tcBorders>
            <w:shd w:val="clear" w:color="auto" w:fill="auto"/>
          </w:tcPr>
          <w:p w14:paraId="57AEAC6C" w14:textId="77777777" w:rsidR="00DA64FA" w:rsidRPr="00E41A55" w:rsidRDefault="00DA64FA" w:rsidP="00E446D4">
            <w:pPr>
              <w:rPr>
                <w:rFonts w:ascii="Bookman Old Style" w:hAnsi="Bookman Old Style" w:cs="Calibri"/>
                <w:color w:val="000000"/>
                <w:sz w:val="16"/>
                <w:szCs w:val="16"/>
              </w:rPr>
            </w:pPr>
            <w:r w:rsidRPr="00844350">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tcPr>
          <w:p w14:paraId="631982AD"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Penatausahaan/Verifikasi Keuangan SKPD</w:t>
            </w:r>
          </w:p>
        </w:tc>
        <w:tc>
          <w:tcPr>
            <w:tcW w:w="1135" w:type="dxa"/>
            <w:tcBorders>
              <w:top w:val="nil"/>
              <w:left w:val="nil"/>
              <w:bottom w:val="single" w:sz="4" w:space="0" w:color="auto"/>
              <w:right w:val="single" w:sz="4" w:space="0" w:color="auto"/>
            </w:tcBorders>
            <w:shd w:val="clear" w:color="auto" w:fill="auto"/>
            <w:vAlign w:val="center"/>
          </w:tcPr>
          <w:p w14:paraId="64B6FFB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 Orang</w:t>
            </w:r>
          </w:p>
        </w:tc>
        <w:tc>
          <w:tcPr>
            <w:tcW w:w="1516" w:type="dxa"/>
            <w:tcBorders>
              <w:top w:val="nil"/>
              <w:left w:val="nil"/>
              <w:bottom w:val="single" w:sz="4" w:space="0" w:color="auto"/>
              <w:right w:val="single" w:sz="4" w:space="0" w:color="auto"/>
            </w:tcBorders>
            <w:shd w:val="clear" w:color="auto" w:fill="auto"/>
            <w:vAlign w:val="center"/>
          </w:tcPr>
          <w:p w14:paraId="5B7CD34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19,800,000</w:t>
            </w:r>
          </w:p>
        </w:tc>
        <w:tc>
          <w:tcPr>
            <w:tcW w:w="222" w:type="dxa"/>
            <w:gridSpan w:val="2"/>
            <w:vAlign w:val="center"/>
          </w:tcPr>
          <w:p w14:paraId="5EC2A67B" w14:textId="77777777" w:rsidR="00DA64FA" w:rsidRDefault="00DA64FA" w:rsidP="00E446D4">
            <w:pPr>
              <w:rPr>
                <w:sz w:val="20"/>
                <w:szCs w:val="20"/>
              </w:rPr>
            </w:pPr>
          </w:p>
        </w:tc>
      </w:tr>
      <w:tr w:rsidR="00DA64FA" w14:paraId="69F71442" w14:textId="77777777" w:rsidTr="00F53D59">
        <w:trPr>
          <w:trHeight w:val="192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12D7BE97"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lastRenderedPageBreak/>
              <w:t>Koordinasi dan Penyusunan Laporan Keuangan Akhir Tahun SKPD</w:t>
            </w:r>
          </w:p>
        </w:tc>
        <w:tc>
          <w:tcPr>
            <w:tcW w:w="860" w:type="dxa"/>
            <w:tcBorders>
              <w:top w:val="nil"/>
              <w:left w:val="nil"/>
              <w:bottom w:val="single" w:sz="4" w:space="0" w:color="auto"/>
              <w:right w:val="single" w:sz="4" w:space="0" w:color="auto"/>
            </w:tcBorders>
            <w:shd w:val="clear" w:color="auto" w:fill="auto"/>
            <w:hideMark/>
          </w:tcPr>
          <w:p w14:paraId="79B7724E" w14:textId="77777777" w:rsidR="00DA64FA" w:rsidRDefault="00DA64FA" w:rsidP="00E446D4">
            <w:pPr>
              <w:rPr>
                <w:rFonts w:ascii="Bookman Old Style" w:hAnsi="Bookman Old Style" w:cs="Calibri"/>
                <w:color w:val="000000"/>
                <w:sz w:val="16"/>
                <w:szCs w:val="16"/>
              </w:rPr>
            </w:pPr>
            <w:r w:rsidRPr="00844350">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0DA9172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Keuangan Akhir Tahun SKPD dan Laporan Hasil Koordinasi Penyusunan Laporan Keuangan Akhir Tahun SKPD</w:t>
            </w:r>
          </w:p>
        </w:tc>
        <w:tc>
          <w:tcPr>
            <w:tcW w:w="1135" w:type="dxa"/>
            <w:tcBorders>
              <w:top w:val="nil"/>
              <w:left w:val="nil"/>
              <w:bottom w:val="single" w:sz="4" w:space="0" w:color="auto"/>
              <w:right w:val="single" w:sz="4" w:space="0" w:color="auto"/>
            </w:tcBorders>
            <w:shd w:val="clear" w:color="auto" w:fill="auto"/>
            <w:vAlign w:val="center"/>
            <w:hideMark/>
          </w:tcPr>
          <w:p w14:paraId="2AEA97C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nil"/>
              <w:left w:val="nil"/>
              <w:bottom w:val="single" w:sz="4" w:space="0" w:color="auto"/>
              <w:right w:val="single" w:sz="4" w:space="0" w:color="auto"/>
            </w:tcBorders>
            <w:shd w:val="clear" w:color="auto" w:fill="auto"/>
            <w:vAlign w:val="center"/>
            <w:hideMark/>
          </w:tcPr>
          <w:p w14:paraId="04CD67E4"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6,354,350</w:t>
            </w:r>
          </w:p>
        </w:tc>
        <w:tc>
          <w:tcPr>
            <w:tcW w:w="2515" w:type="dxa"/>
            <w:gridSpan w:val="2"/>
            <w:tcBorders>
              <w:top w:val="nil"/>
              <w:left w:val="nil"/>
              <w:bottom w:val="single" w:sz="4" w:space="0" w:color="auto"/>
              <w:right w:val="single" w:sz="4" w:space="0" w:color="auto"/>
            </w:tcBorders>
            <w:shd w:val="clear" w:color="auto" w:fill="auto"/>
            <w:vAlign w:val="center"/>
            <w:hideMark/>
          </w:tcPr>
          <w:p w14:paraId="57174AF4"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Koordinasi dan Penyusunan Laporan Keuangan Akhir Tahun SKPD</w:t>
            </w:r>
          </w:p>
        </w:tc>
        <w:tc>
          <w:tcPr>
            <w:tcW w:w="854" w:type="dxa"/>
            <w:tcBorders>
              <w:top w:val="nil"/>
              <w:left w:val="nil"/>
              <w:bottom w:val="single" w:sz="4" w:space="0" w:color="auto"/>
              <w:right w:val="single" w:sz="4" w:space="0" w:color="auto"/>
            </w:tcBorders>
            <w:shd w:val="clear" w:color="auto" w:fill="auto"/>
            <w:hideMark/>
          </w:tcPr>
          <w:p w14:paraId="33A3442A" w14:textId="77777777" w:rsidR="00DA64FA" w:rsidRDefault="00DA64FA" w:rsidP="00E446D4">
            <w:pPr>
              <w:rPr>
                <w:rFonts w:ascii="Bookman Old Style" w:hAnsi="Bookman Old Style" w:cs="Calibri"/>
                <w:color w:val="000000"/>
                <w:sz w:val="16"/>
                <w:szCs w:val="16"/>
              </w:rPr>
            </w:pPr>
            <w:r w:rsidRPr="00E41A55">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97ACAB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Keuangan Akhir Tahun SKPD dan Laporan Hasil Koordinasi Penyusunan Laporan Keuangan Akhir Tahun SKPD</w:t>
            </w:r>
          </w:p>
        </w:tc>
        <w:tc>
          <w:tcPr>
            <w:tcW w:w="1135" w:type="dxa"/>
            <w:tcBorders>
              <w:top w:val="nil"/>
              <w:left w:val="nil"/>
              <w:bottom w:val="single" w:sz="4" w:space="0" w:color="auto"/>
              <w:right w:val="single" w:sz="4" w:space="0" w:color="auto"/>
            </w:tcBorders>
            <w:shd w:val="clear" w:color="auto" w:fill="auto"/>
            <w:vAlign w:val="center"/>
            <w:hideMark/>
          </w:tcPr>
          <w:p w14:paraId="16BF7E9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nil"/>
              <w:left w:val="nil"/>
              <w:bottom w:val="single" w:sz="4" w:space="0" w:color="auto"/>
              <w:right w:val="single" w:sz="4" w:space="0" w:color="auto"/>
            </w:tcBorders>
            <w:shd w:val="clear" w:color="auto" w:fill="auto"/>
            <w:vAlign w:val="center"/>
            <w:hideMark/>
          </w:tcPr>
          <w:p w14:paraId="4B680B7F"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6,354,350</w:t>
            </w:r>
          </w:p>
        </w:tc>
        <w:tc>
          <w:tcPr>
            <w:tcW w:w="222" w:type="dxa"/>
            <w:gridSpan w:val="2"/>
            <w:vAlign w:val="center"/>
            <w:hideMark/>
          </w:tcPr>
          <w:p w14:paraId="718DDA28" w14:textId="77777777" w:rsidR="00DA64FA" w:rsidRDefault="00DA64FA" w:rsidP="00E446D4">
            <w:pPr>
              <w:rPr>
                <w:sz w:val="20"/>
                <w:szCs w:val="20"/>
              </w:rPr>
            </w:pPr>
          </w:p>
        </w:tc>
      </w:tr>
      <w:tr w:rsidR="00DA64FA" w14:paraId="599477D1" w14:textId="77777777" w:rsidTr="00F53D59">
        <w:trPr>
          <w:trHeight w:val="2112"/>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1F3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Keuangan  Bulanan/Semesteran/SKPD</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FA64DE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0A076C1D"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Keuangan Bulanan/</w:t>
            </w:r>
            <w:r>
              <w:rPr>
                <w:rFonts w:ascii="Bookman Old Style" w:hAnsi="Bookman Old Style" w:cs="Calibri"/>
                <w:color w:val="000000"/>
                <w:sz w:val="16"/>
                <w:szCs w:val="16"/>
              </w:rPr>
              <w:br/>
              <w:t>Triwulanan /Semesteran SKPD dan Laporan</w:t>
            </w:r>
            <w:r>
              <w:rPr>
                <w:rFonts w:ascii="Bookman Old Style" w:hAnsi="Bookman Old Style" w:cs="Calibri"/>
                <w:color w:val="000000"/>
                <w:sz w:val="16"/>
                <w:szCs w:val="16"/>
              </w:rPr>
              <w:br/>
              <w:t>Koordinasi Penyusunan Laporan Keuangan</w:t>
            </w:r>
            <w:r>
              <w:rPr>
                <w:rFonts w:ascii="Bookman Old Style" w:hAnsi="Bookman Old Style" w:cs="Calibri"/>
                <w:color w:val="000000"/>
                <w:sz w:val="16"/>
                <w:szCs w:val="16"/>
              </w:rPr>
              <w:br/>
              <w:t>Bulanan /Triwulanan /Semesteran SKPD</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59CB5C2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699BA9F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1,599,695 </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13D492D2"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Keuangan  Bulanan/Semesteran/SKPD</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5D114234"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A259C6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Keuangan Bulanan/</w:t>
            </w:r>
            <w:r>
              <w:rPr>
                <w:rFonts w:ascii="Bookman Old Style" w:hAnsi="Bookman Old Style" w:cs="Calibri"/>
                <w:color w:val="000000"/>
                <w:sz w:val="16"/>
                <w:szCs w:val="16"/>
              </w:rPr>
              <w:br/>
              <w:t>Triwulanan /Semesteran SKPD dan Laporan</w:t>
            </w:r>
            <w:r>
              <w:rPr>
                <w:rFonts w:ascii="Bookman Old Style" w:hAnsi="Bookman Old Style" w:cs="Calibri"/>
                <w:color w:val="000000"/>
                <w:sz w:val="16"/>
                <w:szCs w:val="16"/>
              </w:rPr>
              <w:br/>
              <w:t>Koordinasi Penyusunan Laporan Keuangan</w:t>
            </w:r>
            <w:r>
              <w:rPr>
                <w:rFonts w:ascii="Bookman Old Style" w:hAnsi="Bookman Old Style" w:cs="Calibri"/>
                <w:color w:val="000000"/>
                <w:sz w:val="16"/>
                <w:szCs w:val="16"/>
              </w:rPr>
              <w:br/>
              <w:t>Bulanan /Triwulanan /Semesteran SKPD</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FEE219E"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3D8C6A2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1,599,695 </w:t>
            </w:r>
          </w:p>
        </w:tc>
        <w:tc>
          <w:tcPr>
            <w:tcW w:w="222" w:type="dxa"/>
            <w:gridSpan w:val="2"/>
            <w:vAlign w:val="center"/>
            <w:hideMark/>
          </w:tcPr>
          <w:p w14:paraId="4ED196D6" w14:textId="77777777" w:rsidR="00DA64FA" w:rsidRDefault="00DA64FA" w:rsidP="00E446D4">
            <w:pPr>
              <w:rPr>
                <w:sz w:val="20"/>
                <w:szCs w:val="20"/>
              </w:rPr>
            </w:pPr>
          </w:p>
        </w:tc>
      </w:tr>
      <w:tr w:rsidR="00DA64FA" w14:paraId="159B5784" w14:textId="77777777" w:rsidTr="00F53D59">
        <w:trPr>
          <w:trHeight w:val="85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FC5723B"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Kegiatan Administrasi Barang Milik Daerah pada Perangkat Daerah</w:t>
            </w:r>
          </w:p>
        </w:tc>
        <w:tc>
          <w:tcPr>
            <w:tcW w:w="860" w:type="dxa"/>
            <w:tcBorders>
              <w:top w:val="nil"/>
              <w:left w:val="nil"/>
              <w:bottom w:val="single" w:sz="4" w:space="0" w:color="auto"/>
              <w:right w:val="single" w:sz="4" w:space="0" w:color="auto"/>
            </w:tcBorders>
            <w:shd w:val="clear" w:color="auto" w:fill="auto"/>
            <w:vAlign w:val="center"/>
            <w:hideMark/>
          </w:tcPr>
          <w:p w14:paraId="44BC0B17"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D023A08"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Barang Milik Daerah</w:t>
            </w:r>
          </w:p>
        </w:tc>
        <w:tc>
          <w:tcPr>
            <w:tcW w:w="1135" w:type="dxa"/>
            <w:tcBorders>
              <w:top w:val="nil"/>
              <w:left w:val="nil"/>
              <w:bottom w:val="single" w:sz="4" w:space="0" w:color="auto"/>
              <w:right w:val="single" w:sz="4" w:space="0" w:color="auto"/>
            </w:tcBorders>
            <w:shd w:val="clear" w:color="auto" w:fill="auto"/>
            <w:vAlign w:val="center"/>
            <w:hideMark/>
          </w:tcPr>
          <w:p w14:paraId="59794C7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1D76C83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6,180,692</w:t>
            </w:r>
          </w:p>
        </w:tc>
        <w:tc>
          <w:tcPr>
            <w:tcW w:w="2515" w:type="dxa"/>
            <w:gridSpan w:val="2"/>
            <w:tcBorders>
              <w:top w:val="nil"/>
              <w:left w:val="nil"/>
              <w:bottom w:val="single" w:sz="4" w:space="0" w:color="auto"/>
              <w:right w:val="single" w:sz="4" w:space="0" w:color="auto"/>
            </w:tcBorders>
            <w:shd w:val="clear" w:color="auto" w:fill="auto"/>
            <w:vAlign w:val="center"/>
            <w:hideMark/>
          </w:tcPr>
          <w:p w14:paraId="70ECE50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Kegiatan Administrasi Barang Milik Daerah pada Perangkat Daerah</w:t>
            </w:r>
          </w:p>
        </w:tc>
        <w:tc>
          <w:tcPr>
            <w:tcW w:w="854" w:type="dxa"/>
            <w:tcBorders>
              <w:top w:val="nil"/>
              <w:left w:val="nil"/>
              <w:bottom w:val="single" w:sz="4" w:space="0" w:color="auto"/>
              <w:right w:val="single" w:sz="4" w:space="0" w:color="auto"/>
            </w:tcBorders>
            <w:shd w:val="clear" w:color="auto" w:fill="auto"/>
            <w:vAlign w:val="center"/>
            <w:hideMark/>
          </w:tcPr>
          <w:p w14:paraId="4B1A92E9"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582C0F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Barang Milik Daerah</w:t>
            </w:r>
          </w:p>
        </w:tc>
        <w:tc>
          <w:tcPr>
            <w:tcW w:w="1135" w:type="dxa"/>
            <w:tcBorders>
              <w:top w:val="nil"/>
              <w:left w:val="nil"/>
              <w:bottom w:val="single" w:sz="4" w:space="0" w:color="auto"/>
              <w:right w:val="single" w:sz="4" w:space="0" w:color="auto"/>
            </w:tcBorders>
            <w:shd w:val="clear" w:color="auto" w:fill="auto"/>
            <w:vAlign w:val="center"/>
            <w:hideMark/>
          </w:tcPr>
          <w:p w14:paraId="1432D400"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7CFBC3E9"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6,180,692</w:t>
            </w:r>
          </w:p>
        </w:tc>
        <w:tc>
          <w:tcPr>
            <w:tcW w:w="222" w:type="dxa"/>
            <w:gridSpan w:val="2"/>
            <w:vAlign w:val="center"/>
            <w:hideMark/>
          </w:tcPr>
          <w:p w14:paraId="6197BF86" w14:textId="77777777" w:rsidR="00DA64FA" w:rsidRDefault="00DA64FA" w:rsidP="00E446D4">
            <w:pPr>
              <w:rPr>
                <w:sz w:val="20"/>
                <w:szCs w:val="20"/>
              </w:rPr>
            </w:pPr>
          </w:p>
        </w:tc>
      </w:tr>
      <w:tr w:rsidR="00DA64FA" w14:paraId="78CDE1F6" w14:textId="77777777" w:rsidTr="00F53D59">
        <w:trPr>
          <w:trHeight w:val="108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37922A5"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Penyusunan Perencanaan Kebutuhan Barang Milik Daerah SKPD</w:t>
            </w:r>
          </w:p>
        </w:tc>
        <w:tc>
          <w:tcPr>
            <w:tcW w:w="860" w:type="dxa"/>
            <w:tcBorders>
              <w:top w:val="nil"/>
              <w:left w:val="nil"/>
              <w:bottom w:val="single" w:sz="4" w:space="0" w:color="auto"/>
              <w:right w:val="single" w:sz="4" w:space="0" w:color="auto"/>
            </w:tcBorders>
            <w:shd w:val="clear" w:color="auto" w:fill="auto"/>
            <w:hideMark/>
          </w:tcPr>
          <w:p w14:paraId="5932D68D" w14:textId="77777777" w:rsidR="00DA64FA" w:rsidRDefault="00DA64FA" w:rsidP="00E446D4">
            <w:pPr>
              <w:rPr>
                <w:rFonts w:ascii="Bookman Old Style" w:hAnsi="Bookman Old Style" w:cs="Calibri"/>
                <w:color w:val="000000"/>
                <w:sz w:val="16"/>
                <w:szCs w:val="16"/>
              </w:rPr>
            </w:pPr>
            <w:r w:rsidRPr="002E574D">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0E5DCB6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Rencana Kebutuhan Barang Milik Daerah</w:t>
            </w:r>
            <w:r>
              <w:rPr>
                <w:rFonts w:ascii="Bookman Old Style" w:hAnsi="Bookman Old Style" w:cs="Calibri"/>
                <w:color w:val="000000"/>
                <w:sz w:val="16"/>
                <w:szCs w:val="16"/>
              </w:rPr>
              <w:br/>
              <w:t>SKPD</w:t>
            </w:r>
          </w:p>
        </w:tc>
        <w:tc>
          <w:tcPr>
            <w:tcW w:w="1135" w:type="dxa"/>
            <w:tcBorders>
              <w:top w:val="nil"/>
              <w:left w:val="nil"/>
              <w:bottom w:val="single" w:sz="4" w:space="0" w:color="auto"/>
              <w:right w:val="single" w:sz="4" w:space="0" w:color="auto"/>
            </w:tcBorders>
            <w:shd w:val="clear" w:color="auto" w:fill="auto"/>
            <w:vAlign w:val="center"/>
            <w:hideMark/>
          </w:tcPr>
          <w:p w14:paraId="3F51ACC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490" w:type="dxa"/>
            <w:tcBorders>
              <w:top w:val="nil"/>
              <w:left w:val="nil"/>
              <w:bottom w:val="single" w:sz="4" w:space="0" w:color="auto"/>
              <w:right w:val="single" w:sz="4" w:space="0" w:color="auto"/>
            </w:tcBorders>
            <w:shd w:val="clear" w:color="auto" w:fill="auto"/>
            <w:vAlign w:val="center"/>
            <w:hideMark/>
          </w:tcPr>
          <w:p w14:paraId="3B5F01A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1,631,000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46CF1A97"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Penyusunan Perencanaan Kebutuhan Barang Milik Daerah SKPD</w:t>
            </w:r>
          </w:p>
        </w:tc>
        <w:tc>
          <w:tcPr>
            <w:tcW w:w="854" w:type="dxa"/>
            <w:tcBorders>
              <w:top w:val="nil"/>
              <w:left w:val="nil"/>
              <w:bottom w:val="single" w:sz="4" w:space="0" w:color="auto"/>
              <w:right w:val="single" w:sz="4" w:space="0" w:color="auto"/>
            </w:tcBorders>
            <w:shd w:val="clear" w:color="auto" w:fill="auto"/>
            <w:hideMark/>
          </w:tcPr>
          <w:p w14:paraId="123BF22B" w14:textId="77777777" w:rsidR="00DA64FA" w:rsidRDefault="00DA64FA" w:rsidP="00E446D4">
            <w:pPr>
              <w:rPr>
                <w:rFonts w:ascii="Bookman Old Style" w:hAnsi="Bookman Old Style" w:cs="Calibri"/>
                <w:color w:val="000000"/>
                <w:sz w:val="16"/>
                <w:szCs w:val="16"/>
              </w:rPr>
            </w:pPr>
            <w:r w:rsidRPr="002700B9">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0C610E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Rencana Kebutuhan Barang Milik Daerah</w:t>
            </w:r>
            <w:r>
              <w:rPr>
                <w:rFonts w:ascii="Bookman Old Style" w:hAnsi="Bookman Old Style" w:cs="Calibri"/>
                <w:color w:val="000000"/>
                <w:sz w:val="16"/>
                <w:szCs w:val="16"/>
              </w:rPr>
              <w:br/>
              <w:t>SKPD</w:t>
            </w:r>
          </w:p>
        </w:tc>
        <w:tc>
          <w:tcPr>
            <w:tcW w:w="1135" w:type="dxa"/>
            <w:tcBorders>
              <w:top w:val="nil"/>
              <w:left w:val="nil"/>
              <w:bottom w:val="single" w:sz="4" w:space="0" w:color="auto"/>
              <w:right w:val="single" w:sz="4" w:space="0" w:color="auto"/>
            </w:tcBorders>
            <w:shd w:val="clear" w:color="auto" w:fill="auto"/>
            <w:vAlign w:val="center"/>
            <w:hideMark/>
          </w:tcPr>
          <w:p w14:paraId="698300A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516" w:type="dxa"/>
            <w:tcBorders>
              <w:top w:val="nil"/>
              <w:left w:val="nil"/>
              <w:bottom w:val="single" w:sz="4" w:space="0" w:color="auto"/>
              <w:right w:val="single" w:sz="4" w:space="0" w:color="auto"/>
            </w:tcBorders>
            <w:shd w:val="clear" w:color="auto" w:fill="auto"/>
            <w:vAlign w:val="center"/>
            <w:hideMark/>
          </w:tcPr>
          <w:p w14:paraId="61BCC9E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1,631,000</w:t>
            </w:r>
          </w:p>
        </w:tc>
        <w:tc>
          <w:tcPr>
            <w:tcW w:w="222" w:type="dxa"/>
            <w:gridSpan w:val="2"/>
            <w:vAlign w:val="center"/>
            <w:hideMark/>
          </w:tcPr>
          <w:p w14:paraId="229993F5" w14:textId="77777777" w:rsidR="00DA64FA" w:rsidRDefault="00DA64FA" w:rsidP="00E446D4">
            <w:pPr>
              <w:rPr>
                <w:sz w:val="20"/>
                <w:szCs w:val="20"/>
              </w:rPr>
            </w:pPr>
          </w:p>
        </w:tc>
      </w:tr>
      <w:tr w:rsidR="00DA64FA" w14:paraId="3ECF58B0" w14:textId="77777777" w:rsidTr="00F53D59">
        <w:trPr>
          <w:trHeight w:val="96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D6290E8"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Pengamanan Barang Milik Daerah SKPD</w:t>
            </w:r>
          </w:p>
        </w:tc>
        <w:tc>
          <w:tcPr>
            <w:tcW w:w="860" w:type="dxa"/>
            <w:tcBorders>
              <w:top w:val="nil"/>
              <w:left w:val="nil"/>
              <w:bottom w:val="single" w:sz="4" w:space="0" w:color="auto"/>
              <w:right w:val="single" w:sz="4" w:space="0" w:color="auto"/>
            </w:tcBorders>
            <w:shd w:val="clear" w:color="auto" w:fill="auto"/>
            <w:hideMark/>
          </w:tcPr>
          <w:p w14:paraId="195DD58C" w14:textId="77777777" w:rsidR="00DA64FA" w:rsidRDefault="00DA64FA" w:rsidP="00E446D4">
            <w:pPr>
              <w:rPr>
                <w:rFonts w:ascii="Bookman Old Style" w:hAnsi="Bookman Old Style" w:cs="Calibri"/>
                <w:color w:val="000000"/>
                <w:sz w:val="16"/>
                <w:szCs w:val="16"/>
              </w:rPr>
            </w:pPr>
            <w:r w:rsidRPr="002E574D">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3FD6175A"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Pengamanan Barang Milik</w:t>
            </w:r>
            <w:r>
              <w:rPr>
                <w:rFonts w:ascii="Bookman Old Style" w:hAnsi="Bookman Old Style" w:cs="Calibri"/>
                <w:color w:val="000000"/>
                <w:sz w:val="16"/>
                <w:szCs w:val="16"/>
              </w:rPr>
              <w:br/>
              <w:t>Daerah SKPD</w:t>
            </w:r>
          </w:p>
        </w:tc>
        <w:tc>
          <w:tcPr>
            <w:tcW w:w="1135" w:type="dxa"/>
            <w:tcBorders>
              <w:top w:val="nil"/>
              <w:left w:val="nil"/>
              <w:bottom w:val="single" w:sz="4" w:space="0" w:color="auto"/>
              <w:right w:val="single" w:sz="4" w:space="0" w:color="auto"/>
            </w:tcBorders>
            <w:shd w:val="clear" w:color="auto" w:fill="auto"/>
            <w:vAlign w:val="center"/>
            <w:hideMark/>
          </w:tcPr>
          <w:p w14:paraId="134ABA14"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490" w:type="dxa"/>
            <w:tcBorders>
              <w:top w:val="nil"/>
              <w:left w:val="nil"/>
              <w:bottom w:val="single" w:sz="4" w:space="0" w:color="auto"/>
              <w:right w:val="single" w:sz="4" w:space="0" w:color="auto"/>
            </w:tcBorders>
            <w:shd w:val="clear" w:color="auto" w:fill="auto"/>
            <w:vAlign w:val="center"/>
            <w:hideMark/>
          </w:tcPr>
          <w:p w14:paraId="34D157B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2,849,857 </w:t>
            </w:r>
          </w:p>
        </w:tc>
        <w:tc>
          <w:tcPr>
            <w:tcW w:w="2515" w:type="dxa"/>
            <w:gridSpan w:val="2"/>
            <w:tcBorders>
              <w:top w:val="nil"/>
              <w:left w:val="nil"/>
              <w:bottom w:val="single" w:sz="4" w:space="0" w:color="auto"/>
              <w:right w:val="single" w:sz="4" w:space="0" w:color="auto"/>
            </w:tcBorders>
            <w:shd w:val="clear" w:color="auto" w:fill="auto"/>
            <w:vAlign w:val="center"/>
            <w:hideMark/>
          </w:tcPr>
          <w:p w14:paraId="5E1E3DF9"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Pengamanan Barang Milik Daerah SKPD</w:t>
            </w:r>
          </w:p>
        </w:tc>
        <w:tc>
          <w:tcPr>
            <w:tcW w:w="854" w:type="dxa"/>
            <w:tcBorders>
              <w:top w:val="nil"/>
              <w:left w:val="nil"/>
              <w:bottom w:val="single" w:sz="4" w:space="0" w:color="auto"/>
              <w:right w:val="single" w:sz="4" w:space="0" w:color="auto"/>
            </w:tcBorders>
            <w:shd w:val="clear" w:color="auto" w:fill="auto"/>
            <w:hideMark/>
          </w:tcPr>
          <w:p w14:paraId="493C7264" w14:textId="77777777" w:rsidR="00DA64FA" w:rsidRDefault="00DA64FA" w:rsidP="00E446D4">
            <w:pPr>
              <w:rPr>
                <w:rFonts w:ascii="Bookman Old Style" w:hAnsi="Bookman Old Style" w:cs="Calibri"/>
                <w:color w:val="000000"/>
                <w:sz w:val="16"/>
                <w:szCs w:val="16"/>
              </w:rPr>
            </w:pPr>
            <w:r w:rsidRPr="002700B9">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EFD469D"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Pengamanan Barang Milik</w:t>
            </w:r>
            <w:r>
              <w:rPr>
                <w:rFonts w:ascii="Bookman Old Style" w:hAnsi="Bookman Old Style" w:cs="Calibri"/>
                <w:color w:val="000000"/>
                <w:sz w:val="16"/>
                <w:szCs w:val="16"/>
              </w:rPr>
              <w:br/>
              <w:t>Daerah SKPD</w:t>
            </w:r>
          </w:p>
        </w:tc>
        <w:tc>
          <w:tcPr>
            <w:tcW w:w="1135" w:type="dxa"/>
            <w:tcBorders>
              <w:top w:val="nil"/>
              <w:left w:val="nil"/>
              <w:bottom w:val="single" w:sz="4" w:space="0" w:color="auto"/>
              <w:right w:val="single" w:sz="4" w:space="0" w:color="auto"/>
            </w:tcBorders>
            <w:shd w:val="clear" w:color="auto" w:fill="auto"/>
            <w:vAlign w:val="center"/>
            <w:hideMark/>
          </w:tcPr>
          <w:p w14:paraId="458AB82C"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516" w:type="dxa"/>
            <w:tcBorders>
              <w:top w:val="nil"/>
              <w:left w:val="nil"/>
              <w:bottom w:val="single" w:sz="4" w:space="0" w:color="auto"/>
              <w:right w:val="single" w:sz="4" w:space="0" w:color="auto"/>
            </w:tcBorders>
            <w:shd w:val="clear" w:color="auto" w:fill="auto"/>
            <w:vAlign w:val="center"/>
            <w:hideMark/>
          </w:tcPr>
          <w:p w14:paraId="75C8403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2,849,857 </w:t>
            </w:r>
          </w:p>
        </w:tc>
        <w:tc>
          <w:tcPr>
            <w:tcW w:w="222" w:type="dxa"/>
            <w:gridSpan w:val="2"/>
            <w:vAlign w:val="center"/>
            <w:hideMark/>
          </w:tcPr>
          <w:p w14:paraId="1E5505E1" w14:textId="77777777" w:rsidR="00DA64FA" w:rsidRDefault="00DA64FA" w:rsidP="00E446D4">
            <w:pPr>
              <w:rPr>
                <w:sz w:val="20"/>
                <w:szCs w:val="20"/>
              </w:rPr>
            </w:pPr>
          </w:p>
        </w:tc>
      </w:tr>
      <w:tr w:rsidR="00DA64FA" w14:paraId="47734A56" w14:textId="77777777" w:rsidTr="00F53D59">
        <w:trPr>
          <w:trHeight w:val="99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338A2A82"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Penatausahaan Barang Milik Daerah pada SKPD</w:t>
            </w:r>
          </w:p>
        </w:tc>
        <w:tc>
          <w:tcPr>
            <w:tcW w:w="860" w:type="dxa"/>
            <w:tcBorders>
              <w:top w:val="nil"/>
              <w:left w:val="nil"/>
              <w:bottom w:val="single" w:sz="4" w:space="0" w:color="auto"/>
              <w:right w:val="single" w:sz="4" w:space="0" w:color="auto"/>
            </w:tcBorders>
            <w:shd w:val="clear" w:color="auto" w:fill="auto"/>
            <w:hideMark/>
          </w:tcPr>
          <w:p w14:paraId="568D9D82" w14:textId="77777777" w:rsidR="00DA64FA" w:rsidRDefault="00DA64FA" w:rsidP="00E446D4">
            <w:pPr>
              <w:rPr>
                <w:rFonts w:ascii="Bookman Old Style" w:hAnsi="Bookman Old Style" w:cs="Calibri"/>
                <w:color w:val="000000"/>
                <w:sz w:val="16"/>
                <w:szCs w:val="16"/>
              </w:rPr>
            </w:pPr>
            <w:r w:rsidRPr="002E574D">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1E06DB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Penatausahaan Barang Milik</w:t>
            </w:r>
            <w:r>
              <w:rPr>
                <w:rFonts w:ascii="Bookman Old Style" w:hAnsi="Bookman Old Style" w:cs="Calibri"/>
                <w:color w:val="000000"/>
                <w:sz w:val="16"/>
                <w:szCs w:val="16"/>
              </w:rPr>
              <w:br/>
              <w:t>Daerah pada SKPD</w:t>
            </w:r>
          </w:p>
        </w:tc>
        <w:tc>
          <w:tcPr>
            <w:tcW w:w="1135" w:type="dxa"/>
            <w:tcBorders>
              <w:top w:val="nil"/>
              <w:left w:val="nil"/>
              <w:bottom w:val="single" w:sz="4" w:space="0" w:color="auto"/>
              <w:right w:val="single" w:sz="4" w:space="0" w:color="auto"/>
            </w:tcBorders>
            <w:shd w:val="clear" w:color="auto" w:fill="auto"/>
            <w:vAlign w:val="center"/>
            <w:hideMark/>
          </w:tcPr>
          <w:p w14:paraId="69DE48D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nil"/>
              <w:left w:val="nil"/>
              <w:bottom w:val="single" w:sz="4" w:space="0" w:color="auto"/>
              <w:right w:val="single" w:sz="4" w:space="0" w:color="auto"/>
            </w:tcBorders>
            <w:shd w:val="clear" w:color="auto" w:fill="auto"/>
            <w:vAlign w:val="center"/>
            <w:hideMark/>
          </w:tcPr>
          <w:p w14:paraId="0F9C686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1,699,835</w:t>
            </w:r>
          </w:p>
        </w:tc>
        <w:tc>
          <w:tcPr>
            <w:tcW w:w="2515" w:type="dxa"/>
            <w:gridSpan w:val="2"/>
            <w:tcBorders>
              <w:top w:val="nil"/>
              <w:left w:val="nil"/>
              <w:bottom w:val="single" w:sz="4" w:space="0" w:color="auto"/>
              <w:right w:val="single" w:sz="4" w:space="0" w:color="auto"/>
            </w:tcBorders>
            <w:shd w:val="clear" w:color="auto" w:fill="auto"/>
            <w:vAlign w:val="center"/>
            <w:hideMark/>
          </w:tcPr>
          <w:p w14:paraId="7E5CD44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Penatausahaan Barang Milik Daerah pada SKPD</w:t>
            </w:r>
          </w:p>
        </w:tc>
        <w:tc>
          <w:tcPr>
            <w:tcW w:w="854" w:type="dxa"/>
            <w:tcBorders>
              <w:top w:val="nil"/>
              <w:left w:val="nil"/>
              <w:bottom w:val="single" w:sz="4" w:space="0" w:color="auto"/>
              <w:right w:val="single" w:sz="4" w:space="0" w:color="auto"/>
            </w:tcBorders>
            <w:shd w:val="clear" w:color="auto" w:fill="auto"/>
            <w:hideMark/>
          </w:tcPr>
          <w:p w14:paraId="4A49C5B2" w14:textId="77777777" w:rsidR="00DA64FA" w:rsidRDefault="00DA64FA" w:rsidP="00E446D4">
            <w:pPr>
              <w:rPr>
                <w:rFonts w:ascii="Bookman Old Style" w:hAnsi="Bookman Old Style" w:cs="Calibri"/>
                <w:color w:val="000000"/>
                <w:sz w:val="16"/>
                <w:szCs w:val="16"/>
              </w:rPr>
            </w:pPr>
            <w:r w:rsidRPr="002700B9">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0B322631"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Penatausahaan Barang Milik</w:t>
            </w:r>
            <w:r>
              <w:rPr>
                <w:rFonts w:ascii="Bookman Old Style" w:hAnsi="Bookman Old Style" w:cs="Calibri"/>
                <w:color w:val="000000"/>
                <w:sz w:val="16"/>
                <w:szCs w:val="16"/>
              </w:rPr>
              <w:br/>
              <w:t>Daerah pada SKPD</w:t>
            </w:r>
          </w:p>
        </w:tc>
        <w:tc>
          <w:tcPr>
            <w:tcW w:w="1135" w:type="dxa"/>
            <w:tcBorders>
              <w:top w:val="nil"/>
              <w:left w:val="nil"/>
              <w:bottom w:val="single" w:sz="4" w:space="0" w:color="auto"/>
              <w:right w:val="single" w:sz="4" w:space="0" w:color="auto"/>
            </w:tcBorders>
            <w:shd w:val="clear" w:color="auto" w:fill="auto"/>
            <w:vAlign w:val="center"/>
            <w:hideMark/>
          </w:tcPr>
          <w:p w14:paraId="1DEFE83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nil"/>
              <w:left w:val="nil"/>
              <w:bottom w:val="single" w:sz="4" w:space="0" w:color="auto"/>
              <w:right w:val="single" w:sz="4" w:space="0" w:color="auto"/>
            </w:tcBorders>
            <w:shd w:val="clear" w:color="auto" w:fill="auto"/>
            <w:vAlign w:val="center"/>
            <w:hideMark/>
          </w:tcPr>
          <w:p w14:paraId="17AB50B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1,699,835</w:t>
            </w:r>
          </w:p>
        </w:tc>
        <w:tc>
          <w:tcPr>
            <w:tcW w:w="222" w:type="dxa"/>
            <w:gridSpan w:val="2"/>
            <w:vAlign w:val="center"/>
            <w:hideMark/>
          </w:tcPr>
          <w:p w14:paraId="2244E0DD" w14:textId="77777777" w:rsidR="00DA64FA" w:rsidRDefault="00DA64FA" w:rsidP="00E446D4">
            <w:pPr>
              <w:rPr>
                <w:sz w:val="20"/>
                <w:szCs w:val="20"/>
              </w:rPr>
            </w:pPr>
          </w:p>
        </w:tc>
      </w:tr>
      <w:tr w:rsidR="00DA64FA" w14:paraId="4168EC5B" w14:textId="77777777" w:rsidTr="00F53D59">
        <w:trPr>
          <w:trHeight w:val="81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CF7AD18"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Administrasi Kepegawaian Perangkat Daerah</w:t>
            </w:r>
          </w:p>
        </w:tc>
        <w:tc>
          <w:tcPr>
            <w:tcW w:w="860" w:type="dxa"/>
            <w:tcBorders>
              <w:top w:val="nil"/>
              <w:left w:val="nil"/>
              <w:bottom w:val="single" w:sz="4" w:space="0" w:color="auto"/>
              <w:right w:val="single" w:sz="4" w:space="0" w:color="auto"/>
            </w:tcBorders>
            <w:shd w:val="clear" w:color="auto" w:fill="auto"/>
            <w:vAlign w:val="center"/>
            <w:hideMark/>
          </w:tcPr>
          <w:p w14:paraId="34B8421E"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BCD4EEB"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Kepegawaian Perangkat Daerah</w:t>
            </w:r>
          </w:p>
        </w:tc>
        <w:tc>
          <w:tcPr>
            <w:tcW w:w="1135" w:type="dxa"/>
            <w:tcBorders>
              <w:top w:val="nil"/>
              <w:left w:val="nil"/>
              <w:bottom w:val="single" w:sz="4" w:space="0" w:color="auto"/>
              <w:right w:val="single" w:sz="4" w:space="0" w:color="auto"/>
            </w:tcBorders>
            <w:shd w:val="clear" w:color="auto" w:fill="auto"/>
            <w:vAlign w:val="center"/>
            <w:hideMark/>
          </w:tcPr>
          <w:p w14:paraId="2E5954EE"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341BF3D8"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58,400,000</w:t>
            </w:r>
          </w:p>
          <w:p w14:paraId="2F6686F4" w14:textId="77777777" w:rsidR="00DA64FA" w:rsidRDefault="00DA64FA" w:rsidP="00E446D4">
            <w:pPr>
              <w:rPr>
                <w:rFonts w:ascii="Bookman Old Style" w:hAnsi="Bookman Old Style" w:cs="Calibri"/>
                <w:b/>
                <w:bCs/>
                <w:color w:val="000000"/>
                <w:sz w:val="16"/>
                <w:szCs w:val="16"/>
              </w:rPr>
            </w:pPr>
          </w:p>
        </w:tc>
        <w:tc>
          <w:tcPr>
            <w:tcW w:w="2515" w:type="dxa"/>
            <w:gridSpan w:val="2"/>
            <w:tcBorders>
              <w:top w:val="nil"/>
              <w:left w:val="nil"/>
              <w:bottom w:val="single" w:sz="4" w:space="0" w:color="auto"/>
              <w:right w:val="single" w:sz="4" w:space="0" w:color="auto"/>
            </w:tcBorders>
            <w:shd w:val="clear" w:color="auto" w:fill="auto"/>
            <w:vAlign w:val="center"/>
            <w:hideMark/>
          </w:tcPr>
          <w:p w14:paraId="0B53FE2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Kepegawaian Perangkat Daerah</w:t>
            </w:r>
          </w:p>
        </w:tc>
        <w:tc>
          <w:tcPr>
            <w:tcW w:w="854" w:type="dxa"/>
            <w:tcBorders>
              <w:top w:val="nil"/>
              <w:left w:val="nil"/>
              <w:bottom w:val="single" w:sz="4" w:space="0" w:color="auto"/>
              <w:right w:val="single" w:sz="4" w:space="0" w:color="auto"/>
            </w:tcBorders>
            <w:shd w:val="clear" w:color="auto" w:fill="auto"/>
            <w:vAlign w:val="center"/>
            <w:hideMark/>
          </w:tcPr>
          <w:p w14:paraId="304B05C0"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92864D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Kepegawaian Perangkat Daerah</w:t>
            </w:r>
          </w:p>
        </w:tc>
        <w:tc>
          <w:tcPr>
            <w:tcW w:w="1135" w:type="dxa"/>
            <w:tcBorders>
              <w:top w:val="nil"/>
              <w:left w:val="nil"/>
              <w:bottom w:val="single" w:sz="4" w:space="0" w:color="auto"/>
              <w:right w:val="single" w:sz="4" w:space="0" w:color="auto"/>
            </w:tcBorders>
            <w:shd w:val="clear" w:color="auto" w:fill="auto"/>
            <w:vAlign w:val="center"/>
            <w:hideMark/>
          </w:tcPr>
          <w:p w14:paraId="2DB0D6D5"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742E7D98"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58,400,000</w:t>
            </w:r>
          </w:p>
          <w:p w14:paraId="369536B7" w14:textId="77777777" w:rsidR="00DA64FA" w:rsidRDefault="00DA64FA" w:rsidP="00E446D4">
            <w:pPr>
              <w:jc w:val="center"/>
              <w:rPr>
                <w:rFonts w:ascii="Bookman Old Style" w:hAnsi="Bookman Old Style" w:cs="Calibri"/>
                <w:b/>
                <w:bCs/>
                <w:color w:val="000000"/>
                <w:sz w:val="16"/>
                <w:szCs w:val="16"/>
              </w:rPr>
            </w:pPr>
          </w:p>
        </w:tc>
        <w:tc>
          <w:tcPr>
            <w:tcW w:w="222" w:type="dxa"/>
            <w:gridSpan w:val="2"/>
            <w:vAlign w:val="center"/>
            <w:hideMark/>
          </w:tcPr>
          <w:p w14:paraId="1560E61F" w14:textId="77777777" w:rsidR="00DA64FA" w:rsidRDefault="00DA64FA" w:rsidP="00E446D4">
            <w:pPr>
              <w:rPr>
                <w:sz w:val="20"/>
                <w:szCs w:val="20"/>
              </w:rPr>
            </w:pPr>
          </w:p>
        </w:tc>
      </w:tr>
      <w:tr w:rsidR="00DA64FA" w14:paraId="001AF339" w14:textId="77777777" w:rsidTr="000E6BBA">
        <w:trPr>
          <w:trHeight w:val="1440"/>
        </w:trPr>
        <w:tc>
          <w:tcPr>
            <w:tcW w:w="2489" w:type="dxa"/>
            <w:tcBorders>
              <w:top w:val="nil"/>
              <w:left w:val="single" w:sz="4" w:space="0" w:color="auto"/>
              <w:bottom w:val="single" w:sz="4" w:space="0" w:color="auto"/>
              <w:right w:val="single" w:sz="4" w:space="0" w:color="auto"/>
            </w:tcBorders>
            <w:shd w:val="clear" w:color="auto" w:fill="auto"/>
            <w:vAlign w:val="center"/>
          </w:tcPr>
          <w:p w14:paraId="714048A1"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Pakaia Dinas beserta Atribut kelengkapannya</w:t>
            </w:r>
          </w:p>
        </w:tc>
        <w:tc>
          <w:tcPr>
            <w:tcW w:w="860" w:type="dxa"/>
            <w:tcBorders>
              <w:top w:val="nil"/>
              <w:left w:val="nil"/>
              <w:bottom w:val="single" w:sz="4" w:space="0" w:color="auto"/>
              <w:right w:val="single" w:sz="4" w:space="0" w:color="auto"/>
            </w:tcBorders>
            <w:shd w:val="clear" w:color="auto" w:fill="auto"/>
            <w:vAlign w:val="center"/>
          </w:tcPr>
          <w:p w14:paraId="4A2F4611"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tcPr>
          <w:p w14:paraId="129FE481"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Paket Pakaian Dinas beserta Atribut Kelengkapan</w:t>
            </w:r>
          </w:p>
        </w:tc>
        <w:tc>
          <w:tcPr>
            <w:tcW w:w="1135" w:type="dxa"/>
            <w:tcBorders>
              <w:top w:val="nil"/>
              <w:left w:val="nil"/>
              <w:bottom w:val="single" w:sz="4" w:space="0" w:color="auto"/>
              <w:right w:val="single" w:sz="4" w:space="0" w:color="auto"/>
            </w:tcBorders>
            <w:shd w:val="clear" w:color="auto" w:fill="auto"/>
            <w:vAlign w:val="center"/>
          </w:tcPr>
          <w:p w14:paraId="1B0DD2A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18 Paket</w:t>
            </w:r>
          </w:p>
        </w:tc>
        <w:tc>
          <w:tcPr>
            <w:tcW w:w="1490" w:type="dxa"/>
            <w:tcBorders>
              <w:top w:val="nil"/>
              <w:left w:val="nil"/>
              <w:bottom w:val="single" w:sz="4" w:space="0" w:color="auto"/>
              <w:right w:val="single" w:sz="4" w:space="0" w:color="auto"/>
            </w:tcBorders>
            <w:shd w:val="clear" w:color="auto" w:fill="auto"/>
            <w:vAlign w:val="center"/>
          </w:tcPr>
          <w:p w14:paraId="7C57F7F5"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23,400,000</w:t>
            </w:r>
          </w:p>
        </w:tc>
        <w:tc>
          <w:tcPr>
            <w:tcW w:w="2515" w:type="dxa"/>
            <w:gridSpan w:val="2"/>
            <w:tcBorders>
              <w:top w:val="nil"/>
              <w:left w:val="nil"/>
              <w:bottom w:val="single" w:sz="4" w:space="0" w:color="auto"/>
              <w:right w:val="single" w:sz="4" w:space="0" w:color="auto"/>
            </w:tcBorders>
            <w:shd w:val="clear" w:color="auto" w:fill="auto"/>
            <w:vAlign w:val="center"/>
          </w:tcPr>
          <w:p w14:paraId="55D06C49"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Pakaia Dinas beserta Atribut kelengkapannya</w:t>
            </w:r>
          </w:p>
        </w:tc>
        <w:tc>
          <w:tcPr>
            <w:tcW w:w="854" w:type="dxa"/>
            <w:tcBorders>
              <w:top w:val="nil"/>
              <w:left w:val="nil"/>
              <w:bottom w:val="single" w:sz="4" w:space="0" w:color="auto"/>
              <w:right w:val="single" w:sz="4" w:space="0" w:color="auto"/>
            </w:tcBorders>
            <w:shd w:val="clear" w:color="auto" w:fill="auto"/>
            <w:vAlign w:val="center"/>
          </w:tcPr>
          <w:p w14:paraId="37D7172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tcPr>
          <w:p w14:paraId="519FAC2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Paket Pakaian Dinas beserta Atribut Kelengkapan</w:t>
            </w:r>
          </w:p>
        </w:tc>
        <w:tc>
          <w:tcPr>
            <w:tcW w:w="1135" w:type="dxa"/>
            <w:tcBorders>
              <w:top w:val="nil"/>
              <w:left w:val="nil"/>
              <w:bottom w:val="single" w:sz="4" w:space="0" w:color="auto"/>
              <w:right w:val="single" w:sz="4" w:space="0" w:color="auto"/>
            </w:tcBorders>
            <w:shd w:val="clear" w:color="auto" w:fill="auto"/>
            <w:vAlign w:val="center"/>
          </w:tcPr>
          <w:p w14:paraId="759B1E9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18 Paket</w:t>
            </w:r>
          </w:p>
        </w:tc>
        <w:tc>
          <w:tcPr>
            <w:tcW w:w="1516" w:type="dxa"/>
            <w:tcBorders>
              <w:top w:val="nil"/>
              <w:left w:val="nil"/>
              <w:bottom w:val="single" w:sz="4" w:space="0" w:color="auto"/>
              <w:right w:val="single" w:sz="4" w:space="0" w:color="auto"/>
            </w:tcBorders>
            <w:shd w:val="clear" w:color="auto" w:fill="auto"/>
            <w:vAlign w:val="center"/>
          </w:tcPr>
          <w:p w14:paraId="5AF268D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23,400,000</w:t>
            </w:r>
          </w:p>
        </w:tc>
        <w:tc>
          <w:tcPr>
            <w:tcW w:w="222" w:type="dxa"/>
            <w:gridSpan w:val="2"/>
            <w:vAlign w:val="center"/>
          </w:tcPr>
          <w:p w14:paraId="20ABF677" w14:textId="77777777" w:rsidR="00DA64FA" w:rsidRDefault="00DA64FA" w:rsidP="00E446D4">
            <w:pPr>
              <w:rPr>
                <w:sz w:val="20"/>
                <w:szCs w:val="20"/>
              </w:rPr>
            </w:pPr>
          </w:p>
        </w:tc>
      </w:tr>
      <w:tr w:rsidR="00DA64FA" w14:paraId="6C2E45CB" w14:textId="77777777" w:rsidTr="000E6BBA">
        <w:trPr>
          <w:trHeight w:val="144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4F189D5"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Bimbingan Teknis Implementasi Peraturan Perundang-Undangan</w:t>
            </w:r>
          </w:p>
        </w:tc>
        <w:tc>
          <w:tcPr>
            <w:tcW w:w="860" w:type="dxa"/>
            <w:tcBorders>
              <w:top w:val="nil"/>
              <w:left w:val="nil"/>
              <w:bottom w:val="single" w:sz="4" w:space="0" w:color="auto"/>
              <w:right w:val="single" w:sz="4" w:space="0" w:color="auto"/>
            </w:tcBorders>
            <w:shd w:val="clear" w:color="auto" w:fill="auto"/>
            <w:vAlign w:val="center"/>
            <w:hideMark/>
          </w:tcPr>
          <w:p w14:paraId="614165BA"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4E88563"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Bimbingan Teknis</w:t>
            </w:r>
            <w:r>
              <w:rPr>
                <w:rFonts w:ascii="Bookman Old Style" w:hAnsi="Bookman Old Style" w:cs="Calibri"/>
                <w:color w:val="000000"/>
                <w:sz w:val="16"/>
                <w:szCs w:val="16"/>
              </w:rPr>
              <w:br/>
              <w:t>Implementasi Peraturan Perundang-Undangan</w:t>
            </w:r>
          </w:p>
        </w:tc>
        <w:tc>
          <w:tcPr>
            <w:tcW w:w="1135" w:type="dxa"/>
            <w:tcBorders>
              <w:top w:val="nil"/>
              <w:left w:val="nil"/>
              <w:bottom w:val="single" w:sz="4" w:space="0" w:color="auto"/>
              <w:right w:val="single" w:sz="4" w:space="0" w:color="auto"/>
            </w:tcBorders>
            <w:shd w:val="clear" w:color="auto" w:fill="auto"/>
            <w:vAlign w:val="center"/>
            <w:hideMark/>
          </w:tcPr>
          <w:p w14:paraId="0751E14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Orang </w:t>
            </w:r>
          </w:p>
        </w:tc>
        <w:tc>
          <w:tcPr>
            <w:tcW w:w="1490" w:type="dxa"/>
            <w:tcBorders>
              <w:top w:val="nil"/>
              <w:left w:val="nil"/>
              <w:bottom w:val="single" w:sz="4" w:space="0" w:color="auto"/>
              <w:right w:val="single" w:sz="4" w:space="0" w:color="auto"/>
            </w:tcBorders>
            <w:shd w:val="clear" w:color="auto" w:fill="auto"/>
            <w:vAlign w:val="center"/>
            <w:hideMark/>
          </w:tcPr>
          <w:p w14:paraId="6B3B86F4"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35,000,000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65B520A5"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Bimbingan Teknis Implementasi Peraturan Perundang-Undangan</w:t>
            </w:r>
          </w:p>
        </w:tc>
        <w:tc>
          <w:tcPr>
            <w:tcW w:w="854" w:type="dxa"/>
            <w:tcBorders>
              <w:top w:val="nil"/>
              <w:left w:val="nil"/>
              <w:bottom w:val="single" w:sz="4" w:space="0" w:color="auto"/>
              <w:right w:val="single" w:sz="4" w:space="0" w:color="auto"/>
            </w:tcBorders>
            <w:shd w:val="clear" w:color="auto" w:fill="auto"/>
            <w:vAlign w:val="center"/>
            <w:hideMark/>
          </w:tcPr>
          <w:p w14:paraId="70B24A42"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02D7AA8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Bimbingan Teknis</w:t>
            </w:r>
            <w:r>
              <w:rPr>
                <w:rFonts w:ascii="Bookman Old Style" w:hAnsi="Bookman Old Style" w:cs="Calibri"/>
                <w:color w:val="000000"/>
                <w:sz w:val="16"/>
                <w:szCs w:val="16"/>
              </w:rPr>
              <w:br/>
              <w:t>Implementasi Peraturan Perundang-Undangan</w:t>
            </w:r>
          </w:p>
        </w:tc>
        <w:tc>
          <w:tcPr>
            <w:tcW w:w="1135" w:type="dxa"/>
            <w:tcBorders>
              <w:top w:val="nil"/>
              <w:left w:val="nil"/>
              <w:bottom w:val="single" w:sz="4" w:space="0" w:color="auto"/>
              <w:right w:val="single" w:sz="4" w:space="0" w:color="auto"/>
            </w:tcBorders>
            <w:shd w:val="clear" w:color="auto" w:fill="auto"/>
            <w:vAlign w:val="center"/>
            <w:hideMark/>
          </w:tcPr>
          <w:p w14:paraId="26B5F44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Orang </w:t>
            </w:r>
          </w:p>
        </w:tc>
        <w:tc>
          <w:tcPr>
            <w:tcW w:w="1516" w:type="dxa"/>
            <w:tcBorders>
              <w:top w:val="nil"/>
              <w:left w:val="nil"/>
              <w:bottom w:val="single" w:sz="4" w:space="0" w:color="auto"/>
              <w:right w:val="single" w:sz="4" w:space="0" w:color="auto"/>
            </w:tcBorders>
            <w:shd w:val="clear" w:color="auto" w:fill="auto"/>
            <w:vAlign w:val="center"/>
            <w:hideMark/>
          </w:tcPr>
          <w:p w14:paraId="2D683B15"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35,000,000</w:t>
            </w:r>
          </w:p>
        </w:tc>
        <w:tc>
          <w:tcPr>
            <w:tcW w:w="222" w:type="dxa"/>
            <w:gridSpan w:val="2"/>
            <w:vAlign w:val="center"/>
            <w:hideMark/>
          </w:tcPr>
          <w:p w14:paraId="12AF5A77" w14:textId="77777777" w:rsidR="00DA64FA" w:rsidRDefault="00DA64FA" w:rsidP="00E446D4">
            <w:pPr>
              <w:rPr>
                <w:sz w:val="20"/>
                <w:szCs w:val="20"/>
              </w:rPr>
            </w:pPr>
          </w:p>
        </w:tc>
      </w:tr>
      <w:tr w:rsidR="00DA64FA" w14:paraId="32ED4A76" w14:textId="77777777" w:rsidTr="000E6BBA">
        <w:trPr>
          <w:trHeight w:val="780"/>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87049"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Administrasi Umum Perangkat Daerah</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E387DF4"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5844E6E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Umum Perangkat Daerah</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65A6602"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350848D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184,335,024</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19E06D4E"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Administrasi Umum Perangkat Daerah</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51CDF817"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65B37161"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Umum Perangkat Daerah</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30118D1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2C5DEEE4"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184,335,024</w:t>
            </w:r>
          </w:p>
        </w:tc>
        <w:tc>
          <w:tcPr>
            <w:tcW w:w="222" w:type="dxa"/>
            <w:gridSpan w:val="2"/>
            <w:vAlign w:val="center"/>
            <w:hideMark/>
          </w:tcPr>
          <w:p w14:paraId="2AA26444" w14:textId="77777777" w:rsidR="00DA64FA" w:rsidRDefault="00DA64FA" w:rsidP="00E446D4">
            <w:pPr>
              <w:rPr>
                <w:sz w:val="20"/>
                <w:szCs w:val="20"/>
              </w:rPr>
            </w:pPr>
          </w:p>
        </w:tc>
      </w:tr>
      <w:tr w:rsidR="00DA64FA" w14:paraId="3A116ABE" w14:textId="77777777" w:rsidTr="00F53D59">
        <w:trPr>
          <w:trHeight w:val="144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544E6ED4"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Komponen Instalasi Listrik/Penerangan Bangunan Kantor</w:t>
            </w:r>
          </w:p>
        </w:tc>
        <w:tc>
          <w:tcPr>
            <w:tcW w:w="860" w:type="dxa"/>
            <w:tcBorders>
              <w:top w:val="nil"/>
              <w:left w:val="nil"/>
              <w:bottom w:val="single" w:sz="4" w:space="0" w:color="auto"/>
              <w:right w:val="single" w:sz="4" w:space="0" w:color="auto"/>
            </w:tcBorders>
            <w:shd w:val="clear" w:color="auto" w:fill="auto"/>
            <w:hideMark/>
          </w:tcPr>
          <w:p w14:paraId="5FFE8C50" w14:textId="77777777" w:rsidR="00DA64FA" w:rsidRDefault="00DA64FA" w:rsidP="00E446D4">
            <w:pPr>
              <w:rPr>
                <w:rFonts w:ascii="Bookman Old Style" w:hAnsi="Bookman Old Style" w:cs="Calibri"/>
                <w:color w:val="000000"/>
                <w:sz w:val="16"/>
                <w:szCs w:val="16"/>
              </w:rPr>
            </w:pPr>
            <w:r w:rsidRPr="00F86785">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359B5F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Paket Komponen Instalasi</w:t>
            </w:r>
            <w:r>
              <w:rPr>
                <w:rFonts w:ascii="Bookman Old Style" w:hAnsi="Bookman Old Style" w:cs="Calibri"/>
                <w:color w:val="000000"/>
                <w:sz w:val="16"/>
                <w:szCs w:val="16"/>
              </w:rPr>
              <w:br/>
              <w:t>Listrik/Penerangan Bangunan Kantor yang</w:t>
            </w:r>
            <w:r>
              <w:rPr>
                <w:rFonts w:ascii="Bookman Old Style" w:hAnsi="Bookman Old Style" w:cs="Calibri"/>
                <w:color w:val="000000"/>
                <w:sz w:val="16"/>
                <w:szCs w:val="16"/>
              </w:rPr>
              <w:br/>
              <w:t>Disediakan</w:t>
            </w:r>
          </w:p>
        </w:tc>
        <w:tc>
          <w:tcPr>
            <w:tcW w:w="1135" w:type="dxa"/>
            <w:tcBorders>
              <w:top w:val="nil"/>
              <w:left w:val="nil"/>
              <w:bottom w:val="single" w:sz="4" w:space="0" w:color="auto"/>
              <w:right w:val="single" w:sz="4" w:space="0" w:color="auto"/>
            </w:tcBorders>
            <w:shd w:val="clear" w:color="auto" w:fill="auto"/>
            <w:vAlign w:val="center"/>
            <w:hideMark/>
          </w:tcPr>
          <w:p w14:paraId="63A6F44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490" w:type="dxa"/>
            <w:tcBorders>
              <w:top w:val="nil"/>
              <w:left w:val="nil"/>
              <w:bottom w:val="single" w:sz="4" w:space="0" w:color="auto"/>
              <w:right w:val="single" w:sz="4" w:space="0" w:color="auto"/>
            </w:tcBorders>
            <w:shd w:val="clear" w:color="auto" w:fill="auto"/>
            <w:vAlign w:val="center"/>
            <w:hideMark/>
          </w:tcPr>
          <w:p w14:paraId="16F684C4"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3,236,200</w:t>
            </w:r>
          </w:p>
        </w:tc>
        <w:tc>
          <w:tcPr>
            <w:tcW w:w="2515" w:type="dxa"/>
            <w:gridSpan w:val="2"/>
            <w:tcBorders>
              <w:top w:val="nil"/>
              <w:left w:val="nil"/>
              <w:bottom w:val="single" w:sz="4" w:space="0" w:color="auto"/>
              <w:right w:val="single" w:sz="4" w:space="0" w:color="auto"/>
            </w:tcBorders>
            <w:shd w:val="clear" w:color="auto" w:fill="auto"/>
            <w:vAlign w:val="center"/>
            <w:hideMark/>
          </w:tcPr>
          <w:p w14:paraId="0A500A6E"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Komponen Instalasi Listrik/Penerangan Bangunan Kantor</w:t>
            </w:r>
          </w:p>
        </w:tc>
        <w:tc>
          <w:tcPr>
            <w:tcW w:w="854" w:type="dxa"/>
            <w:tcBorders>
              <w:top w:val="nil"/>
              <w:left w:val="nil"/>
              <w:bottom w:val="single" w:sz="4" w:space="0" w:color="auto"/>
              <w:right w:val="single" w:sz="4" w:space="0" w:color="auto"/>
            </w:tcBorders>
            <w:shd w:val="clear" w:color="auto" w:fill="auto"/>
            <w:vAlign w:val="center"/>
            <w:hideMark/>
          </w:tcPr>
          <w:p w14:paraId="3BACCC6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Rasau Jaya</w:t>
            </w:r>
          </w:p>
        </w:tc>
        <w:tc>
          <w:tcPr>
            <w:tcW w:w="2265" w:type="dxa"/>
            <w:tcBorders>
              <w:top w:val="nil"/>
              <w:left w:val="nil"/>
              <w:bottom w:val="single" w:sz="4" w:space="0" w:color="auto"/>
              <w:right w:val="single" w:sz="4" w:space="0" w:color="auto"/>
            </w:tcBorders>
            <w:shd w:val="clear" w:color="auto" w:fill="auto"/>
            <w:vAlign w:val="center"/>
            <w:hideMark/>
          </w:tcPr>
          <w:p w14:paraId="6F2AF00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Paket Komponen Instalasi</w:t>
            </w:r>
            <w:r>
              <w:rPr>
                <w:rFonts w:ascii="Bookman Old Style" w:hAnsi="Bookman Old Style" w:cs="Calibri"/>
                <w:color w:val="000000"/>
                <w:sz w:val="16"/>
                <w:szCs w:val="16"/>
              </w:rPr>
              <w:br/>
              <w:t>Listrik/Penerangan Bangunan Kantor yang</w:t>
            </w:r>
            <w:r>
              <w:rPr>
                <w:rFonts w:ascii="Bookman Old Style" w:hAnsi="Bookman Old Style" w:cs="Calibri"/>
                <w:color w:val="000000"/>
                <w:sz w:val="16"/>
                <w:szCs w:val="16"/>
              </w:rPr>
              <w:br/>
              <w:t>Disediakan</w:t>
            </w:r>
          </w:p>
        </w:tc>
        <w:tc>
          <w:tcPr>
            <w:tcW w:w="1135" w:type="dxa"/>
            <w:tcBorders>
              <w:top w:val="nil"/>
              <w:left w:val="nil"/>
              <w:bottom w:val="single" w:sz="4" w:space="0" w:color="auto"/>
              <w:right w:val="single" w:sz="4" w:space="0" w:color="auto"/>
            </w:tcBorders>
            <w:shd w:val="clear" w:color="auto" w:fill="auto"/>
            <w:vAlign w:val="center"/>
            <w:hideMark/>
          </w:tcPr>
          <w:p w14:paraId="5D46F72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516" w:type="dxa"/>
            <w:tcBorders>
              <w:top w:val="nil"/>
              <w:left w:val="nil"/>
              <w:bottom w:val="single" w:sz="4" w:space="0" w:color="auto"/>
              <w:right w:val="single" w:sz="4" w:space="0" w:color="auto"/>
            </w:tcBorders>
            <w:shd w:val="clear" w:color="auto" w:fill="auto"/>
            <w:vAlign w:val="center"/>
            <w:hideMark/>
          </w:tcPr>
          <w:p w14:paraId="0683D55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3,236,200</w:t>
            </w:r>
          </w:p>
        </w:tc>
        <w:tc>
          <w:tcPr>
            <w:tcW w:w="222" w:type="dxa"/>
            <w:gridSpan w:val="2"/>
            <w:vAlign w:val="center"/>
            <w:hideMark/>
          </w:tcPr>
          <w:p w14:paraId="0A9CBD28" w14:textId="77777777" w:rsidR="00DA64FA" w:rsidRDefault="00DA64FA" w:rsidP="00E446D4">
            <w:pPr>
              <w:rPr>
                <w:sz w:val="20"/>
                <w:szCs w:val="20"/>
              </w:rPr>
            </w:pPr>
          </w:p>
        </w:tc>
      </w:tr>
      <w:tr w:rsidR="00DA64FA" w14:paraId="1C8F5031" w14:textId="77777777" w:rsidTr="00F53D59">
        <w:trPr>
          <w:trHeight w:val="96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4938D23D"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Bahan Logistik Kantor</w:t>
            </w:r>
          </w:p>
        </w:tc>
        <w:tc>
          <w:tcPr>
            <w:tcW w:w="860" w:type="dxa"/>
            <w:tcBorders>
              <w:top w:val="nil"/>
              <w:left w:val="nil"/>
              <w:bottom w:val="single" w:sz="4" w:space="0" w:color="auto"/>
              <w:right w:val="single" w:sz="4" w:space="0" w:color="auto"/>
            </w:tcBorders>
            <w:shd w:val="clear" w:color="auto" w:fill="auto"/>
            <w:hideMark/>
          </w:tcPr>
          <w:p w14:paraId="23E6587C" w14:textId="77777777" w:rsidR="00DA64FA" w:rsidRDefault="00DA64FA" w:rsidP="00E446D4">
            <w:pPr>
              <w:rPr>
                <w:rFonts w:ascii="Bookman Old Style" w:hAnsi="Bookman Old Style" w:cs="Calibri"/>
                <w:color w:val="000000"/>
                <w:sz w:val="16"/>
                <w:szCs w:val="16"/>
              </w:rPr>
            </w:pPr>
            <w:r w:rsidRPr="00F86785">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6DD5D38"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Paket Bahan Logistik Kantor yang</w:t>
            </w:r>
            <w:r>
              <w:rPr>
                <w:rFonts w:ascii="Bookman Old Style" w:hAnsi="Bookman Old Style" w:cs="Calibri"/>
                <w:color w:val="000000"/>
                <w:sz w:val="16"/>
                <w:szCs w:val="16"/>
              </w:rPr>
              <w:br/>
              <w:t>Disediakan</w:t>
            </w:r>
          </w:p>
        </w:tc>
        <w:tc>
          <w:tcPr>
            <w:tcW w:w="1135" w:type="dxa"/>
            <w:tcBorders>
              <w:top w:val="nil"/>
              <w:left w:val="nil"/>
              <w:bottom w:val="single" w:sz="4" w:space="0" w:color="auto"/>
              <w:right w:val="single" w:sz="4" w:space="0" w:color="auto"/>
            </w:tcBorders>
            <w:shd w:val="clear" w:color="auto" w:fill="auto"/>
            <w:vAlign w:val="center"/>
            <w:hideMark/>
          </w:tcPr>
          <w:p w14:paraId="054E14D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490" w:type="dxa"/>
            <w:tcBorders>
              <w:top w:val="nil"/>
              <w:left w:val="nil"/>
              <w:bottom w:val="single" w:sz="4" w:space="0" w:color="auto"/>
              <w:right w:val="single" w:sz="4" w:space="0" w:color="auto"/>
            </w:tcBorders>
            <w:shd w:val="clear" w:color="auto" w:fill="auto"/>
            <w:vAlign w:val="center"/>
            <w:hideMark/>
          </w:tcPr>
          <w:p w14:paraId="1F81903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65,802,279 </w:t>
            </w:r>
          </w:p>
        </w:tc>
        <w:tc>
          <w:tcPr>
            <w:tcW w:w="2515" w:type="dxa"/>
            <w:gridSpan w:val="2"/>
            <w:tcBorders>
              <w:top w:val="nil"/>
              <w:left w:val="nil"/>
              <w:bottom w:val="single" w:sz="4" w:space="0" w:color="auto"/>
              <w:right w:val="single" w:sz="4" w:space="0" w:color="auto"/>
            </w:tcBorders>
            <w:shd w:val="clear" w:color="auto" w:fill="auto"/>
            <w:vAlign w:val="center"/>
            <w:hideMark/>
          </w:tcPr>
          <w:p w14:paraId="48862BE0"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Bahan Logistik Kantor</w:t>
            </w:r>
          </w:p>
        </w:tc>
        <w:tc>
          <w:tcPr>
            <w:tcW w:w="854" w:type="dxa"/>
            <w:tcBorders>
              <w:top w:val="nil"/>
              <w:left w:val="nil"/>
              <w:bottom w:val="single" w:sz="4" w:space="0" w:color="auto"/>
              <w:right w:val="single" w:sz="4" w:space="0" w:color="auto"/>
            </w:tcBorders>
            <w:shd w:val="clear" w:color="auto" w:fill="auto"/>
            <w:hideMark/>
          </w:tcPr>
          <w:p w14:paraId="5E4E1C6C" w14:textId="77777777" w:rsidR="00DA64FA" w:rsidRDefault="00DA64FA" w:rsidP="00E446D4">
            <w:pPr>
              <w:rPr>
                <w:rFonts w:ascii="Bookman Old Style" w:hAnsi="Bookman Old Style" w:cs="Calibri"/>
                <w:color w:val="000000"/>
                <w:sz w:val="16"/>
                <w:szCs w:val="16"/>
              </w:rPr>
            </w:pPr>
            <w:r w:rsidRPr="00AC5996">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5A5323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Paket Bahan Logistik Kantor yang</w:t>
            </w:r>
            <w:r>
              <w:rPr>
                <w:rFonts w:ascii="Bookman Old Style" w:hAnsi="Bookman Old Style" w:cs="Calibri"/>
                <w:color w:val="000000"/>
                <w:sz w:val="16"/>
                <w:szCs w:val="16"/>
              </w:rPr>
              <w:br/>
              <w:t>Disediakan</w:t>
            </w:r>
          </w:p>
        </w:tc>
        <w:tc>
          <w:tcPr>
            <w:tcW w:w="1135" w:type="dxa"/>
            <w:tcBorders>
              <w:top w:val="nil"/>
              <w:left w:val="nil"/>
              <w:bottom w:val="single" w:sz="4" w:space="0" w:color="auto"/>
              <w:right w:val="single" w:sz="4" w:space="0" w:color="auto"/>
            </w:tcBorders>
            <w:shd w:val="clear" w:color="auto" w:fill="auto"/>
            <w:vAlign w:val="center"/>
            <w:hideMark/>
          </w:tcPr>
          <w:p w14:paraId="5D84B07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516" w:type="dxa"/>
            <w:tcBorders>
              <w:top w:val="nil"/>
              <w:left w:val="nil"/>
              <w:bottom w:val="single" w:sz="4" w:space="0" w:color="auto"/>
              <w:right w:val="single" w:sz="4" w:space="0" w:color="auto"/>
            </w:tcBorders>
            <w:shd w:val="clear" w:color="auto" w:fill="auto"/>
            <w:vAlign w:val="center"/>
            <w:hideMark/>
          </w:tcPr>
          <w:p w14:paraId="467387F2"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65,802,279 </w:t>
            </w:r>
          </w:p>
        </w:tc>
        <w:tc>
          <w:tcPr>
            <w:tcW w:w="222" w:type="dxa"/>
            <w:gridSpan w:val="2"/>
            <w:vAlign w:val="center"/>
            <w:hideMark/>
          </w:tcPr>
          <w:p w14:paraId="59333544" w14:textId="77777777" w:rsidR="00DA64FA" w:rsidRDefault="00DA64FA" w:rsidP="00E446D4">
            <w:pPr>
              <w:rPr>
                <w:sz w:val="20"/>
                <w:szCs w:val="20"/>
              </w:rPr>
            </w:pPr>
          </w:p>
        </w:tc>
      </w:tr>
      <w:tr w:rsidR="00DA64FA" w14:paraId="0A8A37A0" w14:textId="77777777" w:rsidTr="00F53D59">
        <w:trPr>
          <w:trHeight w:val="81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41041D26"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Bahan Cetakan dan Penggandaan</w:t>
            </w:r>
          </w:p>
        </w:tc>
        <w:tc>
          <w:tcPr>
            <w:tcW w:w="860" w:type="dxa"/>
            <w:tcBorders>
              <w:top w:val="nil"/>
              <w:left w:val="nil"/>
              <w:bottom w:val="single" w:sz="4" w:space="0" w:color="auto"/>
              <w:right w:val="single" w:sz="4" w:space="0" w:color="auto"/>
            </w:tcBorders>
            <w:shd w:val="clear" w:color="auto" w:fill="auto"/>
            <w:hideMark/>
          </w:tcPr>
          <w:p w14:paraId="55DF213B" w14:textId="77777777" w:rsidR="00DA64FA" w:rsidRDefault="00DA64FA" w:rsidP="00E446D4">
            <w:pPr>
              <w:rPr>
                <w:rFonts w:ascii="Bookman Old Style" w:hAnsi="Bookman Old Style" w:cs="Calibri"/>
                <w:color w:val="000000"/>
                <w:sz w:val="16"/>
                <w:szCs w:val="16"/>
              </w:rPr>
            </w:pPr>
            <w:r w:rsidRPr="00F86785">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C0AB9E2"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Paket Barang Cetakan dan Penggandaan</w:t>
            </w:r>
            <w:r>
              <w:rPr>
                <w:rFonts w:ascii="Bookman Old Style" w:hAnsi="Bookman Old Style" w:cs="Calibri"/>
                <w:color w:val="000000"/>
                <w:sz w:val="16"/>
                <w:szCs w:val="16"/>
              </w:rPr>
              <w:br/>
              <w:t>yang Disediakan</w:t>
            </w:r>
          </w:p>
        </w:tc>
        <w:tc>
          <w:tcPr>
            <w:tcW w:w="1135" w:type="dxa"/>
            <w:tcBorders>
              <w:top w:val="nil"/>
              <w:left w:val="nil"/>
              <w:bottom w:val="single" w:sz="4" w:space="0" w:color="auto"/>
              <w:right w:val="single" w:sz="4" w:space="0" w:color="auto"/>
            </w:tcBorders>
            <w:shd w:val="clear" w:color="auto" w:fill="auto"/>
            <w:vAlign w:val="center"/>
            <w:hideMark/>
          </w:tcPr>
          <w:p w14:paraId="728A110E"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490" w:type="dxa"/>
            <w:tcBorders>
              <w:top w:val="nil"/>
              <w:left w:val="nil"/>
              <w:bottom w:val="single" w:sz="4" w:space="0" w:color="auto"/>
              <w:right w:val="single" w:sz="4" w:space="0" w:color="auto"/>
            </w:tcBorders>
            <w:shd w:val="clear" w:color="auto" w:fill="auto"/>
            <w:vAlign w:val="center"/>
            <w:hideMark/>
          </w:tcPr>
          <w:p w14:paraId="35BD2CF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15,514,545</w:t>
            </w:r>
          </w:p>
        </w:tc>
        <w:tc>
          <w:tcPr>
            <w:tcW w:w="2515" w:type="dxa"/>
            <w:gridSpan w:val="2"/>
            <w:tcBorders>
              <w:top w:val="nil"/>
              <w:left w:val="nil"/>
              <w:bottom w:val="single" w:sz="4" w:space="0" w:color="auto"/>
              <w:right w:val="single" w:sz="4" w:space="0" w:color="auto"/>
            </w:tcBorders>
            <w:shd w:val="clear" w:color="auto" w:fill="auto"/>
            <w:vAlign w:val="center"/>
            <w:hideMark/>
          </w:tcPr>
          <w:p w14:paraId="3572C258"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Bahan Cetakan dan Penggandaan</w:t>
            </w:r>
          </w:p>
        </w:tc>
        <w:tc>
          <w:tcPr>
            <w:tcW w:w="854" w:type="dxa"/>
            <w:tcBorders>
              <w:top w:val="nil"/>
              <w:left w:val="nil"/>
              <w:bottom w:val="single" w:sz="4" w:space="0" w:color="auto"/>
              <w:right w:val="single" w:sz="4" w:space="0" w:color="auto"/>
            </w:tcBorders>
            <w:shd w:val="clear" w:color="auto" w:fill="auto"/>
            <w:hideMark/>
          </w:tcPr>
          <w:p w14:paraId="0E966FCE" w14:textId="77777777" w:rsidR="00DA64FA" w:rsidRDefault="00DA64FA" w:rsidP="00E446D4">
            <w:pPr>
              <w:rPr>
                <w:rFonts w:ascii="Bookman Old Style" w:hAnsi="Bookman Old Style" w:cs="Calibri"/>
                <w:color w:val="000000"/>
                <w:sz w:val="16"/>
                <w:szCs w:val="16"/>
              </w:rPr>
            </w:pPr>
            <w:r w:rsidRPr="00AC5996">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3C4BF06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Paket Barang Cetakan dan Penggandaan</w:t>
            </w:r>
            <w:r>
              <w:rPr>
                <w:rFonts w:ascii="Bookman Old Style" w:hAnsi="Bookman Old Style" w:cs="Calibri"/>
                <w:color w:val="000000"/>
                <w:sz w:val="16"/>
                <w:szCs w:val="16"/>
              </w:rPr>
              <w:br/>
              <w:t>yang Disediakan</w:t>
            </w:r>
          </w:p>
        </w:tc>
        <w:tc>
          <w:tcPr>
            <w:tcW w:w="1135" w:type="dxa"/>
            <w:tcBorders>
              <w:top w:val="nil"/>
              <w:left w:val="nil"/>
              <w:bottom w:val="single" w:sz="4" w:space="0" w:color="auto"/>
              <w:right w:val="single" w:sz="4" w:space="0" w:color="auto"/>
            </w:tcBorders>
            <w:shd w:val="clear" w:color="auto" w:fill="auto"/>
            <w:vAlign w:val="center"/>
            <w:hideMark/>
          </w:tcPr>
          <w:p w14:paraId="48526C9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516" w:type="dxa"/>
            <w:tcBorders>
              <w:top w:val="nil"/>
              <w:left w:val="nil"/>
              <w:bottom w:val="single" w:sz="4" w:space="0" w:color="auto"/>
              <w:right w:val="single" w:sz="4" w:space="0" w:color="auto"/>
            </w:tcBorders>
            <w:shd w:val="clear" w:color="auto" w:fill="auto"/>
            <w:vAlign w:val="center"/>
            <w:hideMark/>
          </w:tcPr>
          <w:p w14:paraId="1D1CE082"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15,514,545</w:t>
            </w:r>
          </w:p>
        </w:tc>
        <w:tc>
          <w:tcPr>
            <w:tcW w:w="222" w:type="dxa"/>
            <w:gridSpan w:val="2"/>
            <w:vAlign w:val="center"/>
            <w:hideMark/>
          </w:tcPr>
          <w:p w14:paraId="77DD942B" w14:textId="77777777" w:rsidR="00DA64FA" w:rsidRDefault="00DA64FA" w:rsidP="00E446D4">
            <w:pPr>
              <w:rPr>
                <w:sz w:val="20"/>
                <w:szCs w:val="20"/>
              </w:rPr>
            </w:pPr>
          </w:p>
        </w:tc>
      </w:tr>
      <w:tr w:rsidR="00DA64FA" w14:paraId="191D465E" w14:textId="77777777" w:rsidTr="00F53D59">
        <w:trPr>
          <w:trHeight w:val="120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7384AE4B"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lastRenderedPageBreak/>
              <w:t>Penyelenggaraan Rapat Koordinasi dan Konsultasi SKPD</w:t>
            </w:r>
          </w:p>
        </w:tc>
        <w:tc>
          <w:tcPr>
            <w:tcW w:w="860" w:type="dxa"/>
            <w:tcBorders>
              <w:top w:val="nil"/>
              <w:left w:val="nil"/>
              <w:bottom w:val="single" w:sz="4" w:space="0" w:color="auto"/>
              <w:right w:val="single" w:sz="4" w:space="0" w:color="auto"/>
            </w:tcBorders>
            <w:shd w:val="clear" w:color="auto" w:fill="auto"/>
            <w:hideMark/>
          </w:tcPr>
          <w:p w14:paraId="441F63CA" w14:textId="77777777" w:rsidR="00DA64FA" w:rsidRDefault="00DA64FA" w:rsidP="00E446D4">
            <w:pPr>
              <w:rPr>
                <w:rFonts w:ascii="Bookman Old Style" w:hAnsi="Bookman Old Style" w:cs="Calibri"/>
                <w:color w:val="000000"/>
                <w:sz w:val="16"/>
                <w:szCs w:val="16"/>
              </w:rPr>
            </w:pPr>
            <w:r w:rsidRPr="00F86785">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03440FA2"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Penyelenggaraan Rapat</w:t>
            </w:r>
            <w:r>
              <w:rPr>
                <w:rFonts w:ascii="Bookman Old Style" w:hAnsi="Bookman Old Style" w:cs="Calibri"/>
                <w:color w:val="000000"/>
                <w:sz w:val="16"/>
                <w:szCs w:val="16"/>
              </w:rPr>
              <w:br/>
              <w:t>Koordinasi dan Konsultasi SKPD</w:t>
            </w:r>
          </w:p>
        </w:tc>
        <w:tc>
          <w:tcPr>
            <w:tcW w:w="1135" w:type="dxa"/>
            <w:tcBorders>
              <w:top w:val="nil"/>
              <w:left w:val="nil"/>
              <w:bottom w:val="single" w:sz="4" w:space="0" w:color="auto"/>
              <w:right w:val="single" w:sz="4" w:space="0" w:color="auto"/>
            </w:tcBorders>
            <w:shd w:val="clear" w:color="auto" w:fill="auto"/>
            <w:vAlign w:val="center"/>
            <w:hideMark/>
          </w:tcPr>
          <w:p w14:paraId="651865C2"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177 Laporan </w:t>
            </w:r>
          </w:p>
        </w:tc>
        <w:tc>
          <w:tcPr>
            <w:tcW w:w="1490" w:type="dxa"/>
            <w:tcBorders>
              <w:top w:val="nil"/>
              <w:left w:val="nil"/>
              <w:bottom w:val="single" w:sz="4" w:space="0" w:color="auto"/>
              <w:right w:val="single" w:sz="4" w:space="0" w:color="auto"/>
            </w:tcBorders>
            <w:shd w:val="clear" w:color="auto" w:fill="auto"/>
            <w:vAlign w:val="center"/>
            <w:hideMark/>
          </w:tcPr>
          <w:p w14:paraId="7404AE4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99,782,000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729DB7DF"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Penyelenggaraan Rapat Koordinasi dan Konsultasi SKPD</w:t>
            </w:r>
          </w:p>
        </w:tc>
        <w:tc>
          <w:tcPr>
            <w:tcW w:w="854" w:type="dxa"/>
            <w:tcBorders>
              <w:top w:val="nil"/>
              <w:left w:val="nil"/>
              <w:bottom w:val="single" w:sz="4" w:space="0" w:color="auto"/>
              <w:right w:val="single" w:sz="4" w:space="0" w:color="auto"/>
            </w:tcBorders>
            <w:shd w:val="clear" w:color="auto" w:fill="auto"/>
            <w:hideMark/>
          </w:tcPr>
          <w:p w14:paraId="27A3D223" w14:textId="77777777" w:rsidR="00DA64FA" w:rsidRDefault="00DA64FA" w:rsidP="00E446D4">
            <w:pPr>
              <w:rPr>
                <w:rFonts w:ascii="Bookman Old Style" w:hAnsi="Bookman Old Style" w:cs="Calibri"/>
                <w:color w:val="000000"/>
                <w:sz w:val="16"/>
                <w:szCs w:val="16"/>
              </w:rPr>
            </w:pPr>
            <w:r w:rsidRPr="00AC5996">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2C14063"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Penyelenggaraan Rapat</w:t>
            </w:r>
            <w:r>
              <w:rPr>
                <w:rFonts w:ascii="Bookman Old Style" w:hAnsi="Bookman Old Style" w:cs="Calibri"/>
                <w:color w:val="000000"/>
                <w:sz w:val="16"/>
                <w:szCs w:val="16"/>
              </w:rPr>
              <w:br/>
              <w:t>Koordinasi dan Konsultasi SKPD</w:t>
            </w:r>
          </w:p>
        </w:tc>
        <w:tc>
          <w:tcPr>
            <w:tcW w:w="1135" w:type="dxa"/>
            <w:tcBorders>
              <w:top w:val="nil"/>
              <w:left w:val="nil"/>
              <w:bottom w:val="single" w:sz="4" w:space="0" w:color="auto"/>
              <w:right w:val="single" w:sz="4" w:space="0" w:color="auto"/>
            </w:tcBorders>
            <w:shd w:val="clear" w:color="auto" w:fill="auto"/>
            <w:vAlign w:val="center"/>
            <w:hideMark/>
          </w:tcPr>
          <w:p w14:paraId="5ACFEE3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177 Laporan </w:t>
            </w:r>
          </w:p>
        </w:tc>
        <w:tc>
          <w:tcPr>
            <w:tcW w:w="1516" w:type="dxa"/>
            <w:tcBorders>
              <w:top w:val="nil"/>
              <w:left w:val="nil"/>
              <w:bottom w:val="single" w:sz="4" w:space="0" w:color="auto"/>
              <w:right w:val="single" w:sz="4" w:space="0" w:color="auto"/>
            </w:tcBorders>
            <w:shd w:val="clear" w:color="auto" w:fill="auto"/>
            <w:vAlign w:val="center"/>
            <w:hideMark/>
          </w:tcPr>
          <w:p w14:paraId="75F3263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99,782,000</w:t>
            </w:r>
          </w:p>
        </w:tc>
        <w:tc>
          <w:tcPr>
            <w:tcW w:w="222" w:type="dxa"/>
            <w:gridSpan w:val="2"/>
            <w:vAlign w:val="center"/>
            <w:hideMark/>
          </w:tcPr>
          <w:p w14:paraId="0C0E3BEA" w14:textId="77777777" w:rsidR="00DA64FA" w:rsidRDefault="00DA64FA" w:rsidP="00E446D4">
            <w:pPr>
              <w:rPr>
                <w:sz w:val="20"/>
                <w:szCs w:val="20"/>
              </w:rPr>
            </w:pPr>
          </w:p>
        </w:tc>
      </w:tr>
      <w:tr w:rsidR="00DA64FA" w14:paraId="3094A788" w14:textId="77777777" w:rsidTr="000E6BBA">
        <w:trPr>
          <w:trHeight w:val="1224"/>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13214D22"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Pengadaan Barang Milik Daerah Penunjang Urusan Pemerintah Daerah</w:t>
            </w:r>
          </w:p>
        </w:tc>
        <w:tc>
          <w:tcPr>
            <w:tcW w:w="860" w:type="dxa"/>
            <w:tcBorders>
              <w:top w:val="nil"/>
              <w:left w:val="nil"/>
              <w:bottom w:val="single" w:sz="4" w:space="0" w:color="auto"/>
              <w:right w:val="single" w:sz="4" w:space="0" w:color="auto"/>
            </w:tcBorders>
            <w:shd w:val="clear" w:color="auto" w:fill="auto"/>
            <w:vAlign w:val="center"/>
            <w:hideMark/>
          </w:tcPr>
          <w:p w14:paraId="7F98C1AD"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24B101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Pengadaan Barang Milik Daerah</w:t>
            </w:r>
          </w:p>
        </w:tc>
        <w:tc>
          <w:tcPr>
            <w:tcW w:w="1135" w:type="dxa"/>
            <w:tcBorders>
              <w:top w:val="nil"/>
              <w:left w:val="nil"/>
              <w:bottom w:val="single" w:sz="4" w:space="0" w:color="auto"/>
              <w:right w:val="single" w:sz="4" w:space="0" w:color="auto"/>
            </w:tcBorders>
            <w:shd w:val="clear" w:color="auto" w:fill="auto"/>
            <w:vAlign w:val="center"/>
            <w:hideMark/>
          </w:tcPr>
          <w:p w14:paraId="34B63BEC"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 Unit</w:t>
            </w:r>
          </w:p>
        </w:tc>
        <w:tc>
          <w:tcPr>
            <w:tcW w:w="1490" w:type="dxa"/>
            <w:tcBorders>
              <w:top w:val="nil"/>
              <w:left w:val="nil"/>
              <w:bottom w:val="single" w:sz="4" w:space="0" w:color="auto"/>
              <w:right w:val="single" w:sz="4" w:space="0" w:color="auto"/>
            </w:tcBorders>
            <w:shd w:val="clear" w:color="auto" w:fill="auto"/>
            <w:vAlign w:val="center"/>
            <w:hideMark/>
          </w:tcPr>
          <w:p w14:paraId="4E258B39"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53,960,288 </w:t>
            </w:r>
          </w:p>
        </w:tc>
        <w:tc>
          <w:tcPr>
            <w:tcW w:w="2515" w:type="dxa"/>
            <w:gridSpan w:val="2"/>
            <w:tcBorders>
              <w:top w:val="nil"/>
              <w:left w:val="nil"/>
              <w:bottom w:val="single" w:sz="4" w:space="0" w:color="auto"/>
              <w:right w:val="single" w:sz="4" w:space="0" w:color="auto"/>
            </w:tcBorders>
            <w:shd w:val="clear" w:color="auto" w:fill="auto"/>
            <w:vAlign w:val="center"/>
            <w:hideMark/>
          </w:tcPr>
          <w:p w14:paraId="115AF648"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Pengadaan Barang Milik Daerah Penunjang Urusan Pemerintah Daerah</w:t>
            </w:r>
          </w:p>
        </w:tc>
        <w:tc>
          <w:tcPr>
            <w:tcW w:w="854" w:type="dxa"/>
            <w:tcBorders>
              <w:top w:val="nil"/>
              <w:left w:val="nil"/>
              <w:bottom w:val="single" w:sz="4" w:space="0" w:color="auto"/>
              <w:right w:val="single" w:sz="4" w:space="0" w:color="auto"/>
            </w:tcBorders>
            <w:shd w:val="clear" w:color="auto" w:fill="auto"/>
            <w:vAlign w:val="center"/>
            <w:hideMark/>
          </w:tcPr>
          <w:p w14:paraId="69A6E33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266FA76"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Pengadaan Barang Milik Daerah</w:t>
            </w:r>
          </w:p>
        </w:tc>
        <w:tc>
          <w:tcPr>
            <w:tcW w:w="1135" w:type="dxa"/>
            <w:tcBorders>
              <w:top w:val="nil"/>
              <w:left w:val="nil"/>
              <w:bottom w:val="single" w:sz="4" w:space="0" w:color="auto"/>
              <w:right w:val="single" w:sz="4" w:space="0" w:color="auto"/>
            </w:tcBorders>
            <w:shd w:val="clear" w:color="auto" w:fill="auto"/>
            <w:vAlign w:val="center"/>
            <w:hideMark/>
          </w:tcPr>
          <w:p w14:paraId="03A36008"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 Unit</w:t>
            </w:r>
          </w:p>
        </w:tc>
        <w:tc>
          <w:tcPr>
            <w:tcW w:w="1516" w:type="dxa"/>
            <w:tcBorders>
              <w:top w:val="nil"/>
              <w:left w:val="nil"/>
              <w:bottom w:val="single" w:sz="4" w:space="0" w:color="auto"/>
              <w:right w:val="single" w:sz="4" w:space="0" w:color="auto"/>
            </w:tcBorders>
            <w:shd w:val="clear" w:color="auto" w:fill="auto"/>
            <w:vAlign w:val="center"/>
            <w:hideMark/>
          </w:tcPr>
          <w:p w14:paraId="2DA7BA3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53,960,288 </w:t>
            </w:r>
          </w:p>
        </w:tc>
        <w:tc>
          <w:tcPr>
            <w:tcW w:w="222" w:type="dxa"/>
            <w:gridSpan w:val="2"/>
            <w:vAlign w:val="center"/>
            <w:hideMark/>
          </w:tcPr>
          <w:p w14:paraId="16A0C43A" w14:textId="77777777" w:rsidR="00DA64FA" w:rsidRDefault="00DA64FA" w:rsidP="00E446D4">
            <w:pPr>
              <w:rPr>
                <w:sz w:val="20"/>
                <w:szCs w:val="20"/>
              </w:rPr>
            </w:pPr>
          </w:p>
        </w:tc>
      </w:tr>
      <w:tr w:rsidR="00DA64FA" w14:paraId="3324552D" w14:textId="77777777" w:rsidTr="000E6BBA">
        <w:trPr>
          <w:trHeight w:val="1200"/>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BEAAA"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Kendaraan Dinas Operasional atau Lapangan</w:t>
            </w:r>
          </w:p>
        </w:tc>
        <w:tc>
          <w:tcPr>
            <w:tcW w:w="860" w:type="dxa"/>
            <w:tcBorders>
              <w:top w:val="single" w:sz="4" w:space="0" w:color="auto"/>
              <w:left w:val="nil"/>
              <w:bottom w:val="single" w:sz="4" w:space="0" w:color="auto"/>
              <w:right w:val="single" w:sz="4" w:space="0" w:color="auto"/>
            </w:tcBorders>
            <w:shd w:val="clear" w:color="auto" w:fill="auto"/>
            <w:hideMark/>
          </w:tcPr>
          <w:p w14:paraId="629668ED" w14:textId="77777777" w:rsidR="00DA64FA" w:rsidRDefault="00DA64FA" w:rsidP="00E446D4">
            <w:pPr>
              <w:rPr>
                <w:rFonts w:ascii="Bookman Old Style" w:hAnsi="Bookman Old Style" w:cs="Calibri"/>
                <w:color w:val="000000"/>
                <w:sz w:val="16"/>
                <w:szCs w:val="16"/>
              </w:rPr>
            </w:pPr>
            <w:r w:rsidRPr="003E1CB6">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3F443EE3"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Unit Kendaraan Dinas Operasional atau</w:t>
            </w:r>
            <w:r>
              <w:rPr>
                <w:rFonts w:ascii="Bookman Old Style" w:hAnsi="Bookman Old Style" w:cs="Calibri"/>
                <w:color w:val="000000"/>
                <w:sz w:val="16"/>
                <w:szCs w:val="16"/>
              </w:rPr>
              <w:br/>
              <w:t>Lapangan yang Disediakan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382D6EC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Unit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420043E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56,000,000</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1F39CCD0"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Kendaraan Dinas Operasional atau Lapangan</w:t>
            </w:r>
          </w:p>
        </w:tc>
        <w:tc>
          <w:tcPr>
            <w:tcW w:w="854" w:type="dxa"/>
            <w:tcBorders>
              <w:top w:val="single" w:sz="4" w:space="0" w:color="auto"/>
              <w:left w:val="nil"/>
              <w:bottom w:val="single" w:sz="4" w:space="0" w:color="auto"/>
              <w:right w:val="single" w:sz="4" w:space="0" w:color="auto"/>
            </w:tcBorders>
            <w:shd w:val="clear" w:color="auto" w:fill="auto"/>
            <w:hideMark/>
          </w:tcPr>
          <w:p w14:paraId="0772FD84" w14:textId="77777777" w:rsidR="00DA64FA" w:rsidRDefault="00DA64FA" w:rsidP="00E446D4">
            <w:pPr>
              <w:rPr>
                <w:rFonts w:ascii="Bookman Old Style" w:hAnsi="Bookman Old Style" w:cs="Calibri"/>
                <w:color w:val="000000"/>
                <w:sz w:val="16"/>
                <w:szCs w:val="16"/>
              </w:rPr>
            </w:pPr>
            <w:r w:rsidRPr="0031025C">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61745C0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Unit Kendaraan Dinas Operasional atau</w:t>
            </w:r>
            <w:r>
              <w:rPr>
                <w:rFonts w:ascii="Bookman Old Style" w:hAnsi="Bookman Old Style" w:cs="Calibri"/>
                <w:color w:val="000000"/>
                <w:sz w:val="16"/>
                <w:szCs w:val="16"/>
              </w:rPr>
              <w:br/>
              <w:t>Lapangan yang Disediakan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7FBB01E"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Unit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DA0497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56,000,000</w:t>
            </w:r>
          </w:p>
        </w:tc>
        <w:tc>
          <w:tcPr>
            <w:tcW w:w="222" w:type="dxa"/>
            <w:gridSpan w:val="2"/>
            <w:vAlign w:val="center"/>
            <w:hideMark/>
          </w:tcPr>
          <w:p w14:paraId="29300B0A" w14:textId="77777777" w:rsidR="00DA64FA" w:rsidRDefault="00DA64FA" w:rsidP="00E446D4">
            <w:pPr>
              <w:rPr>
                <w:sz w:val="20"/>
                <w:szCs w:val="20"/>
              </w:rPr>
            </w:pPr>
          </w:p>
        </w:tc>
      </w:tr>
      <w:tr w:rsidR="00DA64FA" w14:paraId="16BCDB20" w14:textId="77777777" w:rsidTr="00F53D59">
        <w:trPr>
          <w:trHeight w:val="72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13E47152"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Mebel</w:t>
            </w:r>
          </w:p>
        </w:tc>
        <w:tc>
          <w:tcPr>
            <w:tcW w:w="860" w:type="dxa"/>
            <w:tcBorders>
              <w:top w:val="nil"/>
              <w:left w:val="nil"/>
              <w:bottom w:val="single" w:sz="4" w:space="0" w:color="auto"/>
              <w:right w:val="single" w:sz="4" w:space="0" w:color="auto"/>
            </w:tcBorders>
            <w:shd w:val="clear" w:color="auto" w:fill="auto"/>
            <w:hideMark/>
          </w:tcPr>
          <w:p w14:paraId="3DDC25B0" w14:textId="77777777" w:rsidR="00DA64FA" w:rsidRDefault="00DA64FA" w:rsidP="00E446D4">
            <w:pPr>
              <w:rPr>
                <w:rFonts w:ascii="Bookman Old Style" w:hAnsi="Bookman Old Style" w:cs="Calibri"/>
                <w:color w:val="000000"/>
                <w:sz w:val="16"/>
                <w:szCs w:val="16"/>
              </w:rPr>
            </w:pPr>
            <w:r w:rsidRPr="003E1CB6">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19EB50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xml:space="preserve">Jumlah Paket Mebel yang Disediakan </w:t>
            </w:r>
          </w:p>
        </w:tc>
        <w:tc>
          <w:tcPr>
            <w:tcW w:w="1135" w:type="dxa"/>
            <w:tcBorders>
              <w:top w:val="nil"/>
              <w:left w:val="nil"/>
              <w:bottom w:val="single" w:sz="4" w:space="0" w:color="auto"/>
              <w:right w:val="single" w:sz="4" w:space="0" w:color="auto"/>
            </w:tcBorders>
            <w:shd w:val="clear" w:color="auto" w:fill="auto"/>
            <w:vAlign w:val="center"/>
            <w:hideMark/>
          </w:tcPr>
          <w:p w14:paraId="0094344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Paket </w:t>
            </w:r>
          </w:p>
        </w:tc>
        <w:tc>
          <w:tcPr>
            <w:tcW w:w="1490" w:type="dxa"/>
            <w:tcBorders>
              <w:top w:val="nil"/>
              <w:left w:val="nil"/>
              <w:bottom w:val="single" w:sz="4" w:space="0" w:color="auto"/>
              <w:right w:val="single" w:sz="4" w:space="0" w:color="auto"/>
            </w:tcBorders>
            <w:shd w:val="clear" w:color="auto" w:fill="auto"/>
            <w:vAlign w:val="center"/>
            <w:hideMark/>
          </w:tcPr>
          <w:p w14:paraId="50A53924"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10,000,000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6D8DF544"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Mebel</w:t>
            </w:r>
          </w:p>
        </w:tc>
        <w:tc>
          <w:tcPr>
            <w:tcW w:w="854" w:type="dxa"/>
            <w:tcBorders>
              <w:top w:val="nil"/>
              <w:left w:val="nil"/>
              <w:bottom w:val="single" w:sz="4" w:space="0" w:color="auto"/>
              <w:right w:val="single" w:sz="4" w:space="0" w:color="auto"/>
            </w:tcBorders>
            <w:shd w:val="clear" w:color="auto" w:fill="auto"/>
            <w:hideMark/>
          </w:tcPr>
          <w:p w14:paraId="7A07192D" w14:textId="77777777" w:rsidR="00DA64FA" w:rsidRDefault="00DA64FA" w:rsidP="00E446D4">
            <w:pPr>
              <w:rPr>
                <w:rFonts w:ascii="Bookman Old Style" w:hAnsi="Bookman Old Style" w:cs="Calibri"/>
                <w:color w:val="000000"/>
                <w:sz w:val="16"/>
                <w:szCs w:val="16"/>
              </w:rPr>
            </w:pPr>
            <w:r w:rsidRPr="0031025C">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D5DCDB4"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xml:space="preserve">Jumlah Paket Mebel yang Disediakan </w:t>
            </w:r>
          </w:p>
        </w:tc>
        <w:tc>
          <w:tcPr>
            <w:tcW w:w="1135" w:type="dxa"/>
            <w:tcBorders>
              <w:top w:val="nil"/>
              <w:left w:val="nil"/>
              <w:bottom w:val="single" w:sz="4" w:space="0" w:color="auto"/>
              <w:right w:val="single" w:sz="4" w:space="0" w:color="auto"/>
            </w:tcBorders>
            <w:shd w:val="clear" w:color="auto" w:fill="auto"/>
            <w:vAlign w:val="center"/>
            <w:hideMark/>
          </w:tcPr>
          <w:p w14:paraId="12A9640F"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Paket </w:t>
            </w:r>
          </w:p>
        </w:tc>
        <w:tc>
          <w:tcPr>
            <w:tcW w:w="1516" w:type="dxa"/>
            <w:tcBorders>
              <w:top w:val="nil"/>
              <w:left w:val="nil"/>
              <w:bottom w:val="single" w:sz="4" w:space="0" w:color="auto"/>
              <w:right w:val="single" w:sz="4" w:space="0" w:color="auto"/>
            </w:tcBorders>
            <w:shd w:val="clear" w:color="auto" w:fill="auto"/>
            <w:vAlign w:val="center"/>
            <w:hideMark/>
          </w:tcPr>
          <w:p w14:paraId="07705C0F"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10,000,000</w:t>
            </w:r>
          </w:p>
        </w:tc>
        <w:tc>
          <w:tcPr>
            <w:tcW w:w="222" w:type="dxa"/>
            <w:gridSpan w:val="2"/>
            <w:vAlign w:val="center"/>
            <w:hideMark/>
          </w:tcPr>
          <w:p w14:paraId="7C885F4C" w14:textId="77777777" w:rsidR="00DA64FA" w:rsidRDefault="00DA64FA" w:rsidP="00E446D4">
            <w:pPr>
              <w:rPr>
                <w:sz w:val="20"/>
                <w:szCs w:val="20"/>
              </w:rPr>
            </w:pPr>
          </w:p>
        </w:tc>
      </w:tr>
      <w:tr w:rsidR="00DA64FA" w14:paraId="10F956F8" w14:textId="77777777" w:rsidTr="00F53D59">
        <w:trPr>
          <w:trHeight w:val="120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662F1F7B"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Peralatan dan Mesin Lainnya</w:t>
            </w:r>
          </w:p>
        </w:tc>
        <w:tc>
          <w:tcPr>
            <w:tcW w:w="860" w:type="dxa"/>
            <w:tcBorders>
              <w:top w:val="nil"/>
              <w:left w:val="nil"/>
              <w:bottom w:val="single" w:sz="4" w:space="0" w:color="auto"/>
              <w:right w:val="single" w:sz="4" w:space="0" w:color="auto"/>
            </w:tcBorders>
            <w:shd w:val="clear" w:color="auto" w:fill="auto"/>
            <w:hideMark/>
          </w:tcPr>
          <w:p w14:paraId="38D7AF1D" w14:textId="77777777" w:rsidR="00DA64FA" w:rsidRDefault="00DA64FA" w:rsidP="00E446D4">
            <w:pPr>
              <w:rPr>
                <w:rFonts w:ascii="Bookman Old Style" w:hAnsi="Bookman Old Style" w:cs="Calibri"/>
                <w:color w:val="000000"/>
                <w:sz w:val="16"/>
                <w:szCs w:val="16"/>
              </w:rPr>
            </w:pPr>
            <w:r w:rsidRPr="003E1CB6">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565C7E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Unit Peralatan dan Mesin Lainnya yang</w:t>
            </w:r>
            <w:r>
              <w:rPr>
                <w:rFonts w:ascii="Bookman Old Style" w:hAnsi="Bookman Old Style" w:cs="Calibri"/>
                <w:color w:val="000000"/>
                <w:sz w:val="16"/>
                <w:szCs w:val="16"/>
              </w:rPr>
              <w:br/>
              <w:t>Disediakan</w:t>
            </w:r>
          </w:p>
        </w:tc>
        <w:tc>
          <w:tcPr>
            <w:tcW w:w="1135" w:type="dxa"/>
            <w:tcBorders>
              <w:top w:val="nil"/>
              <w:left w:val="nil"/>
              <w:bottom w:val="single" w:sz="4" w:space="0" w:color="auto"/>
              <w:right w:val="single" w:sz="4" w:space="0" w:color="auto"/>
            </w:tcBorders>
            <w:shd w:val="clear" w:color="auto" w:fill="auto"/>
            <w:vAlign w:val="center"/>
            <w:hideMark/>
          </w:tcPr>
          <w:p w14:paraId="6CB3812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 Unit </w:t>
            </w:r>
          </w:p>
        </w:tc>
        <w:tc>
          <w:tcPr>
            <w:tcW w:w="1490" w:type="dxa"/>
            <w:tcBorders>
              <w:top w:val="nil"/>
              <w:left w:val="nil"/>
              <w:bottom w:val="single" w:sz="4" w:space="0" w:color="auto"/>
              <w:right w:val="single" w:sz="4" w:space="0" w:color="auto"/>
            </w:tcBorders>
            <w:shd w:val="clear" w:color="auto" w:fill="auto"/>
            <w:vAlign w:val="center"/>
            <w:hideMark/>
          </w:tcPr>
          <w:p w14:paraId="3D6E758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36,000,000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519FBD72"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Peralatan dan Mesin Lainnya</w:t>
            </w:r>
          </w:p>
        </w:tc>
        <w:tc>
          <w:tcPr>
            <w:tcW w:w="854" w:type="dxa"/>
            <w:tcBorders>
              <w:top w:val="nil"/>
              <w:left w:val="nil"/>
              <w:bottom w:val="single" w:sz="4" w:space="0" w:color="auto"/>
              <w:right w:val="single" w:sz="4" w:space="0" w:color="auto"/>
            </w:tcBorders>
            <w:shd w:val="clear" w:color="auto" w:fill="auto"/>
            <w:hideMark/>
          </w:tcPr>
          <w:p w14:paraId="78338C7C" w14:textId="77777777" w:rsidR="00DA64FA" w:rsidRDefault="00DA64FA" w:rsidP="00E446D4">
            <w:pPr>
              <w:rPr>
                <w:rFonts w:ascii="Bookman Old Style" w:hAnsi="Bookman Old Style" w:cs="Calibri"/>
                <w:color w:val="000000"/>
                <w:sz w:val="16"/>
                <w:szCs w:val="16"/>
              </w:rPr>
            </w:pPr>
            <w:r w:rsidRPr="0031025C">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CA17B9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Unit Peralatan dan Mesin Lainnya yang</w:t>
            </w:r>
            <w:r>
              <w:rPr>
                <w:rFonts w:ascii="Bookman Old Style" w:hAnsi="Bookman Old Style" w:cs="Calibri"/>
                <w:color w:val="000000"/>
                <w:sz w:val="16"/>
                <w:szCs w:val="16"/>
              </w:rPr>
              <w:br/>
              <w:t>Disediakan</w:t>
            </w:r>
          </w:p>
        </w:tc>
        <w:tc>
          <w:tcPr>
            <w:tcW w:w="1135" w:type="dxa"/>
            <w:tcBorders>
              <w:top w:val="nil"/>
              <w:left w:val="nil"/>
              <w:bottom w:val="single" w:sz="4" w:space="0" w:color="auto"/>
              <w:right w:val="single" w:sz="4" w:space="0" w:color="auto"/>
            </w:tcBorders>
            <w:shd w:val="clear" w:color="auto" w:fill="auto"/>
            <w:vAlign w:val="center"/>
            <w:hideMark/>
          </w:tcPr>
          <w:p w14:paraId="0A0F242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3 Unit </w:t>
            </w:r>
          </w:p>
        </w:tc>
        <w:tc>
          <w:tcPr>
            <w:tcW w:w="1516" w:type="dxa"/>
            <w:tcBorders>
              <w:top w:val="nil"/>
              <w:left w:val="nil"/>
              <w:bottom w:val="single" w:sz="4" w:space="0" w:color="auto"/>
              <w:right w:val="single" w:sz="4" w:space="0" w:color="auto"/>
            </w:tcBorders>
            <w:shd w:val="clear" w:color="auto" w:fill="auto"/>
            <w:vAlign w:val="center"/>
            <w:hideMark/>
          </w:tcPr>
          <w:p w14:paraId="01EAACFC"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36,000,000</w:t>
            </w:r>
          </w:p>
        </w:tc>
        <w:tc>
          <w:tcPr>
            <w:tcW w:w="222" w:type="dxa"/>
            <w:gridSpan w:val="2"/>
            <w:vAlign w:val="center"/>
            <w:hideMark/>
          </w:tcPr>
          <w:p w14:paraId="22FAF798" w14:textId="77777777" w:rsidR="00DA64FA" w:rsidRDefault="00DA64FA" w:rsidP="00E446D4">
            <w:pPr>
              <w:rPr>
                <w:sz w:val="20"/>
                <w:szCs w:val="20"/>
              </w:rPr>
            </w:pPr>
          </w:p>
        </w:tc>
      </w:tr>
      <w:tr w:rsidR="00DA64FA" w14:paraId="4C89C2D8" w14:textId="77777777" w:rsidTr="00F53D59">
        <w:trPr>
          <w:trHeight w:val="1200"/>
        </w:trPr>
        <w:tc>
          <w:tcPr>
            <w:tcW w:w="2489" w:type="dxa"/>
            <w:tcBorders>
              <w:top w:val="nil"/>
              <w:left w:val="single" w:sz="4" w:space="0" w:color="auto"/>
              <w:bottom w:val="single" w:sz="4" w:space="0" w:color="auto"/>
              <w:right w:val="single" w:sz="4" w:space="0" w:color="auto"/>
            </w:tcBorders>
            <w:shd w:val="clear" w:color="auto" w:fill="auto"/>
            <w:vAlign w:val="center"/>
          </w:tcPr>
          <w:p w14:paraId="488A1CEB"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Sarana dan Prasarana Gedung Kantor atau Bangunan Lainnya</w:t>
            </w:r>
          </w:p>
        </w:tc>
        <w:tc>
          <w:tcPr>
            <w:tcW w:w="860" w:type="dxa"/>
            <w:tcBorders>
              <w:top w:val="nil"/>
              <w:left w:val="nil"/>
              <w:bottom w:val="single" w:sz="4" w:space="0" w:color="auto"/>
              <w:right w:val="single" w:sz="4" w:space="0" w:color="auto"/>
            </w:tcBorders>
            <w:shd w:val="clear" w:color="auto" w:fill="auto"/>
          </w:tcPr>
          <w:p w14:paraId="75843F61" w14:textId="77777777" w:rsidR="00DA64FA" w:rsidRPr="003E1CB6" w:rsidRDefault="00DA64FA" w:rsidP="00E446D4">
            <w:pPr>
              <w:rPr>
                <w:rFonts w:ascii="Bookman Old Style" w:hAnsi="Bookman Old Style" w:cs="Calibri"/>
                <w:color w:val="000000"/>
                <w:sz w:val="16"/>
                <w:szCs w:val="16"/>
              </w:rPr>
            </w:pPr>
            <w:r w:rsidRPr="003E1CB6">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tcPr>
          <w:p w14:paraId="6D806E8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xml:space="preserve">Jumlah Unit Sarana dan </w:t>
            </w:r>
            <w:r>
              <w:rPr>
                <w:rFonts w:ascii="Bookman Old Style" w:hAnsi="Bookman Old Style" w:cs="Calibri"/>
                <w:sz w:val="16"/>
                <w:szCs w:val="16"/>
              </w:rPr>
              <w:t>Prasarana Gedung Kantor atau Bangunan Lainnya</w:t>
            </w:r>
          </w:p>
        </w:tc>
        <w:tc>
          <w:tcPr>
            <w:tcW w:w="1135" w:type="dxa"/>
            <w:tcBorders>
              <w:top w:val="nil"/>
              <w:left w:val="nil"/>
              <w:bottom w:val="single" w:sz="4" w:space="0" w:color="auto"/>
              <w:right w:val="single" w:sz="4" w:space="0" w:color="auto"/>
            </w:tcBorders>
            <w:shd w:val="clear" w:color="auto" w:fill="auto"/>
            <w:vAlign w:val="center"/>
          </w:tcPr>
          <w:p w14:paraId="731D792C"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 Unit</w:t>
            </w:r>
          </w:p>
        </w:tc>
        <w:tc>
          <w:tcPr>
            <w:tcW w:w="1490" w:type="dxa"/>
            <w:tcBorders>
              <w:top w:val="nil"/>
              <w:left w:val="nil"/>
              <w:bottom w:val="single" w:sz="4" w:space="0" w:color="auto"/>
              <w:right w:val="single" w:sz="4" w:space="0" w:color="auto"/>
            </w:tcBorders>
            <w:shd w:val="clear" w:color="auto" w:fill="auto"/>
            <w:vAlign w:val="center"/>
          </w:tcPr>
          <w:p w14:paraId="4CBE937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10,000,000</w:t>
            </w:r>
          </w:p>
        </w:tc>
        <w:tc>
          <w:tcPr>
            <w:tcW w:w="2515" w:type="dxa"/>
            <w:gridSpan w:val="2"/>
            <w:tcBorders>
              <w:top w:val="nil"/>
              <w:left w:val="nil"/>
              <w:bottom w:val="single" w:sz="4" w:space="0" w:color="auto"/>
              <w:right w:val="single" w:sz="4" w:space="0" w:color="auto"/>
            </w:tcBorders>
            <w:shd w:val="clear" w:color="auto" w:fill="auto"/>
            <w:vAlign w:val="center"/>
          </w:tcPr>
          <w:p w14:paraId="462CB152"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Pengadaan Sarana dan Prasarana Gedung Kantor atau Bangunan Lainnya</w:t>
            </w:r>
          </w:p>
        </w:tc>
        <w:tc>
          <w:tcPr>
            <w:tcW w:w="854" w:type="dxa"/>
            <w:tcBorders>
              <w:top w:val="nil"/>
              <w:left w:val="nil"/>
              <w:bottom w:val="single" w:sz="4" w:space="0" w:color="auto"/>
              <w:right w:val="single" w:sz="4" w:space="0" w:color="auto"/>
            </w:tcBorders>
            <w:shd w:val="clear" w:color="auto" w:fill="auto"/>
          </w:tcPr>
          <w:p w14:paraId="3B9B7640" w14:textId="77777777" w:rsidR="00DA64FA" w:rsidRPr="0031025C" w:rsidRDefault="00DA64FA" w:rsidP="00E446D4">
            <w:pPr>
              <w:rPr>
                <w:rFonts w:ascii="Bookman Old Style" w:hAnsi="Bookman Old Style" w:cs="Calibri"/>
                <w:color w:val="000000"/>
                <w:sz w:val="16"/>
                <w:szCs w:val="16"/>
              </w:rPr>
            </w:pPr>
            <w:r w:rsidRPr="003E1CB6">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tcPr>
          <w:p w14:paraId="56143876" w14:textId="77777777" w:rsidR="00DA64FA" w:rsidRPr="0031025C" w:rsidRDefault="00DA64FA" w:rsidP="00E446D4">
            <w:pPr>
              <w:rPr>
                <w:rFonts w:ascii="Bookman Old Style" w:hAnsi="Bookman Old Style" w:cs="Calibri"/>
                <w:color w:val="000000"/>
                <w:sz w:val="16"/>
                <w:szCs w:val="16"/>
              </w:rPr>
            </w:pPr>
            <w:r w:rsidRPr="003E1CB6">
              <w:rPr>
                <w:rFonts w:ascii="Bookman Old Style" w:hAnsi="Bookman Old Style" w:cs="Calibri"/>
                <w:color w:val="000000"/>
                <w:sz w:val="16"/>
                <w:szCs w:val="16"/>
              </w:rPr>
              <w:t>Kec. Kuala Mandor B</w:t>
            </w:r>
          </w:p>
          <w:p w14:paraId="60C6DE1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xml:space="preserve">Jumlah Unit Sarana dan </w:t>
            </w:r>
            <w:r>
              <w:rPr>
                <w:rFonts w:ascii="Bookman Old Style" w:hAnsi="Bookman Old Style" w:cs="Calibri"/>
                <w:sz w:val="16"/>
                <w:szCs w:val="16"/>
              </w:rPr>
              <w:t>Prasarana Gedung Kantor atau Bangunan Lainnya</w:t>
            </w:r>
          </w:p>
          <w:p w14:paraId="4842B5F4" w14:textId="77777777" w:rsidR="00DA64FA" w:rsidRDefault="00DA64FA" w:rsidP="00E446D4">
            <w:pPr>
              <w:rPr>
                <w:rFonts w:ascii="Bookman Old Style" w:hAnsi="Bookman Old Style" w:cs="Calibri"/>
                <w:color w:val="000000"/>
                <w:sz w:val="16"/>
                <w:szCs w:val="16"/>
              </w:rPr>
            </w:pPr>
          </w:p>
        </w:tc>
        <w:tc>
          <w:tcPr>
            <w:tcW w:w="1135" w:type="dxa"/>
            <w:tcBorders>
              <w:top w:val="nil"/>
              <w:left w:val="nil"/>
              <w:bottom w:val="single" w:sz="4" w:space="0" w:color="auto"/>
              <w:right w:val="single" w:sz="4" w:space="0" w:color="auto"/>
            </w:tcBorders>
            <w:shd w:val="clear" w:color="auto" w:fill="auto"/>
            <w:vAlign w:val="center"/>
          </w:tcPr>
          <w:p w14:paraId="424B21D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 Unit</w:t>
            </w:r>
          </w:p>
        </w:tc>
        <w:tc>
          <w:tcPr>
            <w:tcW w:w="1516" w:type="dxa"/>
            <w:tcBorders>
              <w:top w:val="nil"/>
              <w:left w:val="nil"/>
              <w:bottom w:val="single" w:sz="4" w:space="0" w:color="auto"/>
              <w:right w:val="single" w:sz="4" w:space="0" w:color="auto"/>
            </w:tcBorders>
            <w:shd w:val="clear" w:color="auto" w:fill="auto"/>
            <w:vAlign w:val="center"/>
          </w:tcPr>
          <w:p w14:paraId="575D100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10,000,000</w:t>
            </w:r>
          </w:p>
        </w:tc>
        <w:tc>
          <w:tcPr>
            <w:tcW w:w="222" w:type="dxa"/>
            <w:gridSpan w:val="2"/>
            <w:vAlign w:val="center"/>
          </w:tcPr>
          <w:p w14:paraId="283D238E" w14:textId="77777777" w:rsidR="00DA64FA" w:rsidRDefault="00DA64FA" w:rsidP="00E446D4">
            <w:pPr>
              <w:rPr>
                <w:sz w:val="20"/>
                <w:szCs w:val="20"/>
              </w:rPr>
            </w:pPr>
          </w:p>
        </w:tc>
      </w:tr>
      <w:tr w:rsidR="00DA64FA" w14:paraId="758155CF" w14:textId="77777777" w:rsidTr="00F53D59">
        <w:trPr>
          <w:trHeight w:val="103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5C04C484"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Penyediaan Jasa Penunjang Urusan Pemerintahan Daerah</w:t>
            </w:r>
          </w:p>
        </w:tc>
        <w:tc>
          <w:tcPr>
            <w:tcW w:w="860" w:type="dxa"/>
            <w:tcBorders>
              <w:top w:val="nil"/>
              <w:left w:val="nil"/>
              <w:bottom w:val="single" w:sz="4" w:space="0" w:color="auto"/>
              <w:right w:val="single" w:sz="4" w:space="0" w:color="auto"/>
            </w:tcBorders>
            <w:shd w:val="clear" w:color="auto" w:fill="auto"/>
            <w:vAlign w:val="center"/>
            <w:hideMark/>
          </w:tcPr>
          <w:p w14:paraId="3DF3D2F2"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DF06355"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sz w:val="16"/>
                <w:szCs w:val="16"/>
              </w:rPr>
              <w:t>Jumlah Penyediaan Jasa Penunjang Urusan Pemerintahan Daerah</w:t>
            </w:r>
          </w:p>
        </w:tc>
        <w:tc>
          <w:tcPr>
            <w:tcW w:w="1135" w:type="dxa"/>
            <w:tcBorders>
              <w:top w:val="nil"/>
              <w:left w:val="nil"/>
              <w:bottom w:val="single" w:sz="4" w:space="0" w:color="auto"/>
              <w:right w:val="single" w:sz="4" w:space="0" w:color="auto"/>
            </w:tcBorders>
            <w:shd w:val="clear" w:color="auto" w:fill="auto"/>
            <w:vAlign w:val="center"/>
            <w:hideMark/>
          </w:tcPr>
          <w:p w14:paraId="1A1F906B"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Laporan</w:t>
            </w:r>
          </w:p>
        </w:tc>
        <w:tc>
          <w:tcPr>
            <w:tcW w:w="1490" w:type="dxa"/>
            <w:tcBorders>
              <w:top w:val="nil"/>
              <w:left w:val="nil"/>
              <w:bottom w:val="single" w:sz="4" w:space="0" w:color="auto"/>
              <w:right w:val="single" w:sz="4" w:space="0" w:color="auto"/>
            </w:tcBorders>
            <w:shd w:val="clear" w:color="auto" w:fill="auto"/>
            <w:vAlign w:val="center"/>
            <w:hideMark/>
          </w:tcPr>
          <w:p w14:paraId="47F418DC"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104,448,220</w:t>
            </w:r>
          </w:p>
        </w:tc>
        <w:tc>
          <w:tcPr>
            <w:tcW w:w="2515" w:type="dxa"/>
            <w:gridSpan w:val="2"/>
            <w:tcBorders>
              <w:top w:val="nil"/>
              <w:left w:val="nil"/>
              <w:bottom w:val="single" w:sz="4" w:space="0" w:color="auto"/>
              <w:right w:val="single" w:sz="4" w:space="0" w:color="auto"/>
            </w:tcBorders>
            <w:shd w:val="clear" w:color="auto" w:fill="auto"/>
            <w:vAlign w:val="center"/>
            <w:hideMark/>
          </w:tcPr>
          <w:p w14:paraId="7A6A8E67"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Penyediaan Jasa Penunjang Urusan Pemerintahan Daerah</w:t>
            </w:r>
          </w:p>
        </w:tc>
        <w:tc>
          <w:tcPr>
            <w:tcW w:w="854" w:type="dxa"/>
            <w:tcBorders>
              <w:top w:val="nil"/>
              <w:left w:val="nil"/>
              <w:bottom w:val="single" w:sz="4" w:space="0" w:color="auto"/>
              <w:right w:val="single" w:sz="4" w:space="0" w:color="auto"/>
            </w:tcBorders>
            <w:shd w:val="clear" w:color="auto" w:fill="auto"/>
            <w:vAlign w:val="center"/>
            <w:hideMark/>
          </w:tcPr>
          <w:p w14:paraId="64E6077E"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7BA533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sz w:val="16"/>
                <w:szCs w:val="16"/>
              </w:rPr>
              <w:t>Jumlah Penyediaan Jasa Penunjang Urusan Pemerintahan Daerah</w:t>
            </w:r>
          </w:p>
        </w:tc>
        <w:tc>
          <w:tcPr>
            <w:tcW w:w="1135" w:type="dxa"/>
            <w:tcBorders>
              <w:top w:val="nil"/>
              <w:left w:val="nil"/>
              <w:bottom w:val="single" w:sz="4" w:space="0" w:color="auto"/>
              <w:right w:val="single" w:sz="4" w:space="0" w:color="auto"/>
            </w:tcBorders>
            <w:shd w:val="clear" w:color="auto" w:fill="auto"/>
            <w:vAlign w:val="center"/>
            <w:hideMark/>
          </w:tcPr>
          <w:p w14:paraId="7216B0FA"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Laporan</w:t>
            </w:r>
          </w:p>
        </w:tc>
        <w:tc>
          <w:tcPr>
            <w:tcW w:w="1516" w:type="dxa"/>
            <w:tcBorders>
              <w:top w:val="nil"/>
              <w:left w:val="nil"/>
              <w:bottom w:val="single" w:sz="4" w:space="0" w:color="auto"/>
              <w:right w:val="single" w:sz="4" w:space="0" w:color="auto"/>
            </w:tcBorders>
            <w:shd w:val="clear" w:color="auto" w:fill="auto"/>
            <w:vAlign w:val="center"/>
            <w:hideMark/>
          </w:tcPr>
          <w:p w14:paraId="6B9064C6"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104,448,220</w:t>
            </w:r>
          </w:p>
        </w:tc>
        <w:tc>
          <w:tcPr>
            <w:tcW w:w="222" w:type="dxa"/>
            <w:gridSpan w:val="2"/>
            <w:vAlign w:val="center"/>
            <w:hideMark/>
          </w:tcPr>
          <w:p w14:paraId="1D76E6CF" w14:textId="77777777" w:rsidR="00DA64FA" w:rsidRDefault="00DA64FA" w:rsidP="00E446D4">
            <w:pPr>
              <w:rPr>
                <w:sz w:val="20"/>
                <w:szCs w:val="20"/>
              </w:rPr>
            </w:pPr>
          </w:p>
        </w:tc>
      </w:tr>
      <w:tr w:rsidR="00DA64FA" w14:paraId="7371FBE4" w14:textId="77777777" w:rsidTr="00F53D59">
        <w:trPr>
          <w:trHeight w:val="144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7DC5D264"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lastRenderedPageBreak/>
              <w:t>Penyediaan Jasa Komunikasi Sumber Daya Air Listrik</w:t>
            </w:r>
          </w:p>
        </w:tc>
        <w:tc>
          <w:tcPr>
            <w:tcW w:w="860" w:type="dxa"/>
            <w:tcBorders>
              <w:top w:val="nil"/>
              <w:left w:val="nil"/>
              <w:bottom w:val="single" w:sz="4" w:space="0" w:color="auto"/>
              <w:right w:val="single" w:sz="4" w:space="0" w:color="auto"/>
            </w:tcBorders>
            <w:shd w:val="clear" w:color="auto" w:fill="auto"/>
            <w:vAlign w:val="center"/>
            <w:hideMark/>
          </w:tcPr>
          <w:p w14:paraId="2925519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7B90E04"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Penyediaan Jasa Komunikasi,</w:t>
            </w:r>
            <w:r>
              <w:rPr>
                <w:rFonts w:ascii="Bookman Old Style" w:hAnsi="Bookman Old Style" w:cs="Calibri"/>
                <w:color w:val="000000"/>
                <w:sz w:val="16"/>
                <w:szCs w:val="16"/>
              </w:rPr>
              <w:br/>
              <w:t>Sumber Daya Air dan Listrik yang Disediakan</w:t>
            </w:r>
          </w:p>
        </w:tc>
        <w:tc>
          <w:tcPr>
            <w:tcW w:w="1135" w:type="dxa"/>
            <w:tcBorders>
              <w:top w:val="nil"/>
              <w:left w:val="nil"/>
              <w:bottom w:val="single" w:sz="4" w:space="0" w:color="auto"/>
              <w:right w:val="single" w:sz="4" w:space="0" w:color="auto"/>
            </w:tcBorders>
            <w:shd w:val="clear" w:color="auto" w:fill="auto"/>
            <w:vAlign w:val="center"/>
            <w:hideMark/>
          </w:tcPr>
          <w:p w14:paraId="315B6D5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nil"/>
              <w:left w:val="nil"/>
              <w:bottom w:val="single" w:sz="4" w:space="0" w:color="auto"/>
              <w:right w:val="single" w:sz="4" w:space="0" w:color="auto"/>
            </w:tcBorders>
            <w:shd w:val="clear" w:color="auto" w:fill="auto"/>
            <w:vAlign w:val="center"/>
            <w:hideMark/>
          </w:tcPr>
          <w:p w14:paraId="1B7EA42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19,200,000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646C6E8B"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Jasa Komunikasi Sumber Daya Air Listrik</w:t>
            </w:r>
          </w:p>
        </w:tc>
        <w:tc>
          <w:tcPr>
            <w:tcW w:w="854" w:type="dxa"/>
            <w:tcBorders>
              <w:top w:val="nil"/>
              <w:left w:val="nil"/>
              <w:bottom w:val="single" w:sz="4" w:space="0" w:color="auto"/>
              <w:right w:val="single" w:sz="4" w:space="0" w:color="auto"/>
            </w:tcBorders>
            <w:shd w:val="clear" w:color="auto" w:fill="auto"/>
            <w:vAlign w:val="center"/>
            <w:hideMark/>
          </w:tcPr>
          <w:p w14:paraId="2ED9A66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ED2C54A"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Penyediaan Jasa Komunikasi,</w:t>
            </w:r>
            <w:r>
              <w:rPr>
                <w:rFonts w:ascii="Bookman Old Style" w:hAnsi="Bookman Old Style" w:cs="Calibri"/>
                <w:color w:val="000000"/>
                <w:sz w:val="16"/>
                <w:szCs w:val="16"/>
              </w:rPr>
              <w:br/>
              <w:t>Sumber Daya Air dan Listrik yang Disediakan</w:t>
            </w:r>
          </w:p>
        </w:tc>
        <w:tc>
          <w:tcPr>
            <w:tcW w:w="1135" w:type="dxa"/>
            <w:tcBorders>
              <w:top w:val="nil"/>
              <w:left w:val="nil"/>
              <w:bottom w:val="single" w:sz="4" w:space="0" w:color="auto"/>
              <w:right w:val="single" w:sz="4" w:space="0" w:color="auto"/>
            </w:tcBorders>
            <w:shd w:val="clear" w:color="auto" w:fill="auto"/>
            <w:vAlign w:val="center"/>
            <w:hideMark/>
          </w:tcPr>
          <w:p w14:paraId="26E7A75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nil"/>
              <w:left w:val="nil"/>
              <w:bottom w:val="single" w:sz="4" w:space="0" w:color="auto"/>
              <w:right w:val="single" w:sz="4" w:space="0" w:color="auto"/>
            </w:tcBorders>
            <w:shd w:val="clear" w:color="auto" w:fill="auto"/>
            <w:vAlign w:val="center"/>
            <w:hideMark/>
          </w:tcPr>
          <w:p w14:paraId="200B670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19,200,000</w:t>
            </w:r>
          </w:p>
        </w:tc>
        <w:tc>
          <w:tcPr>
            <w:tcW w:w="222" w:type="dxa"/>
            <w:gridSpan w:val="2"/>
            <w:vAlign w:val="center"/>
            <w:hideMark/>
          </w:tcPr>
          <w:p w14:paraId="707C811C" w14:textId="77777777" w:rsidR="00DA64FA" w:rsidRDefault="00DA64FA" w:rsidP="00E446D4">
            <w:pPr>
              <w:rPr>
                <w:sz w:val="20"/>
                <w:szCs w:val="20"/>
              </w:rPr>
            </w:pPr>
          </w:p>
        </w:tc>
      </w:tr>
      <w:tr w:rsidR="00DA64FA" w14:paraId="2BBF6E6A" w14:textId="77777777" w:rsidTr="00F53D59">
        <w:trPr>
          <w:trHeight w:val="1440"/>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9493E"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Jasa Pelayanan Umum Kantor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8DBD3A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4525D9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Penyediaan Jasa Pelayanan</w:t>
            </w:r>
            <w:r>
              <w:rPr>
                <w:rFonts w:ascii="Bookman Old Style" w:hAnsi="Bookman Old Style" w:cs="Calibri"/>
                <w:color w:val="000000"/>
                <w:sz w:val="16"/>
                <w:szCs w:val="16"/>
              </w:rPr>
              <w:br/>
              <w:t>Umum Kantor yang Disediakan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6DD5A1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44D64ED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85,248,220</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6C9A8AAE"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Penyediaan Jasa Pelayanan Umum Kantor</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7FC71E7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14E95CD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Penyediaan Jasa Pelayanan</w:t>
            </w:r>
            <w:r>
              <w:rPr>
                <w:rFonts w:ascii="Bookman Old Style" w:hAnsi="Bookman Old Style" w:cs="Calibri"/>
                <w:color w:val="000000"/>
                <w:sz w:val="16"/>
                <w:szCs w:val="16"/>
              </w:rPr>
              <w:br/>
              <w:t>Umum Kantor yang Disediakan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579B0C8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723B8262"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85,248,220</w:t>
            </w:r>
          </w:p>
        </w:tc>
        <w:tc>
          <w:tcPr>
            <w:tcW w:w="222" w:type="dxa"/>
            <w:gridSpan w:val="2"/>
            <w:vAlign w:val="center"/>
            <w:hideMark/>
          </w:tcPr>
          <w:p w14:paraId="7005DB6A" w14:textId="77777777" w:rsidR="00DA64FA" w:rsidRDefault="00DA64FA" w:rsidP="00E446D4">
            <w:pPr>
              <w:rPr>
                <w:sz w:val="20"/>
                <w:szCs w:val="20"/>
              </w:rPr>
            </w:pPr>
          </w:p>
        </w:tc>
      </w:tr>
      <w:tr w:rsidR="00DA64FA" w14:paraId="1A2E8205" w14:textId="77777777" w:rsidTr="000E6BBA">
        <w:trPr>
          <w:trHeight w:val="109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69FBAA8D"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Pemeliharaan Barang Milik Daerah Penunjang Urusan Pemerintah Daerah</w:t>
            </w:r>
          </w:p>
        </w:tc>
        <w:tc>
          <w:tcPr>
            <w:tcW w:w="860" w:type="dxa"/>
            <w:tcBorders>
              <w:top w:val="nil"/>
              <w:left w:val="nil"/>
              <w:bottom w:val="single" w:sz="4" w:space="0" w:color="auto"/>
              <w:right w:val="single" w:sz="4" w:space="0" w:color="auto"/>
            </w:tcBorders>
            <w:shd w:val="clear" w:color="auto" w:fill="auto"/>
            <w:vAlign w:val="center"/>
            <w:hideMark/>
          </w:tcPr>
          <w:p w14:paraId="76CADF7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FEB451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Jumlah Barang Milik Daerah </w:t>
            </w:r>
          </w:p>
        </w:tc>
        <w:tc>
          <w:tcPr>
            <w:tcW w:w="1135" w:type="dxa"/>
            <w:tcBorders>
              <w:top w:val="nil"/>
              <w:left w:val="nil"/>
              <w:bottom w:val="single" w:sz="4" w:space="0" w:color="auto"/>
              <w:right w:val="single" w:sz="4" w:space="0" w:color="auto"/>
            </w:tcBorders>
            <w:shd w:val="clear" w:color="auto" w:fill="auto"/>
            <w:vAlign w:val="center"/>
            <w:hideMark/>
          </w:tcPr>
          <w:p w14:paraId="5FC7AA5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21 Unit</w:t>
            </w:r>
          </w:p>
        </w:tc>
        <w:tc>
          <w:tcPr>
            <w:tcW w:w="1490" w:type="dxa"/>
            <w:tcBorders>
              <w:top w:val="nil"/>
              <w:left w:val="nil"/>
              <w:bottom w:val="single" w:sz="4" w:space="0" w:color="auto"/>
              <w:right w:val="single" w:sz="4" w:space="0" w:color="auto"/>
            </w:tcBorders>
            <w:shd w:val="clear" w:color="auto" w:fill="auto"/>
            <w:vAlign w:val="center"/>
            <w:hideMark/>
          </w:tcPr>
          <w:p w14:paraId="09DE19DB"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13,110,970</w:t>
            </w:r>
          </w:p>
        </w:tc>
        <w:tc>
          <w:tcPr>
            <w:tcW w:w="2515" w:type="dxa"/>
            <w:gridSpan w:val="2"/>
            <w:tcBorders>
              <w:top w:val="nil"/>
              <w:left w:val="nil"/>
              <w:bottom w:val="single" w:sz="4" w:space="0" w:color="auto"/>
              <w:right w:val="single" w:sz="4" w:space="0" w:color="auto"/>
            </w:tcBorders>
            <w:shd w:val="clear" w:color="auto" w:fill="auto"/>
            <w:vAlign w:val="center"/>
            <w:hideMark/>
          </w:tcPr>
          <w:p w14:paraId="2892A906"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Pemeliharaan Barang Milik Daerah Penunjang Urusan Pemerintah Daerah</w:t>
            </w:r>
          </w:p>
        </w:tc>
        <w:tc>
          <w:tcPr>
            <w:tcW w:w="854" w:type="dxa"/>
            <w:tcBorders>
              <w:top w:val="nil"/>
              <w:left w:val="nil"/>
              <w:bottom w:val="single" w:sz="4" w:space="0" w:color="auto"/>
              <w:right w:val="single" w:sz="4" w:space="0" w:color="auto"/>
            </w:tcBorders>
            <w:shd w:val="clear" w:color="auto" w:fill="auto"/>
            <w:vAlign w:val="center"/>
            <w:hideMark/>
          </w:tcPr>
          <w:p w14:paraId="1D6B0314"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D61DD1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Jumlah Barang Milik Daerah </w:t>
            </w:r>
          </w:p>
        </w:tc>
        <w:tc>
          <w:tcPr>
            <w:tcW w:w="1135" w:type="dxa"/>
            <w:tcBorders>
              <w:top w:val="nil"/>
              <w:left w:val="nil"/>
              <w:bottom w:val="single" w:sz="4" w:space="0" w:color="auto"/>
              <w:right w:val="single" w:sz="4" w:space="0" w:color="auto"/>
            </w:tcBorders>
            <w:shd w:val="clear" w:color="auto" w:fill="auto"/>
            <w:vAlign w:val="center"/>
            <w:hideMark/>
          </w:tcPr>
          <w:p w14:paraId="1E6AEE55"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21 Unit</w:t>
            </w:r>
          </w:p>
        </w:tc>
        <w:tc>
          <w:tcPr>
            <w:tcW w:w="1516" w:type="dxa"/>
            <w:tcBorders>
              <w:top w:val="nil"/>
              <w:left w:val="nil"/>
              <w:bottom w:val="single" w:sz="4" w:space="0" w:color="auto"/>
              <w:right w:val="single" w:sz="4" w:space="0" w:color="auto"/>
            </w:tcBorders>
            <w:shd w:val="clear" w:color="auto" w:fill="auto"/>
            <w:vAlign w:val="center"/>
            <w:hideMark/>
          </w:tcPr>
          <w:p w14:paraId="0745F0D9"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13,110,970</w:t>
            </w:r>
          </w:p>
        </w:tc>
        <w:tc>
          <w:tcPr>
            <w:tcW w:w="222" w:type="dxa"/>
            <w:gridSpan w:val="2"/>
            <w:vAlign w:val="center"/>
            <w:hideMark/>
          </w:tcPr>
          <w:p w14:paraId="213570A1" w14:textId="77777777" w:rsidR="00DA64FA" w:rsidRDefault="00DA64FA" w:rsidP="00E446D4">
            <w:pPr>
              <w:rPr>
                <w:sz w:val="20"/>
                <w:szCs w:val="20"/>
              </w:rPr>
            </w:pPr>
          </w:p>
        </w:tc>
      </w:tr>
      <w:tr w:rsidR="00DA64FA" w14:paraId="56477BA9" w14:textId="77777777" w:rsidTr="000E6BBA">
        <w:trPr>
          <w:trHeight w:val="1680"/>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EAFC5"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 xml:space="preserve">Penyediaan Jasa Pemeliharaan, Biaya Pemeliharaan,Pajak dan Perizinan Kendaraan Dinas Operasional atau Lapangan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0E9C3A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3303A22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Kendaraan Dinas Operasional atau</w:t>
            </w:r>
            <w:r>
              <w:rPr>
                <w:rFonts w:ascii="Bookman Old Style" w:hAnsi="Bookman Old Style" w:cs="Calibri"/>
                <w:color w:val="000000"/>
                <w:sz w:val="16"/>
                <w:szCs w:val="16"/>
              </w:rPr>
              <w:br/>
              <w:t>Lapangan yang Dipelihara dan Dibayarkan Pajak</w:t>
            </w:r>
            <w:r>
              <w:rPr>
                <w:rFonts w:ascii="Bookman Old Style" w:hAnsi="Bookman Old Style" w:cs="Calibri"/>
                <w:color w:val="000000"/>
                <w:sz w:val="16"/>
                <w:szCs w:val="16"/>
              </w:rPr>
              <w:br/>
              <w:t>dan Perizinannya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2D708CC2"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51D4B91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870,970</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68CE1759"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 xml:space="preserve">Penyediaan Jasa Pemeliharaan, Biaya Pemeliharaan,Pajak dan Perizinan Kendaraan Dinas Operasional atau Lapangan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4562A9AB" w14:textId="77777777" w:rsidR="00DA64FA" w:rsidRPr="00EC3C3B" w:rsidRDefault="00DA64FA" w:rsidP="00E446D4">
            <w:pPr>
              <w:rPr>
                <w:rFonts w:ascii="Bookman Old Style" w:hAnsi="Bookman Old Style" w:cs="Calibri"/>
                <w:b/>
                <w:bCs/>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513D40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Kendaraan Dinas Operasional atau</w:t>
            </w:r>
            <w:r>
              <w:rPr>
                <w:rFonts w:ascii="Bookman Old Style" w:hAnsi="Bookman Old Style" w:cs="Calibri"/>
                <w:color w:val="000000"/>
                <w:sz w:val="16"/>
                <w:szCs w:val="16"/>
              </w:rPr>
              <w:br/>
              <w:t>Lapangan yang Dipelihara dan Dibayarkan Pajak</w:t>
            </w:r>
            <w:r>
              <w:rPr>
                <w:rFonts w:ascii="Bookman Old Style" w:hAnsi="Bookman Old Style" w:cs="Calibri"/>
                <w:color w:val="000000"/>
                <w:sz w:val="16"/>
                <w:szCs w:val="16"/>
              </w:rPr>
              <w:br/>
              <w:t>dan Perizinannya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4B9A7EC"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316BD5F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870,970</w:t>
            </w:r>
          </w:p>
        </w:tc>
        <w:tc>
          <w:tcPr>
            <w:tcW w:w="222" w:type="dxa"/>
            <w:gridSpan w:val="2"/>
            <w:vAlign w:val="center"/>
            <w:hideMark/>
          </w:tcPr>
          <w:p w14:paraId="10FD08CE" w14:textId="77777777" w:rsidR="00DA64FA" w:rsidRDefault="00DA64FA" w:rsidP="00E446D4">
            <w:pPr>
              <w:rPr>
                <w:sz w:val="20"/>
                <w:szCs w:val="20"/>
              </w:rPr>
            </w:pPr>
          </w:p>
        </w:tc>
      </w:tr>
      <w:tr w:rsidR="00DA64FA" w14:paraId="74027199" w14:textId="77777777" w:rsidTr="00F53D59">
        <w:trPr>
          <w:trHeight w:val="88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F5FDE69"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Pemeliharaan Peralatan dan Mesin lainya</w:t>
            </w:r>
          </w:p>
        </w:tc>
        <w:tc>
          <w:tcPr>
            <w:tcW w:w="860" w:type="dxa"/>
            <w:tcBorders>
              <w:top w:val="nil"/>
              <w:left w:val="nil"/>
              <w:bottom w:val="single" w:sz="4" w:space="0" w:color="auto"/>
              <w:right w:val="single" w:sz="4" w:space="0" w:color="auto"/>
            </w:tcBorders>
            <w:shd w:val="clear" w:color="auto" w:fill="auto"/>
            <w:vAlign w:val="center"/>
            <w:hideMark/>
          </w:tcPr>
          <w:p w14:paraId="6BE417B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86EC2D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Peralatan dan Mesin Lainnya yang</w:t>
            </w:r>
            <w:r>
              <w:rPr>
                <w:rFonts w:ascii="Bookman Old Style" w:hAnsi="Bookman Old Style" w:cs="Calibri"/>
                <w:color w:val="000000"/>
                <w:sz w:val="16"/>
                <w:szCs w:val="16"/>
              </w:rPr>
              <w:br/>
              <w:t xml:space="preserve">Dipelihara </w:t>
            </w:r>
          </w:p>
        </w:tc>
        <w:tc>
          <w:tcPr>
            <w:tcW w:w="1135" w:type="dxa"/>
            <w:tcBorders>
              <w:top w:val="nil"/>
              <w:left w:val="nil"/>
              <w:bottom w:val="single" w:sz="4" w:space="0" w:color="auto"/>
              <w:right w:val="single" w:sz="4" w:space="0" w:color="auto"/>
            </w:tcBorders>
            <w:shd w:val="clear" w:color="auto" w:fill="auto"/>
            <w:vAlign w:val="center"/>
            <w:hideMark/>
          </w:tcPr>
          <w:p w14:paraId="3C347EC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16 Unit </w:t>
            </w:r>
          </w:p>
        </w:tc>
        <w:tc>
          <w:tcPr>
            <w:tcW w:w="1490" w:type="dxa"/>
            <w:tcBorders>
              <w:top w:val="nil"/>
              <w:left w:val="nil"/>
              <w:bottom w:val="single" w:sz="4" w:space="0" w:color="auto"/>
              <w:right w:val="single" w:sz="4" w:space="0" w:color="auto"/>
            </w:tcBorders>
            <w:shd w:val="clear" w:color="auto" w:fill="auto"/>
            <w:vAlign w:val="center"/>
            <w:hideMark/>
          </w:tcPr>
          <w:p w14:paraId="44F1652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12,240,000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7BC1509E"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Pemeliharaan Peralatan dan Mesin lainya</w:t>
            </w:r>
          </w:p>
        </w:tc>
        <w:tc>
          <w:tcPr>
            <w:tcW w:w="854" w:type="dxa"/>
            <w:tcBorders>
              <w:top w:val="nil"/>
              <w:left w:val="nil"/>
              <w:bottom w:val="single" w:sz="4" w:space="0" w:color="auto"/>
              <w:right w:val="single" w:sz="4" w:space="0" w:color="auto"/>
            </w:tcBorders>
            <w:shd w:val="clear" w:color="auto" w:fill="auto"/>
            <w:vAlign w:val="center"/>
            <w:hideMark/>
          </w:tcPr>
          <w:p w14:paraId="423EAEFD" w14:textId="77777777" w:rsidR="00DA64FA" w:rsidRPr="00EC3C3B" w:rsidRDefault="00DA64FA" w:rsidP="00E446D4">
            <w:pPr>
              <w:rPr>
                <w:rFonts w:ascii="Bookman Old Style" w:hAnsi="Bookman Old Style" w:cs="Calibri"/>
                <w:b/>
                <w:bCs/>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9CC07D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Peralatan dan Mesin Lainnya yang</w:t>
            </w:r>
            <w:r>
              <w:rPr>
                <w:rFonts w:ascii="Bookman Old Style" w:hAnsi="Bookman Old Style" w:cs="Calibri"/>
                <w:color w:val="000000"/>
                <w:sz w:val="16"/>
                <w:szCs w:val="16"/>
              </w:rPr>
              <w:br/>
              <w:t xml:space="preserve">Dipelihara </w:t>
            </w:r>
          </w:p>
        </w:tc>
        <w:tc>
          <w:tcPr>
            <w:tcW w:w="1135" w:type="dxa"/>
            <w:tcBorders>
              <w:top w:val="nil"/>
              <w:left w:val="nil"/>
              <w:bottom w:val="single" w:sz="4" w:space="0" w:color="auto"/>
              <w:right w:val="single" w:sz="4" w:space="0" w:color="auto"/>
            </w:tcBorders>
            <w:shd w:val="clear" w:color="auto" w:fill="auto"/>
            <w:vAlign w:val="center"/>
            <w:hideMark/>
          </w:tcPr>
          <w:p w14:paraId="2355741C"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16 Unit </w:t>
            </w:r>
          </w:p>
        </w:tc>
        <w:tc>
          <w:tcPr>
            <w:tcW w:w="1516" w:type="dxa"/>
            <w:tcBorders>
              <w:top w:val="nil"/>
              <w:left w:val="nil"/>
              <w:bottom w:val="single" w:sz="4" w:space="0" w:color="auto"/>
              <w:right w:val="single" w:sz="4" w:space="0" w:color="auto"/>
            </w:tcBorders>
            <w:shd w:val="clear" w:color="auto" w:fill="auto"/>
            <w:vAlign w:val="center"/>
            <w:hideMark/>
          </w:tcPr>
          <w:p w14:paraId="2054283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12,240,000</w:t>
            </w:r>
          </w:p>
        </w:tc>
        <w:tc>
          <w:tcPr>
            <w:tcW w:w="222" w:type="dxa"/>
            <w:gridSpan w:val="2"/>
            <w:vAlign w:val="center"/>
            <w:hideMark/>
          </w:tcPr>
          <w:p w14:paraId="5797C236" w14:textId="77777777" w:rsidR="00DA64FA" w:rsidRDefault="00DA64FA" w:rsidP="00E446D4">
            <w:pPr>
              <w:rPr>
                <w:sz w:val="20"/>
                <w:szCs w:val="20"/>
              </w:rPr>
            </w:pPr>
          </w:p>
        </w:tc>
      </w:tr>
      <w:tr w:rsidR="00DA64FA" w14:paraId="5DDA00A7" w14:textId="77777777" w:rsidTr="00F53D59">
        <w:trPr>
          <w:trHeight w:val="765"/>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CEE93"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PENYELENGGARAAN PEMERINTAHAN DAN PELAYANAN PUBLIK</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CE937C5"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1A0D6D84"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pelayanan Kepada Masyarakat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02F18A1"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79D08A6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64,381,540</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5059F71E"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PENYELENGGARAAN PEMERINTAHAN DAN PELAYANAN PUBLIK</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66A1D2E"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4FEE3B09"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pelayanan Kepada Masyarakat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15BB37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3601BFD7"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64,381,540</w:t>
            </w:r>
          </w:p>
        </w:tc>
        <w:tc>
          <w:tcPr>
            <w:tcW w:w="222" w:type="dxa"/>
            <w:gridSpan w:val="2"/>
            <w:vAlign w:val="center"/>
            <w:hideMark/>
          </w:tcPr>
          <w:p w14:paraId="7C29777D" w14:textId="77777777" w:rsidR="00DA64FA" w:rsidRDefault="00DA64FA" w:rsidP="00E446D4">
            <w:pPr>
              <w:rPr>
                <w:sz w:val="20"/>
                <w:szCs w:val="20"/>
              </w:rPr>
            </w:pPr>
          </w:p>
        </w:tc>
      </w:tr>
      <w:tr w:rsidR="00DA64FA" w14:paraId="16534315" w14:textId="77777777" w:rsidTr="00F53D59">
        <w:trPr>
          <w:trHeight w:val="121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F57E575"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lastRenderedPageBreak/>
              <w:t>Penyelenggaraan Urusan Pemerintahan yang tidak Dilaksanakan oleh Unit Kerja Perangkat Daerah yang ada di Kecamatan</w:t>
            </w:r>
          </w:p>
        </w:tc>
        <w:tc>
          <w:tcPr>
            <w:tcW w:w="860" w:type="dxa"/>
            <w:tcBorders>
              <w:top w:val="nil"/>
              <w:left w:val="nil"/>
              <w:bottom w:val="single" w:sz="4" w:space="0" w:color="auto"/>
              <w:right w:val="single" w:sz="4" w:space="0" w:color="auto"/>
            </w:tcBorders>
            <w:shd w:val="clear" w:color="auto" w:fill="auto"/>
            <w:vAlign w:val="center"/>
            <w:hideMark/>
          </w:tcPr>
          <w:p w14:paraId="3A0A645D"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3BB919BA"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sz w:val="16"/>
                <w:szCs w:val="16"/>
              </w:rPr>
              <w:t>Persentase Penyelenggaraan Urusan Pemerintahan yang tidak Dilaksanakan oleh Unit Kerja Perangkat Daerah yang ada di Kecamatan</w:t>
            </w:r>
          </w:p>
        </w:tc>
        <w:tc>
          <w:tcPr>
            <w:tcW w:w="1135" w:type="dxa"/>
            <w:tcBorders>
              <w:top w:val="nil"/>
              <w:left w:val="nil"/>
              <w:bottom w:val="single" w:sz="4" w:space="0" w:color="auto"/>
              <w:right w:val="single" w:sz="4" w:space="0" w:color="auto"/>
            </w:tcBorders>
            <w:shd w:val="clear" w:color="auto" w:fill="auto"/>
            <w:vAlign w:val="center"/>
            <w:hideMark/>
          </w:tcPr>
          <w:p w14:paraId="471CDB86"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391E6D2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6,511,380</w:t>
            </w:r>
          </w:p>
        </w:tc>
        <w:tc>
          <w:tcPr>
            <w:tcW w:w="2515" w:type="dxa"/>
            <w:gridSpan w:val="2"/>
            <w:tcBorders>
              <w:top w:val="nil"/>
              <w:left w:val="nil"/>
              <w:bottom w:val="single" w:sz="4" w:space="0" w:color="auto"/>
              <w:right w:val="single" w:sz="4" w:space="0" w:color="auto"/>
            </w:tcBorders>
            <w:shd w:val="clear" w:color="auto" w:fill="auto"/>
            <w:vAlign w:val="center"/>
            <w:hideMark/>
          </w:tcPr>
          <w:p w14:paraId="5F4F852E"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Penyelenggaraan Urusan Pemerintahan yang tidak Dilaksanakan oleh Unit Kerja Perangkat Daerah yang ada di Kecamatan</w:t>
            </w:r>
          </w:p>
        </w:tc>
        <w:tc>
          <w:tcPr>
            <w:tcW w:w="854" w:type="dxa"/>
            <w:tcBorders>
              <w:top w:val="nil"/>
              <w:left w:val="nil"/>
              <w:bottom w:val="single" w:sz="4" w:space="0" w:color="auto"/>
              <w:right w:val="single" w:sz="4" w:space="0" w:color="auto"/>
            </w:tcBorders>
            <w:shd w:val="clear" w:color="auto" w:fill="auto"/>
            <w:vAlign w:val="center"/>
            <w:hideMark/>
          </w:tcPr>
          <w:p w14:paraId="08B51F24"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7784AF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sz w:val="16"/>
                <w:szCs w:val="16"/>
              </w:rPr>
              <w:t>Persentase Penyelenggaraan Urusan Pemerintahan yang tidak Dilaksanakan oleh Unit Kerja Perangkat Daerah yang ada di Kecamatan</w:t>
            </w:r>
          </w:p>
        </w:tc>
        <w:tc>
          <w:tcPr>
            <w:tcW w:w="1135" w:type="dxa"/>
            <w:tcBorders>
              <w:top w:val="nil"/>
              <w:left w:val="nil"/>
              <w:bottom w:val="single" w:sz="4" w:space="0" w:color="auto"/>
              <w:right w:val="single" w:sz="4" w:space="0" w:color="auto"/>
            </w:tcBorders>
            <w:shd w:val="clear" w:color="auto" w:fill="auto"/>
            <w:vAlign w:val="center"/>
            <w:hideMark/>
          </w:tcPr>
          <w:p w14:paraId="4CE1E4D7"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1114DB88"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6,511,380</w:t>
            </w:r>
          </w:p>
        </w:tc>
        <w:tc>
          <w:tcPr>
            <w:tcW w:w="222" w:type="dxa"/>
            <w:gridSpan w:val="2"/>
            <w:vAlign w:val="center"/>
            <w:hideMark/>
          </w:tcPr>
          <w:p w14:paraId="6836B88F" w14:textId="77777777" w:rsidR="00DA64FA" w:rsidRDefault="00DA64FA" w:rsidP="00E446D4">
            <w:pPr>
              <w:rPr>
                <w:sz w:val="20"/>
                <w:szCs w:val="20"/>
              </w:rPr>
            </w:pPr>
          </w:p>
        </w:tc>
      </w:tr>
      <w:tr w:rsidR="00DA64FA" w14:paraId="633BA131" w14:textId="77777777" w:rsidTr="00F53D59">
        <w:trPr>
          <w:trHeight w:val="1416"/>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13413D25"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Peningkatan Efektifitas Pelaksanaan Pelayanan kepada Masyarakat di Wilayah Kecamatan</w:t>
            </w:r>
          </w:p>
        </w:tc>
        <w:tc>
          <w:tcPr>
            <w:tcW w:w="860" w:type="dxa"/>
            <w:tcBorders>
              <w:top w:val="nil"/>
              <w:left w:val="nil"/>
              <w:bottom w:val="single" w:sz="4" w:space="0" w:color="auto"/>
              <w:right w:val="single" w:sz="4" w:space="0" w:color="auto"/>
            </w:tcBorders>
            <w:shd w:val="clear" w:color="auto" w:fill="auto"/>
            <w:vAlign w:val="center"/>
            <w:hideMark/>
          </w:tcPr>
          <w:p w14:paraId="48D376FA"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3883A0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Peningkatan Efektifitas</w:t>
            </w:r>
            <w:r>
              <w:rPr>
                <w:rFonts w:ascii="Bookman Old Style" w:hAnsi="Bookman Old Style" w:cs="Calibri"/>
                <w:color w:val="000000"/>
                <w:sz w:val="16"/>
                <w:szCs w:val="16"/>
              </w:rPr>
              <w:br/>
              <w:t>Pelaksanaan Pelayanan kepada Masyarakat di</w:t>
            </w:r>
            <w:r>
              <w:rPr>
                <w:rFonts w:ascii="Bookman Old Style" w:hAnsi="Bookman Old Style" w:cs="Calibri"/>
                <w:color w:val="000000"/>
                <w:sz w:val="16"/>
                <w:szCs w:val="16"/>
              </w:rPr>
              <w:br/>
              <w:t>Wilayah Kecamatan</w:t>
            </w:r>
          </w:p>
        </w:tc>
        <w:tc>
          <w:tcPr>
            <w:tcW w:w="1135" w:type="dxa"/>
            <w:tcBorders>
              <w:top w:val="nil"/>
              <w:left w:val="nil"/>
              <w:bottom w:val="single" w:sz="4" w:space="0" w:color="auto"/>
              <w:right w:val="single" w:sz="4" w:space="0" w:color="auto"/>
            </w:tcBorders>
            <w:shd w:val="clear" w:color="auto" w:fill="auto"/>
            <w:vAlign w:val="center"/>
            <w:hideMark/>
          </w:tcPr>
          <w:p w14:paraId="4C27C76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nil"/>
              <w:left w:val="nil"/>
              <w:bottom w:val="single" w:sz="4" w:space="0" w:color="auto"/>
              <w:right w:val="single" w:sz="4" w:space="0" w:color="auto"/>
            </w:tcBorders>
            <w:shd w:val="clear" w:color="auto" w:fill="auto"/>
            <w:vAlign w:val="center"/>
            <w:hideMark/>
          </w:tcPr>
          <w:p w14:paraId="2D19D41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6,511,380</w:t>
            </w:r>
          </w:p>
        </w:tc>
        <w:tc>
          <w:tcPr>
            <w:tcW w:w="2515" w:type="dxa"/>
            <w:gridSpan w:val="2"/>
            <w:tcBorders>
              <w:top w:val="nil"/>
              <w:left w:val="nil"/>
              <w:bottom w:val="single" w:sz="4" w:space="0" w:color="auto"/>
              <w:right w:val="single" w:sz="4" w:space="0" w:color="auto"/>
            </w:tcBorders>
            <w:shd w:val="clear" w:color="auto" w:fill="auto"/>
            <w:vAlign w:val="center"/>
            <w:hideMark/>
          </w:tcPr>
          <w:p w14:paraId="52EA8B76"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Peningkatan Efektifitas Pelaksanaan Pelayanan kepada Masyarakat di Wilayah Kecamatan</w:t>
            </w:r>
          </w:p>
        </w:tc>
        <w:tc>
          <w:tcPr>
            <w:tcW w:w="854" w:type="dxa"/>
            <w:tcBorders>
              <w:top w:val="nil"/>
              <w:left w:val="nil"/>
              <w:bottom w:val="single" w:sz="4" w:space="0" w:color="auto"/>
              <w:right w:val="single" w:sz="4" w:space="0" w:color="auto"/>
            </w:tcBorders>
            <w:shd w:val="clear" w:color="auto" w:fill="auto"/>
            <w:vAlign w:val="center"/>
            <w:hideMark/>
          </w:tcPr>
          <w:p w14:paraId="0AF5198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7E19DA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Peningkatan Efektifitas</w:t>
            </w:r>
            <w:r>
              <w:rPr>
                <w:rFonts w:ascii="Bookman Old Style" w:hAnsi="Bookman Old Style" w:cs="Calibri"/>
                <w:color w:val="000000"/>
                <w:sz w:val="16"/>
                <w:szCs w:val="16"/>
              </w:rPr>
              <w:br/>
              <w:t>Pelaksanaan Pelayanan kepada Masyarakat di</w:t>
            </w:r>
            <w:r>
              <w:rPr>
                <w:rFonts w:ascii="Bookman Old Style" w:hAnsi="Bookman Old Style" w:cs="Calibri"/>
                <w:color w:val="000000"/>
                <w:sz w:val="16"/>
                <w:szCs w:val="16"/>
              </w:rPr>
              <w:br/>
              <w:t>Wilayah Kecamatan</w:t>
            </w:r>
          </w:p>
        </w:tc>
        <w:tc>
          <w:tcPr>
            <w:tcW w:w="1135" w:type="dxa"/>
            <w:tcBorders>
              <w:top w:val="nil"/>
              <w:left w:val="nil"/>
              <w:bottom w:val="single" w:sz="4" w:space="0" w:color="auto"/>
              <w:right w:val="single" w:sz="4" w:space="0" w:color="auto"/>
            </w:tcBorders>
            <w:shd w:val="clear" w:color="auto" w:fill="auto"/>
            <w:vAlign w:val="center"/>
            <w:hideMark/>
          </w:tcPr>
          <w:p w14:paraId="2569ACF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nil"/>
              <w:left w:val="nil"/>
              <w:bottom w:val="single" w:sz="4" w:space="0" w:color="auto"/>
              <w:right w:val="single" w:sz="4" w:space="0" w:color="auto"/>
            </w:tcBorders>
            <w:shd w:val="clear" w:color="auto" w:fill="auto"/>
            <w:vAlign w:val="center"/>
            <w:hideMark/>
          </w:tcPr>
          <w:p w14:paraId="621D5A7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6,511,380</w:t>
            </w:r>
          </w:p>
        </w:tc>
        <w:tc>
          <w:tcPr>
            <w:tcW w:w="222" w:type="dxa"/>
            <w:gridSpan w:val="2"/>
            <w:vAlign w:val="center"/>
            <w:hideMark/>
          </w:tcPr>
          <w:p w14:paraId="1B248629" w14:textId="77777777" w:rsidR="00DA64FA" w:rsidRDefault="00DA64FA" w:rsidP="00E446D4">
            <w:pPr>
              <w:rPr>
                <w:sz w:val="20"/>
                <w:szCs w:val="20"/>
              </w:rPr>
            </w:pPr>
          </w:p>
        </w:tc>
      </w:tr>
      <w:tr w:rsidR="00DA64FA" w14:paraId="5E65B02C" w14:textId="77777777" w:rsidTr="00F53D59">
        <w:trPr>
          <w:trHeight w:val="85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1A3CDE4"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Pelaksanaan Urusan Pemerintahan yang Dilimpahkan kepada Camat</w:t>
            </w:r>
          </w:p>
        </w:tc>
        <w:tc>
          <w:tcPr>
            <w:tcW w:w="860" w:type="dxa"/>
            <w:tcBorders>
              <w:top w:val="nil"/>
              <w:left w:val="nil"/>
              <w:bottom w:val="single" w:sz="4" w:space="0" w:color="auto"/>
              <w:right w:val="single" w:sz="4" w:space="0" w:color="auto"/>
            </w:tcBorders>
            <w:shd w:val="clear" w:color="auto" w:fill="auto"/>
            <w:vAlign w:val="center"/>
            <w:hideMark/>
          </w:tcPr>
          <w:p w14:paraId="041E455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8563C0D"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sz w:val="16"/>
                <w:szCs w:val="16"/>
              </w:rPr>
              <w:t>Persentase Pelaksanaan Urusan Pemerintahan yang Dilimpahkan kepada Camat</w:t>
            </w:r>
          </w:p>
        </w:tc>
        <w:tc>
          <w:tcPr>
            <w:tcW w:w="1135" w:type="dxa"/>
            <w:tcBorders>
              <w:top w:val="nil"/>
              <w:left w:val="nil"/>
              <w:bottom w:val="single" w:sz="4" w:space="0" w:color="auto"/>
              <w:right w:val="single" w:sz="4" w:space="0" w:color="auto"/>
            </w:tcBorders>
            <w:shd w:val="clear" w:color="auto" w:fill="auto"/>
            <w:vAlign w:val="center"/>
            <w:hideMark/>
          </w:tcPr>
          <w:p w14:paraId="3F4A74DB"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2671BD9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57,870,160</w:t>
            </w:r>
          </w:p>
        </w:tc>
        <w:tc>
          <w:tcPr>
            <w:tcW w:w="2515" w:type="dxa"/>
            <w:gridSpan w:val="2"/>
            <w:tcBorders>
              <w:top w:val="nil"/>
              <w:left w:val="nil"/>
              <w:bottom w:val="single" w:sz="4" w:space="0" w:color="auto"/>
              <w:right w:val="single" w:sz="4" w:space="0" w:color="auto"/>
            </w:tcBorders>
            <w:shd w:val="clear" w:color="auto" w:fill="auto"/>
            <w:vAlign w:val="center"/>
            <w:hideMark/>
          </w:tcPr>
          <w:p w14:paraId="7484546D"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Pelaksanaan Urusan Pemerintahan yang Dilimpahkan kepada Camat</w:t>
            </w:r>
          </w:p>
        </w:tc>
        <w:tc>
          <w:tcPr>
            <w:tcW w:w="854" w:type="dxa"/>
            <w:tcBorders>
              <w:top w:val="nil"/>
              <w:left w:val="nil"/>
              <w:bottom w:val="single" w:sz="4" w:space="0" w:color="auto"/>
              <w:right w:val="single" w:sz="4" w:space="0" w:color="auto"/>
            </w:tcBorders>
            <w:shd w:val="clear" w:color="auto" w:fill="auto"/>
            <w:vAlign w:val="center"/>
            <w:hideMark/>
          </w:tcPr>
          <w:p w14:paraId="13A7C75F" w14:textId="77777777" w:rsidR="00DA64FA" w:rsidRPr="00F53D59"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6983F09"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sz w:val="16"/>
                <w:szCs w:val="16"/>
              </w:rPr>
              <w:t>Persentase Pelaksanaan Urusan Pemerintahan yang Dilimpahkan kepada Camat</w:t>
            </w:r>
          </w:p>
        </w:tc>
        <w:tc>
          <w:tcPr>
            <w:tcW w:w="1135" w:type="dxa"/>
            <w:tcBorders>
              <w:top w:val="nil"/>
              <w:left w:val="nil"/>
              <w:bottom w:val="single" w:sz="4" w:space="0" w:color="auto"/>
              <w:right w:val="single" w:sz="4" w:space="0" w:color="auto"/>
            </w:tcBorders>
            <w:shd w:val="clear" w:color="auto" w:fill="auto"/>
            <w:vAlign w:val="center"/>
            <w:hideMark/>
          </w:tcPr>
          <w:p w14:paraId="39B70699"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3D84FC9D"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57,870,160</w:t>
            </w:r>
          </w:p>
        </w:tc>
        <w:tc>
          <w:tcPr>
            <w:tcW w:w="222" w:type="dxa"/>
            <w:gridSpan w:val="2"/>
            <w:vAlign w:val="center"/>
            <w:hideMark/>
          </w:tcPr>
          <w:p w14:paraId="31DBF57E" w14:textId="77777777" w:rsidR="00DA64FA" w:rsidRDefault="00DA64FA" w:rsidP="00E446D4">
            <w:pPr>
              <w:rPr>
                <w:sz w:val="20"/>
                <w:szCs w:val="20"/>
              </w:rPr>
            </w:pPr>
          </w:p>
        </w:tc>
      </w:tr>
      <w:tr w:rsidR="00DA64FA" w14:paraId="42D55876" w14:textId="77777777" w:rsidTr="000E6BBA">
        <w:trPr>
          <w:trHeight w:val="79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7E247A2C"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Pelaksanaan Urusan Pemerintahan yang terkait dengan Pelayanan Perizinan Non Usaha</w:t>
            </w:r>
          </w:p>
        </w:tc>
        <w:tc>
          <w:tcPr>
            <w:tcW w:w="860" w:type="dxa"/>
            <w:tcBorders>
              <w:top w:val="nil"/>
              <w:left w:val="nil"/>
              <w:bottom w:val="single" w:sz="4" w:space="0" w:color="auto"/>
              <w:right w:val="single" w:sz="4" w:space="0" w:color="auto"/>
            </w:tcBorders>
            <w:shd w:val="clear" w:color="auto" w:fill="auto"/>
            <w:vAlign w:val="center"/>
            <w:hideMark/>
          </w:tcPr>
          <w:p w14:paraId="586FE34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76F911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Non Perizinan Usaha yang</w:t>
            </w:r>
            <w:r>
              <w:rPr>
                <w:rFonts w:ascii="Bookman Old Style" w:hAnsi="Bookman Old Style" w:cs="Calibri"/>
                <w:color w:val="000000"/>
                <w:sz w:val="16"/>
                <w:szCs w:val="16"/>
              </w:rPr>
              <w:br/>
              <w:t>Dilaksanakan</w:t>
            </w:r>
          </w:p>
        </w:tc>
        <w:tc>
          <w:tcPr>
            <w:tcW w:w="1135" w:type="dxa"/>
            <w:tcBorders>
              <w:top w:val="nil"/>
              <w:left w:val="nil"/>
              <w:bottom w:val="single" w:sz="4" w:space="0" w:color="auto"/>
              <w:right w:val="single" w:sz="4" w:space="0" w:color="auto"/>
            </w:tcBorders>
            <w:shd w:val="clear" w:color="auto" w:fill="auto"/>
            <w:vAlign w:val="center"/>
            <w:hideMark/>
          </w:tcPr>
          <w:p w14:paraId="6E1DAE7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490" w:type="dxa"/>
            <w:tcBorders>
              <w:top w:val="nil"/>
              <w:left w:val="nil"/>
              <w:bottom w:val="single" w:sz="4" w:space="0" w:color="auto"/>
              <w:right w:val="single" w:sz="4" w:space="0" w:color="auto"/>
            </w:tcBorders>
            <w:shd w:val="clear" w:color="auto" w:fill="auto"/>
            <w:vAlign w:val="center"/>
            <w:hideMark/>
          </w:tcPr>
          <w:p w14:paraId="03BBE5C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3,631,000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5A6ABA37"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Pelaksanaan Urusan Pemerintahan yang terkait dengan Pelayanan Perizinan Non Usaha</w:t>
            </w:r>
          </w:p>
        </w:tc>
        <w:tc>
          <w:tcPr>
            <w:tcW w:w="854" w:type="dxa"/>
            <w:tcBorders>
              <w:top w:val="nil"/>
              <w:left w:val="nil"/>
              <w:bottom w:val="single" w:sz="4" w:space="0" w:color="auto"/>
              <w:right w:val="single" w:sz="4" w:space="0" w:color="auto"/>
            </w:tcBorders>
            <w:shd w:val="clear" w:color="auto" w:fill="auto"/>
            <w:vAlign w:val="center"/>
            <w:hideMark/>
          </w:tcPr>
          <w:p w14:paraId="4B76AF4A"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32F858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Non Perizinan Usaha yang</w:t>
            </w:r>
            <w:r>
              <w:rPr>
                <w:rFonts w:ascii="Bookman Old Style" w:hAnsi="Bookman Old Style" w:cs="Calibri"/>
                <w:color w:val="000000"/>
                <w:sz w:val="16"/>
                <w:szCs w:val="16"/>
              </w:rPr>
              <w:br/>
              <w:t>Dilaksanakan</w:t>
            </w:r>
          </w:p>
        </w:tc>
        <w:tc>
          <w:tcPr>
            <w:tcW w:w="1135" w:type="dxa"/>
            <w:tcBorders>
              <w:top w:val="nil"/>
              <w:left w:val="nil"/>
              <w:bottom w:val="single" w:sz="4" w:space="0" w:color="auto"/>
              <w:right w:val="single" w:sz="4" w:space="0" w:color="auto"/>
            </w:tcBorders>
            <w:shd w:val="clear" w:color="auto" w:fill="auto"/>
            <w:vAlign w:val="center"/>
            <w:hideMark/>
          </w:tcPr>
          <w:p w14:paraId="71221EC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516" w:type="dxa"/>
            <w:tcBorders>
              <w:top w:val="nil"/>
              <w:left w:val="nil"/>
              <w:bottom w:val="single" w:sz="4" w:space="0" w:color="auto"/>
              <w:right w:val="single" w:sz="4" w:space="0" w:color="auto"/>
            </w:tcBorders>
            <w:shd w:val="clear" w:color="auto" w:fill="auto"/>
            <w:vAlign w:val="center"/>
            <w:hideMark/>
          </w:tcPr>
          <w:p w14:paraId="45037B8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3,631,000</w:t>
            </w:r>
          </w:p>
        </w:tc>
        <w:tc>
          <w:tcPr>
            <w:tcW w:w="222" w:type="dxa"/>
            <w:gridSpan w:val="2"/>
            <w:vAlign w:val="center"/>
            <w:hideMark/>
          </w:tcPr>
          <w:p w14:paraId="31A5DB28" w14:textId="77777777" w:rsidR="00DA64FA" w:rsidRDefault="00DA64FA" w:rsidP="00E446D4">
            <w:pPr>
              <w:rPr>
                <w:sz w:val="20"/>
                <w:szCs w:val="20"/>
              </w:rPr>
            </w:pPr>
          </w:p>
        </w:tc>
      </w:tr>
      <w:tr w:rsidR="00DA64FA" w14:paraId="64F41A22" w14:textId="77777777" w:rsidTr="000E6BBA">
        <w:trPr>
          <w:trHeight w:val="1200"/>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72EC"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Pelaksanaan Urusan Pemerintahan yang terkait dengan Nonperizinan</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ED8893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415201A"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Pelaksanaan Non Perizinan</w:t>
            </w:r>
            <w:r>
              <w:rPr>
                <w:rFonts w:ascii="Bookman Old Style" w:hAnsi="Bookman Old Style" w:cs="Calibri"/>
                <w:color w:val="000000"/>
                <w:sz w:val="16"/>
                <w:szCs w:val="16"/>
              </w:rPr>
              <w:br/>
              <w:t>pada Urusan Pemerintahan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97D81D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0EEA699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3,431,000 </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51E0F1C9"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Pelaksanaan Urusan Pemerintahan yang terkait dengan Nonperizinan</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3DA88D8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06494D68"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Pelaksanaan Non Perizinan</w:t>
            </w:r>
            <w:r>
              <w:rPr>
                <w:rFonts w:ascii="Bookman Old Style" w:hAnsi="Bookman Old Style" w:cs="Calibri"/>
                <w:color w:val="000000"/>
                <w:sz w:val="16"/>
                <w:szCs w:val="16"/>
              </w:rPr>
              <w:br/>
              <w:t>pada Urusan Pemerintahan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52B4375"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27C7AD95"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3,431,000 </w:t>
            </w:r>
          </w:p>
        </w:tc>
        <w:tc>
          <w:tcPr>
            <w:tcW w:w="222" w:type="dxa"/>
            <w:gridSpan w:val="2"/>
            <w:vAlign w:val="center"/>
            <w:hideMark/>
          </w:tcPr>
          <w:p w14:paraId="325AEAF2" w14:textId="77777777" w:rsidR="00DA64FA" w:rsidRDefault="00DA64FA" w:rsidP="00E446D4">
            <w:pPr>
              <w:rPr>
                <w:sz w:val="20"/>
                <w:szCs w:val="20"/>
              </w:rPr>
            </w:pPr>
          </w:p>
        </w:tc>
      </w:tr>
      <w:tr w:rsidR="00DA64FA" w14:paraId="60A5B8C9" w14:textId="77777777" w:rsidTr="00F53D59">
        <w:trPr>
          <w:trHeight w:val="124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39B6A7D"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Pelaksanaan Urusan Pemerintahan yang terkait dengan Kewenangan Lain yang Dilimpahkan</w:t>
            </w:r>
          </w:p>
        </w:tc>
        <w:tc>
          <w:tcPr>
            <w:tcW w:w="860" w:type="dxa"/>
            <w:tcBorders>
              <w:top w:val="nil"/>
              <w:left w:val="nil"/>
              <w:bottom w:val="single" w:sz="4" w:space="0" w:color="auto"/>
              <w:right w:val="single" w:sz="4" w:space="0" w:color="auto"/>
            </w:tcBorders>
            <w:shd w:val="clear" w:color="auto" w:fill="auto"/>
            <w:vAlign w:val="center"/>
            <w:hideMark/>
          </w:tcPr>
          <w:p w14:paraId="7C50F29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878232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Pelaksanaan Kewenangan Lain</w:t>
            </w:r>
            <w:r>
              <w:rPr>
                <w:rFonts w:ascii="Bookman Old Style" w:hAnsi="Bookman Old Style" w:cs="Calibri"/>
                <w:color w:val="000000"/>
                <w:sz w:val="16"/>
                <w:szCs w:val="16"/>
              </w:rPr>
              <w:br/>
              <w:t xml:space="preserve">yang Dilimpahkan </w:t>
            </w:r>
          </w:p>
        </w:tc>
        <w:tc>
          <w:tcPr>
            <w:tcW w:w="1135" w:type="dxa"/>
            <w:tcBorders>
              <w:top w:val="nil"/>
              <w:left w:val="nil"/>
              <w:bottom w:val="single" w:sz="4" w:space="0" w:color="auto"/>
              <w:right w:val="single" w:sz="4" w:space="0" w:color="auto"/>
            </w:tcBorders>
            <w:shd w:val="clear" w:color="auto" w:fill="auto"/>
            <w:vAlign w:val="center"/>
            <w:hideMark/>
          </w:tcPr>
          <w:p w14:paraId="43E9C9A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nil"/>
              <w:left w:val="nil"/>
              <w:bottom w:val="single" w:sz="4" w:space="0" w:color="auto"/>
              <w:right w:val="single" w:sz="4" w:space="0" w:color="auto"/>
            </w:tcBorders>
            <w:shd w:val="clear" w:color="auto" w:fill="auto"/>
            <w:vAlign w:val="center"/>
            <w:hideMark/>
          </w:tcPr>
          <w:p w14:paraId="7AEA5C9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50,608,160</w:t>
            </w:r>
          </w:p>
        </w:tc>
        <w:tc>
          <w:tcPr>
            <w:tcW w:w="2515" w:type="dxa"/>
            <w:gridSpan w:val="2"/>
            <w:tcBorders>
              <w:top w:val="nil"/>
              <w:left w:val="nil"/>
              <w:bottom w:val="single" w:sz="4" w:space="0" w:color="auto"/>
              <w:right w:val="single" w:sz="4" w:space="0" w:color="auto"/>
            </w:tcBorders>
            <w:shd w:val="clear" w:color="auto" w:fill="auto"/>
            <w:vAlign w:val="center"/>
            <w:hideMark/>
          </w:tcPr>
          <w:p w14:paraId="0BEE1067"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Pelaksanaan Urusan Pemerintahan yang terkait dengan Kewenangan Lain yang Dilimpahkan</w:t>
            </w:r>
          </w:p>
        </w:tc>
        <w:tc>
          <w:tcPr>
            <w:tcW w:w="854" w:type="dxa"/>
            <w:tcBorders>
              <w:top w:val="nil"/>
              <w:left w:val="nil"/>
              <w:bottom w:val="single" w:sz="4" w:space="0" w:color="auto"/>
              <w:right w:val="single" w:sz="4" w:space="0" w:color="auto"/>
            </w:tcBorders>
            <w:shd w:val="clear" w:color="auto" w:fill="auto"/>
            <w:vAlign w:val="center"/>
            <w:hideMark/>
          </w:tcPr>
          <w:p w14:paraId="46F7FE48"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32E2F93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Pelaksanaan Kewenangan Lain</w:t>
            </w:r>
            <w:r>
              <w:rPr>
                <w:rFonts w:ascii="Bookman Old Style" w:hAnsi="Bookman Old Style" w:cs="Calibri"/>
                <w:color w:val="000000"/>
                <w:sz w:val="16"/>
                <w:szCs w:val="16"/>
              </w:rPr>
              <w:br/>
              <w:t xml:space="preserve">yang Dilimpahkan </w:t>
            </w:r>
          </w:p>
        </w:tc>
        <w:tc>
          <w:tcPr>
            <w:tcW w:w="1135" w:type="dxa"/>
            <w:tcBorders>
              <w:top w:val="nil"/>
              <w:left w:val="nil"/>
              <w:bottom w:val="single" w:sz="4" w:space="0" w:color="auto"/>
              <w:right w:val="single" w:sz="4" w:space="0" w:color="auto"/>
            </w:tcBorders>
            <w:shd w:val="clear" w:color="auto" w:fill="auto"/>
            <w:vAlign w:val="center"/>
            <w:hideMark/>
          </w:tcPr>
          <w:p w14:paraId="487F330E"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nil"/>
              <w:left w:val="nil"/>
              <w:bottom w:val="single" w:sz="4" w:space="0" w:color="auto"/>
              <w:right w:val="single" w:sz="4" w:space="0" w:color="auto"/>
            </w:tcBorders>
            <w:shd w:val="clear" w:color="auto" w:fill="auto"/>
            <w:vAlign w:val="center"/>
            <w:hideMark/>
          </w:tcPr>
          <w:p w14:paraId="52D680E4"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50,608,160</w:t>
            </w:r>
          </w:p>
        </w:tc>
        <w:tc>
          <w:tcPr>
            <w:tcW w:w="222" w:type="dxa"/>
            <w:gridSpan w:val="2"/>
            <w:vAlign w:val="center"/>
            <w:hideMark/>
          </w:tcPr>
          <w:p w14:paraId="0A1B9EBF" w14:textId="77777777" w:rsidR="00DA64FA" w:rsidRDefault="00DA64FA" w:rsidP="00E446D4">
            <w:pPr>
              <w:rPr>
                <w:sz w:val="20"/>
                <w:szCs w:val="20"/>
              </w:rPr>
            </w:pPr>
          </w:p>
        </w:tc>
      </w:tr>
      <w:tr w:rsidR="00DA64FA" w14:paraId="08DE5FAE" w14:textId="77777777" w:rsidTr="00F53D59">
        <w:trPr>
          <w:trHeight w:val="106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50AEE816"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lastRenderedPageBreak/>
              <w:t>PROGRAM PEMBERDAYAAN MASYARAKAT DESA DAN KELURAHAN</w:t>
            </w:r>
          </w:p>
        </w:tc>
        <w:tc>
          <w:tcPr>
            <w:tcW w:w="860" w:type="dxa"/>
            <w:tcBorders>
              <w:top w:val="nil"/>
              <w:left w:val="nil"/>
              <w:bottom w:val="single" w:sz="4" w:space="0" w:color="auto"/>
              <w:right w:val="single" w:sz="4" w:space="0" w:color="auto"/>
            </w:tcBorders>
            <w:shd w:val="clear" w:color="auto" w:fill="auto"/>
            <w:vAlign w:val="center"/>
            <w:hideMark/>
          </w:tcPr>
          <w:p w14:paraId="610A7180"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8B12FB6"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Pemberdayaan Masyarakat Desa</w:t>
            </w:r>
          </w:p>
        </w:tc>
        <w:tc>
          <w:tcPr>
            <w:tcW w:w="1135" w:type="dxa"/>
            <w:tcBorders>
              <w:top w:val="nil"/>
              <w:left w:val="nil"/>
              <w:bottom w:val="single" w:sz="4" w:space="0" w:color="auto"/>
              <w:right w:val="single" w:sz="4" w:space="0" w:color="auto"/>
            </w:tcBorders>
            <w:shd w:val="clear" w:color="auto" w:fill="auto"/>
            <w:vAlign w:val="center"/>
            <w:hideMark/>
          </w:tcPr>
          <w:p w14:paraId="70804EC1"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055A22B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79,929,377</w:t>
            </w:r>
          </w:p>
        </w:tc>
        <w:tc>
          <w:tcPr>
            <w:tcW w:w="2515" w:type="dxa"/>
            <w:gridSpan w:val="2"/>
            <w:tcBorders>
              <w:top w:val="nil"/>
              <w:left w:val="nil"/>
              <w:bottom w:val="single" w:sz="4" w:space="0" w:color="auto"/>
              <w:right w:val="single" w:sz="4" w:space="0" w:color="auto"/>
            </w:tcBorders>
            <w:shd w:val="clear" w:color="auto" w:fill="auto"/>
            <w:vAlign w:val="center"/>
            <w:hideMark/>
          </w:tcPr>
          <w:p w14:paraId="6DF1E5BF"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PEMBERDAYAAN MASYARAKAT DESA DAN KELURAHAN</w:t>
            </w:r>
          </w:p>
        </w:tc>
        <w:tc>
          <w:tcPr>
            <w:tcW w:w="854" w:type="dxa"/>
            <w:tcBorders>
              <w:top w:val="nil"/>
              <w:left w:val="nil"/>
              <w:bottom w:val="single" w:sz="4" w:space="0" w:color="auto"/>
              <w:right w:val="single" w:sz="4" w:space="0" w:color="auto"/>
            </w:tcBorders>
            <w:shd w:val="clear" w:color="auto" w:fill="auto"/>
            <w:vAlign w:val="center"/>
            <w:hideMark/>
          </w:tcPr>
          <w:p w14:paraId="7407BD7B"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7FD0381"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Pemberdayaan Masyarakat Desa</w:t>
            </w:r>
          </w:p>
        </w:tc>
        <w:tc>
          <w:tcPr>
            <w:tcW w:w="1135" w:type="dxa"/>
            <w:tcBorders>
              <w:top w:val="nil"/>
              <w:left w:val="nil"/>
              <w:bottom w:val="single" w:sz="4" w:space="0" w:color="auto"/>
              <w:right w:val="single" w:sz="4" w:space="0" w:color="auto"/>
            </w:tcBorders>
            <w:shd w:val="clear" w:color="auto" w:fill="auto"/>
            <w:vAlign w:val="center"/>
            <w:hideMark/>
          </w:tcPr>
          <w:p w14:paraId="707C546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6CBE42B6"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79,929,377</w:t>
            </w:r>
          </w:p>
        </w:tc>
        <w:tc>
          <w:tcPr>
            <w:tcW w:w="222" w:type="dxa"/>
            <w:gridSpan w:val="2"/>
            <w:vAlign w:val="center"/>
            <w:hideMark/>
          </w:tcPr>
          <w:p w14:paraId="5A123DEC" w14:textId="77777777" w:rsidR="00DA64FA" w:rsidRDefault="00DA64FA" w:rsidP="00E446D4">
            <w:pPr>
              <w:rPr>
                <w:sz w:val="20"/>
                <w:szCs w:val="20"/>
              </w:rPr>
            </w:pPr>
          </w:p>
        </w:tc>
      </w:tr>
      <w:tr w:rsidR="00DA64FA" w14:paraId="457EB3EC" w14:textId="77777777" w:rsidTr="00F53D59">
        <w:trPr>
          <w:trHeight w:val="816"/>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56093AA0"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Koordinasi Kegiatan Pemberdayaan Desa</w:t>
            </w:r>
          </w:p>
        </w:tc>
        <w:tc>
          <w:tcPr>
            <w:tcW w:w="860" w:type="dxa"/>
            <w:tcBorders>
              <w:top w:val="nil"/>
              <w:left w:val="nil"/>
              <w:bottom w:val="single" w:sz="4" w:space="0" w:color="auto"/>
              <w:right w:val="single" w:sz="4" w:space="0" w:color="auto"/>
            </w:tcBorders>
            <w:shd w:val="clear" w:color="auto" w:fill="auto"/>
            <w:vAlign w:val="center"/>
            <w:hideMark/>
          </w:tcPr>
          <w:p w14:paraId="3B1AF09B"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38D340B"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yang Dilaksanakan</w:t>
            </w:r>
          </w:p>
        </w:tc>
        <w:tc>
          <w:tcPr>
            <w:tcW w:w="1135" w:type="dxa"/>
            <w:tcBorders>
              <w:top w:val="nil"/>
              <w:left w:val="nil"/>
              <w:bottom w:val="single" w:sz="4" w:space="0" w:color="auto"/>
              <w:right w:val="single" w:sz="4" w:space="0" w:color="auto"/>
            </w:tcBorders>
            <w:shd w:val="clear" w:color="auto" w:fill="auto"/>
            <w:vAlign w:val="center"/>
            <w:hideMark/>
          </w:tcPr>
          <w:p w14:paraId="2B123348"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1490" w:type="dxa"/>
            <w:tcBorders>
              <w:top w:val="nil"/>
              <w:left w:val="nil"/>
              <w:bottom w:val="single" w:sz="4" w:space="0" w:color="auto"/>
              <w:right w:val="single" w:sz="4" w:space="0" w:color="auto"/>
            </w:tcBorders>
            <w:shd w:val="clear" w:color="auto" w:fill="auto"/>
            <w:vAlign w:val="center"/>
            <w:hideMark/>
          </w:tcPr>
          <w:p w14:paraId="74462E37"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79,929,377</w:t>
            </w:r>
          </w:p>
        </w:tc>
        <w:tc>
          <w:tcPr>
            <w:tcW w:w="2515" w:type="dxa"/>
            <w:gridSpan w:val="2"/>
            <w:tcBorders>
              <w:top w:val="nil"/>
              <w:left w:val="nil"/>
              <w:bottom w:val="single" w:sz="4" w:space="0" w:color="auto"/>
              <w:right w:val="single" w:sz="4" w:space="0" w:color="auto"/>
            </w:tcBorders>
            <w:shd w:val="clear" w:color="auto" w:fill="auto"/>
            <w:vAlign w:val="center"/>
            <w:hideMark/>
          </w:tcPr>
          <w:p w14:paraId="4367E4BF"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Koordinasi Kegiatan Pemberdayaan Desa</w:t>
            </w:r>
          </w:p>
        </w:tc>
        <w:tc>
          <w:tcPr>
            <w:tcW w:w="854" w:type="dxa"/>
            <w:tcBorders>
              <w:top w:val="nil"/>
              <w:left w:val="nil"/>
              <w:bottom w:val="single" w:sz="4" w:space="0" w:color="auto"/>
              <w:right w:val="single" w:sz="4" w:space="0" w:color="auto"/>
            </w:tcBorders>
            <w:shd w:val="clear" w:color="auto" w:fill="auto"/>
            <w:vAlign w:val="center"/>
            <w:hideMark/>
          </w:tcPr>
          <w:p w14:paraId="03BF5B77"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F24A32B"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yang Dilaksanakan</w:t>
            </w:r>
          </w:p>
        </w:tc>
        <w:tc>
          <w:tcPr>
            <w:tcW w:w="1135" w:type="dxa"/>
            <w:tcBorders>
              <w:top w:val="nil"/>
              <w:left w:val="nil"/>
              <w:bottom w:val="single" w:sz="4" w:space="0" w:color="auto"/>
              <w:right w:val="single" w:sz="4" w:space="0" w:color="auto"/>
            </w:tcBorders>
            <w:shd w:val="clear" w:color="auto" w:fill="auto"/>
            <w:vAlign w:val="center"/>
            <w:hideMark/>
          </w:tcPr>
          <w:p w14:paraId="1B9498A4"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1516" w:type="dxa"/>
            <w:tcBorders>
              <w:top w:val="nil"/>
              <w:left w:val="nil"/>
              <w:bottom w:val="single" w:sz="4" w:space="0" w:color="auto"/>
              <w:right w:val="single" w:sz="4" w:space="0" w:color="auto"/>
            </w:tcBorders>
            <w:shd w:val="clear" w:color="auto" w:fill="auto"/>
            <w:vAlign w:val="center"/>
            <w:hideMark/>
          </w:tcPr>
          <w:p w14:paraId="2EB0944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79,929,377</w:t>
            </w:r>
          </w:p>
        </w:tc>
        <w:tc>
          <w:tcPr>
            <w:tcW w:w="222" w:type="dxa"/>
            <w:gridSpan w:val="2"/>
            <w:vAlign w:val="center"/>
            <w:hideMark/>
          </w:tcPr>
          <w:p w14:paraId="47348929" w14:textId="77777777" w:rsidR="00DA64FA" w:rsidRDefault="00DA64FA" w:rsidP="00E446D4">
            <w:pPr>
              <w:rPr>
                <w:sz w:val="20"/>
                <w:szCs w:val="20"/>
              </w:rPr>
            </w:pPr>
          </w:p>
        </w:tc>
      </w:tr>
      <w:tr w:rsidR="00DA64FA" w14:paraId="6548BCB8" w14:textId="77777777" w:rsidTr="00F53D59">
        <w:trPr>
          <w:trHeight w:val="144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8C95042"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Peningkatan Partisipasi Masyarakat dalam Forum Musyawarah Perencanaan Pembangunan di Desa</w:t>
            </w:r>
          </w:p>
        </w:tc>
        <w:tc>
          <w:tcPr>
            <w:tcW w:w="860" w:type="dxa"/>
            <w:tcBorders>
              <w:top w:val="nil"/>
              <w:left w:val="nil"/>
              <w:bottom w:val="single" w:sz="4" w:space="0" w:color="auto"/>
              <w:right w:val="single" w:sz="4" w:space="0" w:color="auto"/>
            </w:tcBorders>
            <w:shd w:val="clear" w:color="auto" w:fill="auto"/>
            <w:vAlign w:val="center"/>
            <w:hideMark/>
          </w:tcPr>
          <w:p w14:paraId="4E18C08E"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69FD37D"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Lembaga Kemasyarakatan yang</w:t>
            </w:r>
            <w:r>
              <w:rPr>
                <w:rFonts w:ascii="Bookman Old Style" w:hAnsi="Bookman Old Style" w:cs="Calibri"/>
                <w:color w:val="000000"/>
                <w:sz w:val="16"/>
                <w:szCs w:val="16"/>
              </w:rPr>
              <w:br/>
              <w:t>Berpartisipasi dalam Forum Musyawarah</w:t>
            </w:r>
            <w:r>
              <w:rPr>
                <w:rFonts w:ascii="Bookman Old Style" w:hAnsi="Bookman Old Style" w:cs="Calibri"/>
                <w:color w:val="000000"/>
                <w:sz w:val="16"/>
                <w:szCs w:val="16"/>
              </w:rPr>
              <w:br/>
              <w:t xml:space="preserve">Perencanaan Pembangunan di Desa </w:t>
            </w:r>
          </w:p>
        </w:tc>
        <w:tc>
          <w:tcPr>
            <w:tcW w:w="1135" w:type="dxa"/>
            <w:tcBorders>
              <w:top w:val="nil"/>
              <w:left w:val="nil"/>
              <w:bottom w:val="single" w:sz="4" w:space="0" w:color="auto"/>
              <w:right w:val="single" w:sz="4" w:space="0" w:color="auto"/>
            </w:tcBorders>
            <w:shd w:val="clear" w:color="auto" w:fill="auto"/>
            <w:vAlign w:val="center"/>
            <w:hideMark/>
          </w:tcPr>
          <w:p w14:paraId="5C813C5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Lembaga Masyarakat </w:t>
            </w:r>
          </w:p>
        </w:tc>
        <w:tc>
          <w:tcPr>
            <w:tcW w:w="1490" w:type="dxa"/>
            <w:tcBorders>
              <w:top w:val="nil"/>
              <w:left w:val="nil"/>
              <w:bottom w:val="single" w:sz="4" w:space="0" w:color="auto"/>
              <w:right w:val="single" w:sz="4" w:space="0" w:color="auto"/>
            </w:tcBorders>
            <w:shd w:val="clear" w:color="auto" w:fill="auto"/>
            <w:vAlign w:val="center"/>
            <w:hideMark/>
          </w:tcPr>
          <w:p w14:paraId="64F414C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27,229,760</w:t>
            </w:r>
          </w:p>
        </w:tc>
        <w:tc>
          <w:tcPr>
            <w:tcW w:w="2515" w:type="dxa"/>
            <w:gridSpan w:val="2"/>
            <w:tcBorders>
              <w:top w:val="nil"/>
              <w:left w:val="nil"/>
              <w:bottom w:val="single" w:sz="4" w:space="0" w:color="auto"/>
              <w:right w:val="single" w:sz="4" w:space="0" w:color="auto"/>
            </w:tcBorders>
            <w:shd w:val="clear" w:color="auto" w:fill="auto"/>
            <w:vAlign w:val="center"/>
            <w:hideMark/>
          </w:tcPr>
          <w:p w14:paraId="02CE8505"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Peningkatan Partisipasi Masyarakat dalam Forum Musyawarah Perencanaan Pembangunan di Desa</w:t>
            </w:r>
          </w:p>
        </w:tc>
        <w:tc>
          <w:tcPr>
            <w:tcW w:w="854" w:type="dxa"/>
            <w:tcBorders>
              <w:top w:val="nil"/>
              <w:left w:val="nil"/>
              <w:bottom w:val="single" w:sz="4" w:space="0" w:color="auto"/>
              <w:right w:val="single" w:sz="4" w:space="0" w:color="auto"/>
            </w:tcBorders>
            <w:shd w:val="clear" w:color="auto" w:fill="auto"/>
            <w:vAlign w:val="center"/>
            <w:hideMark/>
          </w:tcPr>
          <w:p w14:paraId="47D1B90E"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3B51651"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Lembaga Kemasyarakatan yang</w:t>
            </w:r>
            <w:r>
              <w:rPr>
                <w:rFonts w:ascii="Bookman Old Style" w:hAnsi="Bookman Old Style" w:cs="Calibri"/>
                <w:color w:val="000000"/>
                <w:sz w:val="16"/>
                <w:szCs w:val="16"/>
              </w:rPr>
              <w:br/>
              <w:t>Berpartisipasi dalam Forum Musyawarah</w:t>
            </w:r>
            <w:r>
              <w:rPr>
                <w:rFonts w:ascii="Bookman Old Style" w:hAnsi="Bookman Old Style" w:cs="Calibri"/>
                <w:color w:val="000000"/>
                <w:sz w:val="16"/>
                <w:szCs w:val="16"/>
              </w:rPr>
              <w:br/>
              <w:t xml:space="preserve">Perencanaan Pembangunan di Desa </w:t>
            </w:r>
          </w:p>
        </w:tc>
        <w:tc>
          <w:tcPr>
            <w:tcW w:w="1135" w:type="dxa"/>
            <w:tcBorders>
              <w:top w:val="nil"/>
              <w:left w:val="nil"/>
              <w:bottom w:val="single" w:sz="4" w:space="0" w:color="auto"/>
              <w:right w:val="single" w:sz="4" w:space="0" w:color="auto"/>
            </w:tcBorders>
            <w:shd w:val="clear" w:color="auto" w:fill="auto"/>
            <w:vAlign w:val="center"/>
            <w:hideMark/>
          </w:tcPr>
          <w:p w14:paraId="6526162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Lembaga Masyarakat </w:t>
            </w:r>
          </w:p>
        </w:tc>
        <w:tc>
          <w:tcPr>
            <w:tcW w:w="1516" w:type="dxa"/>
            <w:tcBorders>
              <w:top w:val="nil"/>
              <w:left w:val="nil"/>
              <w:bottom w:val="single" w:sz="4" w:space="0" w:color="auto"/>
              <w:right w:val="single" w:sz="4" w:space="0" w:color="auto"/>
            </w:tcBorders>
            <w:shd w:val="clear" w:color="auto" w:fill="auto"/>
            <w:vAlign w:val="center"/>
            <w:hideMark/>
          </w:tcPr>
          <w:p w14:paraId="012D22F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27,229,760</w:t>
            </w:r>
          </w:p>
        </w:tc>
        <w:tc>
          <w:tcPr>
            <w:tcW w:w="222" w:type="dxa"/>
            <w:gridSpan w:val="2"/>
            <w:vAlign w:val="center"/>
            <w:hideMark/>
          </w:tcPr>
          <w:p w14:paraId="3BA28803" w14:textId="77777777" w:rsidR="00DA64FA" w:rsidRDefault="00DA64FA" w:rsidP="00E446D4">
            <w:pPr>
              <w:rPr>
                <w:sz w:val="20"/>
                <w:szCs w:val="20"/>
              </w:rPr>
            </w:pPr>
          </w:p>
        </w:tc>
      </w:tr>
      <w:tr w:rsidR="00DA64FA" w14:paraId="4844CC98" w14:textId="77777777" w:rsidTr="00F53D59">
        <w:trPr>
          <w:trHeight w:val="192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327CDE26"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Peningkatan Efektifitas Kegiatan Pemberdayaan Masyarakat di Wilayah Kecamatan</w:t>
            </w:r>
          </w:p>
        </w:tc>
        <w:tc>
          <w:tcPr>
            <w:tcW w:w="860" w:type="dxa"/>
            <w:tcBorders>
              <w:top w:val="nil"/>
              <w:left w:val="nil"/>
              <w:bottom w:val="single" w:sz="4" w:space="0" w:color="auto"/>
              <w:right w:val="single" w:sz="4" w:space="0" w:color="auto"/>
            </w:tcBorders>
            <w:shd w:val="clear" w:color="auto" w:fill="auto"/>
            <w:vAlign w:val="center"/>
            <w:hideMark/>
          </w:tcPr>
          <w:p w14:paraId="7B632294"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532929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Peningkatan Efektivitas</w:t>
            </w:r>
            <w:r>
              <w:rPr>
                <w:rFonts w:ascii="Bookman Old Style" w:hAnsi="Bookman Old Style" w:cs="Calibri"/>
                <w:color w:val="000000"/>
                <w:sz w:val="16"/>
                <w:szCs w:val="16"/>
              </w:rPr>
              <w:br/>
              <w:t>Kegiatan Pemberdayaan Masyarakat di Wilayah</w:t>
            </w:r>
            <w:r>
              <w:rPr>
                <w:rFonts w:ascii="Bookman Old Style" w:hAnsi="Bookman Old Style" w:cs="Calibri"/>
                <w:color w:val="000000"/>
                <w:sz w:val="16"/>
                <w:szCs w:val="16"/>
              </w:rPr>
              <w:br/>
              <w:t>Kecamatan</w:t>
            </w:r>
          </w:p>
        </w:tc>
        <w:tc>
          <w:tcPr>
            <w:tcW w:w="1135" w:type="dxa"/>
            <w:tcBorders>
              <w:top w:val="nil"/>
              <w:left w:val="nil"/>
              <w:bottom w:val="single" w:sz="4" w:space="0" w:color="auto"/>
              <w:right w:val="single" w:sz="4" w:space="0" w:color="auto"/>
            </w:tcBorders>
            <w:shd w:val="clear" w:color="auto" w:fill="auto"/>
            <w:vAlign w:val="center"/>
            <w:hideMark/>
          </w:tcPr>
          <w:p w14:paraId="202F347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490" w:type="dxa"/>
            <w:tcBorders>
              <w:top w:val="nil"/>
              <w:left w:val="nil"/>
              <w:bottom w:val="single" w:sz="4" w:space="0" w:color="auto"/>
              <w:right w:val="single" w:sz="4" w:space="0" w:color="auto"/>
            </w:tcBorders>
            <w:shd w:val="clear" w:color="auto" w:fill="auto"/>
            <w:vAlign w:val="center"/>
            <w:hideMark/>
          </w:tcPr>
          <w:p w14:paraId="4DFD02F0"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52,699,617 </w:t>
            </w:r>
          </w:p>
        </w:tc>
        <w:tc>
          <w:tcPr>
            <w:tcW w:w="2515" w:type="dxa"/>
            <w:gridSpan w:val="2"/>
            <w:tcBorders>
              <w:top w:val="nil"/>
              <w:left w:val="nil"/>
              <w:bottom w:val="single" w:sz="4" w:space="0" w:color="auto"/>
              <w:right w:val="single" w:sz="4" w:space="0" w:color="auto"/>
            </w:tcBorders>
            <w:shd w:val="clear" w:color="auto" w:fill="auto"/>
            <w:vAlign w:val="center"/>
            <w:hideMark/>
          </w:tcPr>
          <w:p w14:paraId="7E668A20"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Peningkatan Efektifitas Kegiatan Pemberdayaan Masyarakat di Wilayah Kecamatan</w:t>
            </w:r>
          </w:p>
        </w:tc>
        <w:tc>
          <w:tcPr>
            <w:tcW w:w="854" w:type="dxa"/>
            <w:tcBorders>
              <w:top w:val="nil"/>
              <w:left w:val="nil"/>
              <w:bottom w:val="single" w:sz="4" w:space="0" w:color="auto"/>
              <w:right w:val="single" w:sz="4" w:space="0" w:color="auto"/>
            </w:tcBorders>
            <w:shd w:val="clear" w:color="auto" w:fill="auto"/>
            <w:vAlign w:val="center"/>
            <w:hideMark/>
          </w:tcPr>
          <w:p w14:paraId="3ECDDEC4"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AE7E9D4"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Peningkatan Efektivitas</w:t>
            </w:r>
            <w:r>
              <w:rPr>
                <w:rFonts w:ascii="Bookman Old Style" w:hAnsi="Bookman Old Style" w:cs="Calibri"/>
                <w:color w:val="000000"/>
                <w:sz w:val="16"/>
                <w:szCs w:val="16"/>
              </w:rPr>
              <w:br/>
              <w:t>Kegiatan Pemberdayaan Masyarakat di Wilayah</w:t>
            </w:r>
            <w:r>
              <w:rPr>
                <w:rFonts w:ascii="Bookman Old Style" w:hAnsi="Bookman Old Style" w:cs="Calibri"/>
                <w:color w:val="000000"/>
                <w:sz w:val="16"/>
                <w:szCs w:val="16"/>
              </w:rPr>
              <w:br/>
              <w:t>Kecamatan</w:t>
            </w:r>
          </w:p>
        </w:tc>
        <w:tc>
          <w:tcPr>
            <w:tcW w:w="1135" w:type="dxa"/>
            <w:tcBorders>
              <w:top w:val="nil"/>
              <w:left w:val="nil"/>
              <w:bottom w:val="single" w:sz="4" w:space="0" w:color="auto"/>
              <w:right w:val="single" w:sz="4" w:space="0" w:color="auto"/>
            </w:tcBorders>
            <w:shd w:val="clear" w:color="auto" w:fill="auto"/>
            <w:vAlign w:val="center"/>
            <w:hideMark/>
          </w:tcPr>
          <w:p w14:paraId="2E02680C"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16" w:type="dxa"/>
            <w:tcBorders>
              <w:top w:val="nil"/>
              <w:left w:val="nil"/>
              <w:bottom w:val="single" w:sz="4" w:space="0" w:color="auto"/>
              <w:right w:val="single" w:sz="4" w:space="0" w:color="auto"/>
            </w:tcBorders>
            <w:shd w:val="clear" w:color="auto" w:fill="auto"/>
            <w:vAlign w:val="center"/>
            <w:hideMark/>
          </w:tcPr>
          <w:p w14:paraId="2D5E5BEB"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52,699,617 </w:t>
            </w:r>
          </w:p>
        </w:tc>
        <w:tc>
          <w:tcPr>
            <w:tcW w:w="222" w:type="dxa"/>
            <w:gridSpan w:val="2"/>
            <w:vAlign w:val="center"/>
            <w:hideMark/>
          </w:tcPr>
          <w:p w14:paraId="17F90BC2" w14:textId="77777777" w:rsidR="00DA64FA" w:rsidRDefault="00DA64FA" w:rsidP="00E446D4">
            <w:pPr>
              <w:rPr>
                <w:sz w:val="20"/>
                <w:szCs w:val="20"/>
              </w:rPr>
            </w:pPr>
          </w:p>
        </w:tc>
      </w:tr>
      <w:tr w:rsidR="00DA64FA" w14:paraId="34E0C61A" w14:textId="77777777" w:rsidTr="00F53D59">
        <w:trPr>
          <w:trHeight w:val="106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1269C920"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KOORDINASI KETENTRAMAN DAN KETERTIBAN UMUM</w:t>
            </w:r>
          </w:p>
        </w:tc>
        <w:tc>
          <w:tcPr>
            <w:tcW w:w="860" w:type="dxa"/>
            <w:tcBorders>
              <w:top w:val="nil"/>
              <w:left w:val="nil"/>
              <w:bottom w:val="single" w:sz="4" w:space="0" w:color="auto"/>
              <w:right w:val="single" w:sz="4" w:space="0" w:color="auto"/>
            </w:tcBorders>
            <w:shd w:val="clear" w:color="auto" w:fill="auto"/>
            <w:vAlign w:val="center"/>
            <w:hideMark/>
          </w:tcPr>
          <w:p w14:paraId="7F55854C"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0EE7A90D"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Ketentraman dan Ketertiban Umum</w:t>
            </w:r>
          </w:p>
        </w:tc>
        <w:tc>
          <w:tcPr>
            <w:tcW w:w="1135" w:type="dxa"/>
            <w:tcBorders>
              <w:top w:val="nil"/>
              <w:left w:val="nil"/>
              <w:bottom w:val="single" w:sz="4" w:space="0" w:color="auto"/>
              <w:right w:val="single" w:sz="4" w:space="0" w:color="auto"/>
            </w:tcBorders>
            <w:shd w:val="clear" w:color="auto" w:fill="auto"/>
            <w:vAlign w:val="center"/>
            <w:hideMark/>
          </w:tcPr>
          <w:p w14:paraId="684D15B0"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7045E317"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34,662,000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4425E79C"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KOORDINASI KETENTRAMAN DAN KETERTIBAN UMUM</w:t>
            </w:r>
          </w:p>
        </w:tc>
        <w:tc>
          <w:tcPr>
            <w:tcW w:w="854" w:type="dxa"/>
            <w:tcBorders>
              <w:top w:val="nil"/>
              <w:left w:val="nil"/>
              <w:bottom w:val="single" w:sz="4" w:space="0" w:color="auto"/>
              <w:right w:val="single" w:sz="4" w:space="0" w:color="auto"/>
            </w:tcBorders>
            <w:shd w:val="clear" w:color="auto" w:fill="auto"/>
            <w:vAlign w:val="center"/>
            <w:hideMark/>
          </w:tcPr>
          <w:p w14:paraId="7D33280E"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2E949FDE"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Ketentraman dan Ketertiban Umum</w:t>
            </w:r>
          </w:p>
        </w:tc>
        <w:tc>
          <w:tcPr>
            <w:tcW w:w="1135" w:type="dxa"/>
            <w:tcBorders>
              <w:top w:val="nil"/>
              <w:left w:val="nil"/>
              <w:bottom w:val="single" w:sz="4" w:space="0" w:color="auto"/>
              <w:right w:val="single" w:sz="4" w:space="0" w:color="auto"/>
            </w:tcBorders>
            <w:shd w:val="clear" w:color="auto" w:fill="auto"/>
            <w:vAlign w:val="center"/>
            <w:hideMark/>
          </w:tcPr>
          <w:p w14:paraId="16C5C804"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3C96F60E"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34,662,000</w:t>
            </w:r>
          </w:p>
        </w:tc>
        <w:tc>
          <w:tcPr>
            <w:tcW w:w="222" w:type="dxa"/>
            <w:gridSpan w:val="2"/>
            <w:vAlign w:val="center"/>
            <w:hideMark/>
          </w:tcPr>
          <w:p w14:paraId="066A3E32" w14:textId="77777777" w:rsidR="00DA64FA" w:rsidRDefault="00DA64FA" w:rsidP="00E446D4">
            <w:pPr>
              <w:rPr>
                <w:sz w:val="20"/>
                <w:szCs w:val="20"/>
              </w:rPr>
            </w:pPr>
          </w:p>
        </w:tc>
      </w:tr>
      <w:tr w:rsidR="00DA64FA" w14:paraId="0D2C5086" w14:textId="77777777" w:rsidTr="00F53D59">
        <w:trPr>
          <w:trHeight w:val="1632"/>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E1CA74B"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Koordinasi Penerapan dan Penegakan Peraturan Daerah dan Peraturan Kepala Daerah</w:t>
            </w:r>
          </w:p>
        </w:tc>
        <w:tc>
          <w:tcPr>
            <w:tcW w:w="860" w:type="dxa"/>
            <w:tcBorders>
              <w:top w:val="nil"/>
              <w:left w:val="nil"/>
              <w:bottom w:val="single" w:sz="4" w:space="0" w:color="auto"/>
              <w:right w:val="single" w:sz="4" w:space="0" w:color="auto"/>
            </w:tcBorders>
            <w:shd w:val="clear" w:color="auto" w:fill="auto"/>
            <w:vAlign w:val="center"/>
            <w:hideMark/>
          </w:tcPr>
          <w:p w14:paraId="1C4AA58A"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6BD68E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desa yang Dibina</w:t>
            </w:r>
          </w:p>
        </w:tc>
        <w:tc>
          <w:tcPr>
            <w:tcW w:w="1135" w:type="dxa"/>
            <w:tcBorders>
              <w:top w:val="nil"/>
              <w:left w:val="nil"/>
              <w:bottom w:val="single" w:sz="4" w:space="0" w:color="auto"/>
              <w:right w:val="single" w:sz="4" w:space="0" w:color="auto"/>
            </w:tcBorders>
            <w:shd w:val="clear" w:color="auto" w:fill="auto"/>
            <w:vAlign w:val="center"/>
            <w:hideMark/>
          </w:tcPr>
          <w:p w14:paraId="5B6F95CE"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490" w:type="dxa"/>
            <w:tcBorders>
              <w:top w:val="nil"/>
              <w:left w:val="nil"/>
              <w:bottom w:val="single" w:sz="4" w:space="0" w:color="auto"/>
              <w:right w:val="single" w:sz="4" w:space="0" w:color="auto"/>
            </w:tcBorders>
            <w:shd w:val="clear" w:color="auto" w:fill="auto"/>
            <w:vAlign w:val="center"/>
            <w:hideMark/>
          </w:tcPr>
          <w:p w14:paraId="62D2D8C6"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34,662,000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4DD31512"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Koordinasi Penerapan dan Penegakan Peraturan Daerah dan Peraturan Kepala Daerah</w:t>
            </w:r>
          </w:p>
        </w:tc>
        <w:tc>
          <w:tcPr>
            <w:tcW w:w="854" w:type="dxa"/>
            <w:tcBorders>
              <w:top w:val="nil"/>
              <w:left w:val="nil"/>
              <w:bottom w:val="single" w:sz="4" w:space="0" w:color="auto"/>
              <w:right w:val="single" w:sz="4" w:space="0" w:color="auto"/>
            </w:tcBorders>
            <w:shd w:val="clear" w:color="auto" w:fill="auto"/>
            <w:vAlign w:val="center"/>
            <w:hideMark/>
          </w:tcPr>
          <w:p w14:paraId="35DC3805"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C5DE18B"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desa yang Dibina</w:t>
            </w:r>
          </w:p>
        </w:tc>
        <w:tc>
          <w:tcPr>
            <w:tcW w:w="1135" w:type="dxa"/>
            <w:tcBorders>
              <w:top w:val="nil"/>
              <w:left w:val="nil"/>
              <w:bottom w:val="single" w:sz="4" w:space="0" w:color="auto"/>
              <w:right w:val="single" w:sz="4" w:space="0" w:color="auto"/>
            </w:tcBorders>
            <w:shd w:val="clear" w:color="auto" w:fill="auto"/>
            <w:vAlign w:val="center"/>
            <w:hideMark/>
          </w:tcPr>
          <w:p w14:paraId="18A2878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516" w:type="dxa"/>
            <w:tcBorders>
              <w:top w:val="nil"/>
              <w:left w:val="nil"/>
              <w:bottom w:val="single" w:sz="4" w:space="0" w:color="auto"/>
              <w:right w:val="single" w:sz="4" w:space="0" w:color="auto"/>
            </w:tcBorders>
            <w:shd w:val="clear" w:color="auto" w:fill="auto"/>
            <w:vAlign w:val="center"/>
            <w:hideMark/>
          </w:tcPr>
          <w:p w14:paraId="2E35634A"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34,662,000</w:t>
            </w:r>
          </w:p>
        </w:tc>
        <w:tc>
          <w:tcPr>
            <w:tcW w:w="222" w:type="dxa"/>
            <w:gridSpan w:val="2"/>
            <w:vAlign w:val="center"/>
            <w:hideMark/>
          </w:tcPr>
          <w:p w14:paraId="512ED849" w14:textId="77777777" w:rsidR="00DA64FA" w:rsidRDefault="00DA64FA" w:rsidP="00E446D4">
            <w:pPr>
              <w:rPr>
                <w:sz w:val="20"/>
                <w:szCs w:val="20"/>
              </w:rPr>
            </w:pPr>
          </w:p>
        </w:tc>
      </w:tr>
      <w:tr w:rsidR="00DA64FA" w14:paraId="76D39156" w14:textId="77777777" w:rsidTr="00F53D59">
        <w:trPr>
          <w:trHeight w:val="288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7819DCA6"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lastRenderedPageBreak/>
              <w:t>Koordinasi/Sinergi Dengan Perangkat Daerah yang Tugas dan Fungsinya di Bidang Penegakan Peraturan Perundang-Undangan dan/atau Kepolisian Negara Republik Indonesia</w:t>
            </w:r>
          </w:p>
        </w:tc>
        <w:tc>
          <w:tcPr>
            <w:tcW w:w="860" w:type="dxa"/>
            <w:tcBorders>
              <w:top w:val="nil"/>
              <w:left w:val="nil"/>
              <w:bottom w:val="single" w:sz="4" w:space="0" w:color="auto"/>
              <w:right w:val="single" w:sz="4" w:space="0" w:color="auto"/>
            </w:tcBorders>
            <w:shd w:val="clear" w:color="auto" w:fill="auto"/>
            <w:vAlign w:val="center"/>
            <w:hideMark/>
          </w:tcPr>
          <w:p w14:paraId="1332C072"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D0D9DD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Koordinasi/Sinergi dengan</w:t>
            </w:r>
            <w:r>
              <w:rPr>
                <w:rFonts w:ascii="Bookman Old Style" w:hAnsi="Bookman Old Style" w:cs="Calibri"/>
                <w:color w:val="000000"/>
                <w:sz w:val="16"/>
                <w:szCs w:val="16"/>
              </w:rPr>
              <w:br/>
              <w:t>Perangkat Daerah yang Tugas dan Fungsinya di</w:t>
            </w:r>
            <w:r>
              <w:rPr>
                <w:rFonts w:ascii="Bookman Old Style" w:hAnsi="Bookman Old Style" w:cs="Calibri"/>
                <w:color w:val="000000"/>
                <w:sz w:val="16"/>
                <w:szCs w:val="16"/>
              </w:rPr>
              <w:br/>
              <w:t>Bidang Penegakan Peraturan Perundang-</w:t>
            </w:r>
            <w:r>
              <w:rPr>
                <w:rFonts w:ascii="Bookman Old Style" w:hAnsi="Bookman Old Style" w:cs="Calibri"/>
                <w:color w:val="000000"/>
                <w:sz w:val="16"/>
                <w:szCs w:val="16"/>
              </w:rPr>
              <w:br/>
              <w:t>Undangan dan/atau Kepolisian Negara Republik</w:t>
            </w:r>
            <w:r>
              <w:rPr>
                <w:rFonts w:ascii="Bookman Old Style" w:hAnsi="Bookman Old Style" w:cs="Calibri"/>
                <w:color w:val="000000"/>
                <w:sz w:val="16"/>
                <w:szCs w:val="16"/>
              </w:rPr>
              <w:br/>
              <w:t>Indonesia</w:t>
            </w:r>
          </w:p>
        </w:tc>
        <w:tc>
          <w:tcPr>
            <w:tcW w:w="1135" w:type="dxa"/>
            <w:tcBorders>
              <w:top w:val="nil"/>
              <w:left w:val="nil"/>
              <w:bottom w:val="single" w:sz="4" w:space="0" w:color="auto"/>
              <w:right w:val="single" w:sz="4" w:space="0" w:color="auto"/>
            </w:tcBorders>
            <w:shd w:val="clear" w:color="auto" w:fill="auto"/>
            <w:vAlign w:val="center"/>
            <w:hideMark/>
          </w:tcPr>
          <w:p w14:paraId="2E6E404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79 Laporan </w:t>
            </w:r>
          </w:p>
        </w:tc>
        <w:tc>
          <w:tcPr>
            <w:tcW w:w="1490" w:type="dxa"/>
            <w:tcBorders>
              <w:top w:val="nil"/>
              <w:left w:val="nil"/>
              <w:bottom w:val="single" w:sz="4" w:space="0" w:color="auto"/>
              <w:right w:val="single" w:sz="4" w:space="0" w:color="auto"/>
            </w:tcBorders>
            <w:shd w:val="clear" w:color="auto" w:fill="auto"/>
            <w:vAlign w:val="center"/>
            <w:hideMark/>
          </w:tcPr>
          <w:p w14:paraId="56A52D4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34,662,000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19C6C0D5"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Koordinasi/Sinergi Dengan Perangkat Daerah yang Tugas dan Fungsinya di Bidang Penegakan Peraturan Perundang-Undangan dan/atau Kepolisian Negara Republik Indonesia</w:t>
            </w:r>
          </w:p>
        </w:tc>
        <w:tc>
          <w:tcPr>
            <w:tcW w:w="854" w:type="dxa"/>
            <w:tcBorders>
              <w:top w:val="nil"/>
              <w:left w:val="nil"/>
              <w:bottom w:val="single" w:sz="4" w:space="0" w:color="auto"/>
              <w:right w:val="single" w:sz="4" w:space="0" w:color="auto"/>
            </w:tcBorders>
            <w:shd w:val="clear" w:color="auto" w:fill="auto"/>
            <w:vAlign w:val="center"/>
            <w:hideMark/>
          </w:tcPr>
          <w:p w14:paraId="78E05C27"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23C4DE3"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Koordinasi/Sinergi dengan</w:t>
            </w:r>
            <w:r>
              <w:rPr>
                <w:rFonts w:ascii="Bookman Old Style" w:hAnsi="Bookman Old Style" w:cs="Calibri"/>
                <w:color w:val="000000"/>
                <w:sz w:val="16"/>
                <w:szCs w:val="16"/>
              </w:rPr>
              <w:br/>
              <w:t>Perangkat Daerah yang Tugas dan Fungsinya di</w:t>
            </w:r>
            <w:r>
              <w:rPr>
                <w:rFonts w:ascii="Bookman Old Style" w:hAnsi="Bookman Old Style" w:cs="Calibri"/>
                <w:color w:val="000000"/>
                <w:sz w:val="16"/>
                <w:szCs w:val="16"/>
              </w:rPr>
              <w:br/>
              <w:t>Bidang Penegakan Peraturan Perundang-</w:t>
            </w:r>
            <w:r>
              <w:rPr>
                <w:rFonts w:ascii="Bookman Old Style" w:hAnsi="Bookman Old Style" w:cs="Calibri"/>
                <w:color w:val="000000"/>
                <w:sz w:val="16"/>
                <w:szCs w:val="16"/>
              </w:rPr>
              <w:br/>
              <w:t>Undangan dan/atau Kepolisian Negara Republik</w:t>
            </w:r>
            <w:r>
              <w:rPr>
                <w:rFonts w:ascii="Bookman Old Style" w:hAnsi="Bookman Old Style" w:cs="Calibri"/>
                <w:color w:val="000000"/>
                <w:sz w:val="16"/>
                <w:szCs w:val="16"/>
              </w:rPr>
              <w:br/>
              <w:t>Indonesia</w:t>
            </w:r>
          </w:p>
        </w:tc>
        <w:tc>
          <w:tcPr>
            <w:tcW w:w="1135" w:type="dxa"/>
            <w:tcBorders>
              <w:top w:val="nil"/>
              <w:left w:val="nil"/>
              <w:bottom w:val="single" w:sz="4" w:space="0" w:color="auto"/>
              <w:right w:val="single" w:sz="4" w:space="0" w:color="auto"/>
            </w:tcBorders>
            <w:shd w:val="clear" w:color="auto" w:fill="auto"/>
            <w:vAlign w:val="center"/>
            <w:hideMark/>
          </w:tcPr>
          <w:p w14:paraId="6E84D1E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79 Laporan </w:t>
            </w:r>
          </w:p>
        </w:tc>
        <w:tc>
          <w:tcPr>
            <w:tcW w:w="1516" w:type="dxa"/>
            <w:tcBorders>
              <w:top w:val="nil"/>
              <w:left w:val="nil"/>
              <w:bottom w:val="single" w:sz="4" w:space="0" w:color="auto"/>
              <w:right w:val="single" w:sz="4" w:space="0" w:color="auto"/>
            </w:tcBorders>
            <w:shd w:val="clear" w:color="auto" w:fill="auto"/>
            <w:vAlign w:val="center"/>
            <w:hideMark/>
          </w:tcPr>
          <w:p w14:paraId="7875A651"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34,662,000</w:t>
            </w:r>
          </w:p>
        </w:tc>
        <w:tc>
          <w:tcPr>
            <w:tcW w:w="222" w:type="dxa"/>
            <w:gridSpan w:val="2"/>
            <w:vAlign w:val="center"/>
            <w:hideMark/>
          </w:tcPr>
          <w:p w14:paraId="547A6723" w14:textId="77777777" w:rsidR="00DA64FA" w:rsidRDefault="00DA64FA" w:rsidP="00E446D4">
            <w:pPr>
              <w:rPr>
                <w:sz w:val="20"/>
                <w:szCs w:val="20"/>
              </w:rPr>
            </w:pPr>
          </w:p>
        </w:tc>
      </w:tr>
      <w:tr w:rsidR="00DA64FA" w14:paraId="248C72A2" w14:textId="77777777" w:rsidTr="00F53D59">
        <w:trPr>
          <w:trHeight w:val="885"/>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D7B9877"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PENYELENGGARAAN URUSAN PEMERINTAHAN UMUM</w:t>
            </w:r>
          </w:p>
        </w:tc>
        <w:tc>
          <w:tcPr>
            <w:tcW w:w="860" w:type="dxa"/>
            <w:tcBorders>
              <w:top w:val="nil"/>
              <w:left w:val="nil"/>
              <w:bottom w:val="single" w:sz="4" w:space="0" w:color="auto"/>
              <w:right w:val="single" w:sz="4" w:space="0" w:color="auto"/>
            </w:tcBorders>
            <w:shd w:val="clear" w:color="auto" w:fill="auto"/>
            <w:vAlign w:val="center"/>
            <w:hideMark/>
          </w:tcPr>
          <w:p w14:paraId="7994C965"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BFF226C"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Pelaksanaan penyelenggaran Urusan Pemerintahan Umum</w:t>
            </w:r>
          </w:p>
        </w:tc>
        <w:tc>
          <w:tcPr>
            <w:tcW w:w="1135" w:type="dxa"/>
            <w:tcBorders>
              <w:top w:val="nil"/>
              <w:left w:val="nil"/>
              <w:bottom w:val="single" w:sz="4" w:space="0" w:color="auto"/>
              <w:right w:val="single" w:sz="4" w:space="0" w:color="auto"/>
            </w:tcBorders>
            <w:shd w:val="clear" w:color="auto" w:fill="auto"/>
            <w:vAlign w:val="center"/>
            <w:hideMark/>
          </w:tcPr>
          <w:p w14:paraId="65D87774"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3C6B7E66"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63,906,075</w:t>
            </w:r>
          </w:p>
        </w:tc>
        <w:tc>
          <w:tcPr>
            <w:tcW w:w="2515" w:type="dxa"/>
            <w:gridSpan w:val="2"/>
            <w:tcBorders>
              <w:top w:val="nil"/>
              <w:left w:val="nil"/>
              <w:bottom w:val="single" w:sz="4" w:space="0" w:color="auto"/>
              <w:right w:val="single" w:sz="4" w:space="0" w:color="auto"/>
            </w:tcBorders>
            <w:shd w:val="clear" w:color="auto" w:fill="auto"/>
            <w:vAlign w:val="center"/>
            <w:hideMark/>
          </w:tcPr>
          <w:p w14:paraId="02DCE00E"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PENYELENGGARAAN URUSAN PEMERINTAHAN UMUM</w:t>
            </w:r>
          </w:p>
        </w:tc>
        <w:tc>
          <w:tcPr>
            <w:tcW w:w="854" w:type="dxa"/>
            <w:tcBorders>
              <w:top w:val="nil"/>
              <w:left w:val="nil"/>
              <w:bottom w:val="single" w:sz="4" w:space="0" w:color="auto"/>
              <w:right w:val="single" w:sz="4" w:space="0" w:color="auto"/>
            </w:tcBorders>
            <w:shd w:val="clear" w:color="auto" w:fill="auto"/>
            <w:vAlign w:val="center"/>
            <w:hideMark/>
          </w:tcPr>
          <w:p w14:paraId="6E8C3A1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49EAA95"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Pelaksanaan penyelenggaran Urusan Pemerintahan Umum</w:t>
            </w:r>
          </w:p>
        </w:tc>
        <w:tc>
          <w:tcPr>
            <w:tcW w:w="1135" w:type="dxa"/>
            <w:tcBorders>
              <w:top w:val="nil"/>
              <w:left w:val="nil"/>
              <w:bottom w:val="single" w:sz="4" w:space="0" w:color="auto"/>
              <w:right w:val="single" w:sz="4" w:space="0" w:color="auto"/>
            </w:tcBorders>
            <w:shd w:val="clear" w:color="auto" w:fill="auto"/>
            <w:vAlign w:val="center"/>
            <w:hideMark/>
          </w:tcPr>
          <w:p w14:paraId="2602CF27"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54D1C769"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63,906,075</w:t>
            </w:r>
          </w:p>
        </w:tc>
        <w:tc>
          <w:tcPr>
            <w:tcW w:w="222" w:type="dxa"/>
            <w:gridSpan w:val="2"/>
            <w:vAlign w:val="center"/>
            <w:hideMark/>
          </w:tcPr>
          <w:p w14:paraId="0EDBE27C" w14:textId="77777777" w:rsidR="00DA64FA" w:rsidRDefault="00DA64FA" w:rsidP="00E446D4">
            <w:pPr>
              <w:rPr>
                <w:sz w:val="20"/>
                <w:szCs w:val="20"/>
              </w:rPr>
            </w:pPr>
          </w:p>
        </w:tc>
      </w:tr>
      <w:tr w:rsidR="00DA64FA" w14:paraId="1995D6C5" w14:textId="77777777" w:rsidTr="000E6BBA">
        <w:trPr>
          <w:trHeight w:val="1224"/>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3B16848C"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Penyelenggaraan Urusan Pemerintahan Umum sesuai Penugasan Kepala Daerah</w:t>
            </w:r>
          </w:p>
        </w:tc>
        <w:tc>
          <w:tcPr>
            <w:tcW w:w="860" w:type="dxa"/>
            <w:tcBorders>
              <w:top w:val="nil"/>
              <w:left w:val="nil"/>
              <w:bottom w:val="single" w:sz="4" w:space="0" w:color="auto"/>
              <w:right w:val="single" w:sz="4" w:space="0" w:color="auto"/>
            </w:tcBorders>
            <w:shd w:val="clear" w:color="auto" w:fill="auto"/>
            <w:vAlign w:val="center"/>
            <w:hideMark/>
          </w:tcPr>
          <w:p w14:paraId="69E7C49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B6D33C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yang Dilaksanakan</w:t>
            </w:r>
          </w:p>
        </w:tc>
        <w:tc>
          <w:tcPr>
            <w:tcW w:w="1135" w:type="dxa"/>
            <w:tcBorders>
              <w:top w:val="nil"/>
              <w:left w:val="nil"/>
              <w:bottom w:val="single" w:sz="4" w:space="0" w:color="auto"/>
              <w:right w:val="single" w:sz="4" w:space="0" w:color="auto"/>
            </w:tcBorders>
            <w:shd w:val="clear" w:color="auto" w:fill="auto"/>
            <w:vAlign w:val="center"/>
            <w:hideMark/>
          </w:tcPr>
          <w:p w14:paraId="2769886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Kegiatan</w:t>
            </w:r>
          </w:p>
        </w:tc>
        <w:tc>
          <w:tcPr>
            <w:tcW w:w="1490" w:type="dxa"/>
            <w:tcBorders>
              <w:top w:val="nil"/>
              <w:left w:val="nil"/>
              <w:bottom w:val="single" w:sz="4" w:space="0" w:color="auto"/>
              <w:right w:val="single" w:sz="4" w:space="0" w:color="auto"/>
            </w:tcBorders>
            <w:shd w:val="clear" w:color="auto" w:fill="auto"/>
            <w:vAlign w:val="center"/>
            <w:hideMark/>
          </w:tcPr>
          <w:p w14:paraId="16A3C419"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63,906,075</w:t>
            </w:r>
          </w:p>
        </w:tc>
        <w:tc>
          <w:tcPr>
            <w:tcW w:w="2515" w:type="dxa"/>
            <w:gridSpan w:val="2"/>
            <w:tcBorders>
              <w:top w:val="nil"/>
              <w:left w:val="nil"/>
              <w:bottom w:val="single" w:sz="4" w:space="0" w:color="auto"/>
              <w:right w:val="single" w:sz="4" w:space="0" w:color="auto"/>
            </w:tcBorders>
            <w:shd w:val="clear" w:color="auto" w:fill="auto"/>
            <w:vAlign w:val="center"/>
            <w:hideMark/>
          </w:tcPr>
          <w:p w14:paraId="23A6A848"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Penyelenggaraan Urusan Pemerintahan Umum sesuai Penugasan Kepala Daerah</w:t>
            </w:r>
          </w:p>
        </w:tc>
        <w:tc>
          <w:tcPr>
            <w:tcW w:w="854" w:type="dxa"/>
            <w:tcBorders>
              <w:top w:val="nil"/>
              <w:left w:val="nil"/>
              <w:bottom w:val="single" w:sz="4" w:space="0" w:color="auto"/>
              <w:right w:val="single" w:sz="4" w:space="0" w:color="auto"/>
            </w:tcBorders>
            <w:shd w:val="clear" w:color="auto" w:fill="auto"/>
            <w:vAlign w:val="center"/>
            <w:hideMark/>
          </w:tcPr>
          <w:p w14:paraId="4B92AAA5"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4A969A3"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yang Dilaksanakan</w:t>
            </w:r>
          </w:p>
        </w:tc>
        <w:tc>
          <w:tcPr>
            <w:tcW w:w="1135" w:type="dxa"/>
            <w:tcBorders>
              <w:top w:val="nil"/>
              <w:left w:val="nil"/>
              <w:bottom w:val="single" w:sz="4" w:space="0" w:color="auto"/>
              <w:right w:val="single" w:sz="4" w:space="0" w:color="auto"/>
            </w:tcBorders>
            <w:shd w:val="clear" w:color="auto" w:fill="auto"/>
            <w:vAlign w:val="center"/>
            <w:hideMark/>
          </w:tcPr>
          <w:p w14:paraId="02466910"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Kegiatan</w:t>
            </w:r>
          </w:p>
        </w:tc>
        <w:tc>
          <w:tcPr>
            <w:tcW w:w="1516" w:type="dxa"/>
            <w:tcBorders>
              <w:top w:val="nil"/>
              <w:left w:val="nil"/>
              <w:bottom w:val="single" w:sz="4" w:space="0" w:color="auto"/>
              <w:right w:val="single" w:sz="4" w:space="0" w:color="auto"/>
            </w:tcBorders>
            <w:shd w:val="clear" w:color="auto" w:fill="auto"/>
            <w:vAlign w:val="center"/>
            <w:hideMark/>
          </w:tcPr>
          <w:p w14:paraId="62392BEE"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63,906,075</w:t>
            </w:r>
          </w:p>
        </w:tc>
        <w:tc>
          <w:tcPr>
            <w:tcW w:w="222" w:type="dxa"/>
            <w:gridSpan w:val="2"/>
            <w:vAlign w:val="center"/>
            <w:hideMark/>
          </w:tcPr>
          <w:p w14:paraId="46572E3E" w14:textId="77777777" w:rsidR="00DA64FA" w:rsidRDefault="00DA64FA" w:rsidP="00E446D4">
            <w:pPr>
              <w:rPr>
                <w:sz w:val="20"/>
                <w:szCs w:val="20"/>
              </w:rPr>
            </w:pPr>
          </w:p>
        </w:tc>
      </w:tr>
      <w:tr w:rsidR="00DA64FA" w14:paraId="31C0870C" w14:textId="77777777" w:rsidTr="000E6BBA">
        <w:trPr>
          <w:trHeight w:val="5040"/>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CF9AB"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lastRenderedPageBreak/>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DE2CE2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210B1DB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Pembinaan</w:t>
            </w:r>
            <w:r>
              <w:rPr>
                <w:rFonts w:ascii="Bookman Old Style" w:hAnsi="Bookman Old Style" w:cs="Calibri"/>
                <w:color w:val="000000"/>
                <w:sz w:val="16"/>
                <w:szCs w:val="16"/>
              </w:rPr>
              <w:br/>
              <w:t>Wawasan Kebangsaan dan Ketahanan Nasional</w:t>
            </w:r>
            <w:r>
              <w:rPr>
                <w:rFonts w:ascii="Bookman Old Style" w:hAnsi="Bookman Old Style" w:cs="Calibri"/>
                <w:color w:val="000000"/>
                <w:sz w:val="16"/>
                <w:szCs w:val="16"/>
              </w:rPr>
              <w:br/>
              <w:t>dalam rangka Memantapkan Pengamalan</w:t>
            </w:r>
            <w:r>
              <w:rPr>
                <w:rFonts w:ascii="Bookman Old Style" w:hAnsi="Bookman Old Style" w:cs="Calibri"/>
                <w:color w:val="000000"/>
                <w:sz w:val="16"/>
                <w:szCs w:val="16"/>
              </w:rPr>
              <w:br/>
              <w:t>Pancasila, Pelaksanaan Undang-Undang Dasar</w:t>
            </w:r>
            <w:r>
              <w:rPr>
                <w:rFonts w:ascii="Bookman Old Style" w:hAnsi="Bookman Old Style" w:cs="Calibri"/>
                <w:color w:val="000000"/>
                <w:sz w:val="16"/>
                <w:szCs w:val="16"/>
              </w:rPr>
              <w:br/>
              <w:t>Negara Republik Indonesia Tahun 1945,</w:t>
            </w:r>
            <w:r>
              <w:rPr>
                <w:rFonts w:ascii="Bookman Old Style" w:hAnsi="Bookman Old Style" w:cs="Calibri"/>
                <w:color w:val="000000"/>
                <w:sz w:val="16"/>
                <w:szCs w:val="16"/>
              </w:rPr>
              <w:br/>
              <w:t>Pelestarian Bhinneka Tunggal Ika serta</w:t>
            </w:r>
            <w:r>
              <w:rPr>
                <w:rFonts w:ascii="Bookman Old Style" w:hAnsi="Bookman Old Style" w:cs="Calibri"/>
                <w:color w:val="000000"/>
                <w:sz w:val="16"/>
                <w:szCs w:val="16"/>
              </w:rPr>
              <w:br/>
              <w:t>Pemertahanan dan Pemeliharaan Keutuhan</w:t>
            </w:r>
            <w:r>
              <w:rPr>
                <w:rFonts w:ascii="Bookman Old Style" w:hAnsi="Bookman Old Style" w:cs="Calibri"/>
                <w:color w:val="000000"/>
                <w:sz w:val="16"/>
                <w:szCs w:val="16"/>
              </w:rPr>
              <w:br/>
              <w:t>Negara Kesatuan Republik Indonesia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27E9DE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448 Orang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0E7CDD9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63,906,075</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674DE3E9" w14:textId="77777777" w:rsidR="00DA64FA" w:rsidRDefault="00DA64FA" w:rsidP="00E446D4">
            <w:pPr>
              <w:rPr>
                <w:rFonts w:ascii="Bookman Old Style" w:hAnsi="Bookman Old Style" w:cs="Calibri"/>
                <w:sz w:val="16"/>
                <w:szCs w:val="16"/>
              </w:rPr>
            </w:pPr>
            <w:r>
              <w:rPr>
                <w:rFonts w:ascii="Bookman Old Style" w:hAnsi="Bookman Old Style" w:cs="Calibri"/>
                <w:sz w:val="16"/>
                <w:szCs w:val="16"/>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322D5DBA"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11717A9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Pembinaan</w:t>
            </w:r>
            <w:r>
              <w:rPr>
                <w:rFonts w:ascii="Bookman Old Style" w:hAnsi="Bookman Old Style" w:cs="Calibri"/>
                <w:color w:val="000000"/>
                <w:sz w:val="16"/>
                <w:szCs w:val="16"/>
              </w:rPr>
              <w:br/>
              <w:t>Wawasan Kebangsaan dan Ketahanan Nasional</w:t>
            </w:r>
            <w:r>
              <w:rPr>
                <w:rFonts w:ascii="Bookman Old Style" w:hAnsi="Bookman Old Style" w:cs="Calibri"/>
                <w:color w:val="000000"/>
                <w:sz w:val="16"/>
                <w:szCs w:val="16"/>
              </w:rPr>
              <w:br/>
              <w:t>dalam rangka Memantapkan Pengamalan</w:t>
            </w:r>
            <w:r>
              <w:rPr>
                <w:rFonts w:ascii="Bookman Old Style" w:hAnsi="Bookman Old Style" w:cs="Calibri"/>
                <w:color w:val="000000"/>
                <w:sz w:val="16"/>
                <w:szCs w:val="16"/>
              </w:rPr>
              <w:br/>
              <w:t>Pancasila, Pelaksanaan Undang-Undang Dasar</w:t>
            </w:r>
            <w:r>
              <w:rPr>
                <w:rFonts w:ascii="Bookman Old Style" w:hAnsi="Bookman Old Style" w:cs="Calibri"/>
                <w:color w:val="000000"/>
                <w:sz w:val="16"/>
                <w:szCs w:val="16"/>
              </w:rPr>
              <w:br/>
              <w:t>Negara Republik Indonesia Tahun 1945,</w:t>
            </w:r>
            <w:r>
              <w:rPr>
                <w:rFonts w:ascii="Bookman Old Style" w:hAnsi="Bookman Old Style" w:cs="Calibri"/>
                <w:color w:val="000000"/>
                <w:sz w:val="16"/>
                <w:szCs w:val="16"/>
              </w:rPr>
              <w:br/>
              <w:t>Pelestarian Bhinneka Tunggal Ika serta</w:t>
            </w:r>
            <w:r>
              <w:rPr>
                <w:rFonts w:ascii="Bookman Old Style" w:hAnsi="Bookman Old Style" w:cs="Calibri"/>
                <w:color w:val="000000"/>
                <w:sz w:val="16"/>
                <w:szCs w:val="16"/>
              </w:rPr>
              <w:br/>
              <w:t>Pemertahanan dan Pemeliharaan Keutuhan</w:t>
            </w:r>
            <w:r>
              <w:rPr>
                <w:rFonts w:ascii="Bookman Old Style" w:hAnsi="Bookman Old Style" w:cs="Calibri"/>
                <w:color w:val="000000"/>
                <w:sz w:val="16"/>
                <w:szCs w:val="16"/>
              </w:rPr>
              <w:br/>
              <w:t>Negara Kesatuan Republik Indonesia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979D544"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448 Orang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61F771AF"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63,906,075</w:t>
            </w:r>
          </w:p>
        </w:tc>
        <w:tc>
          <w:tcPr>
            <w:tcW w:w="222" w:type="dxa"/>
            <w:gridSpan w:val="2"/>
            <w:vAlign w:val="center"/>
            <w:hideMark/>
          </w:tcPr>
          <w:p w14:paraId="6CD13A90" w14:textId="77777777" w:rsidR="00DA64FA" w:rsidRDefault="00DA64FA" w:rsidP="00E446D4">
            <w:pPr>
              <w:rPr>
                <w:sz w:val="20"/>
                <w:szCs w:val="20"/>
              </w:rPr>
            </w:pPr>
          </w:p>
        </w:tc>
      </w:tr>
      <w:tr w:rsidR="00DA64FA" w14:paraId="40202164" w14:textId="77777777" w:rsidTr="00F53D59">
        <w:trPr>
          <w:trHeight w:val="105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42099E04"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PEMBINAAN DAN PENGAWASAN PEMERINTAHAN DESA</w:t>
            </w:r>
          </w:p>
        </w:tc>
        <w:tc>
          <w:tcPr>
            <w:tcW w:w="860" w:type="dxa"/>
            <w:tcBorders>
              <w:top w:val="nil"/>
              <w:left w:val="nil"/>
              <w:bottom w:val="single" w:sz="4" w:space="0" w:color="auto"/>
              <w:right w:val="single" w:sz="4" w:space="0" w:color="auto"/>
            </w:tcBorders>
            <w:shd w:val="clear" w:color="auto" w:fill="auto"/>
            <w:vAlign w:val="center"/>
            <w:hideMark/>
          </w:tcPr>
          <w:p w14:paraId="05FFE44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44E670E8"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Pembinaan dan Pengawasan Pemerintahan Desa</w:t>
            </w:r>
          </w:p>
        </w:tc>
        <w:tc>
          <w:tcPr>
            <w:tcW w:w="1135" w:type="dxa"/>
            <w:tcBorders>
              <w:top w:val="nil"/>
              <w:left w:val="nil"/>
              <w:bottom w:val="single" w:sz="4" w:space="0" w:color="auto"/>
              <w:right w:val="single" w:sz="4" w:space="0" w:color="auto"/>
            </w:tcBorders>
            <w:shd w:val="clear" w:color="auto" w:fill="auto"/>
            <w:vAlign w:val="center"/>
            <w:hideMark/>
          </w:tcPr>
          <w:p w14:paraId="578655B0"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490" w:type="dxa"/>
            <w:tcBorders>
              <w:top w:val="nil"/>
              <w:left w:val="nil"/>
              <w:bottom w:val="single" w:sz="4" w:space="0" w:color="auto"/>
              <w:right w:val="single" w:sz="4" w:space="0" w:color="auto"/>
            </w:tcBorders>
            <w:shd w:val="clear" w:color="auto" w:fill="auto"/>
            <w:vAlign w:val="center"/>
            <w:hideMark/>
          </w:tcPr>
          <w:p w14:paraId="57921FDF"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164,868,500 </w:t>
            </w:r>
          </w:p>
        </w:tc>
        <w:tc>
          <w:tcPr>
            <w:tcW w:w="2515" w:type="dxa"/>
            <w:gridSpan w:val="2"/>
            <w:tcBorders>
              <w:top w:val="nil"/>
              <w:left w:val="nil"/>
              <w:bottom w:val="single" w:sz="4" w:space="0" w:color="auto"/>
              <w:right w:val="single" w:sz="4" w:space="0" w:color="auto"/>
            </w:tcBorders>
            <w:shd w:val="clear" w:color="auto" w:fill="auto"/>
            <w:vAlign w:val="center"/>
            <w:hideMark/>
          </w:tcPr>
          <w:p w14:paraId="1BDD8D2C" w14:textId="77777777" w:rsidR="00DA64FA" w:rsidRDefault="00DA64FA" w:rsidP="00E446D4">
            <w:pPr>
              <w:rPr>
                <w:rFonts w:ascii="Bookman Old Style" w:hAnsi="Bookman Old Style" w:cs="Calibri"/>
                <w:b/>
                <w:bCs/>
                <w:sz w:val="16"/>
                <w:szCs w:val="16"/>
              </w:rPr>
            </w:pPr>
            <w:r>
              <w:rPr>
                <w:rFonts w:ascii="Bookman Old Style" w:hAnsi="Bookman Old Style" w:cs="Calibri"/>
                <w:b/>
                <w:bCs/>
                <w:sz w:val="16"/>
                <w:szCs w:val="16"/>
              </w:rPr>
              <w:t>PROGRAM PEMBINAAN DAN PENGAWASAN PEMERINTAHAN DESA</w:t>
            </w:r>
          </w:p>
        </w:tc>
        <w:tc>
          <w:tcPr>
            <w:tcW w:w="854" w:type="dxa"/>
            <w:tcBorders>
              <w:top w:val="nil"/>
              <w:left w:val="nil"/>
              <w:bottom w:val="single" w:sz="4" w:space="0" w:color="auto"/>
              <w:right w:val="single" w:sz="4" w:space="0" w:color="auto"/>
            </w:tcBorders>
            <w:shd w:val="clear" w:color="auto" w:fill="auto"/>
            <w:vAlign w:val="center"/>
            <w:hideMark/>
          </w:tcPr>
          <w:p w14:paraId="1D7D9EB0"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73D8746"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Pembinaan dan Pengawasan Pemerintahan Desa</w:t>
            </w:r>
          </w:p>
        </w:tc>
        <w:tc>
          <w:tcPr>
            <w:tcW w:w="1135" w:type="dxa"/>
            <w:tcBorders>
              <w:top w:val="nil"/>
              <w:left w:val="nil"/>
              <w:bottom w:val="single" w:sz="4" w:space="0" w:color="auto"/>
              <w:right w:val="single" w:sz="4" w:space="0" w:color="auto"/>
            </w:tcBorders>
            <w:shd w:val="clear" w:color="auto" w:fill="auto"/>
            <w:vAlign w:val="center"/>
            <w:hideMark/>
          </w:tcPr>
          <w:p w14:paraId="0E7B7142"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16" w:type="dxa"/>
            <w:tcBorders>
              <w:top w:val="nil"/>
              <w:left w:val="nil"/>
              <w:bottom w:val="single" w:sz="4" w:space="0" w:color="auto"/>
              <w:right w:val="single" w:sz="4" w:space="0" w:color="auto"/>
            </w:tcBorders>
            <w:shd w:val="clear" w:color="auto" w:fill="auto"/>
            <w:vAlign w:val="center"/>
            <w:hideMark/>
          </w:tcPr>
          <w:p w14:paraId="30B4A8F3"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164,868,500 </w:t>
            </w:r>
          </w:p>
        </w:tc>
        <w:tc>
          <w:tcPr>
            <w:tcW w:w="222" w:type="dxa"/>
            <w:gridSpan w:val="2"/>
            <w:vAlign w:val="center"/>
            <w:hideMark/>
          </w:tcPr>
          <w:p w14:paraId="1DC2400E" w14:textId="77777777" w:rsidR="00DA64FA" w:rsidRDefault="00DA64FA" w:rsidP="00E446D4">
            <w:pPr>
              <w:rPr>
                <w:sz w:val="20"/>
                <w:szCs w:val="20"/>
              </w:rPr>
            </w:pPr>
          </w:p>
        </w:tc>
      </w:tr>
      <w:tr w:rsidR="00DA64FA" w14:paraId="30DF6B7A" w14:textId="77777777" w:rsidTr="00F53D59">
        <w:trPr>
          <w:trHeight w:val="1428"/>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BADDE09"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Fasilitasi, Rekomendasi dan Koordinasi Pembinaan dan Pengawasan Pemerintahan Desa</w:t>
            </w:r>
          </w:p>
        </w:tc>
        <w:tc>
          <w:tcPr>
            <w:tcW w:w="860" w:type="dxa"/>
            <w:tcBorders>
              <w:top w:val="nil"/>
              <w:left w:val="nil"/>
              <w:bottom w:val="single" w:sz="4" w:space="0" w:color="auto"/>
              <w:right w:val="single" w:sz="4" w:space="0" w:color="auto"/>
            </w:tcBorders>
            <w:shd w:val="clear" w:color="auto" w:fill="auto"/>
            <w:vAlign w:val="center"/>
            <w:hideMark/>
          </w:tcPr>
          <w:p w14:paraId="482BB78A"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02D12C8"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desa yang Dibina</w:t>
            </w:r>
          </w:p>
        </w:tc>
        <w:tc>
          <w:tcPr>
            <w:tcW w:w="1135" w:type="dxa"/>
            <w:tcBorders>
              <w:top w:val="nil"/>
              <w:left w:val="nil"/>
              <w:bottom w:val="single" w:sz="4" w:space="0" w:color="auto"/>
              <w:right w:val="single" w:sz="4" w:space="0" w:color="auto"/>
            </w:tcBorders>
            <w:shd w:val="clear" w:color="auto" w:fill="auto"/>
            <w:vAlign w:val="center"/>
            <w:hideMark/>
          </w:tcPr>
          <w:p w14:paraId="6C3660D7"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490" w:type="dxa"/>
            <w:tcBorders>
              <w:top w:val="nil"/>
              <w:left w:val="nil"/>
              <w:bottom w:val="single" w:sz="4" w:space="0" w:color="auto"/>
              <w:right w:val="single" w:sz="4" w:space="0" w:color="auto"/>
            </w:tcBorders>
            <w:shd w:val="clear" w:color="auto" w:fill="auto"/>
            <w:vAlign w:val="center"/>
            <w:hideMark/>
          </w:tcPr>
          <w:p w14:paraId="7D2DFE4E"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164,868,500 </w:t>
            </w:r>
          </w:p>
        </w:tc>
        <w:tc>
          <w:tcPr>
            <w:tcW w:w="2515" w:type="dxa"/>
            <w:gridSpan w:val="2"/>
            <w:tcBorders>
              <w:top w:val="nil"/>
              <w:left w:val="nil"/>
              <w:bottom w:val="single" w:sz="4" w:space="0" w:color="auto"/>
              <w:right w:val="single" w:sz="4" w:space="0" w:color="auto"/>
            </w:tcBorders>
            <w:shd w:val="clear" w:color="auto" w:fill="auto"/>
            <w:vAlign w:val="center"/>
            <w:hideMark/>
          </w:tcPr>
          <w:p w14:paraId="6881ED3F"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Fasilitasi, Rekomendasi dan Koordinasi Pembinaan dan Pengawasan Pemerintahan Desa</w:t>
            </w:r>
          </w:p>
        </w:tc>
        <w:tc>
          <w:tcPr>
            <w:tcW w:w="854" w:type="dxa"/>
            <w:tcBorders>
              <w:top w:val="nil"/>
              <w:left w:val="nil"/>
              <w:bottom w:val="single" w:sz="4" w:space="0" w:color="auto"/>
              <w:right w:val="single" w:sz="4" w:space="0" w:color="auto"/>
            </w:tcBorders>
            <w:shd w:val="clear" w:color="auto" w:fill="auto"/>
            <w:vAlign w:val="center"/>
            <w:hideMark/>
          </w:tcPr>
          <w:p w14:paraId="5B776DEA"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0FC096A8"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Jumlah desa yang Dibina</w:t>
            </w:r>
          </w:p>
        </w:tc>
        <w:tc>
          <w:tcPr>
            <w:tcW w:w="1135" w:type="dxa"/>
            <w:tcBorders>
              <w:top w:val="nil"/>
              <w:left w:val="nil"/>
              <w:bottom w:val="single" w:sz="4" w:space="0" w:color="auto"/>
              <w:right w:val="single" w:sz="4" w:space="0" w:color="auto"/>
            </w:tcBorders>
            <w:shd w:val="clear" w:color="auto" w:fill="auto"/>
            <w:vAlign w:val="center"/>
            <w:hideMark/>
          </w:tcPr>
          <w:p w14:paraId="6A606D0A"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516" w:type="dxa"/>
            <w:tcBorders>
              <w:top w:val="nil"/>
              <w:left w:val="nil"/>
              <w:bottom w:val="single" w:sz="4" w:space="0" w:color="auto"/>
              <w:right w:val="single" w:sz="4" w:space="0" w:color="auto"/>
            </w:tcBorders>
            <w:shd w:val="clear" w:color="auto" w:fill="auto"/>
            <w:vAlign w:val="center"/>
            <w:hideMark/>
          </w:tcPr>
          <w:p w14:paraId="104419D0" w14:textId="77777777" w:rsidR="00DA64FA" w:rsidRDefault="00DA64FA" w:rsidP="00E446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      164,868,500 </w:t>
            </w:r>
          </w:p>
        </w:tc>
        <w:tc>
          <w:tcPr>
            <w:tcW w:w="222" w:type="dxa"/>
            <w:gridSpan w:val="2"/>
            <w:vAlign w:val="center"/>
            <w:hideMark/>
          </w:tcPr>
          <w:p w14:paraId="1F9EF9BC" w14:textId="77777777" w:rsidR="00DA64FA" w:rsidRDefault="00DA64FA" w:rsidP="00E446D4">
            <w:pPr>
              <w:rPr>
                <w:sz w:val="20"/>
                <w:szCs w:val="20"/>
              </w:rPr>
            </w:pPr>
          </w:p>
        </w:tc>
      </w:tr>
      <w:tr w:rsidR="00DA64FA" w14:paraId="635262B8" w14:textId="77777777" w:rsidTr="000E6BBA">
        <w:trPr>
          <w:trHeight w:val="120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062AFA6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Fasilitasi Administrasi Tata Pemerintahan Desa</w:t>
            </w:r>
          </w:p>
        </w:tc>
        <w:tc>
          <w:tcPr>
            <w:tcW w:w="860" w:type="dxa"/>
            <w:tcBorders>
              <w:top w:val="nil"/>
              <w:left w:val="nil"/>
              <w:bottom w:val="single" w:sz="4" w:space="0" w:color="auto"/>
              <w:right w:val="single" w:sz="4" w:space="0" w:color="auto"/>
            </w:tcBorders>
            <w:shd w:val="clear" w:color="auto" w:fill="auto"/>
            <w:vAlign w:val="center"/>
            <w:hideMark/>
          </w:tcPr>
          <w:p w14:paraId="39D59F3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534980E8"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yang Difasilitasi dalam rangka</w:t>
            </w:r>
            <w:r>
              <w:rPr>
                <w:rFonts w:ascii="Bookman Old Style" w:hAnsi="Bookman Old Style" w:cs="Calibri"/>
                <w:color w:val="000000"/>
                <w:sz w:val="16"/>
                <w:szCs w:val="16"/>
              </w:rPr>
              <w:br/>
              <w:t>Administrasi Tata Pemerintahan Desa</w:t>
            </w:r>
          </w:p>
        </w:tc>
        <w:tc>
          <w:tcPr>
            <w:tcW w:w="1135" w:type="dxa"/>
            <w:tcBorders>
              <w:top w:val="nil"/>
              <w:left w:val="nil"/>
              <w:bottom w:val="single" w:sz="4" w:space="0" w:color="auto"/>
              <w:right w:val="single" w:sz="4" w:space="0" w:color="auto"/>
            </w:tcBorders>
            <w:shd w:val="clear" w:color="auto" w:fill="auto"/>
            <w:vAlign w:val="center"/>
            <w:hideMark/>
          </w:tcPr>
          <w:p w14:paraId="45E3172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490" w:type="dxa"/>
            <w:tcBorders>
              <w:top w:val="nil"/>
              <w:left w:val="nil"/>
              <w:bottom w:val="single" w:sz="4" w:space="0" w:color="auto"/>
              <w:right w:val="single" w:sz="4" w:space="0" w:color="auto"/>
            </w:tcBorders>
            <w:shd w:val="clear" w:color="auto" w:fill="auto"/>
            <w:vAlign w:val="center"/>
            <w:hideMark/>
          </w:tcPr>
          <w:p w14:paraId="33FC08F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77,539,500</w:t>
            </w:r>
          </w:p>
        </w:tc>
        <w:tc>
          <w:tcPr>
            <w:tcW w:w="2515" w:type="dxa"/>
            <w:gridSpan w:val="2"/>
            <w:tcBorders>
              <w:top w:val="nil"/>
              <w:left w:val="nil"/>
              <w:bottom w:val="single" w:sz="4" w:space="0" w:color="auto"/>
              <w:right w:val="single" w:sz="4" w:space="0" w:color="auto"/>
            </w:tcBorders>
            <w:shd w:val="clear" w:color="auto" w:fill="auto"/>
            <w:vAlign w:val="center"/>
            <w:hideMark/>
          </w:tcPr>
          <w:p w14:paraId="66F09E61"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Fasilitasi Administrasi Tata Pemerintahan Desa</w:t>
            </w:r>
          </w:p>
        </w:tc>
        <w:tc>
          <w:tcPr>
            <w:tcW w:w="854" w:type="dxa"/>
            <w:tcBorders>
              <w:top w:val="nil"/>
              <w:left w:val="nil"/>
              <w:bottom w:val="single" w:sz="4" w:space="0" w:color="auto"/>
              <w:right w:val="single" w:sz="4" w:space="0" w:color="auto"/>
            </w:tcBorders>
            <w:shd w:val="clear" w:color="auto" w:fill="auto"/>
            <w:vAlign w:val="center"/>
            <w:hideMark/>
          </w:tcPr>
          <w:p w14:paraId="37F8E759"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2D021B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yang Difasilitasi dalam rangka</w:t>
            </w:r>
            <w:r>
              <w:rPr>
                <w:rFonts w:ascii="Bookman Old Style" w:hAnsi="Bookman Old Style" w:cs="Calibri"/>
                <w:color w:val="000000"/>
                <w:sz w:val="16"/>
                <w:szCs w:val="16"/>
              </w:rPr>
              <w:br/>
              <w:t>Administrasi Tata Pemerintahan Desa</w:t>
            </w:r>
          </w:p>
        </w:tc>
        <w:tc>
          <w:tcPr>
            <w:tcW w:w="1135" w:type="dxa"/>
            <w:tcBorders>
              <w:top w:val="nil"/>
              <w:left w:val="nil"/>
              <w:bottom w:val="single" w:sz="4" w:space="0" w:color="auto"/>
              <w:right w:val="single" w:sz="4" w:space="0" w:color="auto"/>
            </w:tcBorders>
            <w:shd w:val="clear" w:color="auto" w:fill="auto"/>
            <w:vAlign w:val="center"/>
            <w:hideMark/>
          </w:tcPr>
          <w:p w14:paraId="65A94D6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16" w:type="dxa"/>
            <w:tcBorders>
              <w:top w:val="nil"/>
              <w:left w:val="nil"/>
              <w:bottom w:val="single" w:sz="4" w:space="0" w:color="auto"/>
              <w:right w:val="single" w:sz="4" w:space="0" w:color="auto"/>
            </w:tcBorders>
            <w:shd w:val="clear" w:color="auto" w:fill="auto"/>
            <w:vAlign w:val="center"/>
            <w:hideMark/>
          </w:tcPr>
          <w:p w14:paraId="2B0B5AE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77,539,500</w:t>
            </w:r>
          </w:p>
        </w:tc>
        <w:tc>
          <w:tcPr>
            <w:tcW w:w="222" w:type="dxa"/>
            <w:gridSpan w:val="2"/>
            <w:vAlign w:val="center"/>
            <w:hideMark/>
          </w:tcPr>
          <w:p w14:paraId="6DAB6519" w14:textId="77777777" w:rsidR="00DA64FA" w:rsidRDefault="00DA64FA" w:rsidP="00E446D4">
            <w:pPr>
              <w:rPr>
                <w:sz w:val="20"/>
                <w:szCs w:val="20"/>
              </w:rPr>
            </w:pPr>
          </w:p>
        </w:tc>
      </w:tr>
      <w:tr w:rsidR="00DA64FA" w14:paraId="73B5801F" w14:textId="77777777" w:rsidTr="000E6BBA">
        <w:trPr>
          <w:trHeight w:val="1680"/>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229B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lastRenderedPageBreak/>
              <w:t>Fasilitasi Pengelolaan Keuangan Desa dan Pendayagunaan Aset Desa</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A287CB8"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2E45941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yang Difasilitasi dalam rangka</w:t>
            </w:r>
            <w:r>
              <w:rPr>
                <w:rFonts w:ascii="Bookman Old Style" w:hAnsi="Bookman Old Style" w:cs="Calibri"/>
                <w:color w:val="000000"/>
                <w:sz w:val="16"/>
                <w:szCs w:val="16"/>
              </w:rPr>
              <w:br/>
              <w:t>Pengelolaan Keuangan Desa dan Pendayagunaan</w:t>
            </w:r>
            <w:r>
              <w:rPr>
                <w:rFonts w:ascii="Bookman Old Style" w:hAnsi="Bookman Old Style" w:cs="Calibri"/>
                <w:color w:val="000000"/>
                <w:sz w:val="16"/>
                <w:szCs w:val="16"/>
              </w:rPr>
              <w:br/>
              <w:t>Aset Desa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3E4FB3E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12B5E543"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3,350,000</w:t>
            </w:r>
          </w:p>
        </w:tc>
        <w:tc>
          <w:tcPr>
            <w:tcW w:w="2515" w:type="dxa"/>
            <w:gridSpan w:val="2"/>
            <w:tcBorders>
              <w:top w:val="single" w:sz="4" w:space="0" w:color="auto"/>
              <w:left w:val="nil"/>
              <w:bottom w:val="single" w:sz="4" w:space="0" w:color="auto"/>
              <w:right w:val="single" w:sz="4" w:space="0" w:color="auto"/>
            </w:tcBorders>
            <w:shd w:val="clear" w:color="auto" w:fill="auto"/>
            <w:vAlign w:val="center"/>
            <w:hideMark/>
          </w:tcPr>
          <w:p w14:paraId="6728F93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Fasilitasi Pengelolaan Keuangan Desa dan Pendayagunaan Aset Desa</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9EE279F"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3072DAC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yang Difasilitasi dalam rangka</w:t>
            </w:r>
            <w:r>
              <w:rPr>
                <w:rFonts w:ascii="Bookman Old Style" w:hAnsi="Bookman Old Style" w:cs="Calibri"/>
                <w:color w:val="000000"/>
                <w:sz w:val="16"/>
                <w:szCs w:val="16"/>
              </w:rPr>
              <w:br/>
              <w:t>Pengelolaan Keuangan Desa dan Pendayagunaan</w:t>
            </w:r>
            <w:r>
              <w:rPr>
                <w:rFonts w:ascii="Bookman Old Style" w:hAnsi="Bookman Old Style" w:cs="Calibri"/>
                <w:color w:val="000000"/>
                <w:sz w:val="16"/>
                <w:szCs w:val="16"/>
              </w:rPr>
              <w:br/>
              <w:t>Aset Desa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13FB9DE"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44CA4E9E"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3,350,000</w:t>
            </w:r>
          </w:p>
        </w:tc>
        <w:tc>
          <w:tcPr>
            <w:tcW w:w="222" w:type="dxa"/>
            <w:gridSpan w:val="2"/>
            <w:vAlign w:val="center"/>
            <w:hideMark/>
          </w:tcPr>
          <w:p w14:paraId="2036DC7E" w14:textId="77777777" w:rsidR="00DA64FA" w:rsidRDefault="00DA64FA" w:rsidP="00E446D4">
            <w:pPr>
              <w:rPr>
                <w:sz w:val="20"/>
                <w:szCs w:val="20"/>
              </w:rPr>
            </w:pPr>
          </w:p>
        </w:tc>
      </w:tr>
      <w:tr w:rsidR="00DA64FA" w14:paraId="45B925B5" w14:textId="77777777" w:rsidTr="00F53D59">
        <w:trPr>
          <w:trHeight w:val="168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150127DD"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Fasilitasi Pelaksanaan Tugas, Fungsi, dan Kewajiban Lembaga Kemasyarakatan</w:t>
            </w:r>
          </w:p>
        </w:tc>
        <w:tc>
          <w:tcPr>
            <w:tcW w:w="860" w:type="dxa"/>
            <w:tcBorders>
              <w:top w:val="nil"/>
              <w:left w:val="nil"/>
              <w:bottom w:val="single" w:sz="4" w:space="0" w:color="auto"/>
              <w:right w:val="single" w:sz="4" w:space="0" w:color="auto"/>
            </w:tcBorders>
            <w:shd w:val="clear" w:color="auto" w:fill="auto"/>
            <w:vAlign w:val="center"/>
            <w:hideMark/>
          </w:tcPr>
          <w:p w14:paraId="686313D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3BFCEEAE"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Fasilitasi dalam rangka</w:t>
            </w:r>
            <w:r>
              <w:rPr>
                <w:rFonts w:ascii="Bookman Old Style" w:hAnsi="Bookman Old Style" w:cs="Calibri"/>
                <w:color w:val="000000"/>
                <w:sz w:val="16"/>
                <w:szCs w:val="16"/>
              </w:rPr>
              <w:br/>
              <w:t>Pelaksanaan Tugas, Fungsi, dan Kewajiban</w:t>
            </w:r>
            <w:r>
              <w:rPr>
                <w:rFonts w:ascii="Bookman Old Style" w:hAnsi="Bookman Old Style" w:cs="Calibri"/>
                <w:color w:val="000000"/>
                <w:sz w:val="16"/>
                <w:szCs w:val="16"/>
              </w:rPr>
              <w:br/>
              <w:t>Lembaga Kemasyarakatan</w:t>
            </w:r>
          </w:p>
        </w:tc>
        <w:tc>
          <w:tcPr>
            <w:tcW w:w="1135" w:type="dxa"/>
            <w:tcBorders>
              <w:top w:val="nil"/>
              <w:left w:val="nil"/>
              <w:bottom w:val="single" w:sz="4" w:space="0" w:color="auto"/>
              <w:right w:val="single" w:sz="4" w:space="0" w:color="auto"/>
            </w:tcBorders>
            <w:shd w:val="clear" w:color="auto" w:fill="auto"/>
            <w:vAlign w:val="center"/>
            <w:hideMark/>
          </w:tcPr>
          <w:p w14:paraId="715D5F4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490" w:type="dxa"/>
            <w:tcBorders>
              <w:top w:val="nil"/>
              <w:left w:val="nil"/>
              <w:bottom w:val="single" w:sz="4" w:space="0" w:color="auto"/>
              <w:right w:val="single" w:sz="4" w:space="0" w:color="auto"/>
            </w:tcBorders>
            <w:shd w:val="clear" w:color="auto" w:fill="auto"/>
            <w:vAlign w:val="center"/>
            <w:hideMark/>
          </w:tcPr>
          <w:p w14:paraId="261E01D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42,539,500 </w:t>
            </w:r>
          </w:p>
        </w:tc>
        <w:tc>
          <w:tcPr>
            <w:tcW w:w="2515" w:type="dxa"/>
            <w:gridSpan w:val="2"/>
            <w:tcBorders>
              <w:top w:val="nil"/>
              <w:left w:val="nil"/>
              <w:bottom w:val="single" w:sz="4" w:space="0" w:color="auto"/>
              <w:right w:val="single" w:sz="4" w:space="0" w:color="auto"/>
            </w:tcBorders>
            <w:shd w:val="clear" w:color="auto" w:fill="auto"/>
            <w:vAlign w:val="center"/>
            <w:hideMark/>
          </w:tcPr>
          <w:p w14:paraId="683A3C8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Fasilitasi Pelaksanaan Tugas, Fungsi, dan Kewajiban Lembaga Kemasyarakatan</w:t>
            </w:r>
          </w:p>
        </w:tc>
        <w:tc>
          <w:tcPr>
            <w:tcW w:w="854" w:type="dxa"/>
            <w:tcBorders>
              <w:top w:val="nil"/>
              <w:left w:val="nil"/>
              <w:bottom w:val="single" w:sz="4" w:space="0" w:color="auto"/>
              <w:right w:val="single" w:sz="4" w:space="0" w:color="auto"/>
            </w:tcBorders>
            <w:shd w:val="clear" w:color="auto" w:fill="auto"/>
            <w:vAlign w:val="center"/>
            <w:hideMark/>
          </w:tcPr>
          <w:p w14:paraId="1D31A8B8"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52256DD"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Fasilitasi dalam rangka</w:t>
            </w:r>
            <w:r>
              <w:rPr>
                <w:rFonts w:ascii="Bookman Old Style" w:hAnsi="Bookman Old Style" w:cs="Calibri"/>
                <w:color w:val="000000"/>
                <w:sz w:val="16"/>
                <w:szCs w:val="16"/>
              </w:rPr>
              <w:br/>
              <w:t>Pelaksanaan Tugas, Fungsi, dan Kewajiban</w:t>
            </w:r>
            <w:r>
              <w:rPr>
                <w:rFonts w:ascii="Bookman Old Style" w:hAnsi="Bookman Old Style" w:cs="Calibri"/>
                <w:color w:val="000000"/>
                <w:sz w:val="16"/>
                <w:szCs w:val="16"/>
              </w:rPr>
              <w:br/>
              <w:t>Lembaga Kemasyarakatan</w:t>
            </w:r>
          </w:p>
        </w:tc>
        <w:tc>
          <w:tcPr>
            <w:tcW w:w="1135" w:type="dxa"/>
            <w:tcBorders>
              <w:top w:val="nil"/>
              <w:left w:val="nil"/>
              <w:bottom w:val="single" w:sz="4" w:space="0" w:color="auto"/>
              <w:right w:val="single" w:sz="4" w:space="0" w:color="auto"/>
            </w:tcBorders>
            <w:shd w:val="clear" w:color="auto" w:fill="auto"/>
            <w:vAlign w:val="center"/>
            <w:hideMark/>
          </w:tcPr>
          <w:p w14:paraId="616B22B7"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16" w:type="dxa"/>
            <w:tcBorders>
              <w:top w:val="nil"/>
              <w:left w:val="nil"/>
              <w:bottom w:val="single" w:sz="4" w:space="0" w:color="auto"/>
              <w:right w:val="single" w:sz="4" w:space="0" w:color="auto"/>
            </w:tcBorders>
            <w:shd w:val="clear" w:color="auto" w:fill="auto"/>
            <w:vAlign w:val="center"/>
            <w:hideMark/>
          </w:tcPr>
          <w:p w14:paraId="661FBCCA"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42,539,500 </w:t>
            </w:r>
          </w:p>
        </w:tc>
        <w:tc>
          <w:tcPr>
            <w:tcW w:w="222" w:type="dxa"/>
            <w:gridSpan w:val="2"/>
            <w:vAlign w:val="center"/>
            <w:hideMark/>
          </w:tcPr>
          <w:p w14:paraId="6A9A8A51" w14:textId="77777777" w:rsidR="00DA64FA" w:rsidRDefault="00DA64FA" w:rsidP="00E446D4">
            <w:pPr>
              <w:rPr>
                <w:sz w:val="20"/>
                <w:szCs w:val="20"/>
              </w:rPr>
            </w:pPr>
          </w:p>
        </w:tc>
      </w:tr>
      <w:tr w:rsidR="00DA64FA" w14:paraId="6A6AA91A" w14:textId="77777777" w:rsidTr="00F53D59">
        <w:trPr>
          <w:trHeight w:val="240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6AE87A4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Fasilitasi Penataan, Pemanfaatan, dan Pendayagunaan Ruang Desa Serta Penetapan dan Penegasan Batas Desa</w:t>
            </w:r>
          </w:p>
        </w:tc>
        <w:tc>
          <w:tcPr>
            <w:tcW w:w="860" w:type="dxa"/>
            <w:tcBorders>
              <w:top w:val="nil"/>
              <w:left w:val="nil"/>
              <w:bottom w:val="single" w:sz="4" w:space="0" w:color="auto"/>
              <w:right w:val="single" w:sz="4" w:space="0" w:color="auto"/>
            </w:tcBorders>
            <w:shd w:val="clear" w:color="auto" w:fill="auto"/>
            <w:vAlign w:val="center"/>
            <w:hideMark/>
          </w:tcPr>
          <w:p w14:paraId="73A6DFD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3E6E97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Fasilitasi dalam rangka</w:t>
            </w:r>
            <w:r>
              <w:rPr>
                <w:rFonts w:ascii="Bookman Old Style" w:hAnsi="Bookman Old Style" w:cs="Calibri"/>
                <w:color w:val="000000"/>
                <w:sz w:val="16"/>
                <w:szCs w:val="16"/>
              </w:rPr>
              <w:br/>
              <w:t>Penataan, Pemanfaatan, dan Pendayagunaan</w:t>
            </w:r>
            <w:r>
              <w:rPr>
                <w:rFonts w:ascii="Bookman Old Style" w:hAnsi="Bookman Old Style" w:cs="Calibri"/>
                <w:color w:val="000000"/>
                <w:sz w:val="16"/>
                <w:szCs w:val="16"/>
              </w:rPr>
              <w:br/>
              <w:t>Ruang Desa serta Penetapan dan Penegasan</w:t>
            </w:r>
            <w:r>
              <w:rPr>
                <w:rFonts w:ascii="Bookman Old Style" w:hAnsi="Bookman Old Style" w:cs="Calibri"/>
                <w:color w:val="000000"/>
                <w:sz w:val="16"/>
                <w:szCs w:val="16"/>
              </w:rPr>
              <w:br/>
              <w:t>Batas Desa</w:t>
            </w:r>
          </w:p>
        </w:tc>
        <w:tc>
          <w:tcPr>
            <w:tcW w:w="1135" w:type="dxa"/>
            <w:tcBorders>
              <w:top w:val="nil"/>
              <w:left w:val="nil"/>
              <w:bottom w:val="single" w:sz="4" w:space="0" w:color="auto"/>
              <w:right w:val="single" w:sz="4" w:space="0" w:color="auto"/>
            </w:tcBorders>
            <w:shd w:val="clear" w:color="auto" w:fill="auto"/>
            <w:vAlign w:val="center"/>
            <w:hideMark/>
          </w:tcPr>
          <w:p w14:paraId="2C966AE5"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490" w:type="dxa"/>
            <w:tcBorders>
              <w:top w:val="nil"/>
              <w:left w:val="nil"/>
              <w:bottom w:val="single" w:sz="4" w:space="0" w:color="auto"/>
              <w:right w:val="single" w:sz="4" w:space="0" w:color="auto"/>
            </w:tcBorders>
            <w:shd w:val="clear" w:color="auto" w:fill="auto"/>
            <w:vAlign w:val="center"/>
            <w:hideMark/>
          </w:tcPr>
          <w:p w14:paraId="218F9AAD"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2,900,000</w:t>
            </w:r>
          </w:p>
        </w:tc>
        <w:tc>
          <w:tcPr>
            <w:tcW w:w="2515" w:type="dxa"/>
            <w:gridSpan w:val="2"/>
            <w:tcBorders>
              <w:top w:val="nil"/>
              <w:left w:val="nil"/>
              <w:bottom w:val="single" w:sz="4" w:space="0" w:color="auto"/>
              <w:right w:val="single" w:sz="4" w:space="0" w:color="auto"/>
            </w:tcBorders>
            <w:shd w:val="clear" w:color="auto" w:fill="auto"/>
            <w:vAlign w:val="center"/>
            <w:hideMark/>
          </w:tcPr>
          <w:p w14:paraId="1D2D9D44"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Fasilitasi Penataan, Pemanfaatan, dan Pendayagunaan Ruang Desa Serta Penetapan dan Penegasan Batas Desa</w:t>
            </w:r>
          </w:p>
        </w:tc>
        <w:tc>
          <w:tcPr>
            <w:tcW w:w="854" w:type="dxa"/>
            <w:tcBorders>
              <w:top w:val="nil"/>
              <w:left w:val="nil"/>
              <w:bottom w:val="single" w:sz="4" w:space="0" w:color="auto"/>
              <w:right w:val="single" w:sz="4" w:space="0" w:color="auto"/>
            </w:tcBorders>
            <w:shd w:val="clear" w:color="auto" w:fill="auto"/>
            <w:vAlign w:val="center"/>
            <w:hideMark/>
          </w:tcPr>
          <w:p w14:paraId="79F6F8F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12B91B15"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Dokumen Fasilitasi dalam rangka</w:t>
            </w:r>
            <w:r>
              <w:rPr>
                <w:rFonts w:ascii="Bookman Old Style" w:hAnsi="Bookman Old Style" w:cs="Calibri"/>
                <w:color w:val="000000"/>
                <w:sz w:val="16"/>
                <w:szCs w:val="16"/>
              </w:rPr>
              <w:br/>
              <w:t>Penataan, Pemanfaatan, dan Pendayagunaan</w:t>
            </w:r>
            <w:r>
              <w:rPr>
                <w:rFonts w:ascii="Bookman Old Style" w:hAnsi="Bookman Old Style" w:cs="Calibri"/>
                <w:color w:val="000000"/>
                <w:sz w:val="16"/>
                <w:szCs w:val="16"/>
              </w:rPr>
              <w:br/>
              <w:t>Ruang Desa serta Penetapan dan Penegasan</w:t>
            </w:r>
            <w:r>
              <w:rPr>
                <w:rFonts w:ascii="Bookman Old Style" w:hAnsi="Bookman Old Style" w:cs="Calibri"/>
                <w:color w:val="000000"/>
                <w:sz w:val="16"/>
                <w:szCs w:val="16"/>
              </w:rPr>
              <w:br/>
              <w:t>Batas Desa</w:t>
            </w:r>
          </w:p>
        </w:tc>
        <w:tc>
          <w:tcPr>
            <w:tcW w:w="1135" w:type="dxa"/>
            <w:tcBorders>
              <w:top w:val="nil"/>
              <w:left w:val="nil"/>
              <w:bottom w:val="single" w:sz="4" w:space="0" w:color="auto"/>
              <w:right w:val="single" w:sz="4" w:space="0" w:color="auto"/>
            </w:tcBorders>
            <w:shd w:val="clear" w:color="auto" w:fill="auto"/>
            <w:vAlign w:val="center"/>
            <w:hideMark/>
          </w:tcPr>
          <w:p w14:paraId="6250ACE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16" w:type="dxa"/>
            <w:tcBorders>
              <w:top w:val="nil"/>
              <w:left w:val="nil"/>
              <w:bottom w:val="single" w:sz="4" w:space="0" w:color="auto"/>
              <w:right w:val="single" w:sz="4" w:space="0" w:color="auto"/>
            </w:tcBorders>
            <w:shd w:val="clear" w:color="auto" w:fill="auto"/>
            <w:vAlign w:val="center"/>
            <w:hideMark/>
          </w:tcPr>
          <w:p w14:paraId="4C05DD34"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2,900,000</w:t>
            </w:r>
          </w:p>
        </w:tc>
        <w:tc>
          <w:tcPr>
            <w:tcW w:w="222" w:type="dxa"/>
            <w:gridSpan w:val="2"/>
            <w:vAlign w:val="center"/>
            <w:hideMark/>
          </w:tcPr>
          <w:p w14:paraId="1803F214" w14:textId="77777777" w:rsidR="00DA64FA" w:rsidRDefault="00DA64FA" w:rsidP="00E446D4">
            <w:pPr>
              <w:rPr>
                <w:sz w:val="20"/>
                <w:szCs w:val="20"/>
              </w:rPr>
            </w:pPr>
          </w:p>
        </w:tc>
      </w:tr>
      <w:tr w:rsidR="00DA64FA" w14:paraId="56D1EC28" w14:textId="77777777" w:rsidTr="00F53D59">
        <w:trPr>
          <w:trHeight w:val="1680"/>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18E6415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Koordinasi Pelaksanaan Pembangunan Kawasan Perdesaan di Wilayah Kecamatan</w:t>
            </w:r>
          </w:p>
        </w:tc>
        <w:tc>
          <w:tcPr>
            <w:tcW w:w="860" w:type="dxa"/>
            <w:tcBorders>
              <w:top w:val="nil"/>
              <w:left w:val="nil"/>
              <w:bottom w:val="single" w:sz="4" w:space="0" w:color="auto"/>
              <w:right w:val="single" w:sz="4" w:space="0" w:color="auto"/>
            </w:tcBorders>
            <w:shd w:val="clear" w:color="auto" w:fill="auto"/>
            <w:vAlign w:val="center"/>
            <w:hideMark/>
          </w:tcPr>
          <w:p w14:paraId="54662403"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6D806CC4"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Hasil Koordinasi Pelaksanaan</w:t>
            </w:r>
            <w:r>
              <w:rPr>
                <w:rFonts w:ascii="Bookman Old Style" w:hAnsi="Bookman Old Style" w:cs="Calibri"/>
                <w:color w:val="000000"/>
                <w:sz w:val="16"/>
                <w:szCs w:val="16"/>
              </w:rPr>
              <w:br/>
              <w:t>Pembangunan Kawasan Perdesaan di Wilayah</w:t>
            </w:r>
            <w:r>
              <w:rPr>
                <w:rFonts w:ascii="Bookman Old Style" w:hAnsi="Bookman Old Style" w:cs="Calibri"/>
                <w:color w:val="000000"/>
                <w:sz w:val="16"/>
                <w:szCs w:val="16"/>
              </w:rPr>
              <w:br/>
              <w:t>Kecamatan</w:t>
            </w:r>
          </w:p>
        </w:tc>
        <w:tc>
          <w:tcPr>
            <w:tcW w:w="1135" w:type="dxa"/>
            <w:tcBorders>
              <w:top w:val="nil"/>
              <w:left w:val="nil"/>
              <w:bottom w:val="single" w:sz="4" w:space="0" w:color="auto"/>
              <w:right w:val="single" w:sz="4" w:space="0" w:color="auto"/>
            </w:tcBorders>
            <w:shd w:val="clear" w:color="auto" w:fill="auto"/>
            <w:vAlign w:val="center"/>
            <w:hideMark/>
          </w:tcPr>
          <w:p w14:paraId="72D987B2"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84 Laporan</w:t>
            </w:r>
          </w:p>
        </w:tc>
        <w:tc>
          <w:tcPr>
            <w:tcW w:w="1490" w:type="dxa"/>
            <w:tcBorders>
              <w:top w:val="nil"/>
              <w:left w:val="nil"/>
              <w:bottom w:val="single" w:sz="4" w:space="0" w:color="auto"/>
              <w:right w:val="single" w:sz="4" w:space="0" w:color="auto"/>
            </w:tcBorders>
            <w:shd w:val="clear" w:color="auto" w:fill="auto"/>
            <w:vAlign w:val="center"/>
            <w:hideMark/>
          </w:tcPr>
          <w:p w14:paraId="1E37B878"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38,539,500</w:t>
            </w:r>
          </w:p>
        </w:tc>
        <w:tc>
          <w:tcPr>
            <w:tcW w:w="2515" w:type="dxa"/>
            <w:gridSpan w:val="2"/>
            <w:tcBorders>
              <w:top w:val="nil"/>
              <w:left w:val="nil"/>
              <w:bottom w:val="single" w:sz="4" w:space="0" w:color="auto"/>
              <w:right w:val="single" w:sz="4" w:space="0" w:color="auto"/>
            </w:tcBorders>
            <w:shd w:val="clear" w:color="auto" w:fill="auto"/>
            <w:vAlign w:val="center"/>
            <w:hideMark/>
          </w:tcPr>
          <w:p w14:paraId="5AAC905C"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Koordinasi Pelaksanaan Pembangunan Kawasan Perdesaan di Wilayah Kecamatan</w:t>
            </w:r>
          </w:p>
        </w:tc>
        <w:tc>
          <w:tcPr>
            <w:tcW w:w="854" w:type="dxa"/>
            <w:tcBorders>
              <w:top w:val="nil"/>
              <w:left w:val="nil"/>
              <w:bottom w:val="single" w:sz="4" w:space="0" w:color="auto"/>
              <w:right w:val="single" w:sz="4" w:space="0" w:color="auto"/>
            </w:tcBorders>
            <w:shd w:val="clear" w:color="auto" w:fill="auto"/>
            <w:vAlign w:val="center"/>
            <w:hideMark/>
          </w:tcPr>
          <w:p w14:paraId="292AFF2D"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265" w:type="dxa"/>
            <w:tcBorders>
              <w:top w:val="nil"/>
              <w:left w:val="nil"/>
              <w:bottom w:val="single" w:sz="4" w:space="0" w:color="auto"/>
              <w:right w:val="single" w:sz="4" w:space="0" w:color="auto"/>
            </w:tcBorders>
            <w:shd w:val="clear" w:color="auto" w:fill="auto"/>
            <w:vAlign w:val="center"/>
            <w:hideMark/>
          </w:tcPr>
          <w:p w14:paraId="718C2E72"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Jumlah Laporan Hasil Koordinasi Pelaksanaan</w:t>
            </w:r>
            <w:r>
              <w:rPr>
                <w:rFonts w:ascii="Bookman Old Style" w:hAnsi="Bookman Old Style" w:cs="Calibri"/>
                <w:color w:val="000000"/>
                <w:sz w:val="16"/>
                <w:szCs w:val="16"/>
              </w:rPr>
              <w:br/>
              <w:t>Pembangunan Kawasan Perdesaan di Wilayah</w:t>
            </w:r>
            <w:r>
              <w:rPr>
                <w:rFonts w:ascii="Bookman Old Style" w:hAnsi="Bookman Old Style" w:cs="Calibri"/>
                <w:color w:val="000000"/>
                <w:sz w:val="16"/>
                <w:szCs w:val="16"/>
              </w:rPr>
              <w:br/>
              <w:t>Kecamatan</w:t>
            </w:r>
          </w:p>
        </w:tc>
        <w:tc>
          <w:tcPr>
            <w:tcW w:w="1135" w:type="dxa"/>
            <w:tcBorders>
              <w:top w:val="nil"/>
              <w:left w:val="nil"/>
              <w:bottom w:val="single" w:sz="4" w:space="0" w:color="auto"/>
              <w:right w:val="single" w:sz="4" w:space="0" w:color="auto"/>
            </w:tcBorders>
            <w:shd w:val="clear" w:color="auto" w:fill="auto"/>
            <w:vAlign w:val="center"/>
            <w:hideMark/>
          </w:tcPr>
          <w:p w14:paraId="29DEC819"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84 Laporan</w:t>
            </w:r>
          </w:p>
        </w:tc>
        <w:tc>
          <w:tcPr>
            <w:tcW w:w="1516" w:type="dxa"/>
            <w:tcBorders>
              <w:top w:val="nil"/>
              <w:left w:val="nil"/>
              <w:bottom w:val="single" w:sz="4" w:space="0" w:color="auto"/>
              <w:right w:val="single" w:sz="4" w:space="0" w:color="auto"/>
            </w:tcBorders>
            <w:shd w:val="clear" w:color="auto" w:fill="auto"/>
            <w:vAlign w:val="center"/>
            <w:hideMark/>
          </w:tcPr>
          <w:p w14:paraId="62AF2426" w14:textId="77777777" w:rsidR="00DA64FA" w:rsidRDefault="00DA64FA" w:rsidP="00E446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38,539,500</w:t>
            </w:r>
          </w:p>
        </w:tc>
        <w:tc>
          <w:tcPr>
            <w:tcW w:w="222" w:type="dxa"/>
            <w:gridSpan w:val="2"/>
            <w:vAlign w:val="center"/>
            <w:hideMark/>
          </w:tcPr>
          <w:p w14:paraId="740AA111" w14:textId="77777777" w:rsidR="00DA64FA" w:rsidRDefault="00DA64FA" w:rsidP="00E446D4">
            <w:pPr>
              <w:rPr>
                <w:sz w:val="20"/>
                <w:szCs w:val="20"/>
              </w:rPr>
            </w:pPr>
          </w:p>
        </w:tc>
      </w:tr>
      <w:tr w:rsidR="00DA64FA" w14:paraId="76355969" w14:textId="77777777" w:rsidTr="00F53D59">
        <w:trPr>
          <w:trHeight w:val="288"/>
        </w:trPr>
        <w:tc>
          <w:tcPr>
            <w:tcW w:w="2489" w:type="dxa"/>
            <w:tcBorders>
              <w:top w:val="nil"/>
              <w:left w:val="single" w:sz="4" w:space="0" w:color="auto"/>
              <w:bottom w:val="single" w:sz="4" w:space="0" w:color="auto"/>
              <w:right w:val="single" w:sz="4" w:space="0" w:color="auto"/>
            </w:tcBorders>
            <w:shd w:val="clear" w:color="auto" w:fill="auto"/>
            <w:vAlign w:val="bottom"/>
            <w:hideMark/>
          </w:tcPr>
          <w:p w14:paraId="4E5D926C"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TOTAL</w:t>
            </w:r>
          </w:p>
        </w:tc>
        <w:tc>
          <w:tcPr>
            <w:tcW w:w="860" w:type="dxa"/>
            <w:tcBorders>
              <w:top w:val="nil"/>
              <w:left w:val="nil"/>
              <w:bottom w:val="single" w:sz="4" w:space="0" w:color="auto"/>
              <w:right w:val="single" w:sz="4" w:space="0" w:color="auto"/>
            </w:tcBorders>
            <w:shd w:val="clear" w:color="auto" w:fill="auto"/>
            <w:vAlign w:val="bottom"/>
            <w:hideMark/>
          </w:tcPr>
          <w:p w14:paraId="76C7158B"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265" w:type="dxa"/>
            <w:tcBorders>
              <w:top w:val="nil"/>
              <w:left w:val="nil"/>
              <w:bottom w:val="single" w:sz="4" w:space="0" w:color="auto"/>
              <w:right w:val="single" w:sz="4" w:space="0" w:color="auto"/>
            </w:tcBorders>
            <w:shd w:val="clear" w:color="auto" w:fill="auto"/>
            <w:vAlign w:val="bottom"/>
            <w:hideMark/>
          </w:tcPr>
          <w:p w14:paraId="4E926D4E"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62783442" w14:textId="77777777" w:rsidR="00DA64FA" w:rsidRDefault="00DA64FA" w:rsidP="00E446D4">
            <w:pPr>
              <w:jc w:val="center"/>
              <w:rPr>
                <w:rFonts w:ascii="Bookman Old Style" w:hAnsi="Bookman Old Style" w:cs="Calibri"/>
                <w:color w:val="000000"/>
                <w:sz w:val="16"/>
                <w:szCs w:val="16"/>
              </w:rPr>
            </w:pPr>
          </w:p>
        </w:tc>
        <w:tc>
          <w:tcPr>
            <w:tcW w:w="1490" w:type="dxa"/>
            <w:tcBorders>
              <w:top w:val="nil"/>
              <w:left w:val="nil"/>
              <w:bottom w:val="single" w:sz="4" w:space="0" w:color="auto"/>
              <w:right w:val="single" w:sz="4" w:space="0" w:color="auto"/>
            </w:tcBorders>
            <w:shd w:val="clear" w:color="auto" w:fill="auto"/>
            <w:vAlign w:val="bottom"/>
            <w:hideMark/>
          </w:tcPr>
          <w:p w14:paraId="3879A989"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3,115,587,839</w:t>
            </w:r>
          </w:p>
        </w:tc>
        <w:tc>
          <w:tcPr>
            <w:tcW w:w="2515" w:type="dxa"/>
            <w:gridSpan w:val="2"/>
            <w:tcBorders>
              <w:top w:val="nil"/>
              <w:left w:val="nil"/>
              <w:bottom w:val="single" w:sz="4" w:space="0" w:color="auto"/>
              <w:right w:val="single" w:sz="4" w:space="0" w:color="auto"/>
            </w:tcBorders>
            <w:shd w:val="clear" w:color="auto" w:fill="auto"/>
            <w:vAlign w:val="bottom"/>
            <w:hideMark/>
          </w:tcPr>
          <w:p w14:paraId="2E69B347"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TOTAL</w:t>
            </w:r>
          </w:p>
        </w:tc>
        <w:tc>
          <w:tcPr>
            <w:tcW w:w="854" w:type="dxa"/>
            <w:tcBorders>
              <w:top w:val="nil"/>
              <w:left w:val="nil"/>
              <w:bottom w:val="single" w:sz="4" w:space="0" w:color="auto"/>
              <w:right w:val="single" w:sz="4" w:space="0" w:color="auto"/>
            </w:tcBorders>
            <w:shd w:val="clear" w:color="auto" w:fill="auto"/>
            <w:vAlign w:val="bottom"/>
            <w:hideMark/>
          </w:tcPr>
          <w:p w14:paraId="280F81B6"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265" w:type="dxa"/>
            <w:tcBorders>
              <w:top w:val="nil"/>
              <w:left w:val="nil"/>
              <w:bottom w:val="single" w:sz="4" w:space="0" w:color="auto"/>
              <w:right w:val="single" w:sz="4" w:space="0" w:color="auto"/>
            </w:tcBorders>
            <w:shd w:val="clear" w:color="auto" w:fill="auto"/>
            <w:vAlign w:val="bottom"/>
            <w:hideMark/>
          </w:tcPr>
          <w:p w14:paraId="75EFF190" w14:textId="77777777" w:rsidR="00DA64FA" w:rsidRDefault="00DA64FA" w:rsidP="00E446D4">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11132856" w14:textId="77777777" w:rsidR="00DA64FA" w:rsidRDefault="00DA64FA" w:rsidP="00E446D4">
            <w:pPr>
              <w:jc w:val="center"/>
              <w:rPr>
                <w:rFonts w:ascii="Bookman Old Style" w:hAnsi="Bookman Old Style" w:cs="Calibri"/>
                <w:color w:val="000000"/>
                <w:sz w:val="16"/>
                <w:szCs w:val="16"/>
              </w:rPr>
            </w:pPr>
          </w:p>
        </w:tc>
        <w:tc>
          <w:tcPr>
            <w:tcW w:w="1516" w:type="dxa"/>
            <w:tcBorders>
              <w:top w:val="nil"/>
              <w:left w:val="nil"/>
              <w:bottom w:val="single" w:sz="4" w:space="0" w:color="auto"/>
              <w:right w:val="single" w:sz="4" w:space="0" w:color="auto"/>
            </w:tcBorders>
            <w:shd w:val="clear" w:color="auto" w:fill="auto"/>
            <w:vAlign w:val="bottom"/>
            <w:hideMark/>
          </w:tcPr>
          <w:p w14:paraId="26FF2B02" w14:textId="77777777" w:rsidR="00DA64FA" w:rsidRDefault="00DA64FA" w:rsidP="00E446D4">
            <w:pPr>
              <w:rPr>
                <w:rFonts w:ascii="Bookman Old Style" w:hAnsi="Bookman Old Style" w:cs="Calibri"/>
                <w:b/>
                <w:bCs/>
                <w:color w:val="000000"/>
                <w:sz w:val="16"/>
                <w:szCs w:val="16"/>
              </w:rPr>
            </w:pPr>
            <w:r>
              <w:rPr>
                <w:rFonts w:ascii="Bookman Old Style" w:hAnsi="Bookman Old Style" w:cs="Calibri"/>
                <w:b/>
                <w:bCs/>
                <w:color w:val="000000"/>
                <w:sz w:val="16"/>
                <w:szCs w:val="16"/>
              </w:rPr>
              <w:t>3,115,587,839</w:t>
            </w:r>
          </w:p>
        </w:tc>
        <w:tc>
          <w:tcPr>
            <w:tcW w:w="222" w:type="dxa"/>
            <w:gridSpan w:val="2"/>
            <w:vAlign w:val="center"/>
            <w:hideMark/>
          </w:tcPr>
          <w:p w14:paraId="2621B54F" w14:textId="77777777" w:rsidR="00DA64FA" w:rsidRDefault="00DA64FA" w:rsidP="00E446D4">
            <w:pPr>
              <w:rPr>
                <w:sz w:val="20"/>
                <w:szCs w:val="20"/>
              </w:rPr>
            </w:pPr>
          </w:p>
        </w:tc>
      </w:tr>
    </w:tbl>
    <w:p w14:paraId="77B3F672" w14:textId="77777777" w:rsidR="00DA64FA" w:rsidRPr="00256E73" w:rsidRDefault="00DA64FA" w:rsidP="006402D3">
      <w:pPr>
        <w:autoSpaceDE w:val="0"/>
        <w:autoSpaceDN w:val="0"/>
        <w:adjustRightInd w:val="0"/>
        <w:spacing w:line="360" w:lineRule="auto"/>
        <w:ind w:left="720"/>
        <w:jc w:val="both"/>
        <w:rPr>
          <w:rFonts w:ascii="Bookman Old Style" w:hAnsi="Bookman Old Style" w:cs="Footlight MT Light"/>
          <w:lang w:eastAsia="id-ID"/>
        </w:rPr>
        <w:sectPr w:rsidR="00DA64FA" w:rsidRPr="00256E73" w:rsidSect="00454A29">
          <w:pgSz w:w="18706" w:h="12197" w:orient="landscape" w:code="10000"/>
          <w:pgMar w:top="1699" w:right="1699" w:bottom="1699" w:left="1699" w:header="720" w:footer="115" w:gutter="0"/>
          <w:cols w:space="720"/>
          <w:docGrid w:linePitch="360"/>
        </w:sectPr>
      </w:pPr>
    </w:p>
    <w:p w14:paraId="4E02636E" w14:textId="77777777" w:rsidR="00DA64FA" w:rsidRPr="00256E73" w:rsidRDefault="00DA64FA" w:rsidP="00DA64FA">
      <w:pPr>
        <w:numPr>
          <w:ilvl w:val="1"/>
          <w:numId w:val="21"/>
        </w:numPr>
        <w:autoSpaceDE w:val="0"/>
        <w:autoSpaceDN w:val="0"/>
        <w:adjustRightInd w:val="0"/>
        <w:spacing w:after="0" w:line="360" w:lineRule="auto"/>
        <w:ind w:left="720"/>
        <w:jc w:val="both"/>
        <w:rPr>
          <w:rFonts w:ascii="Bookman Old Style" w:hAnsi="Bookman Old Style" w:cs="Footlight MT Light"/>
          <w:b/>
          <w:lang w:eastAsia="id-ID"/>
        </w:rPr>
      </w:pPr>
      <w:r w:rsidRPr="00256E73">
        <w:rPr>
          <w:rFonts w:ascii="Bookman Old Style" w:hAnsi="Bookman Old Style" w:cs="Footlight MT Light"/>
          <w:b/>
          <w:lang w:eastAsia="id-ID"/>
        </w:rPr>
        <w:lastRenderedPageBreak/>
        <w:t>Penelaahan Usulan Program dan Kegiatan Masyarakat</w:t>
      </w:r>
    </w:p>
    <w:p w14:paraId="4CAD6214" w14:textId="77777777" w:rsidR="00DA64FA" w:rsidRPr="00256E73" w:rsidRDefault="00DA64FA" w:rsidP="008B51C6">
      <w:pPr>
        <w:pStyle w:val="NoSpacing"/>
        <w:spacing w:line="360" w:lineRule="auto"/>
        <w:ind w:firstLine="851"/>
        <w:jc w:val="both"/>
        <w:rPr>
          <w:rFonts w:ascii="Bookman Old Style" w:hAnsi="Bookman Old Style"/>
          <w:sz w:val="24"/>
          <w:szCs w:val="24"/>
        </w:rPr>
      </w:pPr>
      <w:r w:rsidRPr="00256E73">
        <w:rPr>
          <w:rFonts w:ascii="Bookman Old Style" w:hAnsi="Bookman Old Style" w:cs="Arial Narrow"/>
        </w:rPr>
        <w:t xml:space="preserve">  Sebagai perwujudan dalam mendukung prioritas pembangunan Kabupaten Kubu Raya Tahun 202</w:t>
      </w:r>
      <w:r>
        <w:rPr>
          <w:rFonts w:ascii="Bookman Old Style" w:hAnsi="Bookman Old Style" w:cs="Arial Narrow"/>
        </w:rPr>
        <w:t>3</w:t>
      </w:r>
      <w:r w:rsidRPr="00256E73">
        <w:rPr>
          <w:rFonts w:ascii="Bookman Old Style" w:hAnsi="Bookman Old Style" w:cs="Arial Narrow"/>
        </w:rPr>
        <w:t xml:space="preserve">, </w:t>
      </w:r>
      <w:r w:rsidRPr="00256E73">
        <w:rPr>
          <w:rFonts w:ascii="Bookman Old Style" w:hAnsi="Bookman Old Style"/>
          <w:sz w:val="24"/>
          <w:szCs w:val="24"/>
        </w:rPr>
        <w:t>Prioritas yang terkait dalam program adalah kumpulan-kumpulan kegiatan nyata, sistematis dan terpadu dalam rangka mencapai tujuan dan sasaran yang telah ditetapkan. Keberhasilan dalam pencapaian tujuan dan sasaran tentunya akan dapat mewujudkan keberhasilan pencapaian misi yang pada akhirnya dapat pula mendukung keberhasilan pencapaian visi suatu organisasi. Untuk menjabarkan beberapa program perlu ditetapkan beberapa kegiatan pokok.</w:t>
      </w:r>
    </w:p>
    <w:p w14:paraId="3298816B" w14:textId="77777777" w:rsidR="00DA64FA" w:rsidRPr="00256E73" w:rsidRDefault="00DA64FA" w:rsidP="008B51C6">
      <w:pPr>
        <w:pStyle w:val="NoSpacing"/>
        <w:spacing w:line="360" w:lineRule="auto"/>
        <w:ind w:firstLine="851"/>
        <w:jc w:val="both"/>
        <w:rPr>
          <w:rFonts w:ascii="Bookman Old Style" w:hAnsi="Bookman Old Style"/>
          <w:sz w:val="24"/>
          <w:szCs w:val="24"/>
        </w:rPr>
      </w:pPr>
      <w:r w:rsidRPr="00256E73">
        <w:rPr>
          <w:rFonts w:ascii="Bookman Old Style" w:hAnsi="Bookman Old Style"/>
          <w:sz w:val="24"/>
          <w:szCs w:val="24"/>
        </w:rPr>
        <w:t>Adapun Usulan program dan kegiatan pokok yang akan dilaksanakan  dan diprioritaskan pada usaha untuk mewujudkan pelayanan prima kepada masyarakat sebagaimana yang telah ditetapkan. Berkenaan dengan hal tersebut, maka ditetapkan program dan kegiatan Kecamatan Kuala Mandor B Tahun 202</w:t>
      </w:r>
      <w:r>
        <w:rPr>
          <w:rFonts w:ascii="Bookman Old Style" w:hAnsi="Bookman Old Style"/>
          <w:sz w:val="24"/>
          <w:szCs w:val="24"/>
        </w:rPr>
        <w:t>3</w:t>
      </w:r>
      <w:r w:rsidRPr="00256E73">
        <w:rPr>
          <w:rFonts w:ascii="Bookman Old Style" w:hAnsi="Bookman Old Style"/>
          <w:sz w:val="24"/>
          <w:szCs w:val="24"/>
        </w:rPr>
        <w:t xml:space="preserve"> K</w:t>
      </w:r>
      <w:r w:rsidRPr="00256E73">
        <w:rPr>
          <w:rFonts w:ascii="Bookman Old Style" w:hAnsi="Bookman Old Style"/>
        </w:rPr>
        <w:t>abupaten Kubu Raya dapat dilihat pada tabel berikut :</w:t>
      </w:r>
    </w:p>
    <w:p w14:paraId="1FA9ABC8" w14:textId="77777777" w:rsidR="00DA64FA" w:rsidRPr="00256E73" w:rsidRDefault="00DA64FA" w:rsidP="003B1D43">
      <w:pPr>
        <w:autoSpaceDE w:val="0"/>
        <w:autoSpaceDN w:val="0"/>
        <w:adjustRightInd w:val="0"/>
        <w:spacing w:line="360" w:lineRule="auto"/>
        <w:rPr>
          <w:rFonts w:ascii="Bookman Old Style" w:hAnsi="Bookman Old Style" w:cs="Arial Narrow"/>
          <w:b/>
        </w:rPr>
      </w:pPr>
    </w:p>
    <w:p w14:paraId="4B2FDD30" w14:textId="77777777" w:rsidR="00DA64FA" w:rsidRDefault="00DA64FA" w:rsidP="00D01FD5">
      <w:pPr>
        <w:pStyle w:val="ListParagraph"/>
        <w:spacing w:after="0" w:line="240" w:lineRule="auto"/>
        <w:ind w:left="-270" w:right="-921"/>
        <w:jc w:val="center"/>
        <w:rPr>
          <w:rFonts w:ascii="Bookman Old Style" w:hAnsi="Bookman Old Style"/>
          <w:b/>
          <w:sz w:val="24"/>
          <w:szCs w:val="24"/>
          <w:lang w:val="x-none" w:eastAsia="x-none"/>
        </w:rPr>
      </w:pPr>
      <w:r>
        <w:rPr>
          <w:rFonts w:ascii="Bookman Old Style" w:hAnsi="Bookman Old Style"/>
          <w:b/>
          <w:sz w:val="24"/>
          <w:szCs w:val="24"/>
          <w:lang w:val="id-ID"/>
        </w:rPr>
        <w:t>Tabel 2.</w:t>
      </w:r>
      <w:r>
        <w:rPr>
          <w:rFonts w:ascii="Bookman Old Style" w:hAnsi="Bookman Old Style"/>
          <w:b/>
          <w:sz w:val="24"/>
          <w:szCs w:val="24"/>
        </w:rPr>
        <w:t>4</w:t>
      </w:r>
    </w:p>
    <w:p w14:paraId="064569DC" w14:textId="77777777" w:rsidR="00DA64FA" w:rsidRDefault="00DA64FA" w:rsidP="00D01FD5">
      <w:pPr>
        <w:pStyle w:val="ListParagraph"/>
        <w:spacing w:after="0" w:line="240" w:lineRule="auto"/>
        <w:ind w:left="-270" w:right="-921"/>
        <w:jc w:val="center"/>
        <w:rPr>
          <w:rFonts w:ascii="Bookman Old Style" w:hAnsi="Bookman Old Style"/>
          <w:b/>
          <w:sz w:val="24"/>
          <w:szCs w:val="24"/>
        </w:rPr>
      </w:pPr>
      <w:proofErr w:type="spellStart"/>
      <w:r>
        <w:rPr>
          <w:rFonts w:ascii="Bookman Old Style" w:hAnsi="Bookman Old Style"/>
          <w:b/>
          <w:sz w:val="24"/>
          <w:szCs w:val="24"/>
        </w:rPr>
        <w:t>Usulan</w:t>
      </w:r>
      <w:proofErr w:type="spellEnd"/>
      <w:r>
        <w:rPr>
          <w:rFonts w:ascii="Bookman Old Style" w:hAnsi="Bookman Old Style"/>
          <w:b/>
          <w:sz w:val="24"/>
          <w:szCs w:val="24"/>
        </w:rPr>
        <w:t xml:space="preserve"> Program dan </w:t>
      </w:r>
      <w:proofErr w:type="spellStart"/>
      <w:r>
        <w:rPr>
          <w:rFonts w:ascii="Bookman Old Style" w:hAnsi="Bookman Old Style"/>
          <w:b/>
          <w:sz w:val="24"/>
          <w:szCs w:val="24"/>
        </w:rPr>
        <w:t>Kegiatan</w:t>
      </w:r>
      <w:proofErr w:type="spellEnd"/>
      <w:r>
        <w:rPr>
          <w:rFonts w:ascii="Bookman Old Style" w:hAnsi="Bookman Old Style"/>
          <w:b/>
          <w:sz w:val="24"/>
          <w:szCs w:val="24"/>
        </w:rPr>
        <w:t xml:space="preserve"> </w:t>
      </w:r>
      <w:proofErr w:type="spellStart"/>
      <w:r>
        <w:rPr>
          <w:rFonts w:ascii="Bookman Old Style" w:hAnsi="Bookman Old Style"/>
          <w:b/>
          <w:sz w:val="24"/>
          <w:szCs w:val="24"/>
        </w:rPr>
        <w:t>dari</w:t>
      </w:r>
      <w:proofErr w:type="spellEnd"/>
      <w:r>
        <w:rPr>
          <w:rFonts w:ascii="Bookman Old Style" w:hAnsi="Bookman Old Style"/>
          <w:b/>
          <w:sz w:val="24"/>
          <w:szCs w:val="24"/>
        </w:rPr>
        <w:t xml:space="preserve"> Para </w:t>
      </w:r>
      <w:proofErr w:type="spellStart"/>
      <w:r>
        <w:rPr>
          <w:rFonts w:ascii="Bookman Old Style" w:hAnsi="Bookman Old Style"/>
          <w:b/>
          <w:sz w:val="24"/>
          <w:szCs w:val="24"/>
        </w:rPr>
        <w:t>Pemangku</w:t>
      </w:r>
      <w:proofErr w:type="spellEnd"/>
      <w:r>
        <w:rPr>
          <w:rFonts w:ascii="Bookman Old Style" w:hAnsi="Bookman Old Style"/>
          <w:b/>
          <w:sz w:val="24"/>
          <w:szCs w:val="24"/>
        </w:rPr>
        <w:t xml:space="preserve"> </w:t>
      </w:r>
      <w:proofErr w:type="spellStart"/>
      <w:r>
        <w:rPr>
          <w:rFonts w:ascii="Bookman Old Style" w:hAnsi="Bookman Old Style"/>
          <w:b/>
          <w:sz w:val="24"/>
          <w:szCs w:val="24"/>
        </w:rPr>
        <w:t>Kepentingan</w:t>
      </w:r>
      <w:proofErr w:type="spellEnd"/>
      <w:r>
        <w:rPr>
          <w:rFonts w:ascii="Bookman Old Style" w:hAnsi="Bookman Old Style"/>
          <w:b/>
          <w:sz w:val="24"/>
          <w:szCs w:val="24"/>
        </w:rPr>
        <w:t xml:space="preserve"> </w:t>
      </w:r>
      <w:proofErr w:type="spellStart"/>
      <w:r>
        <w:rPr>
          <w:rFonts w:ascii="Bookman Old Style" w:hAnsi="Bookman Old Style"/>
          <w:b/>
          <w:sz w:val="24"/>
          <w:szCs w:val="24"/>
        </w:rPr>
        <w:t>Tahun</w:t>
      </w:r>
      <w:proofErr w:type="spellEnd"/>
      <w:r>
        <w:rPr>
          <w:rFonts w:ascii="Bookman Old Style" w:hAnsi="Bookman Old Style"/>
          <w:b/>
          <w:sz w:val="24"/>
          <w:szCs w:val="24"/>
        </w:rPr>
        <w:t xml:space="preserve"> 2023</w:t>
      </w:r>
    </w:p>
    <w:p w14:paraId="2FFAD438" w14:textId="77777777" w:rsidR="00DA64FA" w:rsidRDefault="00DA64FA" w:rsidP="00D01FD5">
      <w:pPr>
        <w:pStyle w:val="ListParagraph"/>
        <w:spacing w:after="120" w:line="240" w:lineRule="auto"/>
        <w:ind w:left="-274" w:right="-922"/>
        <w:jc w:val="center"/>
        <w:rPr>
          <w:rFonts w:ascii="Bookman Old Style" w:hAnsi="Bookman Old Style"/>
          <w:b/>
          <w:sz w:val="24"/>
          <w:szCs w:val="24"/>
        </w:rPr>
      </w:pPr>
      <w:proofErr w:type="spellStart"/>
      <w:r>
        <w:rPr>
          <w:rFonts w:ascii="Bookman Old Style" w:hAnsi="Bookman Old Style"/>
          <w:b/>
          <w:sz w:val="24"/>
          <w:szCs w:val="24"/>
        </w:rPr>
        <w:t>Kabupaten</w:t>
      </w:r>
      <w:proofErr w:type="spellEnd"/>
      <w:r>
        <w:rPr>
          <w:rFonts w:ascii="Bookman Old Style" w:hAnsi="Bookman Old Style"/>
          <w:b/>
          <w:sz w:val="24"/>
          <w:szCs w:val="24"/>
        </w:rPr>
        <w:t xml:space="preserve"> Kubu Raya</w:t>
      </w:r>
    </w:p>
    <w:tbl>
      <w:tblPr>
        <w:tblW w:w="9848" w:type="dxa"/>
        <w:tblInd w:w="113" w:type="dxa"/>
        <w:tblLook w:val="04A0" w:firstRow="1" w:lastRow="0" w:firstColumn="1" w:lastColumn="0" w:noHBand="0" w:noVBand="1"/>
      </w:tblPr>
      <w:tblGrid>
        <w:gridCol w:w="435"/>
        <w:gridCol w:w="2648"/>
        <w:gridCol w:w="1779"/>
        <w:gridCol w:w="1995"/>
        <w:gridCol w:w="1391"/>
        <w:gridCol w:w="1600"/>
      </w:tblGrid>
      <w:tr w:rsidR="00DA64FA" w14:paraId="097F06C9" w14:textId="77777777" w:rsidTr="004C2026">
        <w:trPr>
          <w:trHeight w:val="702"/>
        </w:trPr>
        <w:tc>
          <w:tcPr>
            <w:tcW w:w="435" w:type="dxa"/>
            <w:tcBorders>
              <w:top w:val="single" w:sz="4" w:space="0" w:color="auto"/>
              <w:left w:val="single" w:sz="4" w:space="0" w:color="auto"/>
              <w:bottom w:val="single" w:sz="4" w:space="0" w:color="auto"/>
              <w:right w:val="single" w:sz="4" w:space="0" w:color="auto"/>
            </w:tcBorders>
            <w:vAlign w:val="center"/>
            <w:hideMark/>
          </w:tcPr>
          <w:p w14:paraId="44AC4422" w14:textId="77777777" w:rsidR="00DA64FA" w:rsidRDefault="00DA64FA">
            <w:pPr>
              <w:jc w:val="center"/>
              <w:rPr>
                <w:rFonts w:ascii="Bookman Old Style" w:hAnsi="Bookman Old Style" w:cs="Calibri"/>
                <w:b/>
                <w:bCs/>
                <w:color w:val="000000"/>
                <w:sz w:val="14"/>
                <w:szCs w:val="14"/>
              </w:rPr>
            </w:pPr>
            <w:r>
              <w:rPr>
                <w:rFonts w:ascii="Bookman Old Style" w:hAnsi="Bookman Old Style" w:cs="Calibri"/>
                <w:b/>
                <w:bCs/>
                <w:color w:val="000000"/>
                <w:sz w:val="14"/>
                <w:szCs w:val="14"/>
              </w:rPr>
              <w:t>No</w:t>
            </w:r>
          </w:p>
        </w:tc>
        <w:tc>
          <w:tcPr>
            <w:tcW w:w="2648" w:type="dxa"/>
            <w:tcBorders>
              <w:top w:val="single" w:sz="4" w:space="0" w:color="auto"/>
              <w:left w:val="nil"/>
              <w:bottom w:val="single" w:sz="4" w:space="0" w:color="auto"/>
              <w:right w:val="single" w:sz="4" w:space="0" w:color="auto"/>
            </w:tcBorders>
            <w:vAlign w:val="center"/>
            <w:hideMark/>
          </w:tcPr>
          <w:p w14:paraId="1FBE9363" w14:textId="77777777" w:rsidR="00DA64FA" w:rsidRDefault="00DA64FA">
            <w:pPr>
              <w:jc w:val="center"/>
              <w:rPr>
                <w:rFonts w:ascii="Bookman Old Style" w:hAnsi="Bookman Old Style" w:cs="Calibri"/>
                <w:b/>
                <w:bCs/>
                <w:color w:val="000000"/>
                <w:sz w:val="14"/>
                <w:szCs w:val="14"/>
              </w:rPr>
            </w:pPr>
            <w:r>
              <w:rPr>
                <w:rFonts w:ascii="Bookman Old Style" w:hAnsi="Bookman Old Style" w:cs="Calibri"/>
                <w:b/>
                <w:bCs/>
                <w:color w:val="000000"/>
                <w:sz w:val="14"/>
                <w:szCs w:val="14"/>
              </w:rPr>
              <w:t>Program/Kegiatan</w:t>
            </w:r>
          </w:p>
        </w:tc>
        <w:tc>
          <w:tcPr>
            <w:tcW w:w="1779" w:type="dxa"/>
            <w:tcBorders>
              <w:top w:val="single" w:sz="4" w:space="0" w:color="auto"/>
              <w:left w:val="nil"/>
              <w:bottom w:val="single" w:sz="4" w:space="0" w:color="auto"/>
              <w:right w:val="single" w:sz="4" w:space="0" w:color="auto"/>
            </w:tcBorders>
            <w:vAlign w:val="center"/>
            <w:hideMark/>
          </w:tcPr>
          <w:p w14:paraId="6D28F7EE" w14:textId="77777777" w:rsidR="00DA64FA" w:rsidRDefault="00DA64FA">
            <w:pPr>
              <w:jc w:val="center"/>
              <w:rPr>
                <w:rFonts w:ascii="Bookman Old Style" w:hAnsi="Bookman Old Style" w:cs="Calibri"/>
                <w:b/>
                <w:bCs/>
                <w:color w:val="000000"/>
                <w:sz w:val="14"/>
                <w:szCs w:val="14"/>
              </w:rPr>
            </w:pPr>
            <w:r>
              <w:rPr>
                <w:rFonts w:ascii="Bookman Old Style" w:hAnsi="Bookman Old Style" w:cs="Calibri"/>
                <w:b/>
                <w:bCs/>
                <w:color w:val="000000"/>
                <w:sz w:val="14"/>
                <w:szCs w:val="14"/>
              </w:rPr>
              <w:t>Lokasi</w:t>
            </w:r>
          </w:p>
        </w:tc>
        <w:tc>
          <w:tcPr>
            <w:tcW w:w="1995" w:type="dxa"/>
            <w:tcBorders>
              <w:top w:val="single" w:sz="4" w:space="0" w:color="auto"/>
              <w:left w:val="nil"/>
              <w:bottom w:val="single" w:sz="4" w:space="0" w:color="auto"/>
              <w:right w:val="single" w:sz="4" w:space="0" w:color="auto"/>
            </w:tcBorders>
            <w:vAlign w:val="center"/>
            <w:hideMark/>
          </w:tcPr>
          <w:p w14:paraId="57BC63CA" w14:textId="77777777" w:rsidR="00DA64FA" w:rsidRDefault="00DA64FA">
            <w:pPr>
              <w:jc w:val="center"/>
              <w:rPr>
                <w:rFonts w:ascii="Bookman Old Style" w:hAnsi="Bookman Old Style" w:cs="Calibri"/>
                <w:b/>
                <w:bCs/>
                <w:color w:val="000000"/>
                <w:sz w:val="14"/>
                <w:szCs w:val="14"/>
              </w:rPr>
            </w:pPr>
            <w:r>
              <w:rPr>
                <w:rFonts w:ascii="Bookman Old Style" w:hAnsi="Bookman Old Style" w:cs="Calibri"/>
                <w:b/>
                <w:bCs/>
                <w:color w:val="000000"/>
                <w:sz w:val="14"/>
                <w:szCs w:val="14"/>
              </w:rPr>
              <w:t>Indikator Kinerja</w:t>
            </w:r>
          </w:p>
        </w:tc>
        <w:tc>
          <w:tcPr>
            <w:tcW w:w="1391" w:type="dxa"/>
            <w:tcBorders>
              <w:top w:val="single" w:sz="4" w:space="0" w:color="auto"/>
              <w:left w:val="nil"/>
              <w:bottom w:val="single" w:sz="4" w:space="0" w:color="auto"/>
              <w:right w:val="single" w:sz="4" w:space="0" w:color="auto"/>
            </w:tcBorders>
            <w:vAlign w:val="center"/>
            <w:hideMark/>
          </w:tcPr>
          <w:p w14:paraId="714D1FCF" w14:textId="77777777" w:rsidR="00DA64FA" w:rsidRDefault="00DA64FA">
            <w:pPr>
              <w:jc w:val="center"/>
              <w:rPr>
                <w:rFonts w:ascii="Bookman Old Style" w:hAnsi="Bookman Old Style" w:cs="Calibri"/>
                <w:b/>
                <w:bCs/>
                <w:color w:val="000000"/>
                <w:sz w:val="14"/>
                <w:szCs w:val="14"/>
              </w:rPr>
            </w:pPr>
            <w:r>
              <w:rPr>
                <w:rFonts w:ascii="Bookman Old Style" w:hAnsi="Bookman Old Style" w:cs="Calibri"/>
                <w:b/>
                <w:bCs/>
                <w:color w:val="000000"/>
                <w:sz w:val="14"/>
                <w:szCs w:val="14"/>
              </w:rPr>
              <w:t>Besaran/ Volume</w:t>
            </w:r>
          </w:p>
        </w:tc>
        <w:tc>
          <w:tcPr>
            <w:tcW w:w="1600" w:type="dxa"/>
            <w:tcBorders>
              <w:top w:val="single" w:sz="4" w:space="0" w:color="auto"/>
              <w:left w:val="nil"/>
              <w:bottom w:val="single" w:sz="4" w:space="0" w:color="auto"/>
              <w:right w:val="single" w:sz="4" w:space="0" w:color="auto"/>
            </w:tcBorders>
            <w:vAlign w:val="center"/>
            <w:hideMark/>
          </w:tcPr>
          <w:p w14:paraId="36CA49D3" w14:textId="77777777" w:rsidR="00DA64FA" w:rsidRDefault="00DA64FA">
            <w:pPr>
              <w:jc w:val="center"/>
              <w:rPr>
                <w:rFonts w:ascii="Bookman Old Style" w:hAnsi="Bookman Old Style" w:cs="Calibri"/>
                <w:b/>
                <w:bCs/>
                <w:color w:val="000000"/>
                <w:sz w:val="14"/>
                <w:szCs w:val="14"/>
              </w:rPr>
            </w:pPr>
            <w:r>
              <w:rPr>
                <w:rFonts w:ascii="Bookman Old Style" w:hAnsi="Bookman Old Style" w:cs="Calibri"/>
                <w:b/>
                <w:bCs/>
                <w:color w:val="000000"/>
                <w:sz w:val="14"/>
                <w:szCs w:val="14"/>
              </w:rPr>
              <w:t>Catatan (Pelaksana)</w:t>
            </w:r>
          </w:p>
        </w:tc>
      </w:tr>
      <w:tr w:rsidR="00DA64FA" w14:paraId="1A325CF3" w14:textId="77777777" w:rsidTr="004C2026">
        <w:trPr>
          <w:trHeight w:val="288"/>
        </w:trPr>
        <w:tc>
          <w:tcPr>
            <w:tcW w:w="435" w:type="dxa"/>
            <w:tcBorders>
              <w:top w:val="nil"/>
              <w:left w:val="single" w:sz="4" w:space="0" w:color="auto"/>
              <w:bottom w:val="single" w:sz="4" w:space="0" w:color="auto"/>
              <w:right w:val="single" w:sz="4" w:space="0" w:color="auto"/>
            </w:tcBorders>
            <w:noWrap/>
            <w:vAlign w:val="center"/>
            <w:hideMark/>
          </w:tcPr>
          <w:p w14:paraId="69340C68" w14:textId="77777777" w:rsidR="00DA64FA" w:rsidRDefault="00DA64FA">
            <w:pPr>
              <w:jc w:val="center"/>
              <w:rPr>
                <w:rFonts w:ascii="Bookman Old Style" w:hAnsi="Bookman Old Style" w:cs="Calibri"/>
                <w:color w:val="000000"/>
                <w:sz w:val="14"/>
                <w:szCs w:val="14"/>
              </w:rPr>
            </w:pPr>
            <w:r>
              <w:rPr>
                <w:rFonts w:ascii="Bookman Old Style" w:hAnsi="Bookman Old Style" w:cs="Calibri"/>
                <w:color w:val="000000"/>
                <w:sz w:val="14"/>
                <w:szCs w:val="14"/>
              </w:rPr>
              <w:t>(1)</w:t>
            </w:r>
          </w:p>
        </w:tc>
        <w:tc>
          <w:tcPr>
            <w:tcW w:w="2648" w:type="dxa"/>
            <w:tcBorders>
              <w:top w:val="nil"/>
              <w:left w:val="nil"/>
              <w:bottom w:val="single" w:sz="4" w:space="0" w:color="auto"/>
              <w:right w:val="single" w:sz="4" w:space="0" w:color="auto"/>
            </w:tcBorders>
            <w:noWrap/>
            <w:vAlign w:val="center"/>
            <w:hideMark/>
          </w:tcPr>
          <w:p w14:paraId="0CCCE540" w14:textId="77777777" w:rsidR="00DA64FA" w:rsidRDefault="00DA64FA">
            <w:pPr>
              <w:jc w:val="center"/>
              <w:rPr>
                <w:rFonts w:ascii="Bookman Old Style" w:hAnsi="Bookman Old Style" w:cs="Calibri"/>
                <w:color w:val="000000"/>
                <w:sz w:val="14"/>
                <w:szCs w:val="14"/>
              </w:rPr>
            </w:pPr>
            <w:r>
              <w:rPr>
                <w:rFonts w:ascii="Bookman Old Style" w:hAnsi="Bookman Old Style" w:cs="Calibri"/>
                <w:color w:val="000000"/>
                <w:sz w:val="14"/>
                <w:szCs w:val="14"/>
              </w:rPr>
              <w:t>(2)</w:t>
            </w:r>
          </w:p>
        </w:tc>
        <w:tc>
          <w:tcPr>
            <w:tcW w:w="1779" w:type="dxa"/>
            <w:tcBorders>
              <w:top w:val="nil"/>
              <w:left w:val="nil"/>
              <w:bottom w:val="single" w:sz="4" w:space="0" w:color="auto"/>
              <w:right w:val="single" w:sz="4" w:space="0" w:color="auto"/>
            </w:tcBorders>
            <w:noWrap/>
            <w:vAlign w:val="center"/>
            <w:hideMark/>
          </w:tcPr>
          <w:p w14:paraId="2B837835" w14:textId="77777777" w:rsidR="00DA64FA" w:rsidRDefault="00DA64FA">
            <w:pPr>
              <w:jc w:val="center"/>
              <w:rPr>
                <w:rFonts w:ascii="Bookman Old Style" w:hAnsi="Bookman Old Style" w:cs="Calibri"/>
                <w:color w:val="000000"/>
                <w:sz w:val="14"/>
                <w:szCs w:val="14"/>
              </w:rPr>
            </w:pPr>
            <w:r>
              <w:rPr>
                <w:rFonts w:ascii="Bookman Old Style" w:hAnsi="Bookman Old Style" w:cs="Calibri"/>
                <w:color w:val="000000"/>
                <w:sz w:val="14"/>
                <w:szCs w:val="14"/>
              </w:rPr>
              <w:t>(3)</w:t>
            </w:r>
          </w:p>
        </w:tc>
        <w:tc>
          <w:tcPr>
            <w:tcW w:w="1995" w:type="dxa"/>
            <w:tcBorders>
              <w:top w:val="nil"/>
              <w:left w:val="nil"/>
              <w:bottom w:val="single" w:sz="4" w:space="0" w:color="auto"/>
              <w:right w:val="single" w:sz="4" w:space="0" w:color="auto"/>
            </w:tcBorders>
            <w:vAlign w:val="center"/>
            <w:hideMark/>
          </w:tcPr>
          <w:p w14:paraId="6DA74651" w14:textId="77777777" w:rsidR="00DA64FA" w:rsidRDefault="00DA64FA">
            <w:pPr>
              <w:jc w:val="center"/>
              <w:rPr>
                <w:rFonts w:ascii="Bookman Old Style" w:hAnsi="Bookman Old Style" w:cs="Calibri"/>
                <w:color w:val="000000"/>
                <w:sz w:val="14"/>
                <w:szCs w:val="14"/>
              </w:rPr>
            </w:pPr>
            <w:r>
              <w:rPr>
                <w:rFonts w:ascii="Bookman Old Style" w:hAnsi="Bookman Old Style" w:cs="Calibri"/>
                <w:color w:val="000000"/>
                <w:sz w:val="14"/>
                <w:szCs w:val="14"/>
              </w:rPr>
              <w:t>(4)</w:t>
            </w:r>
          </w:p>
        </w:tc>
        <w:tc>
          <w:tcPr>
            <w:tcW w:w="1391" w:type="dxa"/>
            <w:tcBorders>
              <w:top w:val="nil"/>
              <w:left w:val="nil"/>
              <w:bottom w:val="single" w:sz="4" w:space="0" w:color="auto"/>
              <w:right w:val="single" w:sz="4" w:space="0" w:color="auto"/>
            </w:tcBorders>
            <w:vAlign w:val="center"/>
            <w:hideMark/>
          </w:tcPr>
          <w:p w14:paraId="4541930D" w14:textId="77777777" w:rsidR="00DA64FA" w:rsidRDefault="00DA64FA">
            <w:pPr>
              <w:jc w:val="center"/>
              <w:rPr>
                <w:rFonts w:ascii="Bookman Old Style" w:hAnsi="Bookman Old Style" w:cs="Calibri"/>
                <w:color w:val="000000"/>
                <w:sz w:val="14"/>
                <w:szCs w:val="14"/>
              </w:rPr>
            </w:pPr>
            <w:r>
              <w:rPr>
                <w:rFonts w:ascii="Bookman Old Style" w:hAnsi="Bookman Old Style" w:cs="Calibri"/>
                <w:color w:val="000000"/>
                <w:sz w:val="14"/>
                <w:szCs w:val="14"/>
              </w:rPr>
              <w:t>(5)</w:t>
            </w:r>
          </w:p>
        </w:tc>
        <w:tc>
          <w:tcPr>
            <w:tcW w:w="1600" w:type="dxa"/>
            <w:tcBorders>
              <w:top w:val="nil"/>
              <w:left w:val="nil"/>
              <w:bottom w:val="single" w:sz="4" w:space="0" w:color="auto"/>
              <w:right w:val="single" w:sz="4" w:space="0" w:color="auto"/>
            </w:tcBorders>
            <w:noWrap/>
            <w:hideMark/>
          </w:tcPr>
          <w:p w14:paraId="7FB33CD9" w14:textId="77777777" w:rsidR="00DA64FA" w:rsidRDefault="00DA64FA">
            <w:pPr>
              <w:jc w:val="center"/>
              <w:rPr>
                <w:rFonts w:ascii="Bookman Old Style" w:hAnsi="Bookman Old Style" w:cs="Calibri"/>
                <w:color w:val="000000"/>
                <w:sz w:val="14"/>
                <w:szCs w:val="14"/>
              </w:rPr>
            </w:pPr>
            <w:r>
              <w:rPr>
                <w:rFonts w:ascii="Bookman Old Style" w:hAnsi="Bookman Old Style" w:cs="Calibri"/>
                <w:color w:val="000000"/>
                <w:sz w:val="14"/>
                <w:szCs w:val="14"/>
              </w:rPr>
              <w:t>(6)</w:t>
            </w:r>
          </w:p>
        </w:tc>
      </w:tr>
      <w:tr w:rsidR="00DA64FA" w14:paraId="11788161" w14:textId="77777777" w:rsidTr="004C2026">
        <w:trPr>
          <w:trHeight w:val="1464"/>
        </w:trPr>
        <w:tc>
          <w:tcPr>
            <w:tcW w:w="435" w:type="dxa"/>
            <w:tcBorders>
              <w:top w:val="nil"/>
              <w:left w:val="single" w:sz="4" w:space="0" w:color="auto"/>
              <w:bottom w:val="single" w:sz="4" w:space="0" w:color="auto"/>
              <w:right w:val="single" w:sz="4" w:space="0" w:color="auto"/>
            </w:tcBorders>
            <w:noWrap/>
            <w:vAlign w:val="center"/>
            <w:hideMark/>
          </w:tcPr>
          <w:p w14:paraId="1924A388" w14:textId="77777777" w:rsidR="00DA64FA" w:rsidRDefault="00DA64FA" w:rsidP="009D2685">
            <w:pPr>
              <w:jc w:val="center"/>
              <w:rPr>
                <w:rFonts w:ascii="Bookman Old Style" w:hAnsi="Bookman Old Style" w:cs="Calibri"/>
                <w:color w:val="000000"/>
                <w:sz w:val="14"/>
                <w:szCs w:val="14"/>
              </w:rPr>
            </w:pPr>
            <w:r>
              <w:rPr>
                <w:rFonts w:ascii="Bookman Old Style" w:hAnsi="Bookman Old Style" w:cs="Calibri"/>
                <w:color w:val="000000"/>
                <w:sz w:val="14"/>
                <w:szCs w:val="14"/>
              </w:rPr>
              <w:t>1</w:t>
            </w:r>
          </w:p>
        </w:tc>
        <w:tc>
          <w:tcPr>
            <w:tcW w:w="2648" w:type="dxa"/>
            <w:tcBorders>
              <w:top w:val="nil"/>
              <w:left w:val="nil"/>
              <w:bottom w:val="single" w:sz="4" w:space="0" w:color="auto"/>
              <w:right w:val="single" w:sz="4" w:space="0" w:color="auto"/>
            </w:tcBorders>
            <w:vAlign w:val="center"/>
            <w:hideMark/>
          </w:tcPr>
          <w:p w14:paraId="2DA2564C"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hideMark/>
          </w:tcPr>
          <w:p w14:paraId="47D57CCC"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Jalan Poros Kuala Mandor A RT.01/RW.04 Dusun Karya Bersama Desa Kuala Mandor A (109.502) (0.03833), Kab. Kubu Raya</w:t>
            </w:r>
          </w:p>
        </w:tc>
        <w:tc>
          <w:tcPr>
            <w:tcW w:w="1995" w:type="dxa"/>
            <w:tcBorders>
              <w:top w:val="nil"/>
              <w:left w:val="nil"/>
              <w:bottom w:val="single" w:sz="4" w:space="0" w:color="auto"/>
              <w:right w:val="single" w:sz="4" w:space="0" w:color="auto"/>
            </w:tcBorders>
            <w:vAlign w:val="center"/>
            <w:hideMark/>
          </w:tcPr>
          <w:p w14:paraId="64217A1F"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7356D332" w14:textId="77777777" w:rsidR="00DA64FA" w:rsidRPr="009D2685" w:rsidRDefault="00DA64FA" w:rsidP="009D2685">
            <w:pPr>
              <w:jc w:val="center"/>
              <w:rPr>
                <w:rFonts w:ascii="Bookman Old Style" w:hAnsi="Bookman Old Style" w:cs="Calibri"/>
                <w:color w:val="000000"/>
                <w:sz w:val="20"/>
                <w:szCs w:val="20"/>
              </w:rPr>
            </w:pPr>
            <w:r w:rsidRPr="009D2685">
              <w:rPr>
                <w:sz w:val="20"/>
                <w:szCs w:val="20"/>
              </w:rPr>
              <w:t>200 X 3  Meter</w:t>
            </w:r>
          </w:p>
        </w:tc>
        <w:tc>
          <w:tcPr>
            <w:tcW w:w="1600" w:type="dxa"/>
            <w:tcBorders>
              <w:top w:val="nil"/>
              <w:left w:val="nil"/>
              <w:bottom w:val="single" w:sz="4" w:space="0" w:color="auto"/>
              <w:right w:val="single" w:sz="4" w:space="0" w:color="auto"/>
            </w:tcBorders>
            <w:vAlign w:val="center"/>
            <w:hideMark/>
          </w:tcPr>
          <w:p w14:paraId="64F1207E"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27719588" w14:textId="77777777" w:rsidTr="004C2026">
        <w:trPr>
          <w:trHeight w:val="1272"/>
        </w:trPr>
        <w:tc>
          <w:tcPr>
            <w:tcW w:w="435" w:type="dxa"/>
            <w:tcBorders>
              <w:top w:val="nil"/>
              <w:left w:val="single" w:sz="4" w:space="0" w:color="auto"/>
              <w:bottom w:val="single" w:sz="4" w:space="0" w:color="auto"/>
              <w:right w:val="single" w:sz="4" w:space="0" w:color="auto"/>
            </w:tcBorders>
            <w:noWrap/>
            <w:vAlign w:val="center"/>
            <w:hideMark/>
          </w:tcPr>
          <w:p w14:paraId="57082687" w14:textId="77777777" w:rsidR="00DA64FA" w:rsidRDefault="00DA64FA" w:rsidP="009D2685">
            <w:pPr>
              <w:jc w:val="center"/>
              <w:rPr>
                <w:rFonts w:ascii="Bookman Old Style" w:hAnsi="Bookman Old Style" w:cs="Calibri"/>
                <w:color w:val="000000"/>
                <w:sz w:val="14"/>
                <w:szCs w:val="14"/>
              </w:rPr>
            </w:pPr>
            <w:r>
              <w:rPr>
                <w:rFonts w:ascii="Bookman Old Style" w:hAnsi="Bookman Old Style" w:cs="Calibri"/>
                <w:color w:val="000000"/>
                <w:sz w:val="14"/>
                <w:szCs w:val="14"/>
              </w:rPr>
              <w:t>2</w:t>
            </w:r>
          </w:p>
        </w:tc>
        <w:tc>
          <w:tcPr>
            <w:tcW w:w="2648" w:type="dxa"/>
            <w:tcBorders>
              <w:top w:val="nil"/>
              <w:left w:val="nil"/>
              <w:bottom w:val="single" w:sz="4" w:space="0" w:color="auto"/>
              <w:right w:val="single" w:sz="4" w:space="0" w:color="auto"/>
            </w:tcBorders>
            <w:vAlign w:val="center"/>
            <w:hideMark/>
          </w:tcPr>
          <w:p w14:paraId="6EBADD09"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hideMark/>
          </w:tcPr>
          <w:p w14:paraId="11BE93DD"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Jalan Poros Kuala Mandor A, RT.04/RW.04 Dusun Karya Bersama Desa Kuala Mandor A (109.609) (0.00961), Kab. Kubu Raya</w:t>
            </w:r>
          </w:p>
        </w:tc>
        <w:tc>
          <w:tcPr>
            <w:tcW w:w="1995" w:type="dxa"/>
            <w:tcBorders>
              <w:top w:val="nil"/>
              <w:left w:val="nil"/>
              <w:bottom w:val="single" w:sz="4" w:space="0" w:color="auto"/>
              <w:right w:val="single" w:sz="4" w:space="0" w:color="auto"/>
            </w:tcBorders>
            <w:vAlign w:val="center"/>
            <w:hideMark/>
          </w:tcPr>
          <w:p w14:paraId="573B46D9"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1819CA34" w14:textId="77777777" w:rsidR="00DA64FA" w:rsidRPr="009D2685" w:rsidRDefault="00DA64FA" w:rsidP="009D2685">
            <w:pPr>
              <w:jc w:val="center"/>
              <w:rPr>
                <w:rFonts w:ascii="Bookman Old Style" w:hAnsi="Bookman Old Style" w:cs="Calibri"/>
                <w:color w:val="000000"/>
                <w:sz w:val="20"/>
                <w:szCs w:val="20"/>
              </w:rPr>
            </w:pPr>
            <w:r w:rsidRPr="009D2685">
              <w:rPr>
                <w:sz w:val="20"/>
                <w:szCs w:val="20"/>
              </w:rPr>
              <w:t>230 x 3 Meter</w:t>
            </w:r>
          </w:p>
        </w:tc>
        <w:tc>
          <w:tcPr>
            <w:tcW w:w="1600" w:type="dxa"/>
            <w:tcBorders>
              <w:top w:val="nil"/>
              <w:left w:val="nil"/>
              <w:bottom w:val="single" w:sz="4" w:space="0" w:color="auto"/>
              <w:right w:val="single" w:sz="4" w:space="0" w:color="auto"/>
            </w:tcBorders>
            <w:vAlign w:val="center"/>
            <w:hideMark/>
          </w:tcPr>
          <w:p w14:paraId="306ED86D"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3D4C091F" w14:textId="77777777" w:rsidTr="004C2026">
        <w:trPr>
          <w:trHeight w:val="1164"/>
        </w:trPr>
        <w:tc>
          <w:tcPr>
            <w:tcW w:w="435" w:type="dxa"/>
            <w:tcBorders>
              <w:top w:val="nil"/>
              <w:left w:val="single" w:sz="4" w:space="0" w:color="auto"/>
              <w:bottom w:val="single" w:sz="4" w:space="0" w:color="auto"/>
              <w:right w:val="single" w:sz="4" w:space="0" w:color="auto"/>
            </w:tcBorders>
            <w:noWrap/>
            <w:vAlign w:val="center"/>
            <w:hideMark/>
          </w:tcPr>
          <w:p w14:paraId="4B824445" w14:textId="77777777" w:rsidR="00DA64FA" w:rsidRDefault="00DA64FA" w:rsidP="009D2685">
            <w:pPr>
              <w:jc w:val="center"/>
              <w:rPr>
                <w:rFonts w:ascii="Bookman Old Style" w:hAnsi="Bookman Old Style" w:cs="Calibri"/>
                <w:color w:val="000000"/>
                <w:sz w:val="14"/>
                <w:szCs w:val="14"/>
              </w:rPr>
            </w:pPr>
            <w:r>
              <w:rPr>
                <w:rFonts w:ascii="Bookman Old Style" w:hAnsi="Bookman Old Style" w:cs="Calibri"/>
                <w:color w:val="000000"/>
                <w:sz w:val="14"/>
                <w:szCs w:val="14"/>
              </w:rPr>
              <w:t>3</w:t>
            </w:r>
          </w:p>
        </w:tc>
        <w:tc>
          <w:tcPr>
            <w:tcW w:w="2648" w:type="dxa"/>
            <w:tcBorders>
              <w:top w:val="nil"/>
              <w:left w:val="nil"/>
              <w:bottom w:val="single" w:sz="4" w:space="0" w:color="auto"/>
              <w:right w:val="single" w:sz="4" w:space="0" w:color="auto"/>
            </w:tcBorders>
            <w:vAlign w:val="center"/>
            <w:hideMark/>
          </w:tcPr>
          <w:p w14:paraId="5F81D7F1"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WC bangunan gedung yang rusak/belum tersedia</w:t>
            </w:r>
          </w:p>
        </w:tc>
        <w:tc>
          <w:tcPr>
            <w:tcW w:w="1779" w:type="dxa"/>
            <w:tcBorders>
              <w:top w:val="nil"/>
              <w:left w:val="nil"/>
              <w:bottom w:val="single" w:sz="4" w:space="0" w:color="auto"/>
              <w:right w:val="single" w:sz="4" w:space="0" w:color="auto"/>
            </w:tcBorders>
            <w:vAlign w:val="center"/>
            <w:hideMark/>
          </w:tcPr>
          <w:p w14:paraId="13462054"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Desa Kuala Mandor A (109.596) (0.00739) (13 Unit), Kab. Kubu Raya</w:t>
            </w:r>
          </w:p>
        </w:tc>
        <w:tc>
          <w:tcPr>
            <w:tcW w:w="1995" w:type="dxa"/>
            <w:tcBorders>
              <w:top w:val="nil"/>
              <w:left w:val="nil"/>
              <w:bottom w:val="single" w:sz="4" w:space="0" w:color="auto"/>
              <w:right w:val="single" w:sz="4" w:space="0" w:color="auto"/>
            </w:tcBorders>
            <w:vAlign w:val="center"/>
            <w:hideMark/>
          </w:tcPr>
          <w:p w14:paraId="0452FFF3"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Jumlah WC  yang diperbaiki/dibangun</w:t>
            </w:r>
          </w:p>
        </w:tc>
        <w:tc>
          <w:tcPr>
            <w:tcW w:w="1391" w:type="dxa"/>
            <w:tcBorders>
              <w:top w:val="nil"/>
              <w:left w:val="nil"/>
              <w:bottom w:val="single" w:sz="4" w:space="0" w:color="auto"/>
              <w:right w:val="single" w:sz="4" w:space="0" w:color="auto"/>
            </w:tcBorders>
            <w:vAlign w:val="center"/>
            <w:hideMark/>
          </w:tcPr>
          <w:p w14:paraId="7F31C10D" w14:textId="77777777" w:rsidR="00DA64FA" w:rsidRPr="009D2685" w:rsidRDefault="00DA64FA" w:rsidP="009D2685">
            <w:pPr>
              <w:jc w:val="center"/>
              <w:rPr>
                <w:rFonts w:ascii="Bookman Old Style" w:hAnsi="Bookman Old Style" w:cs="Calibri"/>
                <w:color w:val="000000"/>
                <w:sz w:val="20"/>
                <w:szCs w:val="20"/>
              </w:rPr>
            </w:pPr>
            <w:r w:rsidRPr="009D2685">
              <w:rPr>
                <w:sz w:val="20"/>
                <w:szCs w:val="20"/>
              </w:rPr>
              <w:t>13 Unit</w:t>
            </w:r>
          </w:p>
        </w:tc>
        <w:tc>
          <w:tcPr>
            <w:tcW w:w="1600" w:type="dxa"/>
            <w:tcBorders>
              <w:top w:val="nil"/>
              <w:left w:val="nil"/>
              <w:bottom w:val="single" w:sz="4" w:space="0" w:color="auto"/>
              <w:right w:val="single" w:sz="4" w:space="0" w:color="auto"/>
            </w:tcBorders>
            <w:vAlign w:val="center"/>
            <w:hideMark/>
          </w:tcPr>
          <w:p w14:paraId="32C7FD45"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4B7B5667" w14:textId="77777777" w:rsidTr="004C2026">
        <w:trPr>
          <w:trHeight w:val="1164"/>
        </w:trPr>
        <w:tc>
          <w:tcPr>
            <w:tcW w:w="435" w:type="dxa"/>
            <w:tcBorders>
              <w:top w:val="single" w:sz="4" w:space="0" w:color="auto"/>
              <w:left w:val="single" w:sz="4" w:space="0" w:color="auto"/>
              <w:bottom w:val="single" w:sz="4" w:space="0" w:color="auto"/>
              <w:right w:val="single" w:sz="4" w:space="0" w:color="auto"/>
            </w:tcBorders>
            <w:noWrap/>
            <w:vAlign w:val="center"/>
            <w:hideMark/>
          </w:tcPr>
          <w:p w14:paraId="2906C7EC" w14:textId="77777777" w:rsidR="00DA64FA" w:rsidRDefault="00DA64FA" w:rsidP="009D2685">
            <w:pPr>
              <w:jc w:val="center"/>
              <w:rPr>
                <w:rFonts w:ascii="Bookman Old Style" w:hAnsi="Bookman Old Style" w:cs="Calibri"/>
                <w:color w:val="000000"/>
                <w:sz w:val="14"/>
                <w:szCs w:val="14"/>
              </w:rPr>
            </w:pPr>
            <w:r>
              <w:rPr>
                <w:rFonts w:ascii="Bookman Old Style" w:hAnsi="Bookman Old Style" w:cs="Calibri"/>
                <w:color w:val="000000"/>
                <w:sz w:val="14"/>
                <w:szCs w:val="14"/>
              </w:rPr>
              <w:lastRenderedPageBreak/>
              <w:t>4</w:t>
            </w:r>
          </w:p>
        </w:tc>
        <w:tc>
          <w:tcPr>
            <w:tcW w:w="2648" w:type="dxa"/>
            <w:tcBorders>
              <w:top w:val="single" w:sz="4" w:space="0" w:color="auto"/>
              <w:left w:val="nil"/>
              <w:bottom w:val="single" w:sz="4" w:space="0" w:color="auto"/>
              <w:right w:val="single" w:sz="4" w:space="0" w:color="auto"/>
            </w:tcBorders>
            <w:vAlign w:val="center"/>
            <w:hideMark/>
          </w:tcPr>
          <w:p w14:paraId="04308487"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single" w:sz="4" w:space="0" w:color="auto"/>
              <w:left w:val="nil"/>
              <w:bottom w:val="single" w:sz="4" w:space="0" w:color="auto"/>
              <w:right w:val="single" w:sz="4" w:space="0" w:color="auto"/>
            </w:tcBorders>
            <w:vAlign w:val="center"/>
            <w:hideMark/>
          </w:tcPr>
          <w:p w14:paraId="5458CFB6"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Jalan Lingkungan RT.05/RW.01 Dusun Karya Usaha Desa Kuala Mandor A (109.501) (-0.03797), Kab. Kubu Raya</w:t>
            </w:r>
          </w:p>
        </w:tc>
        <w:tc>
          <w:tcPr>
            <w:tcW w:w="1995" w:type="dxa"/>
            <w:tcBorders>
              <w:top w:val="single" w:sz="4" w:space="0" w:color="auto"/>
              <w:left w:val="nil"/>
              <w:bottom w:val="single" w:sz="4" w:space="0" w:color="auto"/>
              <w:right w:val="single" w:sz="4" w:space="0" w:color="auto"/>
            </w:tcBorders>
            <w:vAlign w:val="center"/>
            <w:hideMark/>
          </w:tcPr>
          <w:p w14:paraId="6E255A72"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single" w:sz="4" w:space="0" w:color="auto"/>
              <w:left w:val="nil"/>
              <w:bottom w:val="single" w:sz="4" w:space="0" w:color="auto"/>
              <w:right w:val="single" w:sz="4" w:space="0" w:color="auto"/>
            </w:tcBorders>
            <w:vAlign w:val="center"/>
            <w:hideMark/>
          </w:tcPr>
          <w:p w14:paraId="2A0BC5BF" w14:textId="77777777" w:rsidR="00DA64FA" w:rsidRPr="009D2685" w:rsidRDefault="00DA64FA" w:rsidP="009D2685">
            <w:pPr>
              <w:jc w:val="center"/>
              <w:rPr>
                <w:rFonts w:ascii="Bookman Old Style" w:hAnsi="Bookman Old Style" w:cs="Calibri"/>
                <w:color w:val="000000"/>
                <w:sz w:val="20"/>
                <w:szCs w:val="20"/>
              </w:rPr>
            </w:pPr>
            <w:r w:rsidRPr="009D2685">
              <w:rPr>
                <w:sz w:val="20"/>
                <w:szCs w:val="20"/>
              </w:rPr>
              <w:t>200 X 3  Meter</w:t>
            </w:r>
          </w:p>
        </w:tc>
        <w:tc>
          <w:tcPr>
            <w:tcW w:w="1600" w:type="dxa"/>
            <w:tcBorders>
              <w:top w:val="single" w:sz="4" w:space="0" w:color="auto"/>
              <w:left w:val="nil"/>
              <w:bottom w:val="single" w:sz="4" w:space="0" w:color="auto"/>
              <w:right w:val="single" w:sz="4" w:space="0" w:color="auto"/>
            </w:tcBorders>
            <w:vAlign w:val="center"/>
            <w:hideMark/>
          </w:tcPr>
          <w:p w14:paraId="20ADED75"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5CF18789" w14:textId="77777777" w:rsidTr="004C2026">
        <w:trPr>
          <w:trHeight w:val="1092"/>
        </w:trPr>
        <w:tc>
          <w:tcPr>
            <w:tcW w:w="435" w:type="dxa"/>
            <w:tcBorders>
              <w:top w:val="nil"/>
              <w:left w:val="single" w:sz="4" w:space="0" w:color="auto"/>
              <w:bottom w:val="single" w:sz="4" w:space="0" w:color="auto"/>
              <w:right w:val="single" w:sz="4" w:space="0" w:color="auto"/>
            </w:tcBorders>
            <w:noWrap/>
            <w:vAlign w:val="center"/>
            <w:hideMark/>
          </w:tcPr>
          <w:p w14:paraId="55AE9066" w14:textId="77777777" w:rsidR="00DA64FA" w:rsidRDefault="00DA64FA" w:rsidP="009D2685">
            <w:pPr>
              <w:jc w:val="center"/>
              <w:rPr>
                <w:rFonts w:ascii="Bookman Old Style" w:hAnsi="Bookman Old Style" w:cs="Calibri"/>
                <w:color w:val="000000"/>
                <w:sz w:val="14"/>
                <w:szCs w:val="14"/>
              </w:rPr>
            </w:pPr>
            <w:r>
              <w:rPr>
                <w:rFonts w:ascii="Bookman Old Style" w:hAnsi="Bookman Old Style" w:cs="Calibri"/>
                <w:color w:val="000000"/>
                <w:sz w:val="14"/>
                <w:szCs w:val="14"/>
              </w:rPr>
              <w:t>5</w:t>
            </w:r>
          </w:p>
        </w:tc>
        <w:tc>
          <w:tcPr>
            <w:tcW w:w="2648" w:type="dxa"/>
            <w:tcBorders>
              <w:top w:val="nil"/>
              <w:left w:val="nil"/>
              <w:bottom w:val="single" w:sz="4" w:space="0" w:color="auto"/>
              <w:right w:val="single" w:sz="4" w:space="0" w:color="auto"/>
            </w:tcBorders>
            <w:vAlign w:val="center"/>
            <w:hideMark/>
          </w:tcPr>
          <w:p w14:paraId="24E670DF"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Minimnya akses ke lahan pertanian (jalan usaha tani)</w:t>
            </w:r>
          </w:p>
        </w:tc>
        <w:tc>
          <w:tcPr>
            <w:tcW w:w="1779" w:type="dxa"/>
            <w:tcBorders>
              <w:top w:val="nil"/>
              <w:left w:val="nil"/>
              <w:bottom w:val="single" w:sz="4" w:space="0" w:color="auto"/>
              <w:right w:val="single" w:sz="4" w:space="0" w:color="auto"/>
            </w:tcBorders>
            <w:vAlign w:val="center"/>
            <w:hideMark/>
          </w:tcPr>
          <w:p w14:paraId="3784F05B"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POktan Teluk Setak Dusun Karya Bersama RT.02/RW.06 Desa Kuala Mandor A (109.594) (0.00602), Kab. Kubu Raya</w:t>
            </w:r>
          </w:p>
        </w:tc>
        <w:tc>
          <w:tcPr>
            <w:tcW w:w="1995" w:type="dxa"/>
            <w:tcBorders>
              <w:top w:val="nil"/>
              <w:left w:val="nil"/>
              <w:bottom w:val="single" w:sz="4" w:space="0" w:color="auto"/>
              <w:right w:val="single" w:sz="4" w:space="0" w:color="auto"/>
            </w:tcBorders>
            <w:vAlign w:val="center"/>
            <w:hideMark/>
          </w:tcPr>
          <w:p w14:paraId="0205A8A1"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Jumlah Akses ke Lahan Pertanian yang dibangun</w:t>
            </w:r>
          </w:p>
        </w:tc>
        <w:tc>
          <w:tcPr>
            <w:tcW w:w="1391" w:type="dxa"/>
            <w:tcBorders>
              <w:top w:val="nil"/>
              <w:left w:val="nil"/>
              <w:bottom w:val="single" w:sz="4" w:space="0" w:color="auto"/>
              <w:right w:val="single" w:sz="4" w:space="0" w:color="auto"/>
            </w:tcBorders>
            <w:vAlign w:val="center"/>
            <w:hideMark/>
          </w:tcPr>
          <w:p w14:paraId="2E22EC99" w14:textId="77777777" w:rsidR="00DA64FA" w:rsidRPr="009D2685" w:rsidRDefault="00DA64FA" w:rsidP="009D2685">
            <w:pPr>
              <w:jc w:val="center"/>
              <w:rPr>
                <w:rFonts w:ascii="Bookman Old Style" w:hAnsi="Bookman Old Style" w:cs="Calibri"/>
                <w:color w:val="000000"/>
                <w:sz w:val="20"/>
                <w:szCs w:val="20"/>
              </w:rPr>
            </w:pPr>
            <w:r w:rsidRPr="009D2685">
              <w:rPr>
                <w:sz w:val="20"/>
                <w:szCs w:val="20"/>
              </w:rPr>
              <w:t>200 X 3 Meter</w:t>
            </w:r>
          </w:p>
        </w:tc>
        <w:tc>
          <w:tcPr>
            <w:tcW w:w="1600" w:type="dxa"/>
            <w:tcBorders>
              <w:top w:val="nil"/>
              <w:left w:val="nil"/>
              <w:bottom w:val="single" w:sz="4" w:space="0" w:color="auto"/>
              <w:right w:val="single" w:sz="4" w:space="0" w:color="auto"/>
            </w:tcBorders>
            <w:vAlign w:val="center"/>
            <w:hideMark/>
          </w:tcPr>
          <w:p w14:paraId="0CDB87B3" w14:textId="77777777" w:rsidR="00DA64FA" w:rsidRPr="009D2685" w:rsidRDefault="00DA64FA" w:rsidP="009D2685">
            <w:pPr>
              <w:rPr>
                <w:rFonts w:ascii="Bookman Old Style" w:hAnsi="Bookman Old Style" w:cs="Calibri"/>
                <w:color w:val="000000"/>
                <w:sz w:val="20"/>
                <w:szCs w:val="20"/>
              </w:rPr>
            </w:pPr>
            <w:r w:rsidRPr="009D2685">
              <w:rPr>
                <w:rFonts w:cs="Calibri"/>
                <w:sz w:val="20"/>
                <w:szCs w:val="20"/>
              </w:rPr>
              <w:t>Dinas Ketahanan Pangan Dan Pertanian</w:t>
            </w:r>
          </w:p>
        </w:tc>
      </w:tr>
      <w:tr w:rsidR="00DA64FA" w14:paraId="734F656A"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38E984BC"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6</w:t>
            </w:r>
          </w:p>
        </w:tc>
        <w:tc>
          <w:tcPr>
            <w:tcW w:w="2648" w:type="dxa"/>
            <w:tcBorders>
              <w:top w:val="nil"/>
              <w:left w:val="nil"/>
              <w:bottom w:val="single" w:sz="4" w:space="0" w:color="auto"/>
              <w:right w:val="single" w:sz="4" w:space="0" w:color="auto"/>
            </w:tcBorders>
            <w:vAlign w:val="center"/>
          </w:tcPr>
          <w:p w14:paraId="719604B3" w14:textId="77777777" w:rsidR="00DA64FA" w:rsidRPr="009D2685" w:rsidRDefault="00DA64FA" w:rsidP="006562FD">
            <w:pPr>
              <w:rPr>
                <w:rFonts w:ascii="Bookman Old Style" w:hAnsi="Bookman Old Style" w:cs="Calibri"/>
                <w:color w:val="000000"/>
                <w:sz w:val="20"/>
                <w:szCs w:val="20"/>
              </w:rPr>
            </w:pPr>
            <w:r>
              <w:rPr>
                <w:rFonts w:cs="Calibri"/>
              </w:rPr>
              <w:t>Bangunan gedung kesehatan yang rusak atau belum tersedia</w:t>
            </w:r>
          </w:p>
        </w:tc>
        <w:tc>
          <w:tcPr>
            <w:tcW w:w="1779" w:type="dxa"/>
            <w:tcBorders>
              <w:top w:val="nil"/>
              <w:left w:val="nil"/>
              <w:bottom w:val="single" w:sz="4" w:space="0" w:color="auto"/>
              <w:right w:val="single" w:sz="4" w:space="0" w:color="auto"/>
            </w:tcBorders>
            <w:vAlign w:val="center"/>
          </w:tcPr>
          <w:p w14:paraId="233F3027" w14:textId="77777777" w:rsidR="00DA64FA" w:rsidRPr="009D2685" w:rsidRDefault="00DA64FA" w:rsidP="006562FD">
            <w:pPr>
              <w:rPr>
                <w:rFonts w:ascii="Bookman Old Style" w:hAnsi="Bookman Old Style" w:cs="Calibri"/>
                <w:color w:val="000000"/>
                <w:sz w:val="20"/>
                <w:szCs w:val="20"/>
              </w:rPr>
            </w:pPr>
            <w:r>
              <w:rPr>
                <w:rFonts w:cs="Calibri"/>
              </w:rPr>
              <w:t>dusun retok bebantek RT 002/RT 003(0,10446, 109,5029), Kab. Kubu Raya</w:t>
            </w:r>
          </w:p>
        </w:tc>
        <w:tc>
          <w:tcPr>
            <w:tcW w:w="1995" w:type="dxa"/>
            <w:tcBorders>
              <w:top w:val="nil"/>
              <w:left w:val="nil"/>
              <w:bottom w:val="single" w:sz="4" w:space="0" w:color="auto"/>
              <w:right w:val="single" w:sz="4" w:space="0" w:color="auto"/>
            </w:tcBorders>
            <w:vAlign w:val="center"/>
          </w:tcPr>
          <w:p w14:paraId="4A271C0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Gedung Sekolah yang diperbaiki/dibangun</w:t>
            </w:r>
          </w:p>
        </w:tc>
        <w:tc>
          <w:tcPr>
            <w:tcW w:w="1391" w:type="dxa"/>
            <w:tcBorders>
              <w:top w:val="nil"/>
              <w:left w:val="nil"/>
              <w:bottom w:val="single" w:sz="4" w:space="0" w:color="auto"/>
              <w:right w:val="single" w:sz="4" w:space="0" w:color="auto"/>
            </w:tcBorders>
            <w:vAlign w:val="center"/>
          </w:tcPr>
          <w:p w14:paraId="596A82BE" w14:textId="77777777" w:rsidR="00DA64FA" w:rsidRPr="009D2685" w:rsidRDefault="00DA64FA" w:rsidP="006562FD">
            <w:pPr>
              <w:jc w:val="center"/>
              <w:rPr>
                <w:rFonts w:ascii="Bookman Old Style" w:hAnsi="Bookman Old Style" w:cs="Calibri"/>
                <w:color w:val="000000"/>
                <w:sz w:val="20"/>
                <w:szCs w:val="20"/>
              </w:rPr>
            </w:pPr>
          </w:p>
        </w:tc>
        <w:tc>
          <w:tcPr>
            <w:tcW w:w="1600" w:type="dxa"/>
            <w:tcBorders>
              <w:top w:val="nil"/>
              <w:left w:val="nil"/>
              <w:bottom w:val="single" w:sz="4" w:space="0" w:color="auto"/>
              <w:right w:val="single" w:sz="4" w:space="0" w:color="auto"/>
            </w:tcBorders>
            <w:vAlign w:val="center"/>
          </w:tcPr>
          <w:p w14:paraId="6626A330"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Kesehatan</w:t>
            </w:r>
          </w:p>
        </w:tc>
      </w:tr>
      <w:tr w:rsidR="00DA64FA" w14:paraId="16F50E5F"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47F292D0"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7</w:t>
            </w:r>
          </w:p>
        </w:tc>
        <w:tc>
          <w:tcPr>
            <w:tcW w:w="2648" w:type="dxa"/>
            <w:tcBorders>
              <w:top w:val="nil"/>
              <w:left w:val="nil"/>
              <w:bottom w:val="single" w:sz="4" w:space="0" w:color="auto"/>
              <w:right w:val="single" w:sz="4" w:space="0" w:color="auto"/>
            </w:tcBorders>
            <w:vAlign w:val="center"/>
            <w:hideMark/>
          </w:tcPr>
          <w:p w14:paraId="3FF7006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Bangunan gedung sekolah yang rusak atau belum tersedia</w:t>
            </w:r>
          </w:p>
        </w:tc>
        <w:tc>
          <w:tcPr>
            <w:tcW w:w="1779" w:type="dxa"/>
            <w:tcBorders>
              <w:top w:val="nil"/>
              <w:left w:val="nil"/>
              <w:bottom w:val="single" w:sz="4" w:space="0" w:color="auto"/>
              <w:right w:val="single" w:sz="4" w:space="0" w:color="auto"/>
            </w:tcBorders>
            <w:vAlign w:val="center"/>
            <w:hideMark/>
          </w:tcPr>
          <w:p w14:paraId="01D7CDF6"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Tanjung Pasir Dusun Karya Bersama RT.01/ RW.05 Desa  Kuala Mandor A (109.600) (0.0065), Kab. Kubu Raya</w:t>
            </w:r>
          </w:p>
        </w:tc>
        <w:tc>
          <w:tcPr>
            <w:tcW w:w="1995" w:type="dxa"/>
            <w:tcBorders>
              <w:top w:val="nil"/>
              <w:left w:val="nil"/>
              <w:bottom w:val="single" w:sz="4" w:space="0" w:color="auto"/>
              <w:right w:val="single" w:sz="4" w:space="0" w:color="auto"/>
            </w:tcBorders>
            <w:vAlign w:val="center"/>
            <w:hideMark/>
          </w:tcPr>
          <w:p w14:paraId="4F04F59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Gedung Sekolah yang diperbaiki/dibangun</w:t>
            </w:r>
          </w:p>
        </w:tc>
        <w:tc>
          <w:tcPr>
            <w:tcW w:w="1391" w:type="dxa"/>
            <w:tcBorders>
              <w:top w:val="nil"/>
              <w:left w:val="nil"/>
              <w:bottom w:val="single" w:sz="4" w:space="0" w:color="auto"/>
              <w:right w:val="single" w:sz="4" w:space="0" w:color="auto"/>
            </w:tcBorders>
            <w:vAlign w:val="center"/>
            <w:hideMark/>
          </w:tcPr>
          <w:p w14:paraId="0C4F5810"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6 Unit</w:t>
            </w:r>
          </w:p>
        </w:tc>
        <w:tc>
          <w:tcPr>
            <w:tcW w:w="1600" w:type="dxa"/>
            <w:tcBorders>
              <w:top w:val="nil"/>
              <w:left w:val="nil"/>
              <w:bottom w:val="single" w:sz="4" w:space="0" w:color="auto"/>
              <w:right w:val="single" w:sz="4" w:space="0" w:color="auto"/>
            </w:tcBorders>
            <w:vAlign w:val="center"/>
            <w:hideMark/>
          </w:tcPr>
          <w:p w14:paraId="5AF227F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Pendidikan dan Kebudayaan</w:t>
            </w:r>
          </w:p>
        </w:tc>
      </w:tr>
      <w:tr w:rsidR="00DA64FA" w14:paraId="2D8C10B5"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523516D8"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8</w:t>
            </w:r>
          </w:p>
        </w:tc>
        <w:tc>
          <w:tcPr>
            <w:tcW w:w="2648" w:type="dxa"/>
            <w:tcBorders>
              <w:top w:val="nil"/>
              <w:left w:val="nil"/>
              <w:bottom w:val="single" w:sz="4" w:space="0" w:color="auto"/>
              <w:right w:val="single" w:sz="4" w:space="0" w:color="auto"/>
            </w:tcBorders>
            <w:vAlign w:val="center"/>
            <w:hideMark/>
          </w:tcPr>
          <w:p w14:paraId="59BA4F7C"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Bangunan gedung kesehatan yang rusak atau belum tersedia</w:t>
            </w:r>
          </w:p>
        </w:tc>
        <w:tc>
          <w:tcPr>
            <w:tcW w:w="1779" w:type="dxa"/>
            <w:tcBorders>
              <w:top w:val="nil"/>
              <w:left w:val="nil"/>
              <w:bottom w:val="single" w:sz="4" w:space="0" w:color="auto"/>
              <w:right w:val="single" w:sz="4" w:space="0" w:color="auto"/>
            </w:tcBorders>
            <w:vAlign w:val="center"/>
            <w:hideMark/>
          </w:tcPr>
          <w:p w14:paraId="5B881AE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Jelau Dusun Karya Sejati RT.03/RW.09 (109.596) (0.00725), Kab. Kubu Raya</w:t>
            </w:r>
          </w:p>
        </w:tc>
        <w:tc>
          <w:tcPr>
            <w:tcW w:w="1995" w:type="dxa"/>
            <w:tcBorders>
              <w:top w:val="nil"/>
              <w:left w:val="nil"/>
              <w:bottom w:val="single" w:sz="4" w:space="0" w:color="auto"/>
              <w:right w:val="single" w:sz="4" w:space="0" w:color="auto"/>
            </w:tcBorders>
            <w:vAlign w:val="center"/>
            <w:hideMark/>
          </w:tcPr>
          <w:p w14:paraId="0F7D7F2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Gedung Kesehatan yang diperbaiki/dibangun</w:t>
            </w:r>
          </w:p>
        </w:tc>
        <w:tc>
          <w:tcPr>
            <w:tcW w:w="1391" w:type="dxa"/>
            <w:tcBorders>
              <w:top w:val="nil"/>
              <w:left w:val="nil"/>
              <w:bottom w:val="single" w:sz="4" w:space="0" w:color="auto"/>
              <w:right w:val="single" w:sz="4" w:space="0" w:color="auto"/>
            </w:tcBorders>
            <w:vAlign w:val="center"/>
            <w:hideMark/>
          </w:tcPr>
          <w:p w14:paraId="5C844745"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 Unit</w:t>
            </w:r>
          </w:p>
        </w:tc>
        <w:tc>
          <w:tcPr>
            <w:tcW w:w="1600" w:type="dxa"/>
            <w:tcBorders>
              <w:top w:val="nil"/>
              <w:left w:val="nil"/>
              <w:bottom w:val="single" w:sz="4" w:space="0" w:color="auto"/>
              <w:right w:val="single" w:sz="4" w:space="0" w:color="auto"/>
            </w:tcBorders>
            <w:vAlign w:val="center"/>
            <w:hideMark/>
          </w:tcPr>
          <w:p w14:paraId="59AF1A2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Kesehatan</w:t>
            </w:r>
          </w:p>
        </w:tc>
      </w:tr>
      <w:tr w:rsidR="00DA64FA" w14:paraId="7DF4DFC0" w14:textId="77777777" w:rsidTr="004C2026">
        <w:trPr>
          <w:trHeight w:val="1428"/>
        </w:trPr>
        <w:tc>
          <w:tcPr>
            <w:tcW w:w="435" w:type="dxa"/>
            <w:tcBorders>
              <w:top w:val="nil"/>
              <w:left w:val="single" w:sz="4" w:space="0" w:color="auto"/>
              <w:bottom w:val="single" w:sz="4" w:space="0" w:color="auto"/>
              <w:right w:val="single" w:sz="4" w:space="0" w:color="auto"/>
            </w:tcBorders>
            <w:noWrap/>
            <w:vAlign w:val="center"/>
            <w:hideMark/>
          </w:tcPr>
          <w:p w14:paraId="7169B9DB"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9</w:t>
            </w:r>
          </w:p>
        </w:tc>
        <w:tc>
          <w:tcPr>
            <w:tcW w:w="2648" w:type="dxa"/>
            <w:tcBorders>
              <w:top w:val="nil"/>
              <w:left w:val="nil"/>
              <w:bottom w:val="single" w:sz="4" w:space="0" w:color="auto"/>
              <w:right w:val="single" w:sz="4" w:space="0" w:color="auto"/>
            </w:tcBorders>
            <w:vAlign w:val="center"/>
            <w:hideMark/>
          </w:tcPr>
          <w:p w14:paraId="000BF90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hideMark/>
          </w:tcPr>
          <w:p w14:paraId="665E302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Jaya Sakti RT 002 Desa Kuala mandor B ( 0. 00443. 109. 48766. 31. 3m ), Kab. Kubu Raya</w:t>
            </w:r>
          </w:p>
        </w:tc>
        <w:tc>
          <w:tcPr>
            <w:tcW w:w="1995" w:type="dxa"/>
            <w:tcBorders>
              <w:top w:val="nil"/>
              <w:left w:val="nil"/>
              <w:bottom w:val="single" w:sz="4" w:space="0" w:color="auto"/>
              <w:right w:val="single" w:sz="4" w:space="0" w:color="auto"/>
            </w:tcBorders>
            <w:vAlign w:val="center"/>
            <w:hideMark/>
          </w:tcPr>
          <w:p w14:paraId="466B20F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Gedung Kesehatan yang diperbaiki/dibangun</w:t>
            </w:r>
          </w:p>
        </w:tc>
        <w:tc>
          <w:tcPr>
            <w:tcW w:w="1391" w:type="dxa"/>
            <w:tcBorders>
              <w:top w:val="nil"/>
              <w:left w:val="nil"/>
              <w:bottom w:val="single" w:sz="4" w:space="0" w:color="auto"/>
              <w:right w:val="single" w:sz="4" w:space="0" w:color="auto"/>
            </w:tcBorders>
            <w:vAlign w:val="center"/>
            <w:hideMark/>
          </w:tcPr>
          <w:p w14:paraId="16DD6DF1"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3 x 200 Meter</w:t>
            </w:r>
          </w:p>
        </w:tc>
        <w:tc>
          <w:tcPr>
            <w:tcW w:w="1600" w:type="dxa"/>
            <w:tcBorders>
              <w:top w:val="nil"/>
              <w:left w:val="nil"/>
              <w:bottom w:val="single" w:sz="4" w:space="0" w:color="auto"/>
              <w:right w:val="single" w:sz="4" w:space="0" w:color="auto"/>
            </w:tcBorders>
            <w:vAlign w:val="center"/>
            <w:hideMark/>
          </w:tcPr>
          <w:p w14:paraId="47CF7CD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3176AA15"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3638C9ED"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10</w:t>
            </w:r>
          </w:p>
        </w:tc>
        <w:tc>
          <w:tcPr>
            <w:tcW w:w="2648" w:type="dxa"/>
            <w:tcBorders>
              <w:top w:val="nil"/>
              <w:left w:val="nil"/>
              <w:bottom w:val="single" w:sz="4" w:space="0" w:color="auto"/>
              <w:right w:val="single" w:sz="4" w:space="0" w:color="auto"/>
            </w:tcBorders>
            <w:vAlign w:val="center"/>
            <w:hideMark/>
          </w:tcPr>
          <w:p w14:paraId="3BA768A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hideMark/>
          </w:tcPr>
          <w:p w14:paraId="2065D90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Maju Jaya RT/RW 007/003 ( 0. 0017. 109. 45757. 37. 9m, Kab. Kubu Raya</w:t>
            </w:r>
          </w:p>
        </w:tc>
        <w:tc>
          <w:tcPr>
            <w:tcW w:w="1995" w:type="dxa"/>
            <w:tcBorders>
              <w:top w:val="nil"/>
              <w:left w:val="nil"/>
              <w:bottom w:val="single" w:sz="4" w:space="0" w:color="auto"/>
              <w:right w:val="single" w:sz="4" w:space="0" w:color="auto"/>
            </w:tcBorders>
            <w:vAlign w:val="center"/>
            <w:hideMark/>
          </w:tcPr>
          <w:p w14:paraId="7E43DB00"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0C3579B4"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 x 200 Meter</w:t>
            </w:r>
          </w:p>
        </w:tc>
        <w:tc>
          <w:tcPr>
            <w:tcW w:w="1600" w:type="dxa"/>
            <w:tcBorders>
              <w:top w:val="nil"/>
              <w:left w:val="nil"/>
              <w:bottom w:val="single" w:sz="4" w:space="0" w:color="auto"/>
              <w:right w:val="single" w:sz="4" w:space="0" w:color="auto"/>
            </w:tcBorders>
            <w:vAlign w:val="center"/>
            <w:hideMark/>
          </w:tcPr>
          <w:p w14:paraId="7A8A94A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564764EE" w14:textId="77777777" w:rsidTr="004C2026">
        <w:trPr>
          <w:trHeight w:val="1350"/>
        </w:trPr>
        <w:tc>
          <w:tcPr>
            <w:tcW w:w="435" w:type="dxa"/>
            <w:tcBorders>
              <w:top w:val="nil"/>
              <w:left w:val="single" w:sz="4" w:space="0" w:color="auto"/>
              <w:bottom w:val="single" w:sz="4" w:space="0" w:color="auto"/>
              <w:right w:val="single" w:sz="4" w:space="0" w:color="auto"/>
            </w:tcBorders>
            <w:noWrap/>
            <w:vAlign w:val="center"/>
            <w:hideMark/>
          </w:tcPr>
          <w:p w14:paraId="3067BD93"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lastRenderedPageBreak/>
              <w:t>11</w:t>
            </w:r>
          </w:p>
        </w:tc>
        <w:tc>
          <w:tcPr>
            <w:tcW w:w="2648" w:type="dxa"/>
            <w:tcBorders>
              <w:top w:val="nil"/>
              <w:left w:val="nil"/>
              <w:bottom w:val="single" w:sz="4" w:space="0" w:color="auto"/>
              <w:right w:val="single" w:sz="4" w:space="0" w:color="auto"/>
            </w:tcBorders>
            <w:vAlign w:val="center"/>
            <w:hideMark/>
          </w:tcPr>
          <w:p w14:paraId="16E070F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Minimnya akses ke lahan pertanian (jalan usaha tani)</w:t>
            </w:r>
          </w:p>
        </w:tc>
        <w:tc>
          <w:tcPr>
            <w:tcW w:w="1779" w:type="dxa"/>
            <w:tcBorders>
              <w:top w:val="nil"/>
              <w:left w:val="nil"/>
              <w:bottom w:val="single" w:sz="4" w:space="0" w:color="auto"/>
              <w:right w:val="single" w:sz="4" w:space="0" w:color="auto"/>
            </w:tcBorders>
            <w:vAlign w:val="center"/>
            <w:hideMark/>
          </w:tcPr>
          <w:p w14:paraId="3B5B89C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Pelita Jaya RT/RW 009/001 ( -0. 01501. 109. 49947. 27. 7m ), Kab. Kubu Raya</w:t>
            </w:r>
          </w:p>
        </w:tc>
        <w:tc>
          <w:tcPr>
            <w:tcW w:w="1995" w:type="dxa"/>
            <w:tcBorders>
              <w:top w:val="nil"/>
              <w:left w:val="nil"/>
              <w:bottom w:val="single" w:sz="4" w:space="0" w:color="auto"/>
              <w:right w:val="single" w:sz="4" w:space="0" w:color="auto"/>
            </w:tcBorders>
            <w:vAlign w:val="center"/>
            <w:hideMark/>
          </w:tcPr>
          <w:p w14:paraId="41C17866"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Akses ke Lahan Pertanian yang dibangun</w:t>
            </w:r>
          </w:p>
        </w:tc>
        <w:tc>
          <w:tcPr>
            <w:tcW w:w="1391" w:type="dxa"/>
            <w:tcBorders>
              <w:top w:val="nil"/>
              <w:left w:val="nil"/>
              <w:bottom w:val="single" w:sz="4" w:space="0" w:color="auto"/>
              <w:right w:val="single" w:sz="4" w:space="0" w:color="auto"/>
            </w:tcBorders>
            <w:vAlign w:val="center"/>
            <w:hideMark/>
          </w:tcPr>
          <w:p w14:paraId="3634CA7B"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 x 200 Meter</w:t>
            </w:r>
          </w:p>
        </w:tc>
        <w:tc>
          <w:tcPr>
            <w:tcW w:w="1600" w:type="dxa"/>
            <w:tcBorders>
              <w:top w:val="nil"/>
              <w:left w:val="nil"/>
              <w:bottom w:val="single" w:sz="4" w:space="0" w:color="auto"/>
              <w:right w:val="single" w:sz="4" w:space="0" w:color="auto"/>
            </w:tcBorders>
            <w:vAlign w:val="center"/>
            <w:hideMark/>
          </w:tcPr>
          <w:p w14:paraId="224899F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Ketahanan Pangan Dan Pertanian</w:t>
            </w:r>
          </w:p>
        </w:tc>
      </w:tr>
      <w:tr w:rsidR="00DA64FA" w14:paraId="4802B161" w14:textId="77777777" w:rsidTr="004C2026">
        <w:trPr>
          <w:trHeight w:val="1224"/>
        </w:trPr>
        <w:tc>
          <w:tcPr>
            <w:tcW w:w="435" w:type="dxa"/>
            <w:tcBorders>
              <w:top w:val="single" w:sz="4" w:space="0" w:color="auto"/>
              <w:left w:val="single" w:sz="4" w:space="0" w:color="auto"/>
              <w:bottom w:val="single" w:sz="4" w:space="0" w:color="auto"/>
              <w:right w:val="single" w:sz="4" w:space="0" w:color="auto"/>
            </w:tcBorders>
            <w:noWrap/>
            <w:vAlign w:val="center"/>
            <w:hideMark/>
          </w:tcPr>
          <w:p w14:paraId="0BF7F440"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12</w:t>
            </w:r>
          </w:p>
        </w:tc>
        <w:tc>
          <w:tcPr>
            <w:tcW w:w="2648" w:type="dxa"/>
            <w:tcBorders>
              <w:top w:val="single" w:sz="4" w:space="0" w:color="auto"/>
              <w:left w:val="nil"/>
              <w:bottom w:val="single" w:sz="4" w:space="0" w:color="auto"/>
              <w:right w:val="single" w:sz="4" w:space="0" w:color="auto"/>
            </w:tcBorders>
            <w:vAlign w:val="center"/>
            <w:hideMark/>
          </w:tcPr>
          <w:p w14:paraId="4262036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single" w:sz="4" w:space="0" w:color="auto"/>
              <w:left w:val="nil"/>
              <w:bottom w:val="single" w:sz="4" w:space="0" w:color="auto"/>
              <w:right w:val="single" w:sz="4" w:space="0" w:color="auto"/>
            </w:tcBorders>
            <w:vAlign w:val="center"/>
            <w:hideMark/>
          </w:tcPr>
          <w:p w14:paraId="4529838C"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Pelita Jaya RT/RW 009/00-01 ( -0. 015. 109. 49946. 32. 1m ), Kab. Kubu Raya</w:t>
            </w:r>
          </w:p>
        </w:tc>
        <w:tc>
          <w:tcPr>
            <w:tcW w:w="1995" w:type="dxa"/>
            <w:tcBorders>
              <w:top w:val="single" w:sz="4" w:space="0" w:color="auto"/>
              <w:left w:val="nil"/>
              <w:bottom w:val="single" w:sz="4" w:space="0" w:color="auto"/>
              <w:right w:val="single" w:sz="4" w:space="0" w:color="auto"/>
            </w:tcBorders>
            <w:vAlign w:val="center"/>
            <w:hideMark/>
          </w:tcPr>
          <w:p w14:paraId="64A878BC"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single" w:sz="4" w:space="0" w:color="auto"/>
              <w:left w:val="nil"/>
              <w:bottom w:val="single" w:sz="4" w:space="0" w:color="auto"/>
              <w:right w:val="single" w:sz="4" w:space="0" w:color="auto"/>
            </w:tcBorders>
            <w:vAlign w:val="center"/>
            <w:hideMark/>
          </w:tcPr>
          <w:p w14:paraId="2E2CAD33"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 </w:t>
            </w:r>
          </w:p>
        </w:tc>
        <w:tc>
          <w:tcPr>
            <w:tcW w:w="1600" w:type="dxa"/>
            <w:tcBorders>
              <w:top w:val="single" w:sz="4" w:space="0" w:color="auto"/>
              <w:left w:val="nil"/>
              <w:bottom w:val="single" w:sz="4" w:space="0" w:color="auto"/>
              <w:right w:val="single" w:sz="4" w:space="0" w:color="auto"/>
            </w:tcBorders>
            <w:vAlign w:val="center"/>
            <w:hideMark/>
          </w:tcPr>
          <w:p w14:paraId="02FD3C6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62C31BAC"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2A5BA30B"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13</w:t>
            </w:r>
          </w:p>
        </w:tc>
        <w:tc>
          <w:tcPr>
            <w:tcW w:w="2648" w:type="dxa"/>
            <w:tcBorders>
              <w:top w:val="nil"/>
              <w:left w:val="nil"/>
              <w:bottom w:val="single" w:sz="4" w:space="0" w:color="auto"/>
              <w:right w:val="single" w:sz="4" w:space="0" w:color="auto"/>
            </w:tcBorders>
            <w:vAlign w:val="center"/>
            <w:hideMark/>
          </w:tcPr>
          <w:p w14:paraId="188AAE7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hideMark/>
          </w:tcPr>
          <w:p w14:paraId="1B530FE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Pelita Jaya RT 009/001 ( -0. 01144. 109. 49514. 33. 7m ), Kab. Kubu Raya</w:t>
            </w:r>
          </w:p>
        </w:tc>
        <w:tc>
          <w:tcPr>
            <w:tcW w:w="1995" w:type="dxa"/>
            <w:tcBorders>
              <w:top w:val="nil"/>
              <w:left w:val="nil"/>
              <w:bottom w:val="single" w:sz="4" w:space="0" w:color="auto"/>
              <w:right w:val="single" w:sz="4" w:space="0" w:color="auto"/>
            </w:tcBorders>
            <w:vAlign w:val="center"/>
            <w:hideMark/>
          </w:tcPr>
          <w:p w14:paraId="5C95C524"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78B8E711"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 </w:t>
            </w:r>
          </w:p>
        </w:tc>
        <w:tc>
          <w:tcPr>
            <w:tcW w:w="1600" w:type="dxa"/>
            <w:tcBorders>
              <w:top w:val="nil"/>
              <w:left w:val="nil"/>
              <w:bottom w:val="single" w:sz="4" w:space="0" w:color="auto"/>
              <w:right w:val="single" w:sz="4" w:space="0" w:color="auto"/>
            </w:tcBorders>
            <w:vAlign w:val="center"/>
            <w:hideMark/>
          </w:tcPr>
          <w:p w14:paraId="68857414"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2B7305D2" w14:textId="77777777" w:rsidTr="004C2026">
        <w:trPr>
          <w:trHeight w:val="816"/>
        </w:trPr>
        <w:tc>
          <w:tcPr>
            <w:tcW w:w="435" w:type="dxa"/>
            <w:tcBorders>
              <w:top w:val="nil"/>
              <w:left w:val="single" w:sz="4" w:space="0" w:color="auto"/>
              <w:bottom w:val="single" w:sz="4" w:space="0" w:color="auto"/>
              <w:right w:val="single" w:sz="4" w:space="0" w:color="auto"/>
            </w:tcBorders>
            <w:noWrap/>
            <w:vAlign w:val="center"/>
            <w:hideMark/>
          </w:tcPr>
          <w:p w14:paraId="720991B6"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14</w:t>
            </w:r>
          </w:p>
        </w:tc>
        <w:tc>
          <w:tcPr>
            <w:tcW w:w="2648" w:type="dxa"/>
            <w:tcBorders>
              <w:top w:val="nil"/>
              <w:left w:val="nil"/>
              <w:bottom w:val="single" w:sz="4" w:space="0" w:color="auto"/>
              <w:right w:val="single" w:sz="4" w:space="0" w:color="auto"/>
            </w:tcBorders>
            <w:vAlign w:val="center"/>
            <w:hideMark/>
          </w:tcPr>
          <w:p w14:paraId="7427F976"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3C9A17EF"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Pelita Jaya RT/RW 003/001 jalan Poros Desa Kuala Mandor B  ( 0. 01604. 109. 50193. 32. 7m ), Kab. Kubu Raya</w:t>
            </w:r>
          </w:p>
        </w:tc>
        <w:tc>
          <w:tcPr>
            <w:tcW w:w="1995" w:type="dxa"/>
            <w:tcBorders>
              <w:top w:val="nil"/>
              <w:left w:val="nil"/>
              <w:bottom w:val="single" w:sz="4" w:space="0" w:color="auto"/>
              <w:right w:val="single" w:sz="4" w:space="0" w:color="auto"/>
            </w:tcBorders>
            <w:vAlign w:val="center"/>
            <w:hideMark/>
          </w:tcPr>
          <w:p w14:paraId="7E94ED3C" w14:textId="77777777" w:rsidR="00DA64FA" w:rsidRPr="009D2685" w:rsidRDefault="00DA64FA" w:rsidP="006562FD">
            <w:pPr>
              <w:rPr>
                <w:rFonts w:ascii="Bookman Old Style" w:hAnsi="Bookman Old Style" w:cs="Calibri"/>
                <w:color w:val="000000"/>
                <w:sz w:val="20"/>
                <w:szCs w:val="20"/>
              </w:rPr>
            </w:pPr>
            <w:r>
              <w:rPr>
                <w:rFonts w:cs="Calibri"/>
                <w:sz w:val="20"/>
                <w:szCs w:val="20"/>
              </w:rPr>
              <w:t>-</w:t>
            </w:r>
          </w:p>
        </w:tc>
        <w:tc>
          <w:tcPr>
            <w:tcW w:w="1391" w:type="dxa"/>
            <w:tcBorders>
              <w:top w:val="nil"/>
              <w:left w:val="nil"/>
              <w:bottom w:val="single" w:sz="4" w:space="0" w:color="auto"/>
              <w:right w:val="single" w:sz="4" w:space="0" w:color="auto"/>
            </w:tcBorders>
            <w:vAlign w:val="center"/>
            <w:hideMark/>
          </w:tcPr>
          <w:p w14:paraId="325E0697" w14:textId="77777777" w:rsidR="00DA64FA" w:rsidRPr="009D2685" w:rsidRDefault="00DA64FA" w:rsidP="006562FD">
            <w:pPr>
              <w:jc w:val="center"/>
              <w:rPr>
                <w:rFonts w:ascii="Bookman Old Style" w:hAnsi="Bookman Old Style" w:cs="Calibri"/>
                <w:color w:val="000000"/>
                <w:sz w:val="20"/>
                <w:szCs w:val="20"/>
              </w:rPr>
            </w:pPr>
            <w:r>
              <w:rPr>
                <w:rFonts w:cs="Calibri"/>
                <w:sz w:val="20"/>
                <w:szCs w:val="20"/>
              </w:rPr>
              <w:t>-</w:t>
            </w:r>
          </w:p>
        </w:tc>
        <w:tc>
          <w:tcPr>
            <w:tcW w:w="1600" w:type="dxa"/>
            <w:tcBorders>
              <w:top w:val="nil"/>
              <w:left w:val="nil"/>
              <w:bottom w:val="single" w:sz="4" w:space="0" w:color="auto"/>
              <w:right w:val="single" w:sz="4" w:space="0" w:color="auto"/>
            </w:tcBorders>
            <w:vAlign w:val="center"/>
            <w:hideMark/>
          </w:tcPr>
          <w:p w14:paraId="5C2FA8F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33AFA390"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76B31231"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15</w:t>
            </w:r>
          </w:p>
        </w:tc>
        <w:tc>
          <w:tcPr>
            <w:tcW w:w="2648" w:type="dxa"/>
            <w:tcBorders>
              <w:top w:val="nil"/>
              <w:left w:val="nil"/>
              <w:bottom w:val="single" w:sz="4" w:space="0" w:color="auto"/>
              <w:right w:val="single" w:sz="4" w:space="0" w:color="auto"/>
            </w:tcBorders>
            <w:vAlign w:val="center"/>
            <w:hideMark/>
          </w:tcPr>
          <w:p w14:paraId="4ECDD7E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49E0037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Pelita Jaya RT/RW 003/001 Jalan Poros Desa Kuala Mandor B ( 0. 02537. 109. 49585. 33m), Kab. Kubu Raya</w:t>
            </w:r>
          </w:p>
        </w:tc>
        <w:tc>
          <w:tcPr>
            <w:tcW w:w="1995" w:type="dxa"/>
            <w:tcBorders>
              <w:top w:val="nil"/>
              <w:left w:val="nil"/>
              <w:bottom w:val="single" w:sz="4" w:space="0" w:color="auto"/>
              <w:right w:val="single" w:sz="4" w:space="0" w:color="auto"/>
            </w:tcBorders>
            <w:vAlign w:val="center"/>
            <w:hideMark/>
          </w:tcPr>
          <w:p w14:paraId="31F2E56C"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4E58223F"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8 x 3000  Meter</w:t>
            </w:r>
          </w:p>
        </w:tc>
        <w:tc>
          <w:tcPr>
            <w:tcW w:w="1600" w:type="dxa"/>
            <w:tcBorders>
              <w:top w:val="nil"/>
              <w:left w:val="nil"/>
              <w:bottom w:val="single" w:sz="4" w:space="0" w:color="auto"/>
              <w:right w:val="single" w:sz="4" w:space="0" w:color="auto"/>
            </w:tcBorders>
            <w:vAlign w:val="center"/>
            <w:hideMark/>
          </w:tcPr>
          <w:p w14:paraId="2626A5B4"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18A42059"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7422957D"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16</w:t>
            </w:r>
          </w:p>
        </w:tc>
        <w:tc>
          <w:tcPr>
            <w:tcW w:w="2648" w:type="dxa"/>
            <w:tcBorders>
              <w:top w:val="nil"/>
              <w:left w:val="nil"/>
              <w:bottom w:val="single" w:sz="4" w:space="0" w:color="auto"/>
              <w:right w:val="single" w:sz="4" w:space="0" w:color="auto"/>
            </w:tcBorders>
            <w:vAlign w:val="center"/>
            <w:hideMark/>
          </w:tcPr>
          <w:p w14:paraId="6DCDD5D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Bangunan gedung sekolah yang rusak atau belum tersedia</w:t>
            </w:r>
          </w:p>
        </w:tc>
        <w:tc>
          <w:tcPr>
            <w:tcW w:w="1779" w:type="dxa"/>
            <w:tcBorders>
              <w:top w:val="nil"/>
              <w:left w:val="nil"/>
              <w:bottom w:val="single" w:sz="4" w:space="0" w:color="auto"/>
              <w:right w:val="single" w:sz="4" w:space="0" w:color="auto"/>
            </w:tcBorders>
            <w:vAlign w:val="center"/>
            <w:hideMark/>
          </w:tcPr>
          <w:p w14:paraId="0C92906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Pelita Jaya RT/RW 006/001 Sekolah SMPN 1 Kuala Mandor B ( -0n. 001. 109. 49435. 30. 1m ), Kab. Kubu Raya</w:t>
            </w:r>
          </w:p>
        </w:tc>
        <w:tc>
          <w:tcPr>
            <w:tcW w:w="1995" w:type="dxa"/>
            <w:tcBorders>
              <w:top w:val="nil"/>
              <w:left w:val="nil"/>
              <w:bottom w:val="single" w:sz="4" w:space="0" w:color="auto"/>
              <w:right w:val="single" w:sz="4" w:space="0" w:color="auto"/>
            </w:tcBorders>
            <w:vAlign w:val="center"/>
            <w:hideMark/>
          </w:tcPr>
          <w:p w14:paraId="6DBB52ED" w14:textId="77777777" w:rsidR="00DA64FA" w:rsidRPr="009D2685" w:rsidRDefault="00DA64FA" w:rsidP="006562FD">
            <w:pPr>
              <w:jc w:val="center"/>
              <w:rPr>
                <w:rFonts w:ascii="Bookman Old Style" w:hAnsi="Bookman Old Style" w:cs="Calibri"/>
                <w:color w:val="000000"/>
                <w:sz w:val="20"/>
                <w:szCs w:val="20"/>
              </w:rPr>
            </w:pPr>
            <w:r>
              <w:rPr>
                <w:rFonts w:ascii="Bookman Old Style" w:hAnsi="Bookman Old Style" w:cs="Calibri"/>
                <w:color w:val="000000"/>
                <w:sz w:val="20"/>
                <w:szCs w:val="20"/>
              </w:rPr>
              <w:t>-</w:t>
            </w:r>
          </w:p>
        </w:tc>
        <w:tc>
          <w:tcPr>
            <w:tcW w:w="1391" w:type="dxa"/>
            <w:tcBorders>
              <w:top w:val="nil"/>
              <w:left w:val="nil"/>
              <w:bottom w:val="single" w:sz="4" w:space="0" w:color="auto"/>
              <w:right w:val="single" w:sz="4" w:space="0" w:color="auto"/>
            </w:tcBorders>
            <w:vAlign w:val="center"/>
            <w:hideMark/>
          </w:tcPr>
          <w:p w14:paraId="46694A2E" w14:textId="77777777" w:rsidR="00DA64FA" w:rsidRPr="009D2685" w:rsidRDefault="00DA64FA" w:rsidP="006562FD">
            <w:pPr>
              <w:jc w:val="center"/>
              <w:rPr>
                <w:rFonts w:ascii="Bookman Old Style" w:hAnsi="Bookman Old Style" w:cs="Calibri"/>
                <w:color w:val="000000"/>
                <w:sz w:val="20"/>
                <w:szCs w:val="20"/>
              </w:rPr>
            </w:pPr>
            <w:r>
              <w:rPr>
                <w:rFonts w:ascii="Bookman Old Style" w:hAnsi="Bookman Old Style" w:cs="Calibri"/>
                <w:color w:val="000000"/>
                <w:sz w:val="20"/>
                <w:szCs w:val="20"/>
              </w:rPr>
              <w:t>-</w:t>
            </w:r>
          </w:p>
        </w:tc>
        <w:tc>
          <w:tcPr>
            <w:tcW w:w="1600" w:type="dxa"/>
            <w:tcBorders>
              <w:top w:val="nil"/>
              <w:left w:val="nil"/>
              <w:bottom w:val="single" w:sz="4" w:space="0" w:color="auto"/>
              <w:right w:val="single" w:sz="4" w:space="0" w:color="auto"/>
            </w:tcBorders>
            <w:vAlign w:val="center"/>
            <w:hideMark/>
          </w:tcPr>
          <w:p w14:paraId="504F98C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Pendidikan dan Kebudayaan</w:t>
            </w:r>
          </w:p>
        </w:tc>
      </w:tr>
      <w:tr w:rsidR="00DA64FA" w14:paraId="1DDD5A21"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6B79AFF3"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17</w:t>
            </w:r>
          </w:p>
        </w:tc>
        <w:tc>
          <w:tcPr>
            <w:tcW w:w="2648" w:type="dxa"/>
            <w:tcBorders>
              <w:top w:val="nil"/>
              <w:left w:val="nil"/>
              <w:bottom w:val="single" w:sz="4" w:space="0" w:color="auto"/>
              <w:right w:val="single" w:sz="4" w:space="0" w:color="auto"/>
            </w:tcBorders>
            <w:vAlign w:val="center"/>
            <w:hideMark/>
          </w:tcPr>
          <w:p w14:paraId="365FF144"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Bangunan gedung kesehatan yang rusak atau belum tersedia</w:t>
            </w:r>
          </w:p>
        </w:tc>
        <w:tc>
          <w:tcPr>
            <w:tcW w:w="1779" w:type="dxa"/>
            <w:tcBorders>
              <w:top w:val="nil"/>
              <w:left w:val="nil"/>
              <w:bottom w:val="single" w:sz="4" w:space="0" w:color="auto"/>
              <w:right w:val="single" w:sz="4" w:space="0" w:color="auto"/>
            </w:tcBorders>
            <w:vAlign w:val="center"/>
            <w:hideMark/>
          </w:tcPr>
          <w:p w14:paraId="19B79E70"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Maju Jaya RT/RW 002/003 Puskesmas Kuala Mandor B ( -0. 00539. 109. 46475. 33. 6m ), Kab. Kubu Raya</w:t>
            </w:r>
          </w:p>
        </w:tc>
        <w:tc>
          <w:tcPr>
            <w:tcW w:w="1995" w:type="dxa"/>
            <w:tcBorders>
              <w:top w:val="nil"/>
              <w:left w:val="nil"/>
              <w:bottom w:val="single" w:sz="4" w:space="0" w:color="auto"/>
              <w:right w:val="single" w:sz="4" w:space="0" w:color="auto"/>
            </w:tcBorders>
            <w:vAlign w:val="center"/>
            <w:hideMark/>
          </w:tcPr>
          <w:p w14:paraId="3445F545" w14:textId="77777777" w:rsidR="00DA64FA" w:rsidRPr="009D2685" w:rsidRDefault="00DA64FA" w:rsidP="006562FD">
            <w:pPr>
              <w:jc w:val="center"/>
              <w:rPr>
                <w:rFonts w:ascii="Bookman Old Style" w:hAnsi="Bookman Old Style" w:cs="Calibri"/>
                <w:color w:val="000000"/>
                <w:sz w:val="20"/>
                <w:szCs w:val="20"/>
              </w:rPr>
            </w:pPr>
            <w:r>
              <w:rPr>
                <w:rFonts w:cs="Calibri"/>
                <w:sz w:val="20"/>
                <w:szCs w:val="20"/>
              </w:rPr>
              <w:t>-</w:t>
            </w:r>
          </w:p>
        </w:tc>
        <w:tc>
          <w:tcPr>
            <w:tcW w:w="1391" w:type="dxa"/>
            <w:tcBorders>
              <w:top w:val="nil"/>
              <w:left w:val="nil"/>
              <w:bottom w:val="single" w:sz="4" w:space="0" w:color="auto"/>
              <w:right w:val="single" w:sz="4" w:space="0" w:color="auto"/>
            </w:tcBorders>
            <w:vAlign w:val="center"/>
            <w:hideMark/>
          </w:tcPr>
          <w:p w14:paraId="7ADF35F3" w14:textId="77777777" w:rsidR="00DA64FA" w:rsidRPr="009D2685" w:rsidRDefault="00DA64FA" w:rsidP="006562FD">
            <w:pPr>
              <w:jc w:val="center"/>
              <w:rPr>
                <w:rFonts w:ascii="Bookman Old Style" w:hAnsi="Bookman Old Style" w:cs="Calibri"/>
                <w:color w:val="000000"/>
                <w:sz w:val="20"/>
                <w:szCs w:val="20"/>
              </w:rPr>
            </w:pPr>
            <w:r>
              <w:rPr>
                <w:rFonts w:cs="Calibri"/>
                <w:sz w:val="20"/>
                <w:szCs w:val="20"/>
              </w:rPr>
              <w:t>-</w:t>
            </w:r>
          </w:p>
        </w:tc>
        <w:tc>
          <w:tcPr>
            <w:tcW w:w="1600" w:type="dxa"/>
            <w:tcBorders>
              <w:top w:val="nil"/>
              <w:left w:val="nil"/>
              <w:bottom w:val="single" w:sz="4" w:space="0" w:color="auto"/>
              <w:right w:val="single" w:sz="4" w:space="0" w:color="auto"/>
            </w:tcBorders>
            <w:vAlign w:val="center"/>
            <w:hideMark/>
          </w:tcPr>
          <w:p w14:paraId="60259BF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Kesehatan</w:t>
            </w:r>
          </w:p>
        </w:tc>
      </w:tr>
      <w:tr w:rsidR="00DA64FA" w14:paraId="7E1094A0" w14:textId="77777777" w:rsidTr="004C2026">
        <w:trPr>
          <w:trHeight w:val="775"/>
        </w:trPr>
        <w:tc>
          <w:tcPr>
            <w:tcW w:w="435" w:type="dxa"/>
            <w:tcBorders>
              <w:top w:val="nil"/>
              <w:left w:val="single" w:sz="4" w:space="0" w:color="auto"/>
              <w:bottom w:val="single" w:sz="4" w:space="0" w:color="auto"/>
              <w:right w:val="single" w:sz="4" w:space="0" w:color="auto"/>
            </w:tcBorders>
            <w:noWrap/>
            <w:vAlign w:val="center"/>
            <w:hideMark/>
          </w:tcPr>
          <w:p w14:paraId="4FD76015"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18</w:t>
            </w:r>
          </w:p>
        </w:tc>
        <w:tc>
          <w:tcPr>
            <w:tcW w:w="2648" w:type="dxa"/>
            <w:tcBorders>
              <w:top w:val="nil"/>
              <w:left w:val="nil"/>
              <w:bottom w:val="single" w:sz="4" w:space="0" w:color="auto"/>
              <w:right w:val="single" w:sz="4" w:space="0" w:color="auto"/>
            </w:tcBorders>
            <w:vAlign w:val="center"/>
            <w:hideMark/>
          </w:tcPr>
          <w:p w14:paraId="148DD30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1FE5A5BC"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 xml:space="preserve">Dusun Jaya Sakti RT/RW 005/002 Sekolah SMKN 1 Kuala Mandor B ( -0. 00256. 109. </w:t>
            </w:r>
            <w:r w:rsidRPr="009D2685">
              <w:rPr>
                <w:rFonts w:cs="Calibri"/>
                <w:sz w:val="20"/>
                <w:szCs w:val="20"/>
              </w:rPr>
              <w:lastRenderedPageBreak/>
              <w:t>47497. 25. 0m ), Kab. Kubu Raya</w:t>
            </w:r>
          </w:p>
        </w:tc>
        <w:tc>
          <w:tcPr>
            <w:tcW w:w="1995" w:type="dxa"/>
            <w:tcBorders>
              <w:top w:val="nil"/>
              <w:left w:val="nil"/>
              <w:bottom w:val="single" w:sz="4" w:space="0" w:color="auto"/>
              <w:right w:val="single" w:sz="4" w:space="0" w:color="auto"/>
            </w:tcBorders>
            <w:vAlign w:val="center"/>
            <w:hideMark/>
          </w:tcPr>
          <w:p w14:paraId="4813F03E" w14:textId="77777777" w:rsidR="00DA64FA" w:rsidRPr="009D2685" w:rsidRDefault="00DA64FA" w:rsidP="006562FD">
            <w:pPr>
              <w:jc w:val="center"/>
              <w:rPr>
                <w:rFonts w:ascii="Bookman Old Style" w:hAnsi="Bookman Old Style" w:cs="Calibri"/>
                <w:color w:val="000000"/>
                <w:sz w:val="20"/>
                <w:szCs w:val="20"/>
              </w:rPr>
            </w:pPr>
            <w:r>
              <w:rPr>
                <w:rFonts w:cs="Calibri"/>
                <w:sz w:val="20"/>
                <w:szCs w:val="20"/>
              </w:rPr>
              <w:lastRenderedPageBreak/>
              <w:t>-</w:t>
            </w:r>
          </w:p>
        </w:tc>
        <w:tc>
          <w:tcPr>
            <w:tcW w:w="1391" w:type="dxa"/>
            <w:tcBorders>
              <w:top w:val="nil"/>
              <w:left w:val="nil"/>
              <w:bottom w:val="single" w:sz="4" w:space="0" w:color="auto"/>
              <w:right w:val="single" w:sz="4" w:space="0" w:color="auto"/>
            </w:tcBorders>
            <w:vAlign w:val="center"/>
            <w:hideMark/>
          </w:tcPr>
          <w:p w14:paraId="3FF45749" w14:textId="77777777" w:rsidR="00DA64FA" w:rsidRPr="009D2685" w:rsidRDefault="00DA64FA" w:rsidP="006562FD">
            <w:pPr>
              <w:jc w:val="center"/>
              <w:rPr>
                <w:rFonts w:ascii="Bookman Old Style" w:hAnsi="Bookman Old Style" w:cs="Calibri"/>
                <w:color w:val="000000"/>
                <w:sz w:val="20"/>
                <w:szCs w:val="20"/>
              </w:rPr>
            </w:pPr>
            <w:r>
              <w:rPr>
                <w:rFonts w:cs="Calibri"/>
                <w:sz w:val="20"/>
                <w:szCs w:val="20"/>
              </w:rPr>
              <w:t>-</w:t>
            </w:r>
          </w:p>
        </w:tc>
        <w:tc>
          <w:tcPr>
            <w:tcW w:w="1600" w:type="dxa"/>
            <w:tcBorders>
              <w:top w:val="nil"/>
              <w:left w:val="nil"/>
              <w:bottom w:val="single" w:sz="4" w:space="0" w:color="auto"/>
              <w:right w:val="single" w:sz="4" w:space="0" w:color="auto"/>
            </w:tcBorders>
            <w:vAlign w:val="center"/>
            <w:hideMark/>
          </w:tcPr>
          <w:p w14:paraId="1BC5606A"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 xml:space="preserve">Dinas Pekerjaan Umum dan Penataan Ruang, Perumahan Rakyat dan </w:t>
            </w:r>
            <w:r w:rsidRPr="009D2685">
              <w:rPr>
                <w:rFonts w:cs="Calibri"/>
                <w:sz w:val="20"/>
                <w:szCs w:val="20"/>
              </w:rPr>
              <w:lastRenderedPageBreak/>
              <w:t>Kawasan Permukiman</w:t>
            </w:r>
          </w:p>
        </w:tc>
      </w:tr>
      <w:tr w:rsidR="00DA64FA" w14:paraId="426A916D" w14:textId="77777777" w:rsidTr="004C2026">
        <w:trPr>
          <w:trHeight w:val="982"/>
        </w:trPr>
        <w:tc>
          <w:tcPr>
            <w:tcW w:w="435" w:type="dxa"/>
            <w:tcBorders>
              <w:top w:val="nil"/>
              <w:left w:val="single" w:sz="4" w:space="0" w:color="auto"/>
              <w:bottom w:val="single" w:sz="4" w:space="0" w:color="auto"/>
              <w:right w:val="single" w:sz="4" w:space="0" w:color="auto"/>
            </w:tcBorders>
            <w:noWrap/>
            <w:vAlign w:val="center"/>
            <w:hideMark/>
          </w:tcPr>
          <w:p w14:paraId="5D22C153"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lastRenderedPageBreak/>
              <w:t>19</w:t>
            </w:r>
          </w:p>
        </w:tc>
        <w:tc>
          <w:tcPr>
            <w:tcW w:w="2648" w:type="dxa"/>
            <w:tcBorders>
              <w:top w:val="nil"/>
              <w:left w:val="nil"/>
              <w:bottom w:val="single" w:sz="4" w:space="0" w:color="auto"/>
              <w:right w:val="single" w:sz="4" w:space="0" w:color="auto"/>
            </w:tcBorders>
            <w:vAlign w:val="center"/>
            <w:hideMark/>
          </w:tcPr>
          <w:p w14:paraId="195F691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Bangunan gedung daerah kabupaten yang rusak/belum tersedia</w:t>
            </w:r>
          </w:p>
        </w:tc>
        <w:tc>
          <w:tcPr>
            <w:tcW w:w="1779" w:type="dxa"/>
            <w:tcBorders>
              <w:top w:val="nil"/>
              <w:left w:val="nil"/>
              <w:bottom w:val="single" w:sz="4" w:space="0" w:color="auto"/>
              <w:right w:val="single" w:sz="4" w:space="0" w:color="auto"/>
            </w:tcBorders>
            <w:vAlign w:val="center"/>
            <w:hideMark/>
          </w:tcPr>
          <w:p w14:paraId="7C4F6C5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Maju Jaya RT/RW 002/003 Kantor Camat Kuala Mandor B ( -0. 0''17,83645"S 109. 27''48,21037"E ), Kab. Kubu Raya</w:t>
            </w:r>
          </w:p>
        </w:tc>
        <w:tc>
          <w:tcPr>
            <w:tcW w:w="1995" w:type="dxa"/>
            <w:tcBorders>
              <w:top w:val="nil"/>
              <w:left w:val="nil"/>
              <w:bottom w:val="single" w:sz="4" w:space="0" w:color="auto"/>
              <w:right w:val="single" w:sz="4" w:space="0" w:color="auto"/>
            </w:tcBorders>
            <w:vAlign w:val="center"/>
            <w:hideMark/>
          </w:tcPr>
          <w:p w14:paraId="0DFB853F"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Gedung Daerah kabupaten yang diperbaiki/dibangun</w:t>
            </w:r>
          </w:p>
        </w:tc>
        <w:tc>
          <w:tcPr>
            <w:tcW w:w="1391" w:type="dxa"/>
            <w:tcBorders>
              <w:top w:val="nil"/>
              <w:left w:val="nil"/>
              <w:bottom w:val="single" w:sz="4" w:space="0" w:color="auto"/>
              <w:right w:val="single" w:sz="4" w:space="0" w:color="auto"/>
            </w:tcBorders>
            <w:vAlign w:val="center"/>
            <w:hideMark/>
          </w:tcPr>
          <w:p w14:paraId="05337451"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5 x 30  Meter</w:t>
            </w:r>
          </w:p>
        </w:tc>
        <w:tc>
          <w:tcPr>
            <w:tcW w:w="1600" w:type="dxa"/>
            <w:tcBorders>
              <w:top w:val="nil"/>
              <w:left w:val="nil"/>
              <w:bottom w:val="single" w:sz="4" w:space="0" w:color="auto"/>
              <w:right w:val="single" w:sz="4" w:space="0" w:color="auto"/>
            </w:tcBorders>
            <w:vAlign w:val="center"/>
            <w:hideMark/>
          </w:tcPr>
          <w:p w14:paraId="2202044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rsidRPr="00CA69E8" w14:paraId="15A7AC6F" w14:textId="77777777" w:rsidTr="004C2026">
        <w:trPr>
          <w:trHeight w:val="910"/>
        </w:trPr>
        <w:tc>
          <w:tcPr>
            <w:tcW w:w="435" w:type="dxa"/>
            <w:tcBorders>
              <w:top w:val="nil"/>
              <w:left w:val="single" w:sz="4" w:space="0" w:color="auto"/>
              <w:bottom w:val="single" w:sz="4" w:space="0" w:color="auto"/>
              <w:right w:val="single" w:sz="4" w:space="0" w:color="auto"/>
            </w:tcBorders>
            <w:noWrap/>
            <w:vAlign w:val="center"/>
            <w:hideMark/>
          </w:tcPr>
          <w:p w14:paraId="0D59CB95"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20</w:t>
            </w:r>
          </w:p>
        </w:tc>
        <w:tc>
          <w:tcPr>
            <w:tcW w:w="2648" w:type="dxa"/>
            <w:tcBorders>
              <w:top w:val="nil"/>
              <w:left w:val="nil"/>
              <w:bottom w:val="single" w:sz="4" w:space="0" w:color="auto"/>
              <w:right w:val="single" w:sz="4" w:space="0" w:color="auto"/>
            </w:tcBorders>
            <w:vAlign w:val="center"/>
            <w:hideMark/>
          </w:tcPr>
          <w:p w14:paraId="48E3C375" w14:textId="77777777" w:rsidR="00DA64FA" w:rsidRPr="00CA69E8" w:rsidRDefault="00DA64FA" w:rsidP="006562FD">
            <w:pPr>
              <w:rPr>
                <w:rFonts w:ascii="Bookman Old Style" w:hAnsi="Bookman Old Style" w:cs="Calibri"/>
                <w:color w:val="000000"/>
                <w:sz w:val="18"/>
                <w:szCs w:val="18"/>
              </w:rPr>
            </w:pPr>
            <w:r w:rsidRPr="00CA69E8">
              <w:rPr>
                <w:rFonts w:cs="Calibri"/>
                <w:sz w:val="18"/>
                <w:szCs w:val="18"/>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64CE3F69" w14:textId="77777777" w:rsidR="00DA64FA" w:rsidRPr="00CA69E8" w:rsidRDefault="00DA64FA" w:rsidP="006562FD">
            <w:pPr>
              <w:rPr>
                <w:rFonts w:ascii="Bookman Old Style" w:hAnsi="Bookman Old Style" w:cs="Calibri"/>
                <w:color w:val="000000"/>
                <w:sz w:val="18"/>
                <w:szCs w:val="18"/>
              </w:rPr>
            </w:pPr>
            <w:r w:rsidRPr="00CA69E8">
              <w:rPr>
                <w:rFonts w:cs="Calibri"/>
                <w:sz w:val="18"/>
                <w:szCs w:val="18"/>
              </w:rPr>
              <w:t>Dusun Pelita Jaya RT/RW 003/001 Jalan Poros Desa Kuala Mandor B Menuju Desa Mega Timur ( -0. 0''51,57425"S 109. 25''29,20753"E ), Kab. Kubu Raya</w:t>
            </w:r>
          </w:p>
        </w:tc>
        <w:tc>
          <w:tcPr>
            <w:tcW w:w="1995" w:type="dxa"/>
            <w:tcBorders>
              <w:top w:val="nil"/>
              <w:left w:val="nil"/>
              <w:bottom w:val="single" w:sz="4" w:space="0" w:color="auto"/>
              <w:right w:val="single" w:sz="4" w:space="0" w:color="auto"/>
            </w:tcBorders>
            <w:vAlign w:val="center"/>
            <w:hideMark/>
          </w:tcPr>
          <w:p w14:paraId="57638C2A" w14:textId="77777777" w:rsidR="00DA64FA" w:rsidRPr="00CA69E8" w:rsidRDefault="00DA64FA" w:rsidP="006562FD">
            <w:pPr>
              <w:rPr>
                <w:rFonts w:ascii="Bookman Old Style" w:hAnsi="Bookman Old Style" w:cs="Calibri"/>
                <w:color w:val="000000"/>
                <w:sz w:val="18"/>
                <w:szCs w:val="18"/>
              </w:rPr>
            </w:pPr>
            <w:r w:rsidRPr="00CA69E8">
              <w:rPr>
                <w:rFonts w:cs="Calibri"/>
                <w:sz w:val="18"/>
                <w:szCs w:val="18"/>
              </w:rPr>
              <w:t>Jumlah jalan dan Jembatan yang diperbaiki</w:t>
            </w:r>
          </w:p>
        </w:tc>
        <w:tc>
          <w:tcPr>
            <w:tcW w:w="1391" w:type="dxa"/>
            <w:tcBorders>
              <w:top w:val="nil"/>
              <w:left w:val="nil"/>
              <w:bottom w:val="single" w:sz="4" w:space="0" w:color="auto"/>
              <w:right w:val="single" w:sz="4" w:space="0" w:color="auto"/>
            </w:tcBorders>
            <w:vAlign w:val="center"/>
            <w:hideMark/>
          </w:tcPr>
          <w:p w14:paraId="21050C1D" w14:textId="77777777" w:rsidR="00DA64FA" w:rsidRPr="00CA69E8" w:rsidRDefault="00DA64FA" w:rsidP="006562FD">
            <w:pPr>
              <w:jc w:val="center"/>
              <w:rPr>
                <w:rFonts w:ascii="Bookman Old Style" w:hAnsi="Bookman Old Style" w:cs="Calibri"/>
                <w:color w:val="000000"/>
                <w:sz w:val="18"/>
                <w:szCs w:val="18"/>
              </w:rPr>
            </w:pPr>
            <w:r w:rsidRPr="00CA69E8">
              <w:rPr>
                <w:sz w:val="18"/>
                <w:szCs w:val="18"/>
              </w:rPr>
              <w:t>4 x 5000  Meter</w:t>
            </w:r>
          </w:p>
        </w:tc>
        <w:tc>
          <w:tcPr>
            <w:tcW w:w="1600" w:type="dxa"/>
            <w:tcBorders>
              <w:top w:val="nil"/>
              <w:left w:val="nil"/>
              <w:bottom w:val="single" w:sz="4" w:space="0" w:color="auto"/>
              <w:right w:val="single" w:sz="4" w:space="0" w:color="auto"/>
            </w:tcBorders>
            <w:vAlign w:val="center"/>
            <w:hideMark/>
          </w:tcPr>
          <w:p w14:paraId="59AE7ABE" w14:textId="77777777" w:rsidR="00DA64FA" w:rsidRPr="00CA69E8" w:rsidRDefault="00DA64FA" w:rsidP="006562FD">
            <w:pPr>
              <w:rPr>
                <w:rFonts w:ascii="Bookman Old Style" w:hAnsi="Bookman Old Style" w:cs="Calibri"/>
                <w:color w:val="000000"/>
                <w:sz w:val="18"/>
                <w:szCs w:val="18"/>
              </w:rPr>
            </w:pPr>
            <w:r w:rsidRPr="00CA69E8">
              <w:rPr>
                <w:rFonts w:cs="Calibri"/>
                <w:sz w:val="18"/>
                <w:szCs w:val="18"/>
              </w:rPr>
              <w:t>Dinas Pekerjaan Umum dan Penataan Ruang, Perumahan Rakyat dan Kawasan Permukiman</w:t>
            </w:r>
          </w:p>
        </w:tc>
      </w:tr>
      <w:tr w:rsidR="00DA64FA" w14:paraId="508C6FF8" w14:textId="77777777" w:rsidTr="004C2026">
        <w:trPr>
          <w:trHeight w:val="874"/>
        </w:trPr>
        <w:tc>
          <w:tcPr>
            <w:tcW w:w="435" w:type="dxa"/>
            <w:tcBorders>
              <w:top w:val="single" w:sz="4" w:space="0" w:color="auto"/>
              <w:left w:val="single" w:sz="4" w:space="0" w:color="auto"/>
              <w:bottom w:val="single" w:sz="4" w:space="0" w:color="auto"/>
              <w:right w:val="single" w:sz="4" w:space="0" w:color="auto"/>
            </w:tcBorders>
            <w:noWrap/>
            <w:vAlign w:val="center"/>
            <w:hideMark/>
          </w:tcPr>
          <w:p w14:paraId="5C8ED6E5"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21</w:t>
            </w:r>
          </w:p>
        </w:tc>
        <w:tc>
          <w:tcPr>
            <w:tcW w:w="2648" w:type="dxa"/>
            <w:tcBorders>
              <w:top w:val="single" w:sz="4" w:space="0" w:color="auto"/>
              <w:left w:val="nil"/>
              <w:bottom w:val="single" w:sz="4" w:space="0" w:color="auto"/>
              <w:right w:val="single" w:sz="4" w:space="0" w:color="auto"/>
            </w:tcBorders>
            <w:vAlign w:val="center"/>
            <w:hideMark/>
          </w:tcPr>
          <w:p w14:paraId="6ED6EE59"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Saluran darinase yang rusak/belum tersedia</w:t>
            </w:r>
          </w:p>
        </w:tc>
        <w:tc>
          <w:tcPr>
            <w:tcW w:w="1779" w:type="dxa"/>
            <w:tcBorders>
              <w:top w:val="single" w:sz="4" w:space="0" w:color="auto"/>
              <w:left w:val="nil"/>
              <w:bottom w:val="single" w:sz="4" w:space="0" w:color="auto"/>
              <w:right w:val="single" w:sz="4" w:space="0" w:color="auto"/>
            </w:tcBorders>
            <w:vAlign w:val="center"/>
            <w:hideMark/>
          </w:tcPr>
          <w:p w14:paraId="4682C06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Maju Jaya RT/RW 002/003 Parit Abak ( -0. 0''17,53164"S 109. 28''3, 43294"E ), Kab. Kubu Raya</w:t>
            </w:r>
          </w:p>
        </w:tc>
        <w:tc>
          <w:tcPr>
            <w:tcW w:w="1995" w:type="dxa"/>
            <w:tcBorders>
              <w:top w:val="single" w:sz="4" w:space="0" w:color="auto"/>
              <w:left w:val="nil"/>
              <w:bottom w:val="single" w:sz="4" w:space="0" w:color="auto"/>
              <w:right w:val="single" w:sz="4" w:space="0" w:color="auto"/>
            </w:tcBorders>
            <w:vAlign w:val="center"/>
            <w:hideMark/>
          </w:tcPr>
          <w:p w14:paraId="211BCA7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Saluran darinase yang perbaiki/dibangun</w:t>
            </w:r>
          </w:p>
        </w:tc>
        <w:tc>
          <w:tcPr>
            <w:tcW w:w="1391" w:type="dxa"/>
            <w:tcBorders>
              <w:top w:val="single" w:sz="4" w:space="0" w:color="auto"/>
              <w:left w:val="nil"/>
              <w:bottom w:val="single" w:sz="4" w:space="0" w:color="auto"/>
              <w:right w:val="single" w:sz="4" w:space="0" w:color="auto"/>
            </w:tcBorders>
            <w:vAlign w:val="center"/>
            <w:hideMark/>
          </w:tcPr>
          <w:p w14:paraId="42332706"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100 Meter</w:t>
            </w:r>
          </w:p>
        </w:tc>
        <w:tc>
          <w:tcPr>
            <w:tcW w:w="1600" w:type="dxa"/>
            <w:tcBorders>
              <w:top w:val="single" w:sz="4" w:space="0" w:color="auto"/>
              <w:left w:val="nil"/>
              <w:bottom w:val="single" w:sz="4" w:space="0" w:color="auto"/>
              <w:right w:val="single" w:sz="4" w:space="0" w:color="auto"/>
            </w:tcBorders>
            <w:vAlign w:val="center"/>
            <w:hideMark/>
          </w:tcPr>
          <w:p w14:paraId="3F6CEB5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690761C2" w14:textId="77777777" w:rsidTr="004C2026">
        <w:trPr>
          <w:trHeight w:val="883"/>
        </w:trPr>
        <w:tc>
          <w:tcPr>
            <w:tcW w:w="435" w:type="dxa"/>
            <w:tcBorders>
              <w:top w:val="nil"/>
              <w:left w:val="single" w:sz="4" w:space="0" w:color="auto"/>
              <w:bottom w:val="single" w:sz="4" w:space="0" w:color="auto"/>
              <w:right w:val="single" w:sz="4" w:space="0" w:color="auto"/>
            </w:tcBorders>
            <w:noWrap/>
            <w:vAlign w:val="center"/>
            <w:hideMark/>
          </w:tcPr>
          <w:p w14:paraId="36B06C5D"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22</w:t>
            </w:r>
          </w:p>
        </w:tc>
        <w:tc>
          <w:tcPr>
            <w:tcW w:w="2648" w:type="dxa"/>
            <w:tcBorders>
              <w:top w:val="nil"/>
              <w:left w:val="nil"/>
              <w:bottom w:val="single" w:sz="4" w:space="0" w:color="auto"/>
              <w:right w:val="single" w:sz="4" w:space="0" w:color="auto"/>
            </w:tcBorders>
            <w:vAlign w:val="center"/>
            <w:hideMark/>
          </w:tcPr>
          <w:p w14:paraId="2939FB8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hideMark/>
          </w:tcPr>
          <w:p w14:paraId="30728E4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Maju Jaya RT/RW 002/003 Parit Abak (-0. 0''17,24346"S 109.28''3,49219"E ), Kab. Kubu Raya</w:t>
            </w:r>
          </w:p>
        </w:tc>
        <w:tc>
          <w:tcPr>
            <w:tcW w:w="1995" w:type="dxa"/>
            <w:tcBorders>
              <w:top w:val="nil"/>
              <w:left w:val="nil"/>
              <w:bottom w:val="single" w:sz="4" w:space="0" w:color="auto"/>
              <w:right w:val="single" w:sz="4" w:space="0" w:color="auto"/>
            </w:tcBorders>
            <w:vAlign w:val="center"/>
            <w:hideMark/>
          </w:tcPr>
          <w:p w14:paraId="35C8404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5E560C5A"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2 x 1000 Meter</w:t>
            </w:r>
          </w:p>
        </w:tc>
        <w:tc>
          <w:tcPr>
            <w:tcW w:w="1600" w:type="dxa"/>
            <w:tcBorders>
              <w:top w:val="nil"/>
              <w:left w:val="nil"/>
              <w:bottom w:val="single" w:sz="4" w:space="0" w:color="auto"/>
              <w:right w:val="single" w:sz="4" w:space="0" w:color="auto"/>
            </w:tcBorders>
            <w:vAlign w:val="center"/>
            <w:hideMark/>
          </w:tcPr>
          <w:p w14:paraId="2624B38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47210FB3" w14:textId="77777777" w:rsidTr="004C2026">
        <w:trPr>
          <w:trHeight w:val="802"/>
        </w:trPr>
        <w:tc>
          <w:tcPr>
            <w:tcW w:w="435" w:type="dxa"/>
            <w:tcBorders>
              <w:top w:val="nil"/>
              <w:left w:val="single" w:sz="4" w:space="0" w:color="auto"/>
              <w:bottom w:val="single" w:sz="4" w:space="0" w:color="auto"/>
              <w:right w:val="single" w:sz="4" w:space="0" w:color="auto"/>
            </w:tcBorders>
            <w:noWrap/>
            <w:vAlign w:val="center"/>
            <w:hideMark/>
          </w:tcPr>
          <w:p w14:paraId="5B3E4004"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23</w:t>
            </w:r>
          </w:p>
        </w:tc>
        <w:tc>
          <w:tcPr>
            <w:tcW w:w="2648" w:type="dxa"/>
            <w:tcBorders>
              <w:top w:val="nil"/>
              <w:left w:val="nil"/>
              <w:bottom w:val="single" w:sz="4" w:space="0" w:color="auto"/>
              <w:right w:val="single" w:sz="4" w:space="0" w:color="auto"/>
            </w:tcBorders>
            <w:vAlign w:val="center"/>
            <w:hideMark/>
          </w:tcPr>
          <w:p w14:paraId="7E2AD2E9"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hideMark/>
          </w:tcPr>
          <w:p w14:paraId="4BEA1F5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Maju Jaya RT/RW 002/003 Parit Abak ( -0. 0''41,51135"S 109. 28''10,83623"E ), Kab. Kubu Raya</w:t>
            </w:r>
          </w:p>
        </w:tc>
        <w:tc>
          <w:tcPr>
            <w:tcW w:w="1995" w:type="dxa"/>
            <w:tcBorders>
              <w:top w:val="nil"/>
              <w:left w:val="nil"/>
              <w:bottom w:val="single" w:sz="4" w:space="0" w:color="auto"/>
              <w:right w:val="single" w:sz="4" w:space="0" w:color="auto"/>
            </w:tcBorders>
            <w:vAlign w:val="center"/>
            <w:hideMark/>
          </w:tcPr>
          <w:p w14:paraId="6FC13F9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63B289A1"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3 x 3  Meter</w:t>
            </w:r>
          </w:p>
        </w:tc>
        <w:tc>
          <w:tcPr>
            <w:tcW w:w="1600" w:type="dxa"/>
            <w:tcBorders>
              <w:top w:val="nil"/>
              <w:left w:val="nil"/>
              <w:bottom w:val="single" w:sz="4" w:space="0" w:color="auto"/>
              <w:right w:val="single" w:sz="4" w:space="0" w:color="auto"/>
            </w:tcBorders>
            <w:vAlign w:val="center"/>
            <w:hideMark/>
          </w:tcPr>
          <w:p w14:paraId="5356E1C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5CB5B709" w14:textId="77777777" w:rsidTr="004C2026">
        <w:trPr>
          <w:trHeight w:val="1224"/>
        </w:trPr>
        <w:tc>
          <w:tcPr>
            <w:tcW w:w="435" w:type="dxa"/>
            <w:tcBorders>
              <w:top w:val="nil"/>
              <w:left w:val="single" w:sz="4" w:space="0" w:color="auto"/>
              <w:bottom w:val="single" w:sz="4" w:space="0" w:color="auto"/>
              <w:right w:val="single" w:sz="4" w:space="0" w:color="auto"/>
            </w:tcBorders>
            <w:noWrap/>
            <w:vAlign w:val="center"/>
            <w:hideMark/>
          </w:tcPr>
          <w:p w14:paraId="5A640F88"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24</w:t>
            </w:r>
          </w:p>
        </w:tc>
        <w:tc>
          <w:tcPr>
            <w:tcW w:w="2648" w:type="dxa"/>
            <w:tcBorders>
              <w:top w:val="nil"/>
              <w:left w:val="nil"/>
              <w:bottom w:val="single" w:sz="4" w:space="0" w:color="auto"/>
              <w:right w:val="single" w:sz="4" w:space="0" w:color="auto"/>
            </w:tcBorders>
            <w:vAlign w:val="center"/>
            <w:hideMark/>
          </w:tcPr>
          <w:p w14:paraId="4BB4B58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6EA44C0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poros desa kubu padi dusun Karya abadi RT 001 R 006, Kab. Kubu Raya</w:t>
            </w:r>
          </w:p>
        </w:tc>
        <w:tc>
          <w:tcPr>
            <w:tcW w:w="1995" w:type="dxa"/>
            <w:tcBorders>
              <w:top w:val="nil"/>
              <w:left w:val="nil"/>
              <w:bottom w:val="single" w:sz="4" w:space="0" w:color="auto"/>
              <w:right w:val="single" w:sz="4" w:space="0" w:color="auto"/>
            </w:tcBorders>
            <w:vAlign w:val="center"/>
            <w:hideMark/>
          </w:tcPr>
          <w:p w14:paraId="3004FEBC"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4AAD3EA6"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2,5x 200 Meter</w:t>
            </w:r>
          </w:p>
        </w:tc>
        <w:tc>
          <w:tcPr>
            <w:tcW w:w="1600" w:type="dxa"/>
            <w:tcBorders>
              <w:top w:val="nil"/>
              <w:left w:val="nil"/>
              <w:bottom w:val="single" w:sz="4" w:space="0" w:color="auto"/>
              <w:right w:val="single" w:sz="4" w:space="0" w:color="auto"/>
            </w:tcBorders>
            <w:vAlign w:val="center"/>
            <w:hideMark/>
          </w:tcPr>
          <w:p w14:paraId="734943AA"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55C81820" w14:textId="77777777" w:rsidTr="004C2026">
        <w:trPr>
          <w:trHeight w:val="640"/>
        </w:trPr>
        <w:tc>
          <w:tcPr>
            <w:tcW w:w="435" w:type="dxa"/>
            <w:tcBorders>
              <w:top w:val="nil"/>
              <w:left w:val="single" w:sz="4" w:space="0" w:color="auto"/>
              <w:bottom w:val="single" w:sz="4" w:space="0" w:color="auto"/>
              <w:right w:val="single" w:sz="4" w:space="0" w:color="auto"/>
            </w:tcBorders>
            <w:noWrap/>
            <w:vAlign w:val="center"/>
            <w:hideMark/>
          </w:tcPr>
          <w:p w14:paraId="423BABDC"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25</w:t>
            </w:r>
          </w:p>
        </w:tc>
        <w:tc>
          <w:tcPr>
            <w:tcW w:w="2648" w:type="dxa"/>
            <w:tcBorders>
              <w:top w:val="nil"/>
              <w:left w:val="nil"/>
              <w:bottom w:val="single" w:sz="4" w:space="0" w:color="auto"/>
              <w:right w:val="single" w:sz="4" w:space="0" w:color="auto"/>
            </w:tcBorders>
            <w:vAlign w:val="center"/>
            <w:hideMark/>
          </w:tcPr>
          <w:p w14:paraId="063CFDBA"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Pemeliharaan fasilitas dan sarana/Dermaga penghubung Sungai, Danau dan Penyeberangan</w:t>
            </w:r>
          </w:p>
        </w:tc>
        <w:tc>
          <w:tcPr>
            <w:tcW w:w="1779" w:type="dxa"/>
            <w:tcBorders>
              <w:top w:val="nil"/>
              <w:left w:val="nil"/>
              <w:bottom w:val="single" w:sz="4" w:space="0" w:color="auto"/>
              <w:right w:val="single" w:sz="4" w:space="0" w:color="auto"/>
            </w:tcBorders>
            <w:vAlign w:val="center"/>
            <w:hideMark/>
          </w:tcPr>
          <w:p w14:paraId="6CDE842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Karya Abadi RT 001 R 006, Kab. Kubu Raya</w:t>
            </w:r>
          </w:p>
        </w:tc>
        <w:tc>
          <w:tcPr>
            <w:tcW w:w="1995" w:type="dxa"/>
            <w:tcBorders>
              <w:top w:val="nil"/>
              <w:left w:val="nil"/>
              <w:bottom w:val="single" w:sz="4" w:space="0" w:color="auto"/>
              <w:right w:val="single" w:sz="4" w:space="0" w:color="auto"/>
            </w:tcBorders>
            <w:vAlign w:val="center"/>
            <w:hideMark/>
          </w:tcPr>
          <w:p w14:paraId="2F801C11"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 xml:space="preserve">Jumlah fasilitas dan sarana/Dermaga penghubung Sungai, Danau dan </w:t>
            </w:r>
            <w:r w:rsidRPr="009D2685">
              <w:rPr>
                <w:rFonts w:cs="Calibri"/>
                <w:sz w:val="20"/>
                <w:szCs w:val="20"/>
              </w:rPr>
              <w:lastRenderedPageBreak/>
              <w:t>Penyeberangan yang dipelihara</w:t>
            </w:r>
          </w:p>
        </w:tc>
        <w:tc>
          <w:tcPr>
            <w:tcW w:w="1391" w:type="dxa"/>
            <w:tcBorders>
              <w:top w:val="nil"/>
              <w:left w:val="nil"/>
              <w:bottom w:val="single" w:sz="4" w:space="0" w:color="auto"/>
              <w:right w:val="single" w:sz="4" w:space="0" w:color="auto"/>
            </w:tcBorders>
            <w:vAlign w:val="center"/>
            <w:hideMark/>
          </w:tcPr>
          <w:p w14:paraId="60C17AA3"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lastRenderedPageBreak/>
              <w:t>6x8 Meter</w:t>
            </w:r>
          </w:p>
        </w:tc>
        <w:tc>
          <w:tcPr>
            <w:tcW w:w="1600" w:type="dxa"/>
            <w:tcBorders>
              <w:top w:val="nil"/>
              <w:left w:val="nil"/>
              <w:bottom w:val="single" w:sz="4" w:space="0" w:color="auto"/>
              <w:right w:val="single" w:sz="4" w:space="0" w:color="auto"/>
            </w:tcBorders>
            <w:vAlign w:val="center"/>
            <w:hideMark/>
          </w:tcPr>
          <w:p w14:paraId="798A9D79"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Perhubungan</w:t>
            </w:r>
          </w:p>
        </w:tc>
      </w:tr>
      <w:tr w:rsidR="00DA64FA" w14:paraId="4FB76C53" w14:textId="77777777" w:rsidTr="004C2026">
        <w:trPr>
          <w:trHeight w:val="541"/>
        </w:trPr>
        <w:tc>
          <w:tcPr>
            <w:tcW w:w="435" w:type="dxa"/>
            <w:tcBorders>
              <w:top w:val="nil"/>
              <w:left w:val="single" w:sz="4" w:space="0" w:color="auto"/>
              <w:bottom w:val="single" w:sz="4" w:space="0" w:color="auto"/>
              <w:right w:val="single" w:sz="4" w:space="0" w:color="auto"/>
            </w:tcBorders>
            <w:noWrap/>
            <w:vAlign w:val="center"/>
            <w:hideMark/>
          </w:tcPr>
          <w:p w14:paraId="7852767D"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26</w:t>
            </w:r>
          </w:p>
        </w:tc>
        <w:tc>
          <w:tcPr>
            <w:tcW w:w="2648" w:type="dxa"/>
            <w:tcBorders>
              <w:top w:val="nil"/>
              <w:left w:val="nil"/>
              <w:bottom w:val="single" w:sz="4" w:space="0" w:color="auto"/>
              <w:right w:val="single" w:sz="4" w:space="0" w:color="auto"/>
            </w:tcBorders>
            <w:vAlign w:val="center"/>
            <w:hideMark/>
          </w:tcPr>
          <w:p w14:paraId="0E9884B6"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0C27F1C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Poros desa Kubu Padi dusun harapan bersama RT 005 RW 004, Kab. Kubu Raya</w:t>
            </w:r>
          </w:p>
        </w:tc>
        <w:tc>
          <w:tcPr>
            <w:tcW w:w="1995" w:type="dxa"/>
            <w:tcBorders>
              <w:top w:val="nil"/>
              <w:left w:val="nil"/>
              <w:bottom w:val="single" w:sz="4" w:space="0" w:color="auto"/>
              <w:right w:val="single" w:sz="4" w:space="0" w:color="auto"/>
            </w:tcBorders>
            <w:vAlign w:val="center"/>
            <w:hideMark/>
          </w:tcPr>
          <w:p w14:paraId="7373AAA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37667B18"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2,5x 200 Meter</w:t>
            </w:r>
          </w:p>
        </w:tc>
        <w:tc>
          <w:tcPr>
            <w:tcW w:w="1600" w:type="dxa"/>
            <w:tcBorders>
              <w:top w:val="nil"/>
              <w:left w:val="nil"/>
              <w:bottom w:val="single" w:sz="4" w:space="0" w:color="auto"/>
              <w:right w:val="single" w:sz="4" w:space="0" w:color="auto"/>
            </w:tcBorders>
            <w:vAlign w:val="center"/>
            <w:hideMark/>
          </w:tcPr>
          <w:p w14:paraId="718D2AFF"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658DA1E2" w14:textId="77777777" w:rsidTr="004C2026">
        <w:trPr>
          <w:trHeight w:val="703"/>
        </w:trPr>
        <w:tc>
          <w:tcPr>
            <w:tcW w:w="435" w:type="dxa"/>
            <w:tcBorders>
              <w:top w:val="nil"/>
              <w:left w:val="single" w:sz="4" w:space="0" w:color="auto"/>
              <w:bottom w:val="single" w:sz="4" w:space="0" w:color="auto"/>
              <w:right w:val="single" w:sz="4" w:space="0" w:color="auto"/>
            </w:tcBorders>
            <w:noWrap/>
            <w:vAlign w:val="center"/>
            <w:hideMark/>
          </w:tcPr>
          <w:p w14:paraId="4AC39760"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27</w:t>
            </w:r>
          </w:p>
        </w:tc>
        <w:tc>
          <w:tcPr>
            <w:tcW w:w="2648" w:type="dxa"/>
            <w:tcBorders>
              <w:top w:val="nil"/>
              <w:left w:val="nil"/>
              <w:bottom w:val="single" w:sz="4" w:space="0" w:color="auto"/>
              <w:right w:val="single" w:sz="4" w:space="0" w:color="auto"/>
            </w:tcBorders>
            <w:vAlign w:val="center"/>
            <w:hideMark/>
          </w:tcPr>
          <w:p w14:paraId="4C9314F1"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Minimnya dukungan bibit ternak unggul untuk peningkatan populasi ternak</w:t>
            </w:r>
          </w:p>
        </w:tc>
        <w:tc>
          <w:tcPr>
            <w:tcW w:w="1779" w:type="dxa"/>
            <w:tcBorders>
              <w:top w:val="nil"/>
              <w:left w:val="nil"/>
              <w:bottom w:val="single" w:sz="4" w:space="0" w:color="auto"/>
              <w:right w:val="single" w:sz="4" w:space="0" w:color="auto"/>
            </w:tcBorders>
            <w:vAlign w:val="center"/>
            <w:hideMark/>
          </w:tcPr>
          <w:p w14:paraId="41973DF0"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harapan bersama RT 003 RW 004, Kab. Kubu Raya</w:t>
            </w:r>
          </w:p>
        </w:tc>
        <w:tc>
          <w:tcPr>
            <w:tcW w:w="1995" w:type="dxa"/>
            <w:tcBorders>
              <w:top w:val="nil"/>
              <w:left w:val="nil"/>
              <w:bottom w:val="single" w:sz="4" w:space="0" w:color="auto"/>
              <w:right w:val="single" w:sz="4" w:space="0" w:color="auto"/>
            </w:tcBorders>
            <w:vAlign w:val="center"/>
            <w:hideMark/>
          </w:tcPr>
          <w:p w14:paraId="622FF89A"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 xml:space="preserve">Jumlah Bibit </w:t>
            </w:r>
          </w:p>
        </w:tc>
        <w:tc>
          <w:tcPr>
            <w:tcW w:w="1391" w:type="dxa"/>
            <w:tcBorders>
              <w:top w:val="nil"/>
              <w:left w:val="nil"/>
              <w:bottom w:val="single" w:sz="4" w:space="0" w:color="auto"/>
              <w:right w:val="single" w:sz="4" w:space="0" w:color="auto"/>
            </w:tcBorders>
            <w:vAlign w:val="center"/>
            <w:hideMark/>
          </w:tcPr>
          <w:p w14:paraId="656112AC"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60x15000000 Ekor</w:t>
            </w:r>
          </w:p>
        </w:tc>
        <w:tc>
          <w:tcPr>
            <w:tcW w:w="1600" w:type="dxa"/>
            <w:tcBorders>
              <w:top w:val="nil"/>
              <w:left w:val="nil"/>
              <w:bottom w:val="single" w:sz="4" w:space="0" w:color="auto"/>
              <w:right w:val="single" w:sz="4" w:space="0" w:color="auto"/>
            </w:tcBorders>
            <w:vAlign w:val="center"/>
            <w:hideMark/>
          </w:tcPr>
          <w:p w14:paraId="58162B7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Perkebunan dan Peternakan</w:t>
            </w:r>
          </w:p>
        </w:tc>
      </w:tr>
      <w:tr w:rsidR="00DA64FA" w14:paraId="38FDE197" w14:textId="77777777" w:rsidTr="004C2026">
        <w:trPr>
          <w:trHeight w:val="523"/>
        </w:trPr>
        <w:tc>
          <w:tcPr>
            <w:tcW w:w="435" w:type="dxa"/>
            <w:tcBorders>
              <w:top w:val="nil"/>
              <w:left w:val="single" w:sz="4" w:space="0" w:color="auto"/>
              <w:bottom w:val="single" w:sz="4" w:space="0" w:color="auto"/>
              <w:right w:val="single" w:sz="4" w:space="0" w:color="auto"/>
            </w:tcBorders>
            <w:noWrap/>
            <w:vAlign w:val="center"/>
            <w:hideMark/>
          </w:tcPr>
          <w:p w14:paraId="05884368"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28</w:t>
            </w:r>
          </w:p>
        </w:tc>
        <w:tc>
          <w:tcPr>
            <w:tcW w:w="2648" w:type="dxa"/>
            <w:tcBorders>
              <w:top w:val="nil"/>
              <w:left w:val="nil"/>
              <w:bottom w:val="single" w:sz="4" w:space="0" w:color="auto"/>
              <w:right w:val="single" w:sz="4" w:space="0" w:color="auto"/>
            </w:tcBorders>
            <w:vAlign w:val="center"/>
            <w:hideMark/>
          </w:tcPr>
          <w:p w14:paraId="578E9A4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Minimnya dukungan penggunaan sarana pendukung pertanian</w:t>
            </w:r>
          </w:p>
        </w:tc>
        <w:tc>
          <w:tcPr>
            <w:tcW w:w="1779" w:type="dxa"/>
            <w:tcBorders>
              <w:top w:val="nil"/>
              <w:left w:val="nil"/>
              <w:bottom w:val="single" w:sz="4" w:space="0" w:color="auto"/>
              <w:right w:val="single" w:sz="4" w:space="0" w:color="auto"/>
            </w:tcBorders>
            <w:vAlign w:val="center"/>
            <w:hideMark/>
          </w:tcPr>
          <w:p w14:paraId="14C0DFFF"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Karya abadi  RT001 RW 006, Kab. Kubu Raya</w:t>
            </w:r>
          </w:p>
        </w:tc>
        <w:tc>
          <w:tcPr>
            <w:tcW w:w="1995" w:type="dxa"/>
            <w:tcBorders>
              <w:top w:val="nil"/>
              <w:left w:val="nil"/>
              <w:bottom w:val="single" w:sz="4" w:space="0" w:color="auto"/>
              <w:right w:val="single" w:sz="4" w:space="0" w:color="auto"/>
            </w:tcBorders>
            <w:vAlign w:val="center"/>
            <w:hideMark/>
          </w:tcPr>
          <w:p w14:paraId="465E0371"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ton</w:t>
            </w:r>
          </w:p>
        </w:tc>
        <w:tc>
          <w:tcPr>
            <w:tcW w:w="1391" w:type="dxa"/>
            <w:tcBorders>
              <w:top w:val="nil"/>
              <w:left w:val="nil"/>
              <w:bottom w:val="single" w:sz="4" w:space="0" w:color="auto"/>
              <w:right w:val="single" w:sz="4" w:space="0" w:color="auto"/>
            </w:tcBorders>
            <w:vAlign w:val="center"/>
            <w:hideMark/>
          </w:tcPr>
          <w:p w14:paraId="1FB6DCAC"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5x30000000 Ton</w:t>
            </w:r>
          </w:p>
        </w:tc>
        <w:tc>
          <w:tcPr>
            <w:tcW w:w="1600" w:type="dxa"/>
            <w:tcBorders>
              <w:top w:val="nil"/>
              <w:left w:val="nil"/>
              <w:bottom w:val="single" w:sz="4" w:space="0" w:color="auto"/>
              <w:right w:val="single" w:sz="4" w:space="0" w:color="auto"/>
            </w:tcBorders>
            <w:vAlign w:val="center"/>
            <w:hideMark/>
          </w:tcPr>
          <w:p w14:paraId="453C6510"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Ketahanan Pangan Dan Pertanian</w:t>
            </w:r>
          </w:p>
        </w:tc>
      </w:tr>
      <w:tr w:rsidR="00DA64FA" w14:paraId="63C68257" w14:textId="77777777" w:rsidTr="004C2026">
        <w:trPr>
          <w:trHeight w:val="712"/>
        </w:trPr>
        <w:tc>
          <w:tcPr>
            <w:tcW w:w="435" w:type="dxa"/>
            <w:tcBorders>
              <w:top w:val="nil"/>
              <w:left w:val="single" w:sz="4" w:space="0" w:color="auto"/>
              <w:bottom w:val="single" w:sz="4" w:space="0" w:color="auto"/>
              <w:right w:val="single" w:sz="4" w:space="0" w:color="auto"/>
            </w:tcBorders>
            <w:noWrap/>
            <w:vAlign w:val="center"/>
            <w:hideMark/>
          </w:tcPr>
          <w:p w14:paraId="7EC44255"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29</w:t>
            </w:r>
          </w:p>
        </w:tc>
        <w:tc>
          <w:tcPr>
            <w:tcW w:w="2648" w:type="dxa"/>
            <w:tcBorders>
              <w:top w:val="nil"/>
              <w:left w:val="nil"/>
              <w:bottom w:val="single" w:sz="4" w:space="0" w:color="auto"/>
              <w:right w:val="single" w:sz="4" w:space="0" w:color="auto"/>
            </w:tcBorders>
            <w:vAlign w:val="center"/>
            <w:hideMark/>
          </w:tcPr>
          <w:p w14:paraId="4A31A6F9"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Minimnya dukungan bibit ternak unggul untuk peningkatan populasi ternak</w:t>
            </w:r>
          </w:p>
        </w:tc>
        <w:tc>
          <w:tcPr>
            <w:tcW w:w="1779" w:type="dxa"/>
            <w:tcBorders>
              <w:top w:val="nil"/>
              <w:left w:val="nil"/>
              <w:bottom w:val="single" w:sz="4" w:space="0" w:color="auto"/>
              <w:right w:val="single" w:sz="4" w:space="0" w:color="auto"/>
            </w:tcBorders>
            <w:vAlign w:val="center"/>
            <w:hideMark/>
          </w:tcPr>
          <w:p w14:paraId="6DDF6E1A"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Tunas Harapan RT 003 RW 002, Kab. Kubu Raya</w:t>
            </w:r>
          </w:p>
        </w:tc>
        <w:tc>
          <w:tcPr>
            <w:tcW w:w="1995" w:type="dxa"/>
            <w:tcBorders>
              <w:top w:val="nil"/>
              <w:left w:val="nil"/>
              <w:bottom w:val="single" w:sz="4" w:space="0" w:color="auto"/>
              <w:right w:val="single" w:sz="4" w:space="0" w:color="auto"/>
            </w:tcBorders>
            <w:vAlign w:val="center"/>
            <w:hideMark/>
          </w:tcPr>
          <w:p w14:paraId="2F8FDEDF"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 xml:space="preserve">Jumlah Bibit </w:t>
            </w:r>
          </w:p>
        </w:tc>
        <w:tc>
          <w:tcPr>
            <w:tcW w:w="1391" w:type="dxa"/>
            <w:tcBorders>
              <w:top w:val="nil"/>
              <w:left w:val="nil"/>
              <w:bottom w:val="single" w:sz="4" w:space="0" w:color="auto"/>
              <w:right w:val="single" w:sz="4" w:space="0" w:color="auto"/>
            </w:tcBorders>
            <w:vAlign w:val="center"/>
            <w:hideMark/>
          </w:tcPr>
          <w:p w14:paraId="3D65DB91"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6000x10000 Ekor</w:t>
            </w:r>
          </w:p>
        </w:tc>
        <w:tc>
          <w:tcPr>
            <w:tcW w:w="1600" w:type="dxa"/>
            <w:tcBorders>
              <w:top w:val="nil"/>
              <w:left w:val="nil"/>
              <w:bottom w:val="single" w:sz="4" w:space="0" w:color="auto"/>
              <w:right w:val="single" w:sz="4" w:space="0" w:color="auto"/>
            </w:tcBorders>
            <w:vAlign w:val="center"/>
            <w:hideMark/>
          </w:tcPr>
          <w:p w14:paraId="07A51941"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Perkebunan dan Peternakan</w:t>
            </w:r>
          </w:p>
        </w:tc>
      </w:tr>
      <w:tr w:rsidR="00DA64FA" w14:paraId="5E0A8023" w14:textId="77777777" w:rsidTr="004C2026">
        <w:trPr>
          <w:trHeight w:val="712"/>
        </w:trPr>
        <w:tc>
          <w:tcPr>
            <w:tcW w:w="435" w:type="dxa"/>
            <w:tcBorders>
              <w:top w:val="nil"/>
              <w:left w:val="single" w:sz="4" w:space="0" w:color="auto"/>
              <w:bottom w:val="single" w:sz="4" w:space="0" w:color="auto"/>
              <w:right w:val="single" w:sz="4" w:space="0" w:color="auto"/>
            </w:tcBorders>
            <w:noWrap/>
            <w:vAlign w:val="center"/>
            <w:hideMark/>
          </w:tcPr>
          <w:p w14:paraId="5183387E"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30</w:t>
            </w:r>
          </w:p>
        </w:tc>
        <w:tc>
          <w:tcPr>
            <w:tcW w:w="2648" w:type="dxa"/>
            <w:tcBorders>
              <w:top w:val="nil"/>
              <w:left w:val="nil"/>
              <w:bottom w:val="single" w:sz="4" w:space="0" w:color="auto"/>
              <w:right w:val="single" w:sz="4" w:space="0" w:color="auto"/>
            </w:tcBorders>
            <w:vAlign w:val="center"/>
            <w:hideMark/>
          </w:tcPr>
          <w:p w14:paraId="321B216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Bangunan gedung sekolah yang rusak atau belum tersedia</w:t>
            </w:r>
          </w:p>
        </w:tc>
        <w:tc>
          <w:tcPr>
            <w:tcW w:w="1779" w:type="dxa"/>
            <w:tcBorders>
              <w:top w:val="nil"/>
              <w:left w:val="nil"/>
              <w:bottom w:val="single" w:sz="4" w:space="0" w:color="auto"/>
              <w:right w:val="single" w:sz="4" w:space="0" w:color="auto"/>
            </w:tcBorders>
            <w:vAlign w:val="center"/>
            <w:hideMark/>
          </w:tcPr>
          <w:p w14:paraId="55DD27E9"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Karya Abadi / Parit Dawa RT 004 RW 006, Kab. Kubu Raya</w:t>
            </w:r>
          </w:p>
        </w:tc>
        <w:tc>
          <w:tcPr>
            <w:tcW w:w="1995" w:type="dxa"/>
            <w:tcBorders>
              <w:top w:val="nil"/>
              <w:left w:val="nil"/>
              <w:bottom w:val="single" w:sz="4" w:space="0" w:color="auto"/>
              <w:right w:val="single" w:sz="4" w:space="0" w:color="auto"/>
            </w:tcBorders>
            <w:vAlign w:val="center"/>
            <w:hideMark/>
          </w:tcPr>
          <w:p w14:paraId="2050F80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Gedung Sekolah yang diperbaiki/dibangun</w:t>
            </w:r>
          </w:p>
        </w:tc>
        <w:tc>
          <w:tcPr>
            <w:tcW w:w="1391" w:type="dxa"/>
            <w:tcBorders>
              <w:top w:val="nil"/>
              <w:left w:val="nil"/>
              <w:bottom w:val="single" w:sz="4" w:space="0" w:color="auto"/>
              <w:right w:val="single" w:sz="4" w:space="0" w:color="auto"/>
            </w:tcBorders>
            <w:vAlign w:val="center"/>
            <w:hideMark/>
          </w:tcPr>
          <w:p w14:paraId="5D47EAF9"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3x150000000 Lokal</w:t>
            </w:r>
          </w:p>
        </w:tc>
        <w:tc>
          <w:tcPr>
            <w:tcW w:w="1600" w:type="dxa"/>
            <w:tcBorders>
              <w:top w:val="nil"/>
              <w:left w:val="nil"/>
              <w:bottom w:val="single" w:sz="4" w:space="0" w:color="auto"/>
              <w:right w:val="single" w:sz="4" w:space="0" w:color="auto"/>
            </w:tcBorders>
            <w:vAlign w:val="center"/>
            <w:hideMark/>
          </w:tcPr>
          <w:p w14:paraId="2B0E48C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Pendidikan dan Kebudayaan</w:t>
            </w:r>
          </w:p>
        </w:tc>
      </w:tr>
      <w:tr w:rsidR="00DA64FA" w14:paraId="3BA5E6E6" w14:textId="77777777" w:rsidTr="004C2026">
        <w:trPr>
          <w:trHeight w:val="811"/>
        </w:trPr>
        <w:tc>
          <w:tcPr>
            <w:tcW w:w="435" w:type="dxa"/>
            <w:tcBorders>
              <w:top w:val="nil"/>
              <w:left w:val="single" w:sz="4" w:space="0" w:color="auto"/>
              <w:bottom w:val="single" w:sz="4" w:space="0" w:color="auto"/>
              <w:right w:val="single" w:sz="4" w:space="0" w:color="auto"/>
            </w:tcBorders>
            <w:noWrap/>
            <w:vAlign w:val="center"/>
            <w:hideMark/>
          </w:tcPr>
          <w:p w14:paraId="53E29EFF"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31</w:t>
            </w:r>
          </w:p>
        </w:tc>
        <w:tc>
          <w:tcPr>
            <w:tcW w:w="2648" w:type="dxa"/>
            <w:tcBorders>
              <w:top w:val="nil"/>
              <w:left w:val="nil"/>
              <w:bottom w:val="single" w:sz="4" w:space="0" w:color="auto"/>
              <w:right w:val="single" w:sz="4" w:space="0" w:color="auto"/>
            </w:tcBorders>
            <w:vAlign w:val="center"/>
            <w:hideMark/>
          </w:tcPr>
          <w:p w14:paraId="37FA862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Bangunan gedung kesehatan yang rusak atau belum tersedia</w:t>
            </w:r>
          </w:p>
        </w:tc>
        <w:tc>
          <w:tcPr>
            <w:tcW w:w="1779" w:type="dxa"/>
            <w:tcBorders>
              <w:top w:val="nil"/>
              <w:left w:val="nil"/>
              <w:bottom w:val="single" w:sz="4" w:space="0" w:color="auto"/>
              <w:right w:val="single" w:sz="4" w:space="0" w:color="auto"/>
            </w:tcBorders>
            <w:vAlign w:val="center"/>
            <w:hideMark/>
          </w:tcPr>
          <w:p w14:paraId="20F8BCF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karya bersama RT 008 RW 001, Kab. Kubu Raya</w:t>
            </w:r>
          </w:p>
        </w:tc>
        <w:tc>
          <w:tcPr>
            <w:tcW w:w="1995" w:type="dxa"/>
            <w:tcBorders>
              <w:top w:val="nil"/>
              <w:left w:val="nil"/>
              <w:bottom w:val="single" w:sz="4" w:space="0" w:color="auto"/>
              <w:right w:val="single" w:sz="4" w:space="0" w:color="auto"/>
            </w:tcBorders>
            <w:vAlign w:val="center"/>
            <w:hideMark/>
          </w:tcPr>
          <w:p w14:paraId="017617D1"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Gedung Kesehatan yang diperbaiki/dibangun</w:t>
            </w:r>
          </w:p>
        </w:tc>
        <w:tc>
          <w:tcPr>
            <w:tcW w:w="1391" w:type="dxa"/>
            <w:tcBorders>
              <w:top w:val="nil"/>
              <w:left w:val="nil"/>
              <w:bottom w:val="single" w:sz="4" w:space="0" w:color="auto"/>
              <w:right w:val="single" w:sz="4" w:space="0" w:color="auto"/>
            </w:tcBorders>
            <w:vAlign w:val="center"/>
            <w:hideMark/>
          </w:tcPr>
          <w:p w14:paraId="2A7C565D"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 Unit</w:t>
            </w:r>
          </w:p>
        </w:tc>
        <w:tc>
          <w:tcPr>
            <w:tcW w:w="1600" w:type="dxa"/>
            <w:tcBorders>
              <w:top w:val="nil"/>
              <w:left w:val="nil"/>
              <w:bottom w:val="single" w:sz="4" w:space="0" w:color="auto"/>
              <w:right w:val="single" w:sz="4" w:space="0" w:color="auto"/>
            </w:tcBorders>
            <w:vAlign w:val="center"/>
            <w:hideMark/>
          </w:tcPr>
          <w:p w14:paraId="7F09F26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Kesehatan</w:t>
            </w:r>
          </w:p>
        </w:tc>
      </w:tr>
      <w:tr w:rsidR="00DA64FA" w14:paraId="5C3BD731" w14:textId="77777777" w:rsidTr="004C2026">
        <w:trPr>
          <w:trHeight w:val="793"/>
        </w:trPr>
        <w:tc>
          <w:tcPr>
            <w:tcW w:w="435" w:type="dxa"/>
            <w:tcBorders>
              <w:top w:val="single" w:sz="4" w:space="0" w:color="auto"/>
              <w:left w:val="single" w:sz="4" w:space="0" w:color="auto"/>
              <w:bottom w:val="single" w:sz="4" w:space="0" w:color="auto"/>
              <w:right w:val="single" w:sz="4" w:space="0" w:color="auto"/>
            </w:tcBorders>
            <w:noWrap/>
            <w:vAlign w:val="center"/>
            <w:hideMark/>
          </w:tcPr>
          <w:p w14:paraId="6697D6B3"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32</w:t>
            </w:r>
          </w:p>
        </w:tc>
        <w:tc>
          <w:tcPr>
            <w:tcW w:w="2648" w:type="dxa"/>
            <w:tcBorders>
              <w:top w:val="single" w:sz="4" w:space="0" w:color="auto"/>
              <w:left w:val="nil"/>
              <w:bottom w:val="single" w:sz="4" w:space="0" w:color="auto"/>
              <w:right w:val="single" w:sz="4" w:space="0" w:color="auto"/>
            </w:tcBorders>
            <w:vAlign w:val="center"/>
            <w:hideMark/>
          </w:tcPr>
          <w:p w14:paraId="6A14865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Kurangnya infrastruktur sarana dan prasarana olahraga</w:t>
            </w:r>
          </w:p>
        </w:tc>
        <w:tc>
          <w:tcPr>
            <w:tcW w:w="1779" w:type="dxa"/>
            <w:tcBorders>
              <w:top w:val="single" w:sz="4" w:space="0" w:color="auto"/>
              <w:left w:val="nil"/>
              <w:bottom w:val="single" w:sz="4" w:space="0" w:color="auto"/>
              <w:right w:val="single" w:sz="4" w:space="0" w:color="auto"/>
            </w:tcBorders>
            <w:vAlign w:val="center"/>
            <w:hideMark/>
          </w:tcPr>
          <w:p w14:paraId="307388DC"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Tunas Harapan Bersama RT 003 R 002, Kab. Kubu Raya</w:t>
            </w:r>
          </w:p>
        </w:tc>
        <w:tc>
          <w:tcPr>
            <w:tcW w:w="1995" w:type="dxa"/>
            <w:tcBorders>
              <w:top w:val="single" w:sz="4" w:space="0" w:color="auto"/>
              <w:left w:val="nil"/>
              <w:bottom w:val="single" w:sz="4" w:space="0" w:color="auto"/>
              <w:right w:val="single" w:sz="4" w:space="0" w:color="auto"/>
            </w:tcBorders>
            <w:vAlign w:val="center"/>
            <w:hideMark/>
          </w:tcPr>
          <w:p w14:paraId="5B56290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Unit</w:t>
            </w:r>
          </w:p>
        </w:tc>
        <w:tc>
          <w:tcPr>
            <w:tcW w:w="1391" w:type="dxa"/>
            <w:tcBorders>
              <w:top w:val="single" w:sz="4" w:space="0" w:color="auto"/>
              <w:left w:val="nil"/>
              <w:bottom w:val="single" w:sz="4" w:space="0" w:color="auto"/>
              <w:right w:val="single" w:sz="4" w:space="0" w:color="auto"/>
            </w:tcBorders>
            <w:vAlign w:val="center"/>
            <w:hideMark/>
          </w:tcPr>
          <w:p w14:paraId="1371BC5B"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 Unit</w:t>
            </w:r>
          </w:p>
        </w:tc>
        <w:tc>
          <w:tcPr>
            <w:tcW w:w="1600" w:type="dxa"/>
            <w:tcBorders>
              <w:top w:val="single" w:sz="4" w:space="0" w:color="auto"/>
              <w:left w:val="nil"/>
              <w:bottom w:val="single" w:sz="4" w:space="0" w:color="auto"/>
              <w:right w:val="single" w:sz="4" w:space="0" w:color="auto"/>
            </w:tcBorders>
            <w:vAlign w:val="center"/>
            <w:hideMark/>
          </w:tcPr>
          <w:p w14:paraId="0D53A05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Kepemudaan, Olahraga Dan Pariwisata</w:t>
            </w:r>
          </w:p>
        </w:tc>
      </w:tr>
      <w:tr w:rsidR="00DA64FA" w14:paraId="40CFB405" w14:textId="77777777" w:rsidTr="004C2026">
        <w:trPr>
          <w:trHeight w:val="901"/>
        </w:trPr>
        <w:tc>
          <w:tcPr>
            <w:tcW w:w="435" w:type="dxa"/>
            <w:tcBorders>
              <w:top w:val="nil"/>
              <w:left w:val="single" w:sz="4" w:space="0" w:color="auto"/>
              <w:bottom w:val="single" w:sz="4" w:space="0" w:color="auto"/>
              <w:right w:val="single" w:sz="4" w:space="0" w:color="auto"/>
            </w:tcBorders>
            <w:noWrap/>
            <w:vAlign w:val="center"/>
            <w:hideMark/>
          </w:tcPr>
          <w:p w14:paraId="7EBB509C"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33</w:t>
            </w:r>
          </w:p>
        </w:tc>
        <w:tc>
          <w:tcPr>
            <w:tcW w:w="2648" w:type="dxa"/>
            <w:tcBorders>
              <w:top w:val="nil"/>
              <w:left w:val="nil"/>
              <w:bottom w:val="single" w:sz="4" w:space="0" w:color="auto"/>
              <w:right w:val="single" w:sz="4" w:space="0" w:color="auto"/>
            </w:tcBorders>
            <w:vAlign w:val="center"/>
            <w:hideMark/>
          </w:tcPr>
          <w:p w14:paraId="73105A6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SPAM Perdesaan yang rusak/belum tersedia</w:t>
            </w:r>
          </w:p>
        </w:tc>
        <w:tc>
          <w:tcPr>
            <w:tcW w:w="1779" w:type="dxa"/>
            <w:tcBorders>
              <w:top w:val="nil"/>
              <w:left w:val="nil"/>
              <w:bottom w:val="single" w:sz="4" w:space="0" w:color="auto"/>
              <w:right w:val="single" w:sz="4" w:space="0" w:color="auto"/>
            </w:tcBorders>
            <w:vAlign w:val="center"/>
            <w:hideMark/>
          </w:tcPr>
          <w:p w14:paraId="5568B9E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Karya Abadi RT 001 RW 006, Kab. Kubu Raya</w:t>
            </w:r>
          </w:p>
        </w:tc>
        <w:tc>
          <w:tcPr>
            <w:tcW w:w="1995" w:type="dxa"/>
            <w:tcBorders>
              <w:top w:val="nil"/>
              <w:left w:val="nil"/>
              <w:bottom w:val="single" w:sz="4" w:space="0" w:color="auto"/>
              <w:right w:val="single" w:sz="4" w:space="0" w:color="auto"/>
            </w:tcBorders>
            <w:vAlign w:val="center"/>
            <w:hideMark/>
          </w:tcPr>
          <w:p w14:paraId="2DB1557F"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SPAM Perdesaan yang diperbaiki/dibangun</w:t>
            </w:r>
          </w:p>
        </w:tc>
        <w:tc>
          <w:tcPr>
            <w:tcW w:w="1391" w:type="dxa"/>
            <w:tcBorders>
              <w:top w:val="nil"/>
              <w:left w:val="nil"/>
              <w:bottom w:val="single" w:sz="4" w:space="0" w:color="auto"/>
              <w:right w:val="single" w:sz="4" w:space="0" w:color="auto"/>
            </w:tcBorders>
            <w:vAlign w:val="center"/>
            <w:hideMark/>
          </w:tcPr>
          <w:p w14:paraId="0729BCE9"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 Unit</w:t>
            </w:r>
          </w:p>
        </w:tc>
        <w:tc>
          <w:tcPr>
            <w:tcW w:w="1600" w:type="dxa"/>
            <w:tcBorders>
              <w:top w:val="nil"/>
              <w:left w:val="nil"/>
              <w:bottom w:val="single" w:sz="4" w:space="0" w:color="auto"/>
              <w:right w:val="single" w:sz="4" w:space="0" w:color="auto"/>
            </w:tcBorders>
            <w:vAlign w:val="center"/>
            <w:hideMark/>
          </w:tcPr>
          <w:p w14:paraId="6740ECF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77874540" w14:textId="77777777" w:rsidTr="004C2026">
        <w:trPr>
          <w:trHeight w:val="532"/>
        </w:trPr>
        <w:tc>
          <w:tcPr>
            <w:tcW w:w="435" w:type="dxa"/>
            <w:tcBorders>
              <w:top w:val="nil"/>
              <w:left w:val="single" w:sz="4" w:space="0" w:color="auto"/>
              <w:bottom w:val="single" w:sz="4" w:space="0" w:color="auto"/>
              <w:right w:val="single" w:sz="4" w:space="0" w:color="auto"/>
            </w:tcBorders>
            <w:noWrap/>
            <w:vAlign w:val="center"/>
            <w:hideMark/>
          </w:tcPr>
          <w:p w14:paraId="7B39FA0E"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34</w:t>
            </w:r>
          </w:p>
        </w:tc>
        <w:tc>
          <w:tcPr>
            <w:tcW w:w="2648" w:type="dxa"/>
            <w:tcBorders>
              <w:top w:val="nil"/>
              <w:left w:val="nil"/>
              <w:bottom w:val="single" w:sz="4" w:space="0" w:color="auto"/>
              <w:right w:val="single" w:sz="4" w:space="0" w:color="auto"/>
            </w:tcBorders>
            <w:vAlign w:val="center"/>
            <w:hideMark/>
          </w:tcPr>
          <w:p w14:paraId="7A3AEDE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41C5E32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Poros Desa Kubu Padi dusun karya abadi RT 005 Rw 006 ( Dawa  ), Kab. Kubu Raya</w:t>
            </w:r>
          </w:p>
        </w:tc>
        <w:tc>
          <w:tcPr>
            <w:tcW w:w="1995" w:type="dxa"/>
            <w:tcBorders>
              <w:top w:val="nil"/>
              <w:left w:val="nil"/>
              <w:bottom w:val="single" w:sz="4" w:space="0" w:color="auto"/>
              <w:right w:val="single" w:sz="4" w:space="0" w:color="auto"/>
            </w:tcBorders>
            <w:vAlign w:val="center"/>
            <w:hideMark/>
          </w:tcPr>
          <w:p w14:paraId="5FA925F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77224ECB"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2,5x 200 Meter</w:t>
            </w:r>
          </w:p>
        </w:tc>
        <w:tc>
          <w:tcPr>
            <w:tcW w:w="1600" w:type="dxa"/>
            <w:tcBorders>
              <w:top w:val="nil"/>
              <w:left w:val="nil"/>
              <w:bottom w:val="single" w:sz="4" w:space="0" w:color="auto"/>
              <w:right w:val="single" w:sz="4" w:space="0" w:color="auto"/>
            </w:tcBorders>
            <w:vAlign w:val="center"/>
            <w:hideMark/>
          </w:tcPr>
          <w:p w14:paraId="7A35A85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02697761" w14:textId="77777777" w:rsidTr="004C2026">
        <w:trPr>
          <w:trHeight w:val="613"/>
        </w:trPr>
        <w:tc>
          <w:tcPr>
            <w:tcW w:w="435" w:type="dxa"/>
            <w:tcBorders>
              <w:top w:val="nil"/>
              <w:left w:val="single" w:sz="4" w:space="0" w:color="auto"/>
              <w:bottom w:val="single" w:sz="4" w:space="0" w:color="auto"/>
              <w:right w:val="single" w:sz="4" w:space="0" w:color="auto"/>
            </w:tcBorders>
            <w:noWrap/>
            <w:vAlign w:val="center"/>
            <w:hideMark/>
          </w:tcPr>
          <w:p w14:paraId="1B78A502"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35</w:t>
            </w:r>
          </w:p>
        </w:tc>
        <w:tc>
          <w:tcPr>
            <w:tcW w:w="2648" w:type="dxa"/>
            <w:tcBorders>
              <w:top w:val="nil"/>
              <w:left w:val="nil"/>
              <w:bottom w:val="single" w:sz="4" w:space="0" w:color="auto"/>
              <w:right w:val="single" w:sz="4" w:space="0" w:color="auto"/>
            </w:tcBorders>
            <w:vAlign w:val="center"/>
            <w:hideMark/>
          </w:tcPr>
          <w:p w14:paraId="7E5F01D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WC bangunan gedung yang rusak/belum tersedia</w:t>
            </w:r>
          </w:p>
        </w:tc>
        <w:tc>
          <w:tcPr>
            <w:tcW w:w="1779" w:type="dxa"/>
            <w:tcBorders>
              <w:top w:val="nil"/>
              <w:left w:val="nil"/>
              <w:bottom w:val="single" w:sz="4" w:space="0" w:color="auto"/>
              <w:right w:val="single" w:sz="4" w:space="0" w:color="auto"/>
            </w:tcBorders>
            <w:vAlign w:val="center"/>
            <w:hideMark/>
          </w:tcPr>
          <w:p w14:paraId="1DD64CD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 xml:space="preserve">dusun harapan bersama RT 004 RW 004 Parit </w:t>
            </w:r>
            <w:r w:rsidRPr="009D2685">
              <w:rPr>
                <w:rFonts w:cs="Calibri"/>
                <w:sz w:val="20"/>
                <w:szCs w:val="20"/>
              </w:rPr>
              <w:lastRenderedPageBreak/>
              <w:t>Bakti, Kab. Kubu Raya</w:t>
            </w:r>
          </w:p>
        </w:tc>
        <w:tc>
          <w:tcPr>
            <w:tcW w:w="1995" w:type="dxa"/>
            <w:tcBorders>
              <w:top w:val="nil"/>
              <w:left w:val="nil"/>
              <w:bottom w:val="single" w:sz="4" w:space="0" w:color="auto"/>
              <w:right w:val="single" w:sz="4" w:space="0" w:color="auto"/>
            </w:tcBorders>
            <w:vAlign w:val="center"/>
            <w:hideMark/>
          </w:tcPr>
          <w:p w14:paraId="414F266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lastRenderedPageBreak/>
              <w:t>Jumlah WC  yang diperbaiki/dibangun</w:t>
            </w:r>
          </w:p>
        </w:tc>
        <w:tc>
          <w:tcPr>
            <w:tcW w:w="1391" w:type="dxa"/>
            <w:tcBorders>
              <w:top w:val="nil"/>
              <w:left w:val="nil"/>
              <w:bottom w:val="single" w:sz="4" w:space="0" w:color="auto"/>
              <w:right w:val="single" w:sz="4" w:space="0" w:color="auto"/>
            </w:tcBorders>
            <w:vAlign w:val="center"/>
            <w:hideMark/>
          </w:tcPr>
          <w:p w14:paraId="14821EA2"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 Unit</w:t>
            </w:r>
          </w:p>
        </w:tc>
        <w:tc>
          <w:tcPr>
            <w:tcW w:w="1600" w:type="dxa"/>
            <w:tcBorders>
              <w:top w:val="nil"/>
              <w:left w:val="nil"/>
              <w:bottom w:val="single" w:sz="4" w:space="0" w:color="auto"/>
              <w:right w:val="single" w:sz="4" w:space="0" w:color="auto"/>
            </w:tcBorders>
            <w:vAlign w:val="center"/>
            <w:hideMark/>
          </w:tcPr>
          <w:p w14:paraId="5EDDEA11"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 xml:space="preserve">Dinas Pekerjaan Umum dan Penataan Ruang, Perumahan </w:t>
            </w:r>
            <w:r w:rsidRPr="009D2685">
              <w:rPr>
                <w:rFonts w:cs="Calibri"/>
                <w:sz w:val="20"/>
                <w:szCs w:val="20"/>
              </w:rPr>
              <w:lastRenderedPageBreak/>
              <w:t>Rakyat dan Kawasan Permukiman</w:t>
            </w:r>
          </w:p>
        </w:tc>
      </w:tr>
      <w:tr w:rsidR="00DA64FA" w14:paraId="481EB154" w14:textId="77777777" w:rsidTr="004C2026">
        <w:trPr>
          <w:trHeight w:val="712"/>
        </w:trPr>
        <w:tc>
          <w:tcPr>
            <w:tcW w:w="435" w:type="dxa"/>
            <w:tcBorders>
              <w:top w:val="nil"/>
              <w:left w:val="single" w:sz="4" w:space="0" w:color="auto"/>
              <w:bottom w:val="single" w:sz="4" w:space="0" w:color="auto"/>
              <w:right w:val="single" w:sz="4" w:space="0" w:color="auto"/>
            </w:tcBorders>
            <w:noWrap/>
            <w:vAlign w:val="center"/>
            <w:hideMark/>
          </w:tcPr>
          <w:p w14:paraId="2315789E"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lastRenderedPageBreak/>
              <w:t>36</w:t>
            </w:r>
          </w:p>
        </w:tc>
        <w:tc>
          <w:tcPr>
            <w:tcW w:w="2648" w:type="dxa"/>
            <w:tcBorders>
              <w:top w:val="nil"/>
              <w:left w:val="nil"/>
              <w:bottom w:val="single" w:sz="4" w:space="0" w:color="auto"/>
              <w:right w:val="single" w:sz="4" w:space="0" w:color="auto"/>
            </w:tcBorders>
            <w:vAlign w:val="center"/>
            <w:hideMark/>
          </w:tcPr>
          <w:p w14:paraId="09C0F79B"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Jaringan irigasi permukaan yang belum tersedia</w:t>
            </w:r>
          </w:p>
        </w:tc>
        <w:tc>
          <w:tcPr>
            <w:tcW w:w="1779" w:type="dxa"/>
            <w:tcBorders>
              <w:top w:val="nil"/>
              <w:left w:val="nil"/>
              <w:bottom w:val="single" w:sz="4" w:space="0" w:color="auto"/>
              <w:right w:val="single" w:sz="4" w:space="0" w:color="auto"/>
            </w:tcBorders>
            <w:vAlign w:val="center"/>
            <w:hideMark/>
          </w:tcPr>
          <w:p w14:paraId="4AE7B43F"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ujung dusun tunas harapan, dusun harapan bersama dan dusun karya abadi, Kab. Kubu Raya</w:t>
            </w:r>
          </w:p>
        </w:tc>
        <w:tc>
          <w:tcPr>
            <w:tcW w:w="1995" w:type="dxa"/>
            <w:tcBorders>
              <w:top w:val="nil"/>
              <w:left w:val="nil"/>
              <w:bottom w:val="single" w:sz="4" w:space="0" w:color="auto"/>
              <w:right w:val="single" w:sz="4" w:space="0" w:color="auto"/>
            </w:tcBorders>
            <w:vAlign w:val="center"/>
            <w:hideMark/>
          </w:tcPr>
          <w:p w14:paraId="35FAC4E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Jaringan Irigasi yang dibangun</w:t>
            </w:r>
          </w:p>
        </w:tc>
        <w:tc>
          <w:tcPr>
            <w:tcW w:w="1391" w:type="dxa"/>
            <w:tcBorders>
              <w:top w:val="nil"/>
              <w:left w:val="nil"/>
              <w:bottom w:val="single" w:sz="4" w:space="0" w:color="auto"/>
              <w:right w:val="single" w:sz="4" w:space="0" w:color="auto"/>
            </w:tcBorders>
            <w:vAlign w:val="center"/>
            <w:hideMark/>
          </w:tcPr>
          <w:p w14:paraId="7060C0F6"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15 Km</w:t>
            </w:r>
          </w:p>
        </w:tc>
        <w:tc>
          <w:tcPr>
            <w:tcW w:w="1600" w:type="dxa"/>
            <w:tcBorders>
              <w:top w:val="nil"/>
              <w:left w:val="nil"/>
              <w:bottom w:val="single" w:sz="4" w:space="0" w:color="auto"/>
              <w:right w:val="single" w:sz="4" w:space="0" w:color="auto"/>
            </w:tcBorders>
            <w:vAlign w:val="center"/>
            <w:hideMark/>
          </w:tcPr>
          <w:p w14:paraId="4AD77E8D"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357483C2" w14:textId="77777777" w:rsidTr="004C2026">
        <w:trPr>
          <w:trHeight w:val="802"/>
        </w:trPr>
        <w:tc>
          <w:tcPr>
            <w:tcW w:w="435" w:type="dxa"/>
            <w:tcBorders>
              <w:top w:val="nil"/>
              <w:left w:val="single" w:sz="4" w:space="0" w:color="auto"/>
              <w:bottom w:val="single" w:sz="4" w:space="0" w:color="auto"/>
              <w:right w:val="single" w:sz="4" w:space="0" w:color="auto"/>
            </w:tcBorders>
            <w:noWrap/>
            <w:vAlign w:val="center"/>
            <w:hideMark/>
          </w:tcPr>
          <w:p w14:paraId="5C85AFA4"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37</w:t>
            </w:r>
          </w:p>
        </w:tc>
        <w:tc>
          <w:tcPr>
            <w:tcW w:w="2648" w:type="dxa"/>
            <w:tcBorders>
              <w:top w:val="nil"/>
              <w:left w:val="nil"/>
              <w:bottom w:val="single" w:sz="4" w:space="0" w:color="auto"/>
              <w:right w:val="single" w:sz="4" w:space="0" w:color="auto"/>
            </w:tcBorders>
            <w:vAlign w:val="center"/>
            <w:hideMark/>
          </w:tcPr>
          <w:p w14:paraId="0FB01566"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7131B654"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karya bersama RT 005 RW 001 menuju RT 001 Rw 003 Dusun Karya Murni ( desa Persia[an Padi Jaya ), Kab. Kubu Raya</w:t>
            </w:r>
          </w:p>
        </w:tc>
        <w:tc>
          <w:tcPr>
            <w:tcW w:w="1995" w:type="dxa"/>
            <w:tcBorders>
              <w:top w:val="nil"/>
              <w:left w:val="nil"/>
              <w:bottom w:val="single" w:sz="4" w:space="0" w:color="auto"/>
              <w:right w:val="single" w:sz="4" w:space="0" w:color="auto"/>
            </w:tcBorders>
            <w:vAlign w:val="center"/>
            <w:hideMark/>
          </w:tcPr>
          <w:p w14:paraId="1B2CB146"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1C998E8B"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1,5x 300 Meter</w:t>
            </w:r>
          </w:p>
        </w:tc>
        <w:tc>
          <w:tcPr>
            <w:tcW w:w="1600" w:type="dxa"/>
            <w:tcBorders>
              <w:top w:val="nil"/>
              <w:left w:val="nil"/>
              <w:bottom w:val="single" w:sz="4" w:space="0" w:color="auto"/>
              <w:right w:val="single" w:sz="4" w:space="0" w:color="auto"/>
            </w:tcBorders>
            <w:vAlign w:val="center"/>
            <w:hideMark/>
          </w:tcPr>
          <w:p w14:paraId="49FE223E"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5F65E07F" w14:textId="77777777" w:rsidTr="004C2026">
        <w:trPr>
          <w:trHeight w:val="721"/>
        </w:trPr>
        <w:tc>
          <w:tcPr>
            <w:tcW w:w="435" w:type="dxa"/>
            <w:tcBorders>
              <w:top w:val="nil"/>
              <w:left w:val="single" w:sz="4" w:space="0" w:color="auto"/>
              <w:bottom w:val="single" w:sz="4" w:space="0" w:color="auto"/>
              <w:right w:val="single" w:sz="4" w:space="0" w:color="auto"/>
            </w:tcBorders>
            <w:noWrap/>
            <w:vAlign w:val="center"/>
            <w:hideMark/>
          </w:tcPr>
          <w:p w14:paraId="51EF7E25"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38</w:t>
            </w:r>
          </w:p>
        </w:tc>
        <w:tc>
          <w:tcPr>
            <w:tcW w:w="2648" w:type="dxa"/>
            <w:tcBorders>
              <w:top w:val="nil"/>
              <w:left w:val="nil"/>
              <w:bottom w:val="single" w:sz="4" w:space="0" w:color="auto"/>
              <w:right w:val="single" w:sz="4" w:space="0" w:color="auto"/>
            </w:tcBorders>
            <w:vAlign w:val="center"/>
            <w:hideMark/>
          </w:tcPr>
          <w:p w14:paraId="6BC7350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5449EA04"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karya murni RT 003 Rw 003 Menuju RT 005 Rw 003 ( Desa Persiapan Padi Jaya ), Kab. Kubu Raya</w:t>
            </w:r>
          </w:p>
        </w:tc>
        <w:tc>
          <w:tcPr>
            <w:tcW w:w="1995" w:type="dxa"/>
            <w:tcBorders>
              <w:top w:val="nil"/>
              <w:left w:val="nil"/>
              <w:bottom w:val="single" w:sz="4" w:space="0" w:color="auto"/>
              <w:right w:val="single" w:sz="4" w:space="0" w:color="auto"/>
            </w:tcBorders>
            <w:vAlign w:val="center"/>
            <w:hideMark/>
          </w:tcPr>
          <w:p w14:paraId="32A37631"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43FA0E5E"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1,5x 300 Meter</w:t>
            </w:r>
          </w:p>
        </w:tc>
        <w:tc>
          <w:tcPr>
            <w:tcW w:w="1600" w:type="dxa"/>
            <w:tcBorders>
              <w:top w:val="nil"/>
              <w:left w:val="nil"/>
              <w:bottom w:val="single" w:sz="4" w:space="0" w:color="auto"/>
              <w:right w:val="single" w:sz="4" w:space="0" w:color="auto"/>
            </w:tcBorders>
            <w:vAlign w:val="center"/>
            <w:hideMark/>
          </w:tcPr>
          <w:p w14:paraId="6B05FA7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654113DF" w14:textId="77777777" w:rsidTr="004C2026">
        <w:trPr>
          <w:trHeight w:val="703"/>
        </w:trPr>
        <w:tc>
          <w:tcPr>
            <w:tcW w:w="435" w:type="dxa"/>
            <w:tcBorders>
              <w:top w:val="nil"/>
              <w:left w:val="single" w:sz="4" w:space="0" w:color="auto"/>
              <w:bottom w:val="single" w:sz="4" w:space="0" w:color="auto"/>
              <w:right w:val="single" w:sz="4" w:space="0" w:color="auto"/>
            </w:tcBorders>
            <w:noWrap/>
            <w:vAlign w:val="center"/>
            <w:hideMark/>
          </w:tcPr>
          <w:p w14:paraId="6262565B"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39</w:t>
            </w:r>
          </w:p>
        </w:tc>
        <w:tc>
          <w:tcPr>
            <w:tcW w:w="2648" w:type="dxa"/>
            <w:tcBorders>
              <w:top w:val="nil"/>
              <w:left w:val="nil"/>
              <w:bottom w:val="single" w:sz="4" w:space="0" w:color="auto"/>
              <w:right w:val="single" w:sz="4" w:space="0" w:color="auto"/>
            </w:tcBorders>
            <w:vAlign w:val="center"/>
            <w:hideMark/>
          </w:tcPr>
          <w:p w14:paraId="7197C250"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nil"/>
              <w:left w:val="nil"/>
              <w:bottom w:val="single" w:sz="4" w:space="0" w:color="auto"/>
              <w:right w:val="single" w:sz="4" w:space="0" w:color="auto"/>
            </w:tcBorders>
            <w:vAlign w:val="center"/>
            <w:hideMark/>
          </w:tcPr>
          <w:p w14:paraId="66066E6C"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Dusun Karya Murni RT 005 Rw 003 Menuju Dusun Karya Indah  RT 001 RW 005 ( desa Persiapan Padi Jaya ), Kab. Kubu Raya</w:t>
            </w:r>
          </w:p>
        </w:tc>
        <w:tc>
          <w:tcPr>
            <w:tcW w:w="1995" w:type="dxa"/>
            <w:tcBorders>
              <w:top w:val="nil"/>
              <w:left w:val="nil"/>
              <w:bottom w:val="single" w:sz="4" w:space="0" w:color="auto"/>
              <w:right w:val="single" w:sz="4" w:space="0" w:color="auto"/>
            </w:tcBorders>
            <w:vAlign w:val="center"/>
            <w:hideMark/>
          </w:tcPr>
          <w:p w14:paraId="1FC70CB6"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323F760A"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1,5x 300 Meter</w:t>
            </w:r>
          </w:p>
        </w:tc>
        <w:tc>
          <w:tcPr>
            <w:tcW w:w="1600" w:type="dxa"/>
            <w:tcBorders>
              <w:top w:val="nil"/>
              <w:left w:val="nil"/>
              <w:bottom w:val="single" w:sz="4" w:space="0" w:color="auto"/>
              <w:right w:val="single" w:sz="4" w:space="0" w:color="auto"/>
            </w:tcBorders>
            <w:vAlign w:val="center"/>
            <w:hideMark/>
          </w:tcPr>
          <w:p w14:paraId="47A021E4"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302A39C0" w14:textId="77777777" w:rsidTr="004C2026">
        <w:trPr>
          <w:trHeight w:val="433"/>
        </w:trPr>
        <w:tc>
          <w:tcPr>
            <w:tcW w:w="435" w:type="dxa"/>
            <w:tcBorders>
              <w:top w:val="nil"/>
              <w:left w:val="single" w:sz="4" w:space="0" w:color="auto"/>
              <w:bottom w:val="single" w:sz="4" w:space="0" w:color="auto"/>
              <w:right w:val="single" w:sz="4" w:space="0" w:color="auto"/>
            </w:tcBorders>
            <w:noWrap/>
            <w:vAlign w:val="center"/>
            <w:hideMark/>
          </w:tcPr>
          <w:p w14:paraId="0CA44F5F"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40</w:t>
            </w:r>
          </w:p>
        </w:tc>
        <w:tc>
          <w:tcPr>
            <w:tcW w:w="2648" w:type="dxa"/>
            <w:tcBorders>
              <w:top w:val="nil"/>
              <w:left w:val="nil"/>
              <w:bottom w:val="single" w:sz="4" w:space="0" w:color="auto"/>
              <w:right w:val="single" w:sz="4" w:space="0" w:color="auto"/>
            </w:tcBorders>
            <w:vAlign w:val="center"/>
            <w:hideMark/>
          </w:tcPr>
          <w:p w14:paraId="16859E9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hideMark/>
          </w:tcPr>
          <w:p w14:paraId="1F20FD37"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Tunas Harapan RT 003 Rw 002, Kab. Kubu Raya</w:t>
            </w:r>
          </w:p>
        </w:tc>
        <w:tc>
          <w:tcPr>
            <w:tcW w:w="1995" w:type="dxa"/>
            <w:tcBorders>
              <w:top w:val="nil"/>
              <w:left w:val="nil"/>
              <w:bottom w:val="single" w:sz="4" w:space="0" w:color="auto"/>
              <w:right w:val="single" w:sz="4" w:space="0" w:color="auto"/>
            </w:tcBorders>
            <w:vAlign w:val="center"/>
            <w:hideMark/>
          </w:tcPr>
          <w:p w14:paraId="4F9EE6F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hideMark/>
          </w:tcPr>
          <w:p w14:paraId="1E0F9695"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 xml:space="preserve"> 300 Meter</w:t>
            </w:r>
          </w:p>
        </w:tc>
        <w:tc>
          <w:tcPr>
            <w:tcW w:w="1600" w:type="dxa"/>
            <w:tcBorders>
              <w:top w:val="nil"/>
              <w:left w:val="nil"/>
              <w:bottom w:val="single" w:sz="4" w:space="0" w:color="auto"/>
              <w:right w:val="single" w:sz="4" w:space="0" w:color="auto"/>
            </w:tcBorders>
            <w:vAlign w:val="center"/>
            <w:hideMark/>
          </w:tcPr>
          <w:p w14:paraId="5710877A"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391F03DA" w14:textId="77777777" w:rsidTr="00307BA4">
        <w:trPr>
          <w:trHeight w:val="622"/>
        </w:trPr>
        <w:tc>
          <w:tcPr>
            <w:tcW w:w="435" w:type="dxa"/>
            <w:tcBorders>
              <w:top w:val="single" w:sz="4" w:space="0" w:color="auto"/>
              <w:left w:val="single" w:sz="4" w:space="0" w:color="auto"/>
              <w:bottom w:val="single" w:sz="4" w:space="0" w:color="auto"/>
              <w:right w:val="single" w:sz="4" w:space="0" w:color="auto"/>
            </w:tcBorders>
            <w:noWrap/>
            <w:vAlign w:val="center"/>
            <w:hideMark/>
          </w:tcPr>
          <w:p w14:paraId="5EF639D7"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41</w:t>
            </w:r>
          </w:p>
        </w:tc>
        <w:tc>
          <w:tcPr>
            <w:tcW w:w="2648" w:type="dxa"/>
            <w:tcBorders>
              <w:top w:val="single" w:sz="4" w:space="0" w:color="auto"/>
              <w:left w:val="nil"/>
              <w:bottom w:val="single" w:sz="4" w:space="0" w:color="auto"/>
              <w:right w:val="single" w:sz="4" w:space="0" w:color="auto"/>
            </w:tcBorders>
            <w:vAlign w:val="center"/>
            <w:hideMark/>
          </w:tcPr>
          <w:p w14:paraId="2715C4B3"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single" w:sz="4" w:space="0" w:color="auto"/>
              <w:left w:val="nil"/>
              <w:bottom w:val="single" w:sz="4" w:space="0" w:color="auto"/>
              <w:right w:val="single" w:sz="4" w:space="0" w:color="auto"/>
            </w:tcBorders>
            <w:vAlign w:val="center"/>
            <w:hideMark/>
          </w:tcPr>
          <w:p w14:paraId="0927C778"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tunas harapan menuju harapan bersama, Kab. Kubu Raya</w:t>
            </w:r>
          </w:p>
        </w:tc>
        <w:tc>
          <w:tcPr>
            <w:tcW w:w="1995" w:type="dxa"/>
            <w:tcBorders>
              <w:top w:val="single" w:sz="4" w:space="0" w:color="auto"/>
              <w:left w:val="nil"/>
              <w:bottom w:val="single" w:sz="4" w:space="0" w:color="auto"/>
              <w:right w:val="single" w:sz="4" w:space="0" w:color="auto"/>
            </w:tcBorders>
            <w:vAlign w:val="center"/>
            <w:hideMark/>
          </w:tcPr>
          <w:p w14:paraId="561C0229"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single" w:sz="4" w:space="0" w:color="auto"/>
              <w:left w:val="nil"/>
              <w:bottom w:val="single" w:sz="4" w:space="0" w:color="auto"/>
              <w:right w:val="single" w:sz="4" w:space="0" w:color="auto"/>
            </w:tcBorders>
            <w:vAlign w:val="center"/>
            <w:hideMark/>
          </w:tcPr>
          <w:p w14:paraId="0B8BC83F"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4x12 Meter</w:t>
            </w:r>
          </w:p>
        </w:tc>
        <w:tc>
          <w:tcPr>
            <w:tcW w:w="1600" w:type="dxa"/>
            <w:tcBorders>
              <w:top w:val="single" w:sz="4" w:space="0" w:color="auto"/>
              <w:left w:val="nil"/>
              <w:bottom w:val="single" w:sz="4" w:space="0" w:color="auto"/>
              <w:right w:val="single" w:sz="4" w:space="0" w:color="auto"/>
            </w:tcBorders>
            <w:vAlign w:val="center"/>
            <w:hideMark/>
          </w:tcPr>
          <w:p w14:paraId="0C8DDB34"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08A4018E" w14:textId="77777777" w:rsidTr="00307BA4">
        <w:trPr>
          <w:trHeight w:val="622"/>
        </w:trPr>
        <w:tc>
          <w:tcPr>
            <w:tcW w:w="435" w:type="dxa"/>
            <w:tcBorders>
              <w:top w:val="single" w:sz="4" w:space="0" w:color="auto"/>
              <w:left w:val="single" w:sz="4" w:space="0" w:color="auto"/>
              <w:bottom w:val="single" w:sz="4" w:space="0" w:color="auto"/>
              <w:right w:val="single" w:sz="4" w:space="0" w:color="auto"/>
            </w:tcBorders>
            <w:noWrap/>
            <w:vAlign w:val="center"/>
            <w:hideMark/>
          </w:tcPr>
          <w:p w14:paraId="75E3913E"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t>42</w:t>
            </w:r>
          </w:p>
        </w:tc>
        <w:tc>
          <w:tcPr>
            <w:tcW w:w="2648" w:type="dxa"/>
            <w:tcBorders>
              <w:top w:val="single" w:sz="4" w:space="0" w:color="auto"/>
              <w:left w:val="nil"/>
              <w:bottom w:val="single" w:sz="4" w:space="0" w:color="auto"/>
              <w:right w:val="single" w:sz="4" w:space="0" w:color="auto"/>
            </w:tcBorders>
            <w:vAlign w:val="center"/>
            <w:hideMark/>
          </w:tcPr>
          <w:p w14:paraId="3647E991"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Jalan dan jembatan dalam kondisi rusak ringan dan rusak berat</w:t>
            </w:r>
          </w:p>
        </w:tc>
        <w:tc>
          <w:tcPr>
            <w:tcW w:w="1779" w:type="dxa"/>
            <w:tcBorders>
              <w:top w:val="single" w:sz="4" w:space="0" w:color="auto"/>
              <w:left w:val="nil"/>
              <w:bottom w:val="single" w:sz="4" w:space="0" w:color="auto"/>
              <w:right w:val="single" w:sz="4" w:space="0" w:color="auto"/>
            </w:tcBorders>
            <w:vAlign w:val="center"/>
            <w:hideMark/>
          </w:tcPr>
          <w:p w14:paraId="7FD824D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Dusun Harapan Bersama menuju dusun Karya Abadi, Kab. Kubu Raya</w:t>
            </w:r>
          </w:p>
        </w:tc>
        <w:tc>
          <w:tcPr>
            <w:tcW w:w="1995" w:type="dxa"/>
            <w:tcBorders>
              <w:top w:val="single" w:sz="4" w:space="0" w:color="auto"/>
              <w:left w:val="nil"/>
              <w:bottom w:val="single" w:sz="4" w:space="0" w:color="auto"/>
              <w:right w:val="single" w:sz="4" w:space="0" w:color="auto"/>
            </w:tcBorders>
            <w:vAlign w:val="center"/>
            <w:hideMark/>
          </w:tcPr>
          <w:p w14:paraId="2209F252"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Jumlah jalan dan Jembatan yang diperbaiki</w:t>
            </w:r>
          </w:p>
        </w:tc>
        <w:tc>
          <w:tcPr>
            <w:tcW w:w="1391" w:type="dxa"/>
            <w:tcBorders>
              <w:top w:val="single" w:sz="4" w:space="0" w:color="auto"/>
              <w:left w:val="nil"/>
              <w:bottom w:val="single" w:sz="4" w:space="0" w:color="auto"/>
              <w:right w:val="single" w:sz="4" w:space="0" w:color="auto"/>
            </w:tcBorders>
            <w:vAlign w:val="center"/>
            <w:hideMark/>
          </w:tcPr>
          <w:p w14:paraId="72A1FFD7" w14:textId="77777777" w:rsidR="00DA64FA" w:rsidRPr="009D2685" w:rsidRDefault="00DA64FA" w:rsidP="006562FD">
            <w:pPr>
              <w:jc w:val="center"/>
              <w:rPr>
                <w:rFonts w:ascii="Bookman Old Style" w:hAnsi="Bookman Old Style" w:cs="Calibri"/>
                <w:color w:val="000000"/>
                <w:sz w:val="20"/>
                <w:szCs w:val="20"/>
              </w:rPr>
            </w:pPr>
            <w:r w:rsidRPr="009D2685">
              <w:rPr>
                <w:sz w:val="20"/>
                <w:szCs w:val="20"/>
              </w:rPr>
              <w:t>4x12 Meter</w:t>
            </w:r>
          </w:p>
        </w:tc>
        <w:tc>
          <w:tcPr>
            <w:tcW w:w="1600" w:type="dxa"/>
            <w:tcBorders>
              <w:top w:val="single" w:sz="4" w:space="0" w:color="auto"/>
              <w:left w:val="nil"/>
              <w:bottom w:val="single" w:sz="4" w:space="0" w:color="auto"/>
              <w:right w:val="single" w:sz="4" w:space="0" w:color="auto"/>
            </w:tcBorders>
            <w:vAlign w:val="center"/>
            <w:hideMark/>
          </w:tcPr>
          <w:p w14:paraId="4BE0C2F5" w14:textId="77777777" w:rsidR="00DA64FA" w:rsidRPr="009D2685" w:rsidRDefault="00DA64FA" w:rsidP="006562FD">
            <w:pPr>
              <w:rPr>
                <w:rFonts w:ascii="Bookman Old Style" w:hAnsi="Bookman Old Style" w:cs="Calibri"/>
                <w:color w:val="000000"/>
                <w:sz w:val="20"/>
                <w:szCs w:val="20"/>
              </w:rPr>
            </w:pPr>
            <w:r w:rsidRPr="009D2685">
              <w:rPr>
                <w:rFonts w:cs="Calibri"/>
                <w:sz w:val="20"/>
                <w:szCs w:val="20"/>
              </w:rPr>
              <w:t xml:space="preserve">Dinas Pekerjaan Umum dan Penataan Ruang, Perumahan Rakyat dan </w:t>
            </w:r>
            <w:r w:rsidRPr="009D2685">
              <w:rPr>
                <w:rFonts w:cs="Calibri"/>
                <w:sz w:val="20"/>
                <w:szCs w:val="20"/>
              </w:rPr>
              <w:lastRenderedPageBreak/>
              <w:t>Kawasan Permukiman</w:t>
            </w:r>
          </w:p>
        </w:tc>
      </w:tr>
      <w:tr w:rsidR="00DA64FA" w14:paraId="572BB67A" w14:textId="77777777" w:rsidTr="00307BA4">
        <w:trPr>
          <w:trHeight w:val="523"/>
        </w:trPr>
        <w:tc>
          <w:tcPr>
            <w:tcW w:w="435" w:type="dxa"/>
            <w:tcBorders>
              <w:top w:val="single" w:sz="4" w:space="0" w:color="auto"/>
              <w:left w:val="single" w:sz="4" w:space="0" w:color="auto"/>
              <w:bottom w:val="single" w:sz="4" w:space="0" w:color="auto"/>
              <w:right w:val="single" w:sz="4" w:space="0" w:color="auto"/>
            </w:tcBorders>
            <w:noWrap/>
            <w:vAlign w:val="center"/>
            <w:hideMark/>
          </w:tcPr>
          <w:p w14:paraId="16DC622E" w14:textId="77777777" w:rsidR="00DA64FA" w:rsidRDefault="00DA64FA" w:rsidP="006562FD">
            <w:pPr>
              <w:jc w:val="center"/>
              <w:rPr>
                <w:rFonts w:ascii="Bookman Old Style" w:hAnsi="Bookman Old Style" w:cs="Calibri"/>
                <w:color w:val="000000"/>
                <w:sz w:val="14"/>
                <w:szCs w:val="14"/>
              </w:rPr>
            </w:pPr>
            <w:r>
              <w:rPr>
                <w:rFonts w:ascii="Bookman Old Style" w:hAnsi="Bookman Old Style" w:cs="Calibri"/>
                <w:color w:val="000000"/>
                <w:sz w:val="14"/>
                <w:szCs w:val="14"/>
              </w:rPr>
              <w:lastRenderedPageBreak/>
              <w:t>43</w:t>
            </w:r>
          </w:p>
        </w:tc>
        <w:tc>
          <w:tcPr>
            <w:tcW w:w="2648" w:type="dxa"/>
            <w:tcBorders>
              <w:top w:val="single" w:sz="4" w:space="0" w:color="auto"/>
              <w:left w:val="nil"/>
              <w:bottom w:val="single" w:sz="4" w:space="0" w:color="auto"/>
              <w:right w:val="single" w:sz="4" w:space="0" w:color="auto"/>
            </w:tcBorders>
            <w:vAlign w:val="center"/>
          </w:tcPr>
          <w:p w14:paraId="1FAF3E07" w14:textId="77777777" w:rsidR="00DA64FA" w:rsidRPr="00266231" w:rsidRDefault="00DA64FA" w:rsidP="006562FD">
            <w:pPr>
              <w:rPr>
                <w:rFonts w:cs="Calibri"/>
                <w:color w:val="000000"/>
                <w:sz w:val="20"/>
                <w:szCs w:val="20"/>
              </w:rPr>
            </w:pPr>
            <w:r w:rsidRPr="00266231">
              <w:rPr>
                <w:rFonts w:cs="Calibri"/>
                <w:sz w:val="20"/>
                <w:szCs w:val="20"/>
              </w:rPr>
              <w:t>Bangunan gedung kesehatan yang rusak atau belum tersedia</w:t>
            </w:r>
          </w:p>
        </w:tc>
        <w:tc>
          <w:tcPr>
            <w:tcW w:w="1779" w:type="dxa"/>
            <w:tcBorders>
              <w:top w:val="single" w:sz="4" w:space="0" w:color="auto"/>
              <w:left w:val="nil"/>
              <w:bottom w:val="single" w:sz="4" w:space="0" w:color="auto"/>
              <w:right w:val="single" w:sz="4" w:space="0" w:color="auto"/>
            </w:tcBorders>
            <w:vAlign w:val="center"/>
          </w:tcPr>
          <w:p w14:paraId="20EB58AE" w14:textId="77777777" w:rsidR="00DA64FA" w:rsidRPr="00266231" w:rsidRDefault="00DA64FA" w:rsidP="006562FD">
            <w:pPr>
              <w:rPr>
                <w:rFonts w:cs="Calibri"/>
                <w:color w:val="000000"/>
                <w:sz w:val="20"/>
                <w:szCs w:val="20"/>
              </w:rPr>
            </w:pPr>
            <w:r w:rsidRPr="00266231">
              <w:rPr>
                <w:rFonts w:cs="Calibri"/>
                <w:sz w:val="20"/>
                <w:szCs w:val="20"/>
              </w:rPr>
              <w:t>dusun retok acin RT 001/RW 004(0,12195, 109,50819), Kab. Kubu Raya.</w:t>
            </w:r>
          </w:p>
        </w:tc>
        <w:tc>
          <w:tcPr>
            <w:tcW w:w="1995" w:type="dxa"/>
            <w:tcBorders>
              <w:top w:val="single" w:sz="4" w:space="0" w:color="auto"/>
              <w:left w:val="nil"/>
              <w:bottom w:val="single" w:sz="4" w:space="0" w:color="auto"/>
              <w:right w:val="single" w:sz="4" w:space="0" w:color="auto"/>
            </w:tcBorders>
            <w:vAlign w:val="center"/>
          </w:tcPr>
          <w:p w14:paraId="7FB5BF48" w14:textId="77777777" w:rsidR="00DA64FA" w:rsidRPr="00266231" w:rsidRDefault="00DA64FA" w:rsidP="006562FD">
            <w:pPr>
              <w:rPr>
                <w:rFonts w:cs="Calibri"/>
                <w:color w:val="000000"/>
                <w:sz w:val="20"/>
                <w:szCs w:val="20"/>
              </w:rPr>
            </w:pPr>
            <w:r w:rsidRPr="00266231">
              <w:rPr>
                <w:rFonts w:cs="Calibri"/>
                <w:sz w:val="20"/>
                <w:szCs w:val="20"/>
              </w:rPr>
              <w:t>Jumlah Gedung Kesehatan yang diperbaiki/dibangun</w:t>
            </w:r>
          </w:p>
        </w:tc>
        <w:tc>
          <w:tcPr>
            <w:tcW w:w="1391" w:type="dxa"/>
            <w:tcBorders>
              <w:top w:val="single" w:sz="4" w:space="0" w:color="auto"/>
              <w:left w:val="nil"/>
              <w:bottom w:val="single" w:sz="4" w:space="0" w:color="auto"/>
              <w:right w:val="single" w:sz="4" w:space="0" w:color="auto"/>
            </w:tcBorders>
            <w:vAlign w:val="center"/>
          </w:tcPr>
          <w:p w14:paraId="7A783692" w14:textId="77777777" w:rsidR="00DA64FA" w:rsidRPr="00266231" w:rsidRDefault="00DA64FA" w:rsidP="006562FD">
            <w:pPr>
              <w:jc w:val="center"/>
              <w:rPr>
                <w:rFonts w:cs="Calibri"/>
                <w:color w:val="000000"/>
                <w:sz w:val="20"/>
                <w:szCs w:val="20"/>
              </w:rPr>
            </w:pPr>
          </w:p>
        </w:tc>
        <w:tc>
          <w:tcPr>
            <w:tcW w:w="1600" w:type="dxa"/>
            <w:tcBorders>
              <w:top w:val="single" w:sz="4" w:space="0" w:color="auto"/>
              <w:left w:val="nil"/>
              <w:bottom w:val="single" w:sz="4" w:space="0" w:color="auto"/>
              <w:right w:val="single" w:sz="4" w:space="0" w:color="auto"/>
            </w:tcBorders>
            <w:vAlign w:val="center"/>
          </w:tcPr>
          <w:p w14:paraId="70D28455" w14:textId="77777777" w:rsidR="00DA64FA" w:rsidRPr="00266231" w:rsidRDefault="00DA64FA" w:rsidP="006562FD">
            <w:pPr>
              <w:rPr>
                <w:rFonts w:cs="Calibri"/>
                <w:color w:val="000000"/>
                <w:sz w:val="20"/>
                <w:szCs w:val="20"/>
              </w:rPr>
            </w:pPr>
            <w:r w:rsidRPr="00266231">
              <w:rPr>
                <w:rFonts w:cs="Calibri"/>
                <w:color w:val="000000"/>
                <w:sz w:val="20"/>
                <w:szCs w:val="20"/>
              </w:rPr>
              <w:t>Dinas Kesehatan</w:t>
            </w:r>
          </w:p>
        </w:tc>
      </w:tr>
      <w:tr w:rsidR="00DA64FA" w14:paraId="7B2891BE" w14:textId="77777777" w:rsidTr="004C2026">
        <w:trPr>
          <w:trHeight w:val="541"/>
        </w:trPr>
        <w:tc>
          <w:tcPr>
            <w:tcW w:w="435" w:type="dxa"/>
            <w:tcBorders>
              <w:top w:val="nil"/>
              <w:left w:val="single" w:sz="4" w:space="0" w:color="auto"/>
              <w:bottom w:val="single" w:sz="4" w:space="0" w:color="auto"/>
              <w:right w:val="single" w:sz="4" w:space="0" w:color="auto"/>
            </w:tcBorders>
            <w:noWrap/>
            <w:vAlign w:val="center"/>
            <w:hideMark/>
          </w:tcPr>
          <w:p w14:paraId="43043B10" w14:textId="77777777" w:rsidR="00DA64FA" w:rsidRDefault="00DA64FA" w:rsidP="00034A44">
            <w:pPr>
              <w:jc w:val="center"/>
              <w:rPr>
                <w:rFonts w:ascii="Bookman Old Style" w:hAnsi="Bookman Old Style" w:cs="Calibri"/>
                <w:color w:val="000000"/>
                <w:sz w:val="14"/>
                <w:szCs w:val="14"/>
              </w:rPr>
            </w:pPr>
            <w:r>
              <w:rPr>
                <w:rFonts w:ascii="Bookman Old Style" w:hAnsi="Bookman Old Style" w:cs="Calibri"/>
                <w:color w:val="000000"/>
                <w:sz w:val="14"/>
                <w:szCs w:val="14"/>
              </w:rPr>
              <w:t>44</w:t>
            </w:r>
          </w:p>
        </w:tc>
        <w:tc>
          <w:tcPr>
            <w:tcW w:w="2648" w:type="dxa"/>
            <w:tcBorders>
              <w:top w:val="nil"/>
              <w:left w:val="nil"/>
              <w:bottom w:val="single" w:sz="4" w:space="0" w:color="auto"/>
              <w:right w:val="single" w:sz="4" w:space="0" w:color="auto"/>
            </w:tcBorders>
            <w:vAlign w:val="center"/>
          </w:tcPr>
          <w:p w14:paraId="145ABF5D" w14:textId="77777777" w:rsidR="00DA64FA" w:rsidRPr="006562FD" w:rsidRDefault="00DA64FA" w:rsidP="00034A44">
            <w:pPr>
              <w:rPr>
                <w:rFonts w:ascii="Bookman Old Style" w:hAnsi="Bookman Old Style" w:cs="Calibri"/>
                <w:color w:val="000000"/>
                <w:sz w:val="20"/>
                <w:szCs w:val="20"/>
              </w:rPr>
            </w:pPr>
            <w:r w:rsidRPr="006562FD">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vAlign w:val="center"/>
          </w:tcPr>
          <w:p w14:paraId="786C117F" w14:textId="77777777" w:rsidR="00DA64FA" w:rsidRPr="006562FD" w:rsidRDefault="00DA64FA" w:rsidP="00034A44">
            <w:pPr>
              <w:rPr>
                <w:rFonts w:ascii="Bookman Old Style" w:hAnsi="Bookman Old Style" w:cs="Calibri"/>
                <w:color w:val="000000"/>
                <w:sz w:val="20"/>
                <w:szCs w:val="20"/>
              </w:rPr>
            </w:pPr>
            <w:r w:rsidRPr="006562FD">
              <w:rPr>
                <w:rFonts w:cs="Calibri"/>
                <w:sz w:val="20"/>
                <w:szCs w:val="20"/>
              </w:rPr>
              <w:t>jalan lingkungan dusun retok kuala RT 002/RW001 (0,10744, 109,48968), Kab. Kubu Raya</w:t>
            </w:r>
          </w:p>
        </w:tc>
        <w:tc>
          <w:tcPr>
            <w:tcW w:w="1995" w:type="dxa"/>
            <w:tcBorders>
              <w:top w:val="nil"/>
              <w:left w:val="nil"/>
              <w:bottom w:val="single" w:sz="4" w:space="0" w:color="auto"/>
              <w:right w:val="single" w:sz="4" w:space="0" w:color="auto"/>
            </w:tcBorders>
            <w:vAlign w:val="center"/>
          </w:tcPr>
          <w:p w14:paraId="64E8369C" w14:textId="77777777" w:rsidR="00DA64FA" w:rsidRPr="006562FD" w:rsidRDefault="00DA64FA" w:rsidP="00034A44">
            <w:pPr>
              <w:rPr>
                <w:rFonts w:ascii="Bookman Old Style" w:hAnsi="Bookman Old Style" w:cs="Calibri"/>
                <w:color w:val="000000"/>
                <w:sz w:val="20"/>
                <w:szCs w:val="20"/>
              </w:rPr>
            </w:pPr>
            <w:r>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tcPr>
          <w:p w14:paraId="3B83FA14" w14:textId="77777777" w:rsidR="00DA64FA" w:rsidRPr="009D2685" w:rsidRDefault="00DA64FA" w:rsidP="00034A44">
            <w:pPr>
              <w:jc w:val="center"/>
              <w:rPr>
                <w:rFonts w:ascii="Bookman Old Style" w:hAnsi="Bookman Old Style" w:cs="Calibri"/>
                <w:color w:val="000000"/>
                <w:sz w:val="20"/>
                <w:szCs w:val="20"/>
              </w:rPr>
            </w:pPr>
          </w:p>
        </w:tc>
        <w:tc>
          <w:tcPr>
            <w:tcW w:w="1600" w:type="dxa"/>
            <w:tcBorders>
              <w:top w:val="nil"/>
              <w:left w:val="nil"/>
              <w:bottom w:val="single" w:sz="4" w:space="0" w:color="auto"/>
              <w:right w:val="single" w:sz="4" w:space="0" w:color="auto"/>
            </w:tcBorders>
            <w:vAlign w:val="center"/>
          </w:tcPr>
          <w:p w14:paraId="511DB153" w14:textId="77777777" w:rsidR="00DA64FA" w:rsidRPr="009D2685" w:rsidRDefault="00DA64FA" w:rsidP="00034A44">
            <w:pPr>
              <w:rPr>
                <w:rFonts w:ascii="Bookman Old Style" w:hAnsi="Bookman Old Style" w:cs="Calibri"/>
                <w:color w:val="000000"/>
                <w:sz w:val="20"/>
                <w:szCs w:val="20"/>
              </w:rPr>
            </w:pPr>
            <w:r w:rsidRPr="009D2685">
              <w:rPr>
                <w:rFonts w:cs="Calibri"/>
                <w:sz w:val="20"/>
                <w:szCs w:val="20"/>
              </w:rPr>
              <w:t>Dinas Pekerjaan Umum dan Penataan Ruang, Perumahan Rakyat dan Kawasan Permukiman</w:t>
            </w:r>
          </w:p>
        </w:tc>
      </w:tr>
      <w:tr w:rsidR="00DA64FA" w14:paraId="282C4A08" w14:textId="77777777" w:rsidTr="004C2026">
        <w:trPr>
          <w:trHeight w:val="532"/>
        </w:trPr>
        <w:tc>
          <w:tcPr>
            <w:tcW w:w="435" w:type="dxa"/>
            <w:tcBorders>
              <w:top w:val="nil"/>
              <w:left w:val="single" w:sz="4" w:space="0" w:color="auto"/>
              <w:bottom w:val="single" w:sz="4" w:space="0" w:color="auto"/>
              <w:right w:val="single" w:sz="4" w:space="0" w:color="auto"/>
            </w:tcBorders>
            <w:noWrap/>
            <w:vAlign w:val="center"/>
            <w:hideMark/>
          </w:tcPr>
          <w:p w14:paraId="5E6C28FF" w14:textId="77777777" w:rsidR="00DA64FA" w:rsidRDefault="00DA64FA" w:rsidP="00034A44">
            <w:pPr>
              <w:jc w:val="center"/>
              <w:rPr>
                <w:rFonts w:ascii="Bookman Old Style" w:hAnsi="Bookman Old Style" w:cs="Calibri"/>
                <w:color w:val="000000"/>
                <w:sz w:val="14"/>
                <w:szCs w:val="14"/>
              </w:rPr>
            </w:pPr>
            <w:r>
              <w:rPr>
                <w:rFonts w:ascii="Bookman Old Style" w:hAnsi="Bookman Old Style" w:cs="Calibri"/>
                <w:color w:val="000000"/>
                <w:sz w:val="14"/>
                <w:szCs w:val="14"/>
              </w:rPr>
              <w:t>45</w:t>
            </w:r>
          </w:p>
        </w:tc>
        <w:tc>
          <w:tcPr>
            <w:tcW w:w="2648" w:type="dxa"/>
            <w:tcBorders>
              <w:top w:val="nil"/>
              <w:left w:val="nil"/>
              <w:bottom w:val="single" w:sz="4" w:space="0" w:color="auto"/>
              <w:right w:val="single" w:sz="4" w:space="0" w:color="auto"/>
            </w:tcBorders>
            <w:vAlign w:val="center"/>
            <w:hideMark/>
          </w:tcPr>
          <w:p w14:paraId="766DABF4" w14:textId="77777777" w:rsidR="00DA64FA" w:rsidRPr="009D2685" w:rsidRDefault="00DA64FA" w:rsidP="00034A44">
            <w:pPr>
              <w:rPr>
                <w:rFonts w:ascii="Bookman Old Style" w:hAnsi="Bookman Old Style" w:cs="Calibri"/>
                <w:color w:val="000000"/>
                <w:sz w:val="20"/>
                <w:szCs w:val="20"/>
              </w:rPr>
            </w:pPr>
            <w:r w:rsidRPr="009D2685">
              <w:rPr>
                <w:rFonts w:cs="Calibri"/>
                <w:sz w:val="20"/>
                <w:szCs w:val="20"/>
              </w:rPr>
              <w:t>Keterbatasan benih unggul dan saprodi tanaman perkebunan</w:t>
            </w:r>
          </w:p>
        </w:tc>
        <w:tc>
          <w:tcPr>
            <w:tcW w:w="1779" w:type="dxa"/>
            <w:tcBorders>
              <w:top w:val="nil"/>
              <w:left w:val="nil"/>
              <w:bottom w:val="single" w:sz="4" w:space="0" w:color="auto"/>
              <w:right w:val="single" w:sz="4" w:space="0" w:color="auto"/>
            </w:tcBorders>
            <w:vAlign w:val="center"/>
            <w:hideMark/>
          </w:tcPr>
          <w:p w14:paraId="686AB05E" w14:textId="77777777" w:rsidR="00DA64FA" w:rsidRPr="009D2685" w:rsidRDefault="00DA64FA" w:rsidP="00034A44">
            <w:pPr>
              <w:rPr>
                <w:rFonts w:ascii="Bookman Old Style" w:hAnsi="Bookman Old Style" w:cs="Calibri"/>
                <w:color w:val="000000"/>
                <w:sz w:val="20"/>
                <w:szCs w:val="20"/>
              </w:rPr>
            </w:pPr>
            <w:r w:rsidRPr="009D2685">
              <w:rPr>
                <w:rFonts w:cs="Calibri"/>
                <w:sz w:val="20"/>
                <w:szCs w:val="20"/>
              </w:rPr>
              <w:t>dusun karya abadi dan dusun harapan bersama, Kab. Kubu Raya</w:t>
            </w:r>
          </w:p>
        </w:tc>
        <w:tc>
          <w:tcPr>
            <w:tcW w:w="1995" w:type="dxa"/>
            <w:tcBorders>
              <w:top w:val="nil"/>
              <w:left w:val="nil"/>
              <w:bottom w:val="single" w:sz="4" w:space="0" w:color="auto"/>
              <w:right w:val="single" w:sz="4" w:space="0" w:color="auto"/>
            </w:tcBorders>
            <w:vAlign w:val="center"/>
            <w:hideMark/>
          </w:tcPr>
          <w:p w14:paraId="5FFCE262" w14:textId="77777777" w:rsidR="00DA64FA" w:rsidRPr="009D2685" w:rsidRDefault="00DA64FA" w:rsidP="00034A44">
            <w:pPr>
              <w:rPr>
                <w:rFonts w:ascii="Bookman Old Style" w:hAnsi="Bookman Old Style" w:cs="Calibri"/>
                <w:color w:val="000000"/>
                <w:sz w:val="20"/>
                <w:szCs w:val="20"/>
              </w:rPr>
            </w:pPr>
            <w:r w:rsidRPr="009D2685">
              <w:rPr>
                <w:rFonts w:cs="Calibri"/>
                <w:sz w:val="20"/>
                <w:szCs w:val="20"/>
              </w:rPr>
              <w:t>Jumlah Benih</w:t>
            </w:r>
          </w:p>
        </w:tc>
        <w:tc>
          <w:tcPr>
            <w:tcW w:w="1391" w:type="dxa"/>
            <w:tcBorders>
              <w:top w:val="nil"/>
              <w:left w:val="nil"/>
              <w:bottom w:val="single" w:sz="4" w:space="0" w:color="auto"/>
              <w:right w:val="single" w:sz="4" w:space="0" w:color="auto"/>
            </w:tcBorders>
            <w:vAlign w:val="center"/>
            <w:hideMark/>
          </w:tcPr>
          <w:p w14:paraId="0385BA73" w14:textId="77777777" w:rsidR="00DA64FA" w:rsidRPr="009D2685" w:rsidRDefault="00DA64FA" w:rsidP="00034A44">
            <w:pPr>
              <w:jc w:val="center"/>
              <w:rPr>
                <w:rFonts w:ascii="Bookman Old Style" w:hAnsi="Bookman Old Style" w:cs="Calibri"/>
                <w:color w:val="000000"/>
                <w:sz w:val="20"/>
                <w:szCs w:val="20"/>
              </w:rPr>
            </w:pPr>
            <w:r w:rsidRPr="009D2685">
              <w:rPr>
                <w:sz w:val="20"/>
                <w:szCs w:val="20"/>
              </w:rPr>
              <w:t>3 Kelompok</w:t>
            </w:r>
          </w:p>
        </w:tc>
        <w:tc>
          <w:tcPr>
            <w:tcW w:w="1600" w:type="dxa"/>
            <w:tcBorders>
              <w:top w:val="nil"/>
              <w:left w:val="nil"/>
              <w:bottom w:val="single" w:sz="4" w:space="0" w:color="auto"/>
              <w:right w:val="single" w:sz="4" w:space="0" w:color="auto"/>
            </w:tcBorders>
            <w:vAlign w:val="center"/>
            <w:hideMark/>
          </w:tcPr>
          <w:p w14:paraId="3C4E7005" w14:textId="77777777" w:rsidR="00DA64FA" w:rsidRPr="009D2685" w:rsidRDefault="00DA64FA" w:rsidP="00034A44">
            <w:pPr>
              <w:rPr>
                <w:rFonts w:ascii="Bookman Old Style" w:hAnsi="Bookman Old Style" w:cs="Calibri"/>
                <w:color w:val="000000"/>
                <w:sz w:val="20"/>
                <w:szCs w:val="20"/>
              </w:rPr>
            </w:pPr>
            <w:r w:rsidRPr="009D2685">
              <w:rPr>
                <w:rFonts w:cs="Calibri"/>
                <w:sz w:val="20"/>
                <w:szCs w:val="20"/>
              </w:rPr>
              <w:t>Dinas Perkebunan dan Peternakan</w:t>
            </w:r>
          </w:p>
        </w:tc>
      </w:tr>
      <w:tr w:rsidR="00DA64FA" w14:paraId="06E7C102" w14:textId="77777777" w:rsidTr="004C2026">
        <w:trPr>
          <w:trHeight w:val="288"/>
        </w:trPr>
        <w:tc>
          <w:tcPr>
            <w:tcW w:w="435" w:type="dxa"/>
            <w:tcBorders>
              <w:top w:val="nil"/>
              <w:left w:val="single" w:sz="4" w:space="0" w:color="auto"/>
              <w:bottom w:val="single" w:sz="4" w:space="0" w:color="auto"/>
              <w:right w:val="single" w:sz="4" w:space="0" w:color="auto"/>
            </w:tcBorders>
            <w:noWrap/>
            <w:vAlign w:val="center"/>
          </w:tcPr>
          <w:p w14:paraId="4620E30E" w14:textId="77777777" w:rsidR="00DA64FA" w:rsidRDefault="00DA64FA" w:rsidP="00034A44">
            <w:pPr>
              <w:jc w:val="center"/>
              <w:rPr>
                <w:rFonts w:ascii="Bookman Old Style" w:hAnsi="Bookman Old Style" w:cs="Calibri"/>
                <w:color w:val="000000"/>
                <w:sz w:val="14"/>
                <w:szCs w:val="14"/>
              </w:rPr>
            </w:pPr>
            <w:r>
              <w:rPr>
                <w:rFonts w:ascii="Bookman Old Style" w:hAnsi="Bookman Old Style" w:cs="Calibri"/>
                <w:color w:val="000000"/>
                <w:sz w:val="14"/>
                <w:szCs w:val="14"/>
              </w:rPr>
              <w:t> 46</w:t>
            </w:r>
          </w:p>
        </w:tc>
        <w:tc>
          <w:tcPr>
            <w:tcW w:w="2648" w:type="dxa"/>
            <w:tcBorders>
              <w:top w:val="nil"/>
              <w:left w:val="nil"/>
              <w:bottom w:val="single" w:sz="4" w:space="0" w:color="auto"/>
              <w:right w:val="single" w:sz="4" w:space="0" w:color="auto"/>
            </w:tcBorders>
            <w:vAlign w:val="center"/>
          </w:tcPr>
          <w:p w14:paraId="76B37B3B" w14:textId="77777777" w:rsidR="00DA64FA" w:rsidRPr="009D2685" w:rsidRDefault="00DA64FA" w:rsidP="00034A44">
            <w:pPr>
              <w:rPr>
                <w:rFonts w:cs="Calibri"/>
                <w:sz w:val="20"/>
                <w:szCs w:val="20"/>
              </w:rPr>
            </w:pPr>
            <w:r w:rsidRPr="009D2685">
              <w:rPr>
                <w:rFonts w:cs="Calibri"/>
                <w:sz w:val="20"/>
                <w:szCs w:val="20"/>
              </w:rPr>
              <w:t>Jalan dan jembatan lingkungan dalam kondisi rusak</w:t>
            </w:r>
          </w:p>
        </w:tc>
        <w:tc>
          <w:tcPr>
            <w:tcW w:w="1779" w:type="dxa"/>
            <w:tcBorders>
              <w:top w:val="nil"/>
              <w:left w:val="nil"/>
              <w:bottom w:val="single" w:sz="4" w:space="0" w:color="auto"/>
              <w:right w:val="single" w:sz="4" w:space="0" w:color="auto"/>
            </w:tcBorders>
            <w:noWrap/>
            <w:vAlign w:val="center"/>
          </w:tcPr>
          <w:p w14:paraId="5E8B7CE5" w14:textId="77777777" w:rsidR="00DA64FA" w:rsidRPr="009D2685" w:rsidRDefault="00DA64FA" w:rsidP="00034A44">
            <w:pPr>
              <w:rPr>
                <w:rFonts w:cs="Calibri"/>
                <w:sz w:val="20"/>
                <w:szCs w:val="20"/>
              </w:rPr>
            </w:pPr>
            <w:r w:rsidRPr="009D2685">
              <w:rPr>
                <w:rFonts w:cs="Calibri"/>
                <w:sz w:val="20"/>
                <w:szCs w:val="20"/>
              </w:rPr>
              <w:t>jalan lingkungan dusun retok bebantek RT 005/RW 003 (0,10858, 109,48968), Kab. Kubu Raya</w:t>
            </w:r>
          </w:p>
        </w:tc>
        <w:tc>
          <w:tcPr>
            <w:tcW w:w="1995" w:type="dxa"/>
            <w:tcBorders>
              <w:top w:val="nil"/>
              <w:left w:val="nil"/>
              <w:bottom w:val="single" w:sz="4" w:space="0" w:color="auto"/>
              <w:right w:val="single" w:sz="4" w:space="0" w:color="auto"/>
            </w:tcBorders>
            <w:vAlign w:val="center"/>
          </w:tcPr>
          <w:p w14:paraId="28433DC7" w14:textId="77777777" w:rsidR="00DA64FA" w:rsidRPr="009D2685" w:rsidRDefault="00DA64FA" w:rsidP="00034A44">
            <w:pPr>
              <w:rPr>
                <w:rFonts w:cs="Calibri"/>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tcPr>
          <w:p w14:paraId="36A5B3F1" w14:textId="77777777" w:rsidR="00DA64FA" w:rsidRPr="009D2685" w:rsidRDefault="00DA64FA" w:rsidP="00034A44">
            <w:pPr>
              <w:rPr>
                <w:sz w:val="20"/>
                <w:szCs w:val="20"/>
              </w:rPr>
            </w:pPr>
            <w:r w:rsidRPr="009D2685">
              <w:rPr>
                <w:sz w:val="20"/>
                <w:szCs w:val="20"/>
              </w:rPr>
              <w:t>1000 Meter</w:t>
            </w:r>
          </w:p>
        </w:tc>
        <w:tc>
          <w:tcPr>
            <w:tcW w:w="1600" w:type="dxa"/>
            <w:tcBorders>
              <w:top w:val="nil"/>
              <w:left w:val="nil"/>
              <w:bottom w:val="single" w:sz="4" w:space="0" w:color="auto"/>
              <w:right w:val="single" w:sz="4" w:space="0" w:color="auto"/>
            </w:tcBorders>
            <w:noWrap/>
            <w:vAlign w:val="center"/>
          </w:tcPr>
          <w:p w14:paraId="0DF4E451" w14:textId="77777777" w:rsidR="00DA64FA" w:rsidRPr="009D2685" w:rsidRDefault="00DA64FA" w:rsidP="00034A44">
            <w:pPr>
              <w:rPr>
                <w:rFonts w:cs="Calibri"/>
                <w:sz w:val="20"/>
                <w:szCs w:val="20"/>
              </w:rPr>
            </w:pPr>
            <w:r w:rsidRPr="009D2685">
              <w:rPr>
                <w:rFonts w:cs="Calibri"/>
                <w:sz w:val="20"/>
                <w:szCs w:val="20"/>
              </w:rPr>
              <w:t>Dinas Pekerjaan Umum dan Penataan Ruang, Perumahan Rakyat dan Kawasan Permukiman</w:t>
            </w:r>
          </w:p>
        </w:tc>
      </w:tr>
      <w:tr w:rsidR="00DA64FA" w14:paraId="36CB9374" w14:textId="77777777" w:rsidTr="004C2026">
        <w:trPr>
          <w:trHeight w:val="288"/>
        </w:trPr>
        <w:tc>
          <w:tcPr>
            <w:tcW w:w="435" w:type="dxa"/>
            <w:tcBorders>
              <w:top w:val="nil"/>
              <w:left w:val="single" w:sz="4" w:space="0" w:color="auto"/>
              <w:bottom w:val="single" w:sz="4" w:space="0" w:color="auto"/>
              <w:right w:val="single" w:sz="4" w:space="0" w:color="auto"/>
            </w:tcBorders>
            <w:noWrap/>
            <w:vAlign w:val="center"/>
          </w:tcPr>
          <w:p w14:paraId="03E42B71" w14:textId="77777777" w:rsidR="00DA64FA" w:rsidRDefault="00DA64FA" w:rsidP="00914F31">
            <w:pPr>
              <w:jc w:val="center"/>
              <w:rPr>
                <w:rFonts w:ascii="Bookman Old Style" w:hAnsi="Bookman Old Style" w:cs="Calibri"/>
                <w:color w:val="000000"/>
                <w:sz w:val="14"/>
                <w:szCs w:val="14"/>
              </w:rPr>
            </w:pPr>
            <w:r>
              <w:rPr>
                <w:rFonts w:ascii="Bookman Old Style" w:hAnsi="Bookman Old Style" w:cs="Calibri"/>
                <w:color w:val="000000"/>
                <w:sz w:val="14"/>
                <w:szCs w:val="14"/>
              </w:rPr>
              <w:t> 47</w:t>
            </w:r>
          </w:p>
        </w:tc>
        <w:tc>
          <w:tcPr>
            <w:tcW w:w="2648" w:type="dxa"/>
            <w:tcBorders>
              <w:top w:val="nil"/>
              <w:left w:val="nil"/>
              <w:bottom w:val="single" w:sz="4" w:space="0" w:color="auto"/>
              <w:right w:val="single" w:sz="4" w:space="0" w:color="auto"/>
            </w:tcBorders>
            <w:vAlign w:val="center"/>
          </w:tcPr>
          <w:p w14:paraId="63634CFD" w14:textId="77777777" w:rsidR="00DA64FA" w:rsidRPr="00034A44" w:rsidRDefault="00DA64FA" w:rsidP="00914F31">
            <w:pPr>
              <w:rPr>
                <w:rFonts w:cs="Calibri"/>
                <w:sz w:val="20"/>
                <w:szCs w:val="20"/>
              </w:rPr>
            </w:pPr>
            <w:r>
              <w:rPr>
                <w:rFonts w:cs="Calibri"/>
              </w:rPr>
              <w:t>Jalan dan jembatan lingkungan dalam kondisi rusak</w:t>
            </w:r>
          </w:p>
        </w:tc>
        <w:tc>
          <w:tcPr>
            <w:tcW w:w="1779" w:type="dxa"/>
            <w:tcBorders>
              <w:top w:val="nil"/>
              <w:left w:val="nil"/>
              <w:bottom w:val="single" w:sz="4" w:space="0" w:color="auto"/>
              <w:right w:val="single" w:sz="4" w:space="0" w:color="auto"/>
            </w:tcBorders>
            <w:noWrap/>
            <w:vAlign w:val="center"/>
          </w:tcPr>
          <w:p w14:paraId="738D75ED" w14:textId="77777777" w:rsidR="00DA64FA" w:rsidRPr="00034A44" w:rsidRDefault="00DA64FA" w:rsidP="00914F31">
            <w:pPr>
              <w:rPr>
                <w:rFonts w:cs="Calibri"/>
                <w:sz w:val="20"/>
                <w:szCs w:val="20"/>
              </w:rPr>
            </w:pPr>
            <w:r>
              <w:rPr>
                <w:rFonts w:cs="Calibri"/>
              </w:rPr>
              <w:t>jalan lingkungan dusun retok acin RT 003/ RW 004 (0,13764, 109,50119), Kab. Kubu Raya</w:t>
            </w:r>
          </w:p>
        </w:tc>
        <w:tc>
          <w:tcPr>
            <w:tcW w:w="1995" w:type="dxa"/>
            <w:tcBorders>
              <w:top w:val="nil"/>
              <w:left w:val="nil"/>
              <w:bottom w:val="single" w:sz="4" w:space="0" w:color="auto"/>
              <w:right w:val="single" w:sz="4" w:space="0" w:color="auto"/>
            </w:tcBorders>
            <w:vAlign w:val="center"/>
          </w:tcPr>
          <w:p w14:paraId="14F1F425" w14:textId="77777777" w:rsidR="00DA64FA" w:rsidRPr="009D2685" w:rsidRDefault="00DA64FA" w:rsidP="00914F31">
            <w:pPr>
              <w:rPr>
                <w:rFonts w:cs="Calibri"/>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tcPr>
          <w:p w14:paraId="212FEA6A" w14:textId="77777777" w:rsidR="00DA64FA" w:rsidRPr="009D2685" w:rsidRDefault="00DA64FA" w:rsidP="00914F31">
            <w:pPr>
              <w:rPr>
                <w:rFonts w:ascii="Bookman Old Style" w:hAnsi="Bookman Old Style"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4640961C" w14:textId="77777777" w:rsidR="00DA64FA" w:rsidRPr="009D2685" w:rsidRDefault="00DA64FA" w:rsidP="00914F31">
            <w:pPr>
              <w:rPr>
                <w:rFonts w:cs="Calibri"/>
                <w:sz w:val="20"/>
                <w:szCs w:val="20"/>
              </w:rPr>
            </w:pPr>
            <w:r>
              <w:rPr>
                <w:rFonts w:cs="Calibri"/>
              </w:rPr>
              <w:t>Dinas Pekerjaan Umum dan Penataan Ruang, Perumahan Rakyat dan Kawasan Permukiman</w:t>
            </w:r>
          </w:p>
        </w:tc>
      </w:tr>
      <w:tr w:rsidR="00DA64FA" w14:paraId="72D5D687"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3AE49678" w14:textId="77777777" w:rsidR="00DA64FA" w:rsidRPr="00266231" w:rsidRDefault="00DA64FA" w:rsidP="00914F31">
            <w:pPr>
              <w:jc w:val="center"/>
              <w:rPr>
                <w:rFonts w:cs="Calibri"/>
                <w:color w:val="000000"/>
                <w:sz w:val="14"/>
                <w:szCs w:val="14"/>
              </w:rPr>
            </w:pPr>
          </w:p>
          <w:p w14:paraId="6E6D3E73" w14:textId="77777777" w:rsidR="00DA64FA" w:rsidRPr="00266231" w:rsidRDefault="00DA64FA" w:rsidP="00914F31">
            <w:pPr>
              <w:jc w:val="center"/>
              <w:rPr>
                <w:rFonts w:cs="Calibri"/>
                <w:color w:val="000000"/>
                <w:sz w:val="14"/>
                <w:szCs w:val="14"/>
              </w:rPr>
            </w:pPr>
          </w:p>
          <w:p w14:paraId="7001BF34" w14:textId="77777777" w:rsidR="00DA64FA" w:rsidRPr="00266231" w:rsidRDefault="00DA64FA" w:rsidP="00914F31">
            <w:pPr>
              <w:jc w:val="center"/>
              <w:rPr>
                <w:rFonts w:cs="Calibri"/>
                <w:color w:val="000000"/>
                <w:sz w:val="14"/>
                <w:szCs w:val="14"/>
              </w:rPr>
            </w:pPr>
          </w:p>
          <w:p w14:paraId="0E1130CB" w14:textId="77777777" w:rsidR="00DA64FA" w:rsidRPr="00266231" w:rsidRDefault="00DA64FA" w:rsidP="00914F31">
            <w:pPr>
              <w:jc w:val="center"/>
              <w:rPr>
                <w:rFonts w:cs="Calibri"/>
                <w:color w:val="000000"/>
                <w:sz w:val="14"/>
                <w:szCs w:val="14"/>
              </w:rPr>
            </w:pPr>
          </w:p>
          <w:p w14:paraId="44899BCF" w14:textId="77777777" w:rsidR="00DA64FA" w:rsidRPr="00266231" w:rsidRDefault="00DA64FA" w:rsidP="00914F31">
            <w:pPr>
              <w:jc w:val="center"/>
              <w:rPr>
                <w:rFonts w:cs="Calibri"/>
                <w:color w:val="000000"/>
                <w:sz w:val="14"/>
                <w:szCs w:val="14"/>
              </w:rPr>
            </w:pPr>
          </w:p>
          <w:p w14:paraId="6E2B39A6" w14:textId="77777777" w:rsidR="00DA64FA" w:rsidRPr="00266231" w:rsidRDefault="00DA64FA" w:rsidP="00914F31">
            <w:pPr>
              <w:jc w:val="center"/>
              <w:rPr>
                <w:rFonts w:cs="Calibri"/>
                <w:color w:val="000000"/>
                <w:sz w:val="20"/>
                <w:szCs w:val="20"/>
              </w:rPr>
            </w:pPr>
            <w:r w:rsidRPr="00266231">
              <w:rPr>
                <w:rFonts w:cs="Calibri"/>
                <w:color w:val="000000"/>
                <w:sz w:val="14"/>
                <w:szCs w:val="14"/>
              </w:rPr>
              <w:t> 48</w:t>
            </w:r>
          </w:p>
        </w:tc>
        <w:tc>
          <w:tcPr>
            <w:tcW w:w="2648" w:type="dxa"/>
            <w:tcBorders>
              <w:top w:val="nil"/>
              <w:left w:val="nil"/>
              <w:bottom w:val="single" w:sz="4" w:space="0" w:color="auto"/>
              <w:right w:val="single" w:sz="4" w:space="0" w:color="auto"/>
            </w:tcBorders>
            <w:vAlign w:val="center"/>
          </w:tcPr>
          <w:p w14:paraId="0B4F9343" w14:textId="77777777" w:rsidR="00DA64FA" w:rsidRPr="00266231" w:rsidRDefault="00DA64FA" w:rsidP="00914F31">
            <w:pPr>
              <w:rPr>
                <w:rFonts w:cs="Calibri"/>
                <w:sz w:val="20"/>
                <w:szCs w:val="20"/>
              </w:rPr>
            </w:pPr>
            <w:r>
              <w:rPr>
                <w:rFonts w:cs="Calibri"/>
              </w:rPr>
              <w:t>Jalan dan jembatan lingkungan dalam kondisi rusak</w:t>
            </w:r>
          </w:p>
        </w:tc>
        <w:tc>
          <w:tcPr>
            <w:tcW w:w="1779" w:type="dxa"/>
            <w:tcBorders>
              <w:top w:val="nil"/>
              <w:left w:val="nil"/>
              <w:bottom w:val="single" w:sz="4" w:space="0" w:color="auto"/>
              <w:right w:val="single" w:sz="4" w:space="0" w:color="auto"/>
            </w:tcBorders>
            <w:noWrap/>
            <w:vAlign w:val="center"/>
          </w:tcPr>
          <w:p w14:paraId="06D131DB" w14:textId="77777777" w:rsidR="00DA64FA" w:rsidRPr="00266231" w:rsidRDefault="00DA64FA" w:rsidP="00914F31">
            <w:pPr>
              <w:rPr>
                <w:rFonts w:cs="Calibri"/>
                <w:sz w:val="20"/>
                <w:szCs w:val="20"/>
              </w:rPr>
            </w:pPr>
            <w:r>
              <w:rPr>
                <w:rFonts w:cs="Calibri"/>
              </w:rPr>
              <w:t>jalan lingkungan dusun memperigang RT 001/RW 007 (0,16244, 109,48971), Kab. Kubu Raya</w:t>
            </w:r>
          </w:p>
        </w:tc>
        <w:tc>
          <w:tcPr>
            <w:tcW w:w="1995" w:type="dxa"/>
            <w:tcBorders>
              <w:top w:val="nil"/>
              <w:left w:val="nil"/>
              <w:bottom w:val="single" w:sz="4" w:space="0" w:color="auto"/>
              <w:right w:val="single" w:sz="4" w:space="0" w:color="auto"/>
            </w:tcBorders>
            <w:vAlign w:val="center"/>
          </w:tcPr>
          <w:p w14:paraId="22726119" w14:textId="77777777" w:rsidR="00DA64FA" w:rsidRPr="00266231" w:rsidRDefault="00DA64FA" w:rsidP="00914F31">
            <w:pPr>
              <w:rPr>
                <w:rFonts w:cs="Calibri"/>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tcPr>
          <w:p w14:paraId="1903BAF3" w14:textId="77777777" w:rsidR="00DA64FA" w:rsidRPr="00266231" w:rsidRDefault="00DA64FA" w:rsidP="00914F31">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3F27BEF7" w14:textId="77777777" w:rsidR="00DA64FA" w:rsidRPr="00266231" w:rsidRDefault="00DA64FA" w:rsidP="00914F31">
            <w:pPr>
              <w:rPr>
                <w:rFonts w:cs="Calibri"/>
                <w:sz w:val="20"/>
                <w:szCs w:val="20"/>
              </w:rPr>
            </w:pPr>
            <w:r>
              <w:rPr>
                <w:rFonts w:cs="Calibri"/>
              </w:rPr>
              <w:t>Dinas Pekerjaan Umum dan Penataan Ruang, Perumahan Rakyat dan Kawasan Permukiman</w:t>
            </w:r>
          </w:p>
        </w:tc>
      </w:tr>
      <w:tr w:rsidR="00DA64FA" w14:paraId="51411223"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10940038" w14:textId="77777777" w:rsidR="00DA64FA" w:rsidRPr="00266231" w:rsidRDefault="00DA64FA" w:rsidP="00914F31">
            <w:pPr>
              <w:jc w:val="center"/>
              <w:rPr>
                <w:rFonts w:cs="Calibri"/>
                <w:color w:val="000000"/>
                <w:sz w:val="14"/>
                <w:szCs w:val="14"/>
              </w:rPr>
            </w:pPr>
          </w:p>
          <w:p w14:paraId="18D90B89" w14:textId="77777777" w:rsidR="00DA64FA" w:rsidRPr="00266231" w:rsidRDefault="00DA64FA" w:rsidP="00914F31">
            <w:pPr>
              <w:jc w:val="center"/>
              <w:rPr>
                <w:rFonts w:cs="Calibri"/>
                <w:color w:val="000000"/>
                <w:sz w:val="14"/>
                <w:szCs w:val="14"/>
              </w:rPr>
            </w:pPr>
          </w:p>
          <w:p w14:paraId="599C3A2B" w14:textId="77777777" w:rsidR="00DA64FA" w:rsidRPr="00266231" w:rsidRDefault="00DA64FA" w:rsidP="00914F31">
            <w:pPr>
              <w:jc w:val="center"/>
              <w:rPr>
                <w:rFonts w:cs="Calibri"/>
                <w:color w:val="000000"/>
                <w:sz w:val="14"/>
                <w:szCs w:val="14"/>
              </w:rPr>
            </w:pPr>
          </w:p>
          <w:p w14:paraId="597074B0" w14:textId="77777777" w:rsidR="00DA64FA" w:rsidRPr="00266231" w:rsidRDefault="00DA64FA" w:rsidP="00914F31">
            <w:pPr>
              <w:jc w:val="center"/>
              <w:rPr>
                <w:rFonts w:cs="Calibri"/>
                <w:color w:val="000000"/>
                <w:sz w:val="14"/>
                <w:szCs w:val="14"/>
              </w:rPr>
            </w:pPr>
          </w:p>
          <w:p w14:paraId="4A396173" w14:textId="77777777" w:rsidR="00DA64FA" w:rsidRPr="00266231" w:rsidRDefault="00DA64FA" w:rsidP="00914F31">
            <w:pPr>
              <w:jc w:val="center"/>
              <w:rPr>
                <w:rFonts w:cs="Calibri"/>
                <w:color w:val="000000"/>
                <w:sz w:val="20"/>
                <w:szCs w:val="20"/>
              </w:rPr>
            </w:pPr>
            <w:r w:rsidRPr="00266231">
              <w:rPr>
                <w:rFonts w:cs="Calibri"/>
                <w:color w:val="000000"/>
                <w:sz w:val="14"/>
                <w:szCs w:val="14"/>
              </w:rPr>
              <w:t> 49</w:t>
            </w:r>
          </w:p>
        </w:tc>
        <w:tc>
          <w:tcPr>
            <w:tcW w:w="2648" w:type="dxa"/>
            <w:tcBorders>
              <w:top w:val="nil"/>
              <w:left w:val="nil"/>
              <w:bottom w:val="single" w:sz="4" w:space="0" w:color="auto"/>
              <w:right w:val="single" w:sz="4" w:space="0" w:color="auto"/>
            </w:tcBorders>
            <w:vAlign w:val="center"/>
          </w:tcPr>
          <w:p w14:paraId="165C46A1" w14:textId="77777777" w:rsidR="00DA64FA" w:rsidRPr="00266231" w:rsidRDefault="00DA64FA" w:rsidP="00914F31">
            <w:pPr>
              <w:rPr>
                <w:rFonts w:cs="Calibri"/>
                <w:sz w:val="20"/>
                <w:szCs w:val="20"/>
              </w:rPr>
            </w:pPr>
            <w:r>
              <w:rPr>
                <w:rFonts w:cs="Calibri"/>
              </w:rPr>
              <w:t>Jalan dan jembatan dalam kondisi rusak ringan dan rusak berat</w:t>
            </w:r>
          </w:p>
        </w:tc>
        <w:tc>
          <w:tcPr>
            <w:tcW w:w="1779" w:type="dxa"/>
            <w:tcBorders>
              <w:top w:val="nil"/>
              <w:left w:val="nil"/>
              <w:bottom w:val="single" w:sz="4" w:space="0" w:color="auto"/>
              <w:right w:val="single" w:sz="4" w:space="0" w:color="auto"/>
            </w:tcBorders>
            <w:noWrap/>
            <w:vAlign w:val="center"/>
          </w:tcPr>
          <w:p w14:paraId="6D0E5DC3" w14:textId="77777777" w:rsidR="00DA64FA" w:rsidRPr="00266231" w:rsidRDefault="00DA64FA" w:rsidP="00914F31">
            <w:pPr>
              <w:rPr>
                <w:rFonts w:cs="Calibri"/>
                <w:sz w:val="20"/>
                <w:szCs w:val="20"/>
              </w:rPr>
            </w:pPr>
            <w:r>
              <w:rPr>
                <w:rFonts w:cs="Calibri"/>
              </w:rPr>
              <w:t xml:space="preserve">jalan poros dusun retok bebantek RT 001/RW 003 (0,10933, </w:t>
            </w:r>
            <w:r>
              <w:rPr>
                <w:rFonts w:cs="Calibri"/>
              </w:rPr>
              <w:lastRenderedPageBreak/>
              <w:t>109,49854), Kab. Kubu Raya</w:t>
            </w:r>
          </w:p>
        </w:tc>
        <w:tc>
          <w:tcPr>
            <w:tcW w:w="1995" w:type="dxa"/>
            <w:tcBorders>
              <w:top w:val="nil"/>
              <w:left w:val="nil"/>
              <w:bottom w:val="single" w:sz="4" w:space="0" w:color="auto"/>
              <w:right w:val="single" w:sz="4" w:space="0" w:color="auto"/>
            </w:tcBorders>
            <w:vAlign w:val="center"/>
          </w:tcPr>
          <w:p w14:paraId="5B2FE26C" w14:textId="77777777" w:rsidR="00DA64FA" w:rsidRPr="00266231" w:rsidRDefault="00DA64FA" w:rsidP="00914F31">
            <w:pPr>
              <w:rPr>
                <w:rFonts w:cs="Calibri"/>
                <w:sz w:val="20"/>
                <w:szCs w:val="20"/>
              </w:rPr>
            </w:pPr>
            <w:r w:rsidRPr="009D2685">
              <w:rPr>
                <w:rFonts w:cs="Calibri"/>
                <w:sz w:val="20"/>
                <w:szCs w:val="20"/>
              </w:rPr>
              <w:lastRenderedPageBreak/>
              <w:t>Jumlah jalan dan Jembatan yang diperbaiki</w:t>
            </w:r>
          </w:p>
        </w:tc>
        <w:tc>
          <w:tcPr>
            <w:tcW w:w="1391" w:type="dxa"/>
            <w:tcBorders>
              <w:top w:val="nil"/>
              <w:left w:val="nil"/>
              <w:bottom w:val="single" w:sz="4" w:space="0" w:color="auto"/>
              <w:right w:val="single" w:sz="4" w:space="0" w:color="auto"/>
            </w:tcBorders>
            <w:vAlign w:val="center"/>
          </w:tcPr>
          <w:p w14:paraId="570E2851" w14:textId="77777777" w:rsidR="00DA64FA" w:rsidRPr="00266231" w:rsidRDefault="00DA64FA" w:rsidP="00914F31">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552D9885" w14:textId="77777777" w:rsidR="00DA64FA" w:rsidRPr="00266231" w:rsidRDefault="00DA64FA" w:rsidP="00914F31">
            <w:pPr>
              <w:rPr>
                <w:rFonts w:cs="Calibri"/>
                <w:sz w:val="20"/>
                <w:szCs w:val="20"/>
              </w:rPr>
            </w:pPr>
            <w:r>
              <w:rPr>
                <w:rFonts w:cs="Calibri"/>
              </w:rPr>
              <w:t xml:space="preserve">Dinas Pekerjaan Umum dan Penataan Ruang, Perumahan Rakyat dan </w:t>
            </w:r>
            <w:r>
              <w:rPr>
                <w:rFonts w:cs="Calibri"/>
              </w:rPr>
              <w:lastRenderedPageBreak/>
              <w:t>Kawasan Permukiman</w:t>
            </w:r>
          </w:p>
        </w:tc>
      </w:tr>
      <w:tr w:rsidR="00DA64FA" w14:paraId="1A0487C0"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4861B12A" w14:textId="77777777" w:rsidR="00DA64FA" w:rsidRPr="00266231" w:rsidRDefault="00DA64FA" w:rsidP="00914F31">
            <w:pPr>
              <w:jc w:val="center"/>
              <w:rPr>
                <w:rFonts w:cs="Calibri"/>
                <w:color w:val="000000"/>
                <w:sz w:val="14"/>
                <w:szCs w:val="14"/>
              </w:rPr>
            </w:pPr>
            <w:r w:rsidRPr="00266231">
              <w:rPr>
                <w:rFonts w:cs="Calibri"/>
                <w:color w:val="000000"/>
                <w:sz w:val="14"/>
                <w:szCs w:val="14"/>
              </w:rPr>
              <w:lastRenderedPageBreak/>
              <w:t> </w:t>
            </w:r>
          </w:p>
          <w:p w14:paraId="66D67A0A" w14:textId="77777777" w:rsidR="00DA64FA" w:rsidRPr="00266231" w:rsidRDefault="00DA64FA" w:rsidP="00914F31">
            <w:pPr>
              <w:jc w:val="center"/>
              <w:rPr>
                <w:rFonts w:cs="Calibri"/>
                <w:color w:val="000000"/>
                <w:sz w:val="14"/>
                <w:szCs w:val="14"/>
              </w:rPr>
            </w:pPr>
          </w:p>
          <w:p w14:paraId="4D14AD0B" w14:textId="77777777" w:rsidR="00DA64FA" w:rsidRPr="00266231" w:rsidRDefault="00DA64FA" w:rsidP="00914F31">
            <w:pPr>
              <w:jc w:val="center"/>
              <w:rPr>
                <w:rFonts w:cs="Calibri"/>
                <w:color w:val="000000"/>
                <w:sz w:val="14"/>
                <w:szCs w:val="14"/>
              </w:rPr>
            </w:pPr>
          </w:p>
          <w:p w14:paraId="2D3F6FEA" w14:textId="77777777" w:rsidR="00DA64FA" w:rsidRPr="00266231" w:rsidRDefault="00DA64FA" w:rsidP="00914F31">
            <w:pPr>
              <w:jc w:val="center"/>
              <w:rPr>
                <w:rFonts w:cs="Calibri"/>
                <w:color w:val="000000"/>
                <w:sz w:val="14"/>
                <w:szCs w:val="14"/>
              </w:rPr>
            </w:pPr>
          </w:p>
          <w:p w14:paraId="75B53394" w14:textId="77777777" w:rsidR="00DA64FA" w:rsidRPr="00266231" w:rsidRDefault="00DA64FA" w:rsidP="00914F31">
            <w:pPr>
              <w:jc w:val="center"/>
              <w:rPr>
                <w:rFonts w:cs="Calibri"/>
                <w:color w:val="000000"/>
                <w:sz w:val="20"/>
                <w:szCs w:val="20"/>
              </w:rPr>
            </w:pPr>
            <w:r w:rsidRPr="00266231">
              <w:rPr>
                <w:rFonts w:cs="Calibri"/>
                <w:color w:val="000000"/>
                <w:sz w:val="14"/>
                <w:szCs w:val="14"/>
              </w:rPr>
              <w:t>50</w:t>
            </w:r>
          </w:p>
        </w:tc>
        <w:tc>
          <w:tcPr>
            <w:tcW w:w="2648" w:type="dxa"/>
            <w:tcBorders>
              <w:top w:val="nil"/>
              <w:left w:val="nil"/>
              <w:bottom w:val="single" w:sz="4" w:space="0" w:color="auto"/>
              <w:right w:val="single" w:sz="4" w:space="0" w:color="auto"/>
            </w:tcBorders>
            <w:vAlign w:val="center"/>
          </w:tcPr>
          <w:p w14:paraId="4388B139" w14:textId="77777777" w:rsidR="00DA64FA" w:rsidRPr="00266231" w:rsidRDefault="00DA64FA" w:rsidP="00914F31">
            <w:pPr>
              <w:rPr>
                <w:rFonts w:cs="Calibri"/>
                <w:sz w:val="20"/>
                <w:szCs w:val="20"/>
              </w:rPr>
            </w:pPr>
            <w:r>
              <w:rPr>
                <w:rFonts w:cs="Calibri"/>
              </w:rPr>
              <w:t>Jalan dan jembatan lingkungan dalam kondisi rusak</w:t>
            </w:r>
          </w:p>
        </w:tc>
        <w:tc>
          <w:tcPr>
            <w:tcW w:w="1779" w:type="dxa"/>
            <w:tcBorders>
              <w:top w:val="nil"/>
              <w:left w:val="nil"/>
              <w:bottom w:val="single" w:sz="4" w:space="0" w:color="auto"/>
              <w:right w:val="single" w:sz="4" w:space="0" w:color="auto"/>
            </w:tcBorders>
            <w:noWrap/>
            <w:vAlign w:val="center"/>
          </w:tcPr>
          <w:p w14:paraId="6E03A64E" w14:textId="77777777" w:rsidR="00DA64FA" w:rsidRPr="00266231" w:rsidRDefault="00DA64FA" w:rsidP="00914F31">
            <w:pPr>
              <w:rPr>
                <w:rFonts w:cs="Calibri"/>
                <w:sz w:val="20"/>
                <w:szCs w:val="20"/>
              </w:rPr>
            </w:pPr>
            <w:r>
              <w:rPr>
                <w:rFonts w:cs="Calibri"/>
              </w:rPr>
              <w:t>jln. dusun retok bebantek rt 001 rw 003 ( 0,10933, 109,501193 ), Kab. Kubu Raya</w:t>
            </w:r>
          </w:p>
        </w:tc>
        <w:tc>
          <w:tcPr>
            <w:tcW w:w="1995" w:type="dxa"/>
            <w:tcBorders>
              <w:top w:val="nil"/>
              <w:left w:val="nil"/>
              <w:bottom w:val="single" w:sz="4" w:space="0" w:color="auto"/>
              <w:right w:val="single" w:sz="4" w:space="0" w:color="auto"/>
            </w:tcBorders>
            <w:vAlign w:val="center"/>
          </w:tcPr>
          <w:p w14:paraId="1D0FECEF" w14:textId="77777777" w:rsidR="00DA64FA" w:rsidRPr="00266231" w:rsidRDefault="00DA64FA" w:rsidP="00914F31">
            <w:pPr>
              <w:rPr>
                <w:rFonts w:cs="Calibri"/>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tcPr>
          <w:p w14:paraId="07014433" w14:textId="77777777" w:rsidR="00DA64FA" w:rsidRPr="00266231" w:rsidRDefault="00DA64FA" w:rsidP="00914F31">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56A214EB" w14:textId="77777777" w:rsidR="00DA64FA" w:rsidRDefault="00DA64FA" w:rsidP="00914F31">
            <w:pPr>
              <w:rPr>
                <w:rFonts w:cs="Calibri"/>
              </w:rPr>
            </w:pPr>
            <w:r>
              <w:rPr>
                <w:rFonts w:cs="Calibri"/>
              </w:rPr>
              <w:t>Dinas Pekerjaan Umum dan Penataan Ruang, Perumahan Rakyat dan Kawasan Permukiman</w:t>
            </w:r>
          </w:p>
          <w:p w14:paraId="230964A6" w14:textId="77777777" w:rsidR="00DA64FA" w:rsidRDefault="00DA64FA" w:rsidP="00914F31">
            <w:pPr>
              <w:rPr>
                <w:rFonts w:cs="Calibri"/>
              </w:rPr>
            </w:pPr>
          </w:p>
          <w:p w14:paraId="3A66EFA6" w14:textId="77777777" w:rsidR="00DA64FA" w:rsidRPr="00266231" w:rsidRDefault="00DA64FA" w:rsidP="00914F31">
            <w:pPr>
              <w:rPr>
                <w:rFonts w:cs="Calibri"/>
                <w:sz w:val="20"/>
                <w:szCs w:val="20"/>
              </w:rPr>
            </w:pPr>
          </w:p>
        </w:tc>
      </w:tr>
      <w:tr w:rsidR="00DA64FA" w14:paraId="1333C9DC"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3AD89F6D" w14:textId="77777777" w:rsidR="00DA64FA" w:rsidRPr="00266231" w:rsidRDefault="00DA64FA" w:rsidP="00914F31">
            <w:pPr>
              <w:jc w:val="center"/>
              <w:rPr>
                <w:rFonts w:cs="Calibri"/>
                <w:color w:val="000000"/>
                <w:sz w:val="14"/>
                <w:szCs w:val="14"/>
              </w:rPr>
            </w:pPr>
            <w:r w:rsidRPr="00266231">
              <w:rPr>
                <w:rFonts w:cs="Calibri"/>
                <w:color w:val="000000"/>
                <w:sz w:val="14"/>
                <w:szCs w:val="14"/>
              </w:rPr>
              <w:t> </w:t>
            </w:r>
          </w:p>
          <w:p w14:paraId="2368E7CD" w14:textId="77777777" w:rsidR="00DA64FA" w:rsidRPr="00266231" w:rsidRDefault="00DA64FA" w:rsidP="00914F31">
            <w:pPr>
              <w:jc w:val="center"/>
              <w:rPr>
                <w:rFonts w:cs="Calibri"/>
                <w:color w:val="000000"/>
                <w:sz w:val="14"/>
                <w:szCs w:val="14"/>
              </w:rPr>
            </w:pPr>
          </w:p>
          <w:p w14:paraId="0A9156BA" w14:textId="77777777" w:rsidR="00DA64FA" w:rsidRPr="00266231" w:rsidRDefault="00DA64FA" w:rsidP="00914F31">
            <w:pPr>
              <w:jc w:val="center"/>
              <w:rPr>
                <w:rFonts w:cs="Calibri"/>
                <w:color w:val="000000"/>
                <w:sz w:val="14"/>
                <w:szCs w:val="14"/>
              </w:rPr>
            </w:pPr>
          </w:p>
          <w:p w14:paraId="04B8DA57" w14:textId="77777777" w:rsidR="00DA64FA" w:rsidRPr="00266231" w:rsidRDefault="00DA64FA" w:rsidP="00914F31">
            <w:pPr>
              <w:jc w:val="center"/>
              <w:rPr>
                <w:rFonts w:cs="Calibri"/>
                <w:color w:val="000000"/>
                <w:sz w:val="14"/>
                <w:szCs w:val="14"/>
              </w:rPr>
            </w:pPr>
          </w:p>
          <w:p w14:paraId="429CFAFF" w14:textId="77777777" w:rsidR="00DA64FA" w:rsidRPr="00266231" w:rsidRDefault="00DA64FA" w:rsidP="00914F31">
            <w:pPr>
              <w:jc w:val="center"/>
              <w:rPr>
                <w:rFonts w:cs="Calibri"/>
                <w:color w:val="000000"/>
                <w:sz w:val="20"/>
                <w:szCs w:val="20"/>
              </w:rPr>
            </w:pPr>
            <w:r w:rsidRPr="00266231">
              <w:rPr>
                <w:rFonts w:cs="Calibri"/>
                <w:color w:val="000000"/>
                <w:sz w:val="14"/>
                <w:szCs w:val="14"/>
              </w:rPr>
              <w:t>51</w:t>
            </w:r>
          </w:p>
        </w:tc>
        <w:tc>
          <w:tcPr>
            <w:tcW w:w="2648" w:type="dxa"/>
            <w:tcBorders>
              <w:top w:val="nil"/>
              <w:left w:val="nil"/>
              <w:bottom w:val="single" w:sz="4" w:space="0" w:color="auto"/>
              <w:right w:val="single" w:sz="4" w:space="0" w:color="auto"/>
            </w:tcBorders>
            <w:vAlign w:val="center"/>
          </w:tcPr>
          <w:p w14:paraId="1B55D5BE" w14:textId="77777777" w:rsidR="00DA64FA" w:rsidRPr="00266231" w:rsidRDefault="00DA64FA" w:rsidP="00914F31">
            <w:pPr>
              <w:rPr>
                <w:rFonts w:cs="Calibri"/>
                <w:sz w:val="20"/>
                <w:szCs w:val="20"/>
              </w:rPr>
            </w:pPr>
            <w:r>
              <w:rPr>
                <w:rFonts w:cs="Calibri"/>
              </w:rPr>
              <w:t>Jalan dan jembatan lingkungan dalam kondisi rusak</w:t>
            </w:r>
          </w:p>
        </w:tc>
        <w:tc>
          <w:tcPr>
            <w:tcW w:w="1779" w:type="dxa"/>
            <w:tcBorders>
              <w:top w:val="nil"/>
              <w:left w:val="nil"/>
              <w:bottom w:val="single" w:sz="4" w:space="0" w:color="auto"/>
              <w:right w:val="single" w:sz="4" w:space="0" w:color="auto"/>
            </w:tcBorders>
            <w:noWrap/>
            <w:vAlign w:val="center"/>
          </w:tcPr>
          <w:p w14:paraId="46F589FA" w14:textId="77777777" w:rsidR="00DA64FA" w:rsidRPr="00266231" w:rsidRDefault="00DA64FA" w:rsidP="00914F31">
            <w:pPr>
              <w:rPr>
                <w:rFonts w:cs="Calibri"/>
                <w:sz w:val="20"/>
                <w:szCs w:val="20"/>
              </w:rPr>
            </w:pPr>
            <w:r>
              <w:rPr>
                <w:rFonts w:cs="Calibri"/>
              </w:rPr>
              <w:t>jalan lingkungan dusun retok memperigang rt 001 rw 007 ( 0,15815, 109,49345 ), Kab. Kubu Raya</w:t>
            </w:r>
          </w:p>
        </w:tc>
        <w:tc>
          <w:tcPr>
            <w:tcW w:w="1995" w:type="dxa"/>
            <w:tcBorders>
              <w:top w:val="nil"/>
              <w:left w:val="nil"/>
              <w:bottom w:val="single" w:sz="4" w:space="0" w:color="auto"/>
              <w:right w:val="single" w:sz="4" w:space="0" w:color="auto"/>
            </w:tcBorders>
            <w:vAlign w:val="center"/>
          </w:tcPr>
          <w:p w14:paraId="54BB1F40" w14:textId="77777777" w:rsidR="00DA64FA" w:rsidRPr="00266231" w:rsidRDefault="00DA64FA" w:rsidP="00914F31">
            <w:pPr>
              <w:rPr>
                <w:rFonts w:cs="Calibri"/>
                <w:sz w:val="20"/>
                <w:szCs w:val="20"/>
              </w:rPr>
            </w:pPr>
            <w:r w:rsidRPr="009D2685">
              <w:rPr>
                <w:rFonts w:cs="Calibri"/>
                <w:sz w:val="20"/>
                <w:szCs w:val="20"/>
              </w:rPr>
              <w:t>Jumlah jalan dan Jembatan yang diperbaiki</w:t>
            </w:r>
          </w:p>
        </w:tc>
        <w:tc>
          <w:tcPr>
            <w:tcW w:w="1391" w:type="dxa"/>
            <w:tcBorders>
              <w:top w:val="nil"/>
              <w:left w:val="nil"/>
              <w:bottom w:val="single" w:sz="4" w:space="0" w:color="auto"/>
              <w:right w:val="single" w:sz="4" w:space="0" w:color="auto"/>
            </w:tcBorders>
            <w:vAlign w:val="center"/>
          </w:tcPr>
          <w:p w14:paraId="29AAB584" w14:textId="77777777" w:rsidR="00DA64FA" w:rsidRPr="00266231" w:rsidRDefault="00DA64FA" w:rsidP="00914F31">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15024593" w14:textId="77777777" w:rsidR="00DA64FA" w:rsidRPr="00266231" w:rsidRDefault="00DA64FA" w:rsidP="00914F31">
            <w:pPr>
              <w:rPr>
                <w:rFonts w:cs="Calibri"/>
                <w:sz w:val="20"/>
                <w:szCs w:val="20"/>
              </w:rPr>
            </w:pPr>
            <w:r>
              <w:rPr>
                <w:rFonts w:cs="Calibri"/>
              </w:rPr>
              <w:t>Dinas Pekerjaan Umum dan Penataan Ruang, Perumahan Rakyat dan Kawasan Permukiman</w:t>
            </w:r>
          </w:p>
        </w:tc>
      </w:tr>
      <w:tr w:rsidR="00DA64FA" w14:paraId="351B471A"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44D3ABE7" w14:textId="77777777" w:rsidR="00DA64FA" w:rsidRPr="00266231" w:rsidRDefault="00DA64FA" w:rsidP="002D4F6B">
            <w:pPr>
              <w:jc w:val="center"/>
              <w:rPr>
                <w:rFonts w:cs="Calibri"/>
                <w:color w:val="000000"/>
                <w:sz w:val="14"/>
                <w:szCs w:val="14"/>
              </w:rPr>
            </w:pPr>
            <w:r w:rsidRPr="00266231">
              <w:rPr>
                <w:rFonts w:cs="Calibri"/>
                <w:color w:val="000000"/>
                <w:sz w:val="14"/>
                <w:szCs w:val="14"/>
              </w:rPr>
              <w:t> </w:t>
            </w:r>
          </w:p>
          <w:p w14:paraId="0776927D" w14:textId="77777777" w:rsidR="00DA64FA" w:rsidRPr="00266231" w:rsidRDefault="00DA64FA" w:rsidP="002D4F6B">
            <w:pPr>
              <w:jc w:val="center"/>
              <w:rPr>
                <w:rFonts w:cs="Calibri"/>
                <w:color w:val="000000"/>
                <w:sz w:val="14"/>
                <w:szCs w:val="14"/>
              </w:rPr>
            </w:pPr>
          </w:p>
          <w:p w14:paraId="6ADE8985" w14:textId="77777777" w:rsidR="00DA64FA" w:rsidRPr="00266231" w:rsidRDefault="00DA64FA" w:rsidP="002D4F6B">
            <w:pPr>
              <w:jc w:val="center"/>
              <w:rPr>
                <w:rFonts w:cs="Calibri"/>
                <w:color w:val="000000"/>
                <w:sz w:val="14"/>
                <w:szCs w:val="14"/>
              </w:rPr>
            </w:pPr>
          </w:p>
          <w:p w14:paraId="764E916C" w14:textId="77777777" w:rsidR="00DA64FA" w:rsidRPr="00266231" w:rsidRDefault="00DA64FA" w:rsidP="002D4F6B">
            <w:pPr>
              <w:jc w:val="center"/>
              <w:rPr>
                <w:rFonts w:cs="Calibri"/>
                <w:color w:val="000000"/>
                <w:sz w:val="14"/>
                <w:szCs w:val="14"/>
              </w:rPr>
            </w:pPr>
          </w:p>
          <w:p w14:paraId="3F2DE1D5" w14:textId="77777777" w:rsidR="00DA64FA" w:rsidRPr="00266231" w:rsidRDefault="00DA64FA" w:rsidP="002D4F6B">
            <w:pPr>
              <w:jc w:val="center"/>
              <w:rPr>
                <w:rFonts w:cs="Calibri"/>
                <w:color w:val="000000"/>
                <w:sz w:val="20"/>
                <w:szCs w:val="20"/>
              </w:rPr>
            </w:pPr>
            <w:r w:rsidRPr="00266231">
              <w:rPr>
                <w:rFonts w:cs="Calibri"/>
                <w:color w:val="000000"/>
                <w:sz w:val="14"/>
                <w:szCs w:val="14"/>
              </w:rPr>
              <w:t>52</w:t>
            </w:r>
          </w:p>
        </w:tc>
        <w:tc>
          <w:tcPr>
            <w:tcW w:w="2648" w:type="dxa"/>
            <w:tcBorders>
              <w:top w:val="nil"/>
              <w:left w:val="nil"/>
              <w:bottom w:val="single" w:sz="4" w:space="0" w:color="auto"/>
              <w:right w:val="single" w:sz="4" w:space="0" w:color="auto"/>
            </w:tcBorders>
            <w:vAlign w:val="center"/>
          </w:tcPr>
          <w:p w14:paraId="5E3D7D1F" w14:textId="77777777" w:rsidR="00DA64FA" w:rsidRPr="00266231" w:rsidRDefault="00DA64FA" w:rsidP="002D4F6B">
            <w:pPr>
              <w:rPr>
                <w:rFonts w:cs="Calibri"/>
                <w:sz w:val="20"/>
                <w:szCs w:val="20"/>
              </w:rPr>
            </w:pPr>
            <w:r>
              <w:rPr>
                <w:rFonts w:cs="Calibri"/>
              </w:rPr>
              <w:t>Bangunan gedung sekolah yang rusak atau belum tersedia</w:t>
            </w:r>
          </w:p>
        </w:tc>
        <w:tc>
          <w:tcPr>
            <w:tcW w:w="1779" w:type="dxa"/>
            <w:tcBorders>
              <w:top w:val="nil"/>
              <w:left w:val="nil"/>
              <w:bottom w:val="single" w:sz="4" w:space="0" w:color="auto"/>
              <w:right w:val="single" w:sz="4" w:space="0" w:color="auto"/>
            </w:tcBorders>
            <w:noWrap/>
            <w:vAlign w:val="center"/>
          </w:tcPr>
          <w:p w14:paraId="77F5F8CF" w14:textId="77777777" w:rsidR="00DA64FA" w:rsidRPr="00266231" w:rsidRDefault="00DA64FA" w:rsidP="002D4F6B">
            <w:pPr>
              <w:rPr>
                <w:rFonts w:cs="Calibri"/>
                <w:sz w:val="20"/>
                <w:szCs w:val="20"/>
              </w:rPr>
            </w:pPr>
            <w:r>
              <w:rPr>
                <w:rFonts w:cs="Calibri"/>
              </w:rPr>
              <w:t>dusun retok memperigang rt 001 rw 007 ( 0,176244, 109,48971 ), Kab. Kubu Raya</w:t>
            </w:r>
          </w:p>
        </w:tc>
        <w:tc>
          <w:tcPr>
            <w:tcW w:w="1995" w:type="dxa"/>
            <w:tcBorders>
              <w:top w:val="nil"/>
              <w:left w:val="nil"/>
              <w:bottom w:val="single" w:sz="4" w:space="0" w:color="auto"/>
              <w:right w:val="single" w:sz="4" w:space="0" w:color="auto"/>
            </w:tcBorders>
            <w:vAlign w:val="center"/>
          </w:tcPr>
          <w:p w14:paraId="32570247" w14:textId="77777777" w:rsidR="00DA64FA" w:rsidRPr="00266231" w:rsidRDefault="00DA64FA" w:rsidP="002D4F6B">
            <w:pPr>
              <w:rPr>
                <w:rFonts w:cs="Calibri"/>
                <w:sz w:val="20"/>
                <w:szCs w:val="20"/>
              </w:rPr>
            </w:pPr>
            <w:r w:rsidRPr="009D2685">
              <w:rPr>
                <w:rFonts w:cs="Calibri"/>
                <w:sz w:val="20"/>
                <w:szCs w:val="20"/>
              </w:rPr>
              <w:t xml:space="preserve">Jumlah </w:t>
            </w:r>
            <w:r>
              <w:rPr>
                <w:rFonts w:cs="Calibri"/>
                <w:sz w:val="20"/>
                <w:szCs w:val="20"/>
              </w:rPr>
              <w:t>Gedung Sekolah</w:t>
            </w:r>
            <w:r w:rsidRPr="009D2685">
              <w:rPr>
                <w:rFonts w:cs="Calibri"/>
                <w:sz w:val="20"/>
                <w:szCs w:val="20"/>
              </w:rPr>
              <w:t xml:space="preserve"> yang diperbaiki</w:t>
            </w:r>
            <w:r>
              <w:rPr>
                <w:rFonts w:cs="Calibri"/>
                <w:sz w:val="20"/>
                <w:szCs w:val="20"/>
              </w:rPr>
              <w:t>/dibangun</w:t>
            </w:r>
          </w:p>
        </w:tc>
        <w:tc>
          <w:tcPr>
            <w:tcW w:w="1391" w:type="dxa"/>
            <w:tcBorders>
              <w:top w:val="nil"/>
              <w:left w:val="nil"/>
              <w:bottom w:val="single" w:sz="4" w:space="0" w:color="auto"/>
              <w:right w:val="single" w:sz="4" w:space="0" w:color="auto"/>
            </w:tcBorders>
            <w:vAlign w:val="center"/>
          </w:tcPr>
          <w:p w14:paraId="4EFF38FB"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3039D132" w14:textId="77777777" w:rsidR="00DA64FA" w:rsidRPr="00266231" w:rsidRDefault="00DA64FA" w:rsidP="002D4F6B">
            <w:pPr>
              <w:rPr>
                <w:rFonts w:cs="Calibri"/>
                <w:sz w:val="20"/>
                <w:szCs w:val="20"/>
              </w:rPr>
            </w:pPr>
            <w:r>
              <w:rPr>
                <w:rFonts w:cs="Calibri"/>
              </w:rPr>
              <w:t>Dinas Pendidikan dan Kebudayaan</w:t>
            </w:r>
          </w:p>
        </w:tc>
      </w:tr>
      <w:tr w:rsidR="00DA64FA" w14:paraId="637891C1"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72838569" w14:textId="77777777" w:rsidR="00DA64FA" w:rsidRPr="00266231" w:rsidRDefault="00DA64FA" w:rsidP="002D4F6B">
            <w:pPr>
              <w:jc w:val="center"/>
              <w:rPr>
                <w:rFonts w:cs="Calibri"/>
                <w:color w:val="000000"/>
                <w:sz w:val="14"/>
                <w:szCs w:val="14"/>
              </w:rPr>
            </w:pPr>
            <w:r w:rsidRPr="00266231">
              <w:rPr>
                <w:rFonts w:cs="Calibri"/>
                <w:color w:val="000000"/>
                <w:sz w:val="14"/>
                <w:szCs w:val="14"/>
              </w:rPr>
              <w:t> </w:t>
            </w:r>
          </w:p>
          <w:p w14:paraId="3AA20C99" w14:textId="77777777" w:rsidR="00DA64FA" w:rsidRPr="00266231" w:rsidRDefault="00DA64FA" w:rsidP="002D4F6B">
            <w:pPr>
              <w:jc w:val="center"/>
              <w:rPr>
                <w:rFonts w:cs="Calibri"/>
                <w:color w:val="000000"/>
                <w:sz w:val="14"/>
                <w:szCs w:val="14"/>
              </w:rPr>
            </w:pPr>
          </w:p>
          <w:p w14:paraId="75CA225E" w14:textId="77777777" w:rsidR="00DA64FA" w:rsidRPr="00266231" w:rsidRDefault="00DA64FA" w:rsidP="002D4F6B">
            <w:pPr>
              <w:jc w:val="center"/>
              <w:rPr>
                <w:rFonts w:cs="Calibri"/>
                <w:color w:val="000000"/>
                <w:sz w:val="14"/>
                <w:szCs w:val="14"/>
              </w:rPr>
            </w:pPr>
          </w:p>
          <w:p w14:paraId="669579B7" w14:textId="77777777" w:rsidR="00DA64FA" w:rsidRPr="00266231" w:rsidRDefault="00DA64FA" w:rsidP="002D4F6B">
            <w:pPr>
              <w:jc w:val="center"/>
              <w:rPr>
                <w:rFonts w:cs="Calibri"/>
                <w:color w:val="000000"/>
                <w:sz w:val="14"/>
                <w:szCs w:val="14"/>
              </w:rPr>
            </w:pPr>
          </w:p>
          <w:p w14:paraId="0F6B4E34" w14:textId="77777777" w:rsidR="00DA64FA" w:rsidRPr="00266231" w:rsidRDefault="00DA64FA" w:rsidP="002D4F6B">
            <w:pPr>
              <w:jc w:val="center"/>
              <w:rPr>
                <w:rFonts w:cs="Calibri"/>
                <w:color w:val="000000"/>
                <w:sz w:val="14"/>
                <w:szCs w:val="14"/>
              </w:rPr>
            </w:pPr>
          </w:p>
          <w:p w14:paraId="22A3E9DF" w14:textId="77777777" w:rsidR="00DA64FA" w:rsidRPr="00266231" w:rsidRDefault="00DA64FA" w:rsidP="002D4F6B">
            <w:pPr>
              <w:jc w:val="center"/>
              <w:rPr>
                <w:rFonts w:cs="Calibri"/>
                <w:color w:val="000000"/>
                <w:sz w:val="20"/>
                <w:szCs w:val="20"/>
              </w:rPr>
            </w:pPr>
            <w:r w:rsidRPr="00266231">
              <w:rPr>
                <w:rFonts w:cs="Calibri"/>
                <w:color w:val="000000"/>
                <w:sz w:val="14"/>
                <w:szCs w:val="14"/>
              </w:rPr>
              <w:t>53</w:t>
            </w:r>
          </w:p>
        </w:tc>
        <w:tc>
          <w:tcPr>
            <w:tcW w:w="2648" w:type="dxa"/>
            <w:tcBorders>
              <w:top w:val="nil"/>
              <w:left w:val="nil"/>
              <w:bottom w:val="single" w:sz="4" w:space="0" w:color="auto"/>
              <w:right w:val="single" w:sz="4" w:space="0" w:color="auto"/>
            </w:tcBorders>
            <w:vAlign w:val="center"/>
          </w:tcPr>
          <w:p w14:paraId="054FE6B5" w14:textId="77777777" w:rsidR="00DA64FA" w:rsidRPr="00266231" w:rsidRDefault="00DA64FA" w:rsidP="002D4F6B">
            <w:pPr>
              <w:rPr>
                <w:rFonts w:cs="Calibri"/>
                <w:sz w:val="20"/>
                <w:szCs w:val="20"/>
              </w:rPr>
            </w:pPr>
            <w:r>
              <w:rPr>
                <w:rFonts w:cs="Calibri"/>
              </w:rPr>
              <w:t>Perlunya bantuan sarana dan prasarana kepada lembaga kebudayaan dan lembaga kesenian</w:t>
            </w:r>
          </w:p>
        </w:tc>
        <w:tc>
          <w:tcPr>
            <w:tcW w:w="1779" w:type="dxa"/>
            <w:tcBorders>
              <w:top w:val="nil"/>
              <w:left w:val="nil"/>
              <w:bottom w:val="single" w:sz="4" w:space="0" w:color="auto"/>
              <w:right w:val="single" w:sz="4" w:space="0" w:color="auto"/>
            </w:tcBorders>
            <w:noWrap/>
            <w:vAlign w:val="center"/>
          </w:tcPr>
          <w:p w14:paraId="6552674C" w14:textId="77777777" w:rsidR="00DA64FA" w:rsidRPr="00266231" w:rsidRDefault="00DA64FA" w:rsidP="002D4F6B">
            <w:pPr>
              <w:rPr>
                <w:rFonts w:cs="Calibri"/>
                <w:sz w:val="20"/>
                <w:szCs w:val="20"/>
              </w:rPr>
            </w:pPr>
            <w:r>
              <w:rPr>
                <w:rFonts w:cs="Calibri"/>
              </w:rPr>
              <w:t>dusun retok acin RT 001/RW 004 ( (0,11981, 109,5029), Kab. Kubu Raya</w:t>
            </w:r>
          </w:p>
        </w:tc>
        <w:tc>
          <w:tcPr>
            <w:tcW w:w="1995" w:type="dxa"/>
            <w:tcBorders>
              <w:top w:val="nil"/>
              <w:left w:val="nil"/>
              <w:bottom w:val="single" w:sz="4" w:space="0" w:color="auto"/>
              <w:right w:val="single" w:sz="4" w:space="0" w:color="auto"/>
            </w:tcBorders>
            <w:vAlign w:val="center"/>
          </w:tcPr>
          <w:p w14:paraId="2551BBA2" w14:textId="77777777" w:rsidR="00DA64FA" w:rsidRPr="00266231" w:rsidRDefault="00DA64FA" w:rsidP="002D4F6B">
            <w:pPr>
              <w:rPr>
                <w:rFonts w:cs="Calibri"/>
                <w:sz w:val="20"/>
                <w:szCs w:val="20"/>
              </w:rPr>
            </w:pPr>
            <w:r w:rsidRPr="00266231">
              <w:rPr>
                <w:rFonts w:cs="Calibri"/>
                <w:sz w:val="20"/>
                <w:szCs w:val="20"/>
              </w:rPr>
              <w:t>Jumlah sarana dan Prasarana Lembaga kebudayaan dan Lembaga kesenian</w:t>
            </w:r>
          </w:p>
        </w:tc>
        <w:tc>
          <w:tcPr>
            <w:tcW w:w="1391" w:type="dxa"/>
            <w:tcBorders>
              <w:top w:val="nil"/>
              <w:left w:val="nil"/>
              <w:bottom w:val="single" w:sz="4" w:space="0" w:color="auto"/>
              <w:right w:val="single" w:sz="4" w:space="0" w:color="auto"/>
            </w:tcBorders>
            <w:vAlign w:val="center"/>
          </w:tcPr>
          <w:p w14:paraId="4B97F457"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1F859A2E" w14:textId="77777777" w:rsidR="00DA64FA" w:rsidRPr="00266231" w:rsidRDefault="00DA64FA" w:rsidP="002D4F6B">
            <w:pPr>
              <w:rPr>
                <w:rFonts w:cs="Calibri"/>
                <w:sz w:val="20"/>
                <w:szCs w:val="20"/>
              </w:rPr>
            </w:pPr>
            <w:r>
              <w:rPr>
                <w:rFonts w:cs="Calibri"/>
              </w:rPr>
              <w:t>Dinas Pendidikan dan Kebudayaan</w:t>
            </w:r>
          </w:p>
        </w:tc>
      </w:tr>
      <w:tr w:rsidR="00DA64FA" w14:paraId="7EAFCBFC"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237C780D" w14:textId="77777777" w:rsidR="00DA64FA" w:rsidRPr="00266231" w:rsidRDefault="00DA64FA" w:rsidP="002D4F6B">
            <w:pPr>
              <w:jc w:val="center"/>
              <w:rPr>
                <w:rFonts w:cs="Calibri"/>
                <w:color w:val="000000"/>
                <w:sz w:val="14"/>
                <w:szCs w:val="14"/>
              </w:rPr>
            </w:pPr>
            <w:r w:rsidRPr="00266231">
              <w:rPr>
                <w:rFonts w:cs="Calibri"/>
                <w:color w:val="000000"/>
                <w:sz w:val="14"/>
                <w:szCs w:val="14"/>
              </w:rPr>
              <w:t> </w:t>
            </w:r>
          </w:p>
          <w:p w14:paraId="79164384" w14:textId="77777777" w:rsidR="00DA64FA" w:rsidRPr="00266231" w:rsidRDefault="00DA64FA" w:rsidP="002D4F6B">
            <w:pPr>
              <w:jc w:val="center"/>
              <w:rPr>
                <w:rFonts w:cs="Calibri"/>
                <w:color w:val="000000"/>
                <w:sz w:val="14"/>
                <w:szCs w:val="14"/>
              </w:rPr>
            </w:pPr>
          </w:p>
          <w:p w14:paraId="66291304" w14:textId="77777777" w:rsidR="00DA64FA" w:rsidRPr="00266231" w:rsidRDefault="00DA64FA" w:rsidP="002D4F6B">
            <w:pPr>
              <w:jc w:val="center"/>
              <w:rPr>
                <w:rFonts w:cs="Calibri"/>
                <w:color w:val="000000"/>
                <w:sz w:val="14"/>
                <w:szCs w:val="14"/>
              </w:rPr>
            </w:pPr>
          </w:p>
          <w:p w14:paraId="50CB683A" w14:textId="77777777" w:rsidR="00DA64FA" w:rsidRPr="00266231" w:rsidRDefault="00DA64FA" w:rsidP="002D4F6B">
            <w:pPr>
              <w:jc w:val="center"/>
              <w:rPr>
                <w:rFonts w:cs="Calibri"/>
                <w:color w:val="000000"/>
                <w:sz w:val="14"/>
                <w:szCs w:val="14"/>
              </w:rPr>
            </w:pPr>
          </w:p>
          <w:p w14:paraId="266A68DD" w14:textId="77777777" w:rsidR="00DA64FA" w:rsidRPr="00266231" w:rsidRDefault="00DA64FA" w:rsidP="002D4F6B">
            <w:pPr>
              <w:jc w:val="center"/>
              <w:rPr>
                <w:rFonts w:cs="Calibri"/>
                <w:color w:val="000000"/>
                <w:sz w:val="14"/>
                <w:szCs w:val="14"/>
              </w:rPr>
            </w:pPr>
          </w:p>
          <w:p w14:paraId="5B45C06C" w14:textId="77777777" w:rsidR="00DA64FA" w:rsidRPr="00266231" w:rsidRDefault="00DA64FA" w:rsidP="002D4F6B">
            <w:pPr>
              <w:jc w:val="center"/>
              <w:rPr>
                <w:rFonts w:cs="Calibri"/>
                <w:color w:val="000000"/>
                <w:sz w:val="20"/>
                <w:szCs w:val="20"/>
              </w:rPr>
            </w:pPr>
            <w:r w:rsidRPr="00266231">
              <w:rPr>
                <w:rFonts w:cs="Calibri"/>
                <w:color w:val="000000"/>
                <w:sz w:val="14"/>
                <w:szCs w:val="14"/>
              </w:rPr>
              <w:t>54</w:t>
            </w:r>
          </w:p>
        </w:tc>
        <w:tc>
          <w:tcPr>
            <w:tcW w:w="2648" w:type="dxa"/>
            <w:tcBorders>
              <w:top w:val="nil"/>
              <w:left w:val="nil"/>
              <w:bottom w:val="single" w:sz="4" w:space="0" w:color="auto"/>
              <w:right w:val="single" w:sz="4" w:space="0" w:color="auto"/>
            </w:tcBorders>
            <w:vAlign w:val="center"/>
          </w:tcPr>
          <w:p w14:paraId="1DF3DCC8" w14:textId="77777777" w:rsidR="00DA64FA" w:rsidRPr="00266231" w:rsidRDefault="00DA64FA" w:rsidP="002D4F6B">
            <w:pPr>
              <w:rPr>
                <w:rFonts w:cs="Calibri"/>
                <w:sz w:val="20"/>
                <w:szCs w:val="20"/>
              </w:rPr>
            </w:pPr>
            <w:r>
              <w:rPr>
                <w:rFonts w:cs="Calibri"/>
              </w:rPr>
              <w:t>Pemeliharaan fasilitas dan sarana/Dermaga penghubung Sungai, Danau dan Penyeberangan</w:t>
            </w:r>
          </w:p>
        </w:tc>
        <w:tc>
          <w:tcPr>
            <w:tcW w:w="1779" w:type="dxa"/>
            <w:tcBorders>
              <w:top w:val="nil"/>
              <w:left w:val="nil"/>
              <w:bottom w:val="single" w:sz="4" w:space="0" w:color="auto"/>
              <w:right w:val="single" w:sz="4" w:space="0" w:color="auto"/>
            </w:tcBorders>
            <w:noWrap/>
            <w:vAlign w:val="center"/>
          </w:tcPr>
          <w:p w14:paraId="2F69AD90" w14:textId="77777777" w:rsidR="00DA64FA" w:rsidRPr="00266231" w:rsidRDefault="00DA64FA" w:rsidP="002D4F6B">
            <w:pPr>
              <w:rPr>
                <w:rFonts w:cs="Calibri"/>
                <w:sz w:val="20"/>
                <w:szCs w:val="20"/>
              </w:rPr>
            </w:pPr>
            <w:r>
              <w:rPr>
                <w:rFonts w:cs="Calibri"/>
              </w:rPr>
              <w:t>dusun retok bebantek RT 004/RW 003 (0,11271, 109,49125), Kab. Kubu Raya</w:t>
            </w:r>
          </w:p>
        </w:tc>
        <w:tc>
          <w:tcPr>
            <w:tcW w:w="1995" w:type="dxa"/>
            <w:tcBorders>
              <w:top w:val="nil"/>
              <w:left w:val="nil"/>
              <w:bottom w:val="single" w:sz="4" w:space="0" w:color="auto"/>
              <w:right w:val="single" w:sz="4" w:space="0" w:color="auto"/>
            </w:tcBorders>
            <w:vAlign w:val="center"/>
          </w:tcPr>
          <w:p w14:paraId="04343D0A" w14:textId="77777777" w:rsidR="00DA64FA" w:rsidRPr="00266231" w:rsidRDefault="00DA64FA" w:rsidP="002D4F6B">
            <w:pPr>
              <w:rPr>
                <w:rFonts w:cs="Calibri"/>
                <w:sz w:val="20"/>
                <w:szCs w:val="20"/>
              </w:rPr>
            </w:pPr>
            <w:r w:rsidRPr="00266231">
              <w:rPr>
                <w:rFonts w:cs="Calibri"/>
                <w:sz w:val="20"/>
                <w:szCs w:val="20"/>
              </w:rPr>
              <w:t xml:space="preserve">Jumlah </w:t>
            </w:r>
            <w:r>
              <w:rPr>
                <w:rFonts w:cs="Calibri"/>
              </w:rPr>
              <w:t>fasilitas dan sarana/Dermaga penghubung Sungai, Danau dan Penyeberangan yang dipelihara</w:t>
            </w:r>
          </w:p>
        </w:tc>
        <w:tc>
          <w:tcPr>
            <w:tcW w:w="1391" w:type="dxa"/>
            <w:tcBorders>
              <w:top w:val="nil"/>
              <w:left w:val="nil"/>
              <w:bottom w:val="single" w:sz="4" w:space="0" w:color="auto"/>
              <w:right w:val="single" w:sz="4" w:space="0" w:color="auto"/>
            </w:tcBorders>
            <w:vAlign w:val="center"/>
          </w:tcPr>
          <w:p w14:paraId="6316664C"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6D5F5E41" w14:textId="77777777" w:rsidR="00DA64FA" w:rsidRPr="00266231" w:rsidRDefault="00DA64FA" w:rsidP="002D4F6B">
            <w:pPr>
              <w:rPr>
                <w:rFonts w:cs="Calibri"/>
                <w:sz w:val="20"/>
                <w:szCs w:val="20"/>
              </w:rPr>
            </w:pPr>
            <w:r>
              <w:rPr>
                <w:rFonts w:cs="Calibri"/>
              </w:rPr>
              <w:t>Dinas Perhubungan</w:t>
            </w:r>
          </w:p>
        </w:tc>
      </w:tr>
      <w:tr w:rsidR="00DA64FA" w14:paraId="5637214E"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393183CD" w14:textId="77777777" w:rsidR="00DA64FA" w:rsidRPr="00266231" w:rsidRDefault="00DA64FA" w:rsidP="002D4F6B">
            <w:pPr>
              <w:jc w:val="center"/>
              <w:rPr>
                <w:rFonts w:cs="Calibri"/>
                <w:color w:val="000000"/>
                <w:sz w:val="14"/>
                <w:szCs w:val="14"/>
              </w:rPr>
            </w:pPr>
          </w:p>
          <w:p w14:paraId="3B9A0FB0" w14:textId="77777777" w:rsidR="00DA64FA" w:rsidRPr="00266231" w:rsidRDefault="00DA64FA" w:rsidP="002D4F6B">
            <w:pPr>
              <w:jc w:val="center"/>
              <w:rPr>
                <w:rFonts w:cs="Calibri"/>
                <w:color w:val="000000"/>
                <w:sz w:val="14"/>
                <w:szCs w:val="14"/>
              </w:rPr>
            </w:pPr>
          </w:p>
          <w:p w14:paraId="20589FF7" w14:textId="77777777" w:rsidR="00DA64FA" w:rsidRPr="00266231" w:rsidRDefault="00DA64FA" w:rsidP="002D4F6B">
            <w:pPr>
              <w:jc w:val="center"/>
              <w:rPr>
                <w:rFonts w:cs="Calibri"/>
                <w:color w:val="000000"/>
                <w:sz w:val="14"/>
                <w:szCs w:val="14"/>
              </w:rPr>
            </w:pPr>
          </w:p>
          <w:p w14:paraId="02FD9615" w14:textId="77777777" w:rsidR="00DA64FA" w:rsidRPr="00266231" w:rsidRDefault="00DA64FA" w:rsidP="002D4F6B">
            <w:pPr>
              <w:jc w:val="center"/>
              <w:rPr>
                <w:rFonts w:cs="Calibri"/>
                <w:color w:val="000000"/>
                <w:sz w:val="14"/>
                <w:szCs w:val="14"/>
              </w:rPr>
            </w:pPr>
          </w:p>
          <w:p w14:paraId="557364D1" w14:textId="77777777" w:rsidR="00DA64FA" w:rsidRPr="00266231" w:rsidRDefault="00DA64FA" w:rsidP="002D4F6B">
            <w:pPr>
              <w:jc w:val="center"/>
              <w:rPr>
                <w:rFonts w:cs="Calibri"/>
                <w:color w:val="000000"/>
                <w:sz w:val="14"/>
                <w:szCs w:val="14"/>
              </w:rPr>
            </w:pPr>
          </w:p>
          <w:p w14:paraId="46EF80D1" w14:textId="77777777" w:rsidR="00DA64FA" w:rsidRPr="00266231" w:rsidRDefault="00DA64FA" w:rsidP="002D4F6B">
            <w:pPr>
              <w:jc w:val="center"/>
              <w:rPr>
                <w:rFonts w:cs="Calibri"/>
                <w:color w:val="000000"/>
                <w:sz w:val="20"/>
                <w:szCs w:val="20"/>
              </w:rPr>
            </w:pPr>
            <w:r w:rsidRPr="00266231">
              <w:rPr>
                <w:rFonts w:cs="Calibri"/>
                <w:color w:val="000000"/>
                <w:sz w:val="14"/>
                <w:szCs w:val="14"/>
              </w:rPr>
              <w:t> 55</w:t>
            </w:r>
          </w:p>
        </w:tc>
        <w:tc>
          <w:tcPr>
            <w:tcW w:w="2648" w:type="dxa"/>
            <w:tcBorders>
              <w:top w:val="nil"/>
              <w:left w:val="nil"/>
              <w:bottom w:val="single" w:sz="4" w:space="0" w:color="auto"/>
              <w:right w:val="single" w:sz="4" w:space="0" w:color="auto"/>
            </w:tcBorders>
            <w:vAlign w:val="center"/>
          </w:tcPr>
          <w:p w14:paraId="6D2DA911" w14:textId="77777777" w:rsidR="00DA64FA" w:rsidRPr="00266231" w:rsidRDefault="00DA64FA" w:rsidP="002D4F6B">
            <w:pPr>
              <w:rPr>
                <w:rFonts w:cs="Calibri"/>
                <w:sz w:val="20"/>
                <w:szCs w:val="20"/>
              </w:rPr>
            </w:pPr>
            <w:r>
              <w:rPr>
                <w:rFonts w:cs="Calibri"/>
              </w:rPr>
              <w:lastRenderedPageBreak/>
              <w:t>Pemenuhan fasilitas dan sarana/Dermaga penghubung Sungai, Danau dan Penyeberangan</w:t>
            </w:r>
          </w:p>
        </w:tc>
        <w:tc>
          <w:tcPr>
            <w:tcW w:w="1779" w:type="dxa"/>
            <w:tcBorders>
              <w:top w:val="nil"/>
              <w:left w:val="nil"/>
              <w:bottom w:val="single" w:sz="4" w:space="0" w:color="auto"/>
              <w:right w:val="single" w:sz="4" w:space="0" w:color="auto"/>
            </w:tcBorders>
            <w:noWrap/>
            <w:vAlign w:val="center"/>
          </w:tcPr>
          <w:p w14:paraId="0BBBD489" w14:textId="77777777" w:rsidR="00DA64FA" w:rsidRPr="00266231" w:rsidRDefault="00DA64FA" w:rsidP="002D4F6B">
            <w:pPr>
              <w:rPr>
                <w:rFonts w:cs="Calibri"/>
                <w:sz w:val="20"/>
                <w:szCs w:val="20"/>
              </w:rPr>
            </w:pPr>
            <w:r>
              <w:rPr>
                <w:rFonts w:cs="Calibri"/>
              </w:rPr>
              <w:t xml:space="preserve">dusun retok retok kuala RT 001/RW 001 (0,08065, </w:t>
            </w:r>
            <w:r>
              <w:rPr>
                <w:rFonts w:cs="Calibri"/>
              </w:rPr>
              <w:lastRenderedPageBreak/>
              <w:t>109,49163), Kab. Kubu Raya</w:t>
            </w:r>
          </w:p>
        </w:tc>
        <w:tc>
          <w:tcPr>
            <w:tcW w:w="1995" w:type="dxa"/>
            <w:tcBorders>
              <w:top w:val="nil"/>
              <w:left w:val="nil"/>
              <w:bottom w:val="single" w:sz="4" w:space="0" w:color="auto"/>
              <w:right w:val="single" w:sz="4" w:space="0" w:color="auto"/>
            </w:tcBorders>
            <w:vAlign w:val="center"/>
          </w:tcPr>
          <w:p w14:paraId="3FD539DA" w14:textId="77777777" w:rsidR="00DA64FA" w:rsidRPr="00266231" w:rsidRDefault="00DA64FA" w:rsidP="002D4F6B">
            <w:pPr>
              <w:rPr>
                <w:rFonts w:cs="Calibri"/>
                <w:sz w:val="20"/>
                <w:szCs w:val="20"/>
              </w:rPr>
            </w:pPr>
            <w:r w:rsidRPr="00266231">
              <w:rPr>
                <w:rFonts w:cs="Calibri"/>
                <w:sz w:val="20"/>
                <w:szCs w:val="20"/>
              </w:rPr>
              <w:lastRenderedPageBreak/>
              <w:t xml:space="preserve">Jumlah </w:t>
            </w:r>
            <w:r>
              <w:rPr>
                <w:rFonts w:cs="Calibri"/>
              </w:rPr>
              <w:t xml:space="preserve">fasilitas dan sarana/Dermaga penghubung </w:t>
            </w:r>
            <w:r>
              <w:rPr>
                <w:rFonts w:cs="Calibri"/>
              </w:rPr>
              <w:lastRenderedPageBreak/>
              <w:t xml:space="preserve">Sungai, Danau dan Penyeberangan </w:t>
            </w:r>
          </w:p>
        </w:tc>
        <w:tc>
          <w:tcPr>
            <w:tcW w:w="1391" w:type="dxa"/>
            <w:tcBorders>
              <w:top w:val="nil"/>
              <w:left w:val="nil"/>
              <w:bottom w:val="single" w:sz="4" w:space="0" w:color="auto"/>
              <w:right w:val="single" w:sz="4" w:space="0" w:color="auto"/>
            </w:tcBorders>
            <w:vAlign w:val="center"/>
          </w:tcPr>
          <w:p w14:paraId="72192EDE"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4B27F036" w14:textId="77777777" w:rsidR="00DA64FA" w:rsidRPr="00266231" w:rsidRDefault="00DA64FA" w:rsidP="002D4F6B">
            <w:pPr>
              <w:rPr>
                <w:rFonts w:cs="Calibri"/>
                <w:sz w:val="20"/>
                <w:szCs w:val="20"/>
              </w:rPr>
            </w:pPr>
            <w:r>
              <w:rPr>
                <w:rFonts w:cs="Calibri"/>
              </w:rPr>
              <w:t>Dinas Perhubungan</w:t>
            </w:r>
          </w:p>
        </w:tc>
      </w:tr>
      <w:tr w:rsidR="00DA64FA" w14:paraId="4275E5A0"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1C059770" w14:textId="77777777" w:rsidR="00DA64FA" w:rsidRPr="00266231" w:rsidRDefault="00DA64FA" w:rsidP="002D4F6B">
            <w:pPr>
              <w:jc w:val="center"/>
              <w:rPr>
                <w:rFonts w:cs="Calibri"/>
                <w:color w:val="000000"/>
                <w:sz w:val="14"/>
                <w:szCs w:val="14"/>
              </w:rPr>
            </w:pPr>
          </w:p>
          <w:p w14:paraId="1D8F5EF5" w14:textId="77777777" w:rsidR="00DA64FA" w:rsidRPr="00266231" w:rsidRDefault="00DA64FA" w:rsidP="002D4F6B">
            <w:pPr>
              <w:jc w:val="center"/>
              <w:rPr>
                <w:rFonts w:cs="Calibri"/>
                <w:color w:val="000000"/>
                <w:sz w:val="14"/>
                <w:szCs w:val="14"/>
              </w:rPr>
            </w:pPr>
          </w:p>
          <w:p w14:paraId="203AAA7B" w14:textId="77777777" w:rsidR="00DA64FA" w:rsidRPr="00266231" w:rsidRDefault="00DA64FA" w:rsidP="002D4F6B">
            <w:pPr>
              <w:jc w:val="center"/>
              <w:rPr>
                <w:rFonts w:cs="Calibri"/>
                <w:color w:val="000000"/>
                <w:sz w:val="14"/>
                <w:szCs w:val="14"/>
              </w:rPr>
            </w:pPr>
          </w:p>
          <w:p w14:paraId="05AB037C" w14:textId="77777777" w:rsidR="00DA64FA" w:rsidRPr="00266231" w:rsidRDefault="00DA64FA" w:rsidP="002D4F6B">
            <w:pPr>
              <w:jc w:val="center"/>
              <w:rPr>
                <w:rFonts w:cs="Calibri"/>
                <w:color w:val="000000"/>
                <w:sz w:val="14"/>
                <w:szCs w:val="14"/>
              </w:rPr>
            </w:pPr>
          </w:p>
          <w:p w14:paraId="0CB15483" w14:textId="77777777" w:rsidR="00DA64FA" w:rsidRPr="00266231" w:rsidRDefault="00DA64FA" w:rsidP="002D4F6B">
            <w:pPr>
              <w:jc w:val="center"/>
              <w:rPr>
                <w:rFonts w:cs="Calibri"/>
                <w:color w:val="000000"/>
                <w:sz w:val="14"/>
                <w:szCs w:val="14"/>
              </w:rPr>
            </w:pPr>
            <w:r w:rsidRPr="00266231">
              <w:rPr>
                <w:rFonts w:cs="Calibri"/>
                <w:color w:val="000000"/>
                <w:sz w:val="14"/>
                <w:szCs w:val="14"/>
              </w:rPr>
              <w:t>56</w:t>
            </w:r>
          </w:p>
        </w:tc>
        <w:tc>
          <w:tcPr>
            <w:tcW w:w="2648" w:type="dxa"/>
            <w:tcBorders>
              <w:top w:val="nil"/>
              <w:left w:val="nil"/>
              <w:bottom w:val="single" w:sz="4" w:space="0" w:color="auto"/>
              <w:right w:val="single" w:sz="4" w:space="0" w:color="auto"/>
            </w:tcBorders>
            <w:vAlign w:val="center"/>
          </w:tcPr>
          <w:p w14:paraId="0A03DC5E" w14:textId="77777777" w:rsidR="00DA64FA" w:rsidRPr="00266231" w:rsidRDefault="00DA64FA" w:rsidP="002D4F6B">
            <w:pPr>
              <w:rPr>
                <w:rFonts w:cs="Calibri"/>
                <w:sz w:val="20"/>
                <w:szCs w:val="20"/>
              </w:rPr>
            </w:pPr>
            <w:r>
              <w:rPr>
                <w:rFonts w:cs="Calibri"/>
              </w:rPr>
              <w:t>Minimnya dukungan bibit ternak unggul untuk peningkatan populasi ternak</w:t>
            </w:r>
          </w:p>
        </w:tc>
        <w:tc>
          <w:tcPr>
            <w:tcW w:w="1779" w:type="dxa"/>
            <w:tcBorders>
              <w:top w:val="nil"/>
              <w:left w:val="nil"/>
              <w:bottom w:val="single" w:sz="4" w:space="0" w:color="auto"/>
              <w:right w:val="single" w:sz="4" w:space="0" w:color="auto"/>
            </w:tcBorders>
            <w:noWrap/>
            <w:vAlign w:val="center"/>
          </w:tcPr>
          <w:p w14:paraId="5129AD28" w14:textId="77777777" w:rsidR="00DA64FA" w:rsidRPr="00266231" w:rsidRDefault="00DA64FA" w:rsidP="002D4F6B">
            <w:pPr>
              <w:rPr>
                <w:rFonts w:cs="Calibri"/>
                <w:sz w:val="20"/>
                <w:szCs w:val="20"/>
              </w:rPr>
            </w:pPr>
            <w:r>
              <w:rPr>
                <w:rFonts w:cs="Calibri"/>
              </w:rPr>
              <w:t>dusun retok bebantek rt 005 rw 003 ( 0,10468, 169,49861 ), Kab. Kubu Raya</w:t>
            </w:r>
          </w:p>
        </w:tc>
        <w:tc>
          <w:tcPr>
            <w:tcW w:w="1995" w:type="dxa"/>
            <w:tcBorders>
              <w:top w:val="nil"/>
              <w:left w:val="nil"/>
              <w:bottom w:val="single" w:sz="4" w:space="0" w:color="auto"/>
              <w:right w:val="single" w:sz="4" w:space="0" w:color="auto"/>
            </w:tcBorders>
            <w:vAlign w:val="center"/>
          </w:tcPr>
          <w:p w14:paraId="46E4BB69" w14:textId="77777777" w:rsidR="00DA64FA" w:rsidRPr="00266231" w:rsidRDefault="00DA64FA" w:rsidP="002D4F6B">
            <w:pPr>
              <w:rPr>
                <w:rFonts w:cs="Calibri"/>
                <w:sz w:val="20"/>
                <w:szCs w:val="20"/>
              </w:rPr>
            </w:pPr>
            <w:r w:rsidRPr="00266231">
              <w:rPr>
                <w:rFonts w:cs="Calibri"/>
                <w:sz w:val="20"/>
                <w:szCs w:val="20"/>
              </w:rPr>
              <w:t xml:space="preserve">Jumlah </w:t>
            </w:r>
            <w:r>
              <w:rPr>
                <w:rFonts w:cs="Calibri"/>
              </w:rPr>
              <w:t xml:space="preserve">fasilitas dan sarana/Dermaga penghubung Sungai, Danau dan Penyeberangan </w:t>
            </w:r>
          </w:p>
        </w:tc>
        <w:tc>
          <w:tcPr>
            <w:tcW w:w="1391" w:type="dxa"/>
            <w:tcBorders>
              <w:top w:val="nil"/>
              <w:left w:val="nil"/>
              <w:bottom w:val="single" w:sz="4" w:space="0" w:color="auto"/>
              <w:right w:val="single" w:sz="4" w:space="0" w:color="auto"/>
            </w:tcBorders>
            <w:vAlign w:val="center"/>
          </w:tcPr>
          <w:p w14:paraId="4FF689DA"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401360D0" w14:textId="77777777" w:rsidR="00DA64FA" w:rsidRPr="00266231" w:rsidRDefault="00DA64FA" w:rsidP="002D4F6B">
            <w:pPr>
              <w:rPr>
                <w:rFonts w:cs="Calibri"/>
                <w:sz w:val="20"/>
                <w:szCs w:val="20"/>
              </w:rPr>
            </w:pPr>
            <w:r>
              <w:rPr>
                <w:rFonts w:cs="Calibri"/>
              </w:rPr>
              <w:t>Dinas Perikanan</w:t>
            </w:r>
          </w:p>
        </w:tc>
      </w:tr>
      <w:tr w:rsidR="00DA64FA" w14:paraId="66D22718"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3FF711B4" w14:textId="77777777" w:rsidR="00DA64FA" w:rsidRPr="00266231" w:rsidRDefault="00DA64FA" w:rsidP="002D4F6B">
            <w:pPr>
              <w:jc w:val="center"/>
              <w:rPr>
                <w:rFonts w:cs="Calibri"/>
                <w:color w:val="000000"/>
                <w:sz w:val="14"/>
                <w:szCs w:val="14"/>
              </w:rPr>
            </w:pPr>
          </w:p>
          <w:p w14:paraId="046EF36C" w14:textId="77777777" w:rsidR="00DA64FA" w:rsidRPr="00266231" w:rsidRDefault="00DA64FA" w:rsidP="002D4F6B">
            <w:pPr>
              <w:jc w:val="center"/>
              <w:rPr>
                <w:rFonts w:cs="Calibri"/>
                <w:color w:val="000000"/>
                <w:sz w:val="14"/>
                <w:szCs w:val="14"/>
              </w:rPr>
            </w:pPr>
          </w:p>
          <w:p w14:paraId="2F7D1F39" w14:textId="77777777" w:rsidR="00DA64FA" w:rsidRPr="00266231" w:rsidRDefault="00DA64FA" w:rsidP="002D4F6B">
            <w:pPr>
              <w:jc w:val="center"/>
              <w:rPr>
                <w:rFonts w:cs="Calibri"/>
                <w:color w:val="000000"/>
                <w:sz w:val="14"/>
                <w:szCs w:val="14"/>
              </w:rPr>
            </w:pPr>
          </w:p>
          <w:p w14:paraId="6E238EE4" w14:textId="77777777" w:rsidR="00DA64FA" w:rsidRPr="00266231" w:rsidRDefault="00DA64FA" w:rsidP="002D4F6B">
            <w:pPr>
              <w:jc w:val="center"/>
              <w:rPr>
                <w:rFonts w:cs="Calibri"/>
                <w:color w:val="000000"/>
                <w:sz w:val="14"/>
                <w:szCs w:val="14"/>
              </w:rPr>
            </w:pPr>
          </w:p>
          <w:p w14:paraId="652DC214" w14:textId="77777777" w:rsidR="00DA64FA" w:rsidRPr="00266231" w:rsidRDefault="00DA64FA" w:rsidP="002D4F6B">
            <w:pPr>
              <w:jc w:val="center"/>
              <w:rPr>
                <w:rFonts w:cs="Calibri"/>
                <w:color w:val="000000"/>
                <w:sz w:val="14"/>
                <w:szCs w:val="14"/>
              </w:rPr>
            </w:pPr>
            <w:r w:rsidRPr="00266231">
              <w:rPr>
                <w:rFonts w:cs="Calibri"/>
                <w:color w:val="000000"/>
                <w:sz w:val="14"/>
                <w:szCs w:val="14"/>
              </w:rPr>
              <w:t>57</w:t>
            </w:r>
          </w:p>
        </w:tc>
        <w:tc>
          <w:tcPr>
            <w:tcW w:w="2648" w:type="dxa"/>
            <w:tcBorders>
              <w:top w:val="nil"/>
              <w:left w:val="nil"/>
              <w:bottom w:val="single" w:sz="4" w:space="0" w:color="auto"/>
              <w:right w:val="single" w:sz="4" w:space="0" w:color="auto"/>
            </w:tcBorders>
            <w:vAlign w:val="center"/>
          </w:tcPr>
          <w:p w14:paraId="277B5FD8" w14:textId="77777777" w:rsidR="00DA64FA" w:rsidRPr="00266231" w:rsidRDefault="00DA64FA" w:rsidP="002D4F6B">
            <w:pPr>
              <w:rPr>
                <w:rFonts w:cs="Calibri"/>
                <w:sz w:val="20"/>
                <w:szCs w:val="20"/>
              </w:rPr>
            </w:pPr>
            <w:r>
              <w:rPr>
                <w:rFonts w:cs="Calibri"/>
              </w:rPr>
              <w:t>Keterbatasan benih unggul dan saprodi tanaman perkebunan</w:t>
            </w:r>
          </w:p>
        </w:tc>
        <w:tc>
          <w:tcPr>
            <w:tcW w:w="1779" w:type="dxa"/>
            <w:tcBorders>
              <w:top w:val="nil"/>
              <w:left w:val="nil"/>
              <w:bottom w:val="single" w:sz="4" w:space="0" w:color="auto"/>
              <w:right w:val="single" w:sz="4" w:space="0" w:color="auto"/>
            </w:tcBorders>
            <w:noWrap/>
            <w:vAlign w:val="center"/>
          </w:tcPr>
          <w:p w14:paraId="4318AE7F" w14:textId="77777777" w:rsidR="00DA64FA" w:rsidRPr="00266231" w:rsidRDefault="00DA64FA" w:rsidP="002D4F6B">
            <w:pPr>
              <w:rPr>
                <w:rFonts w:cs="Calibri"/>
                <w:sz w:val="20"/>
                <w:szCs w:val="20"/>
              </w:rPr>
            </w:pPr>
            <w:r>
              <w:rPr>
                <w:rFonts w:cs="Calibri"/>
              </w:rPr>
              <w:t>dusun retok bebantek rt 003 rw 003 ( 0,10077, 109,50429 ), Kab. Kubu Raya</w:t>
            </w:r>
          </w:p>
        </w:tc>
        <w:tc>
          <w:tcPr>
            <w:tcW w:w="1995" w:type="dxa"/>
            <w:tcBorders>
              <w:top w:val="nil"/>
              <w:left w:val="nil"/>
              <w:bottom w:val="single" w:sz="4" w:space="0" w:color="auto"/>
              <w:right w:val="single" w:sz="4" w:space="0" w:color="auto"/>
            </w:tcBorders>
            <w:vAlign w:val="center"/>
          </w:tcPr>
          <w:p w14:paraId="24EB0D7D" w14:textId="77777777" w:rsidR="00DA64FA" w:rsidRPr="00266231" w:rsidRDefault="00DA64FA" w:rsidP="002D4F6B">
            <w:pPr>
              <w:rPr>
                <w:rFonts w:cs="Calibri"/>
                <w:sz w:val="20"/>
                <w:szCs w:val="20"/>
              </w:rPr>
            </w:pPr>
            <w:r w:rsidRPr="00266231">
              <w:rPr>
                <w:rFonts w:cs="Calibri"/>
                <w:sz w:val="20"/>
                <w:szCs w:val="20"/>
              </w:rPr>
              <w:t>Jumlah Bibit</w:t>
            </w:r>
          </w:p>
        </w:tc>
        <w:tc>
          <w:tcPr>
            <w:tcW w:w="1391" w:type="dxa"/>
            <w:tcBorders>
              <w:top w:val="nil"/>
              <w:left w:val="nil"/>
              <w:bottom w:val="single" w:sz="4" w:space="0" w:color="auto"/>
              <w:right w:val="single" w:sz="4" w:space="0" w:color="auto"/>
            </w:tcBorders>
            <w:vAlign w:val="center"/>
          </w:tcPr>
          <w:p w14:paraId="68713598"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5A220978" w14:textId="77777777" w:rsidR="00DA64FA" w:rsidRPr="00266231" w:rsidRDefault="00DA64FA" w:rsidP="002D4F6B">
            <w:pPr>
              <w:rPr>
                <w:rFonts w:cs="Calibri"/>
                <w:sz w:val="20"/>
                <w:szCs w:val="20"/>
              </w:rPr>
            </w:pPr>
            <w:r>
              <w:rPr>
                <w:rFonts w:cs="Calibri"/>
              </w:rPr>
              <w:t>Dinas Perkebunan dan Peternakan</w:t>
            </w:r>
          </w:p>
        </w:tc>
      </w:tr>
      <w:tr w:rsidR="00DA64FA" w14:paraId="3FBCCC71"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2732B024" w14:textId="77777777" w:rsidR="00DA64FA" w:rsidRPr="00266231" w:rsidRDefault="00DA64FA" w:rsidP="002D4F6B">
            <w:pPr>
              <w:jc w:val="center"/>
              <w:rPr>
                <w:rFonts w:cs="Calibri"/>
                <w:color w:val="000000"/>
                <w:sz w:val="14"/>
                <w:szCs w:val="14"/>
              </w:rPr>
            </w:pPr>
          </w:p>
          <w:p w14:paraId="5E9C288C" w14:textId="77777777" w:rsidR="00DA64FA" w:rsidRPr="00266231" w:rsidRDefault="00DA64FA" w:rsidP="002D4F6B">
            <w:pPr>
              <w:jc w:val="center"/>
              <w:rPr>
                <w:rFonts w:cs="Calibri"/>
                <w:color w:val="000000"/>
                <w:sz w:val="14"/>
                <w:szCs w:val="14"/>
              </w:rPr>
            </w:pPr>
          </w:p>
          <w:p w14:paraId="27CC6A0A" w14:textId="77777777" w:rsidR="00DA64FA" w:rsidRPr="00266231" w:rsidRDefault="00DA64FA" w:rsidP="002D4F6B">
            <w:pPr>
              <w:jc w:val="center"/>
              <w:rPr>
                <w:rFonts w:cs="Calibri"/>
                <w:color w:val="000000"/>
                <w:sz w:val="14"/>
                <w:szCs w:val="14"/>
              </w:rPr>
            </w:pPr>
          </w:p>
          <w:p w14:paraId="680CB9AD" w14:textId="77777777" w:rsidR="00DA64FA" w:rsidRPr="00266231" w:rsidRDefault="00DA64FA" w:rsidP="002D4F6B">
            <w:pPr>
              <w:jc w:val="center"/>
              <w:rPr>
                <w:rFonts w:cs="Calibri"/>
                <w:color w:val="000000"/>
                <w:sz w:val="14"/>
                <w:szCs w:val="14"/>
              </w:rPr>
            </w:pPr>
          </w:p>
          <w:p w14:paraId="4B3C1CF4" w14:textId="77777777" w:rsidR="00DA64FA" w:rsidRPr="00266231" w:rsidRDefault="00DA64FA" w:rsidP="002D4F6B">
            <w:pPr>
              <w:jc w:val="center"/>
              <w:rPr>
                <w:rFonts w:cs="Calibri"/>
                <w:color w:val="000000"/>
                <w:sz w:val="14"/>
                <w:szCs w:val="14"/>
              </w:rPr>
            </w:pPr>
          </w:p>
          <w:p w14:paraId="5C2FA730" w14:textId="77777777" w:rsidR="00DA64FA" w:rsidRPr="00266231" w:rsidRDefault="00DA64FA" w:rsidP="002D4F6B">
            <w:pPr>
              <w:jc w:val="center"/>
              <w:rPr>
                <w:rFonts w:cs="Calibri"/>
                <w:color w:val="000000"/>
                <w:sz w:val="14"/>
                <w:szCs w:val="14"/>
              </w:rPr>
            </w:pPr>
            <w:r w:rsidRPr="00266231">
              <w:rPr>
                <w:rFonts w:cs="Calibri"/>
                <w:color w:val="000000"/>
                <w:sz w:val="14"/>
                <w:szCs w:val="14"/>
              </w:rPr>
              <w:t>58</w:t>
            </w:r>
          </w:p>
        </w:tc>
        <w:tc>
          <w:tcPr>
            <w:tcW w:w="2648" w:type="dxa"/>
            <w:tcBorders>
              <w:top w:val="nil"/>
              <w:left w:val="nil"/>
              <w:bottom w:val="single" w:sz="4" w:space="0" w:color="auto"/>
              <w:right w:val="single" w:sz="4" w:space="0" w:color="auto"/>
            </w:tcBorders>
            <w:vAlign w:val="center"/>
          </w:tcPr>
          <w:p w14:paraId="2B2DC184" w14:textId="77777777" w:rsidR="00DA64FA" w:rsidRPr="00266231" w:rsidRDefault="00DA64FA" w:rsidP="002D4F6B">
            <w:pPr>
              <w:rPr>
                <w:rFonts w:cs="Calibri"/>
                <w:sz w:val="20"/>
                <w:szCs w:val="20"/>
              </w:rPr>
            </w:pPr>
            <w:r>
              <w:rPr>
                <w:rFonts w:cs="Calibri"/>
              </w:rPr>
              <w:t>Minimnya dukungan bibit ternak unggul untuk peningkatan populasi ternak</w:t>
            </w:r>
          </w:p>
        </w:tc>
        <w:tc>
          <w:tcPr>
            <w:tcW w:w="1779" w:type="dxa"/>
            <w:tcBorders>
              <w:top w:val="nil"/>
              <w:left w:val="nil"/>
              <w:bottom w:val="single" w:sz="4" w:space="0" w:color="auto"/>
              <w:right w:val="single" w:sz="4" w:space="0" w:color="auto"/>
            </w:tcBorders>
            <w:noWrap/>
            <w:vAlign w:val="center"/>
          </w:tcPr>
          <w:p w14:paraId="1565C012" w14:textId="77777777" w:rsidR="00DA64FA" w:rsidRPr="00266231" w:rsidRDefault="00DA64FA" w:rsidP="002D4F6B">
            <w:pPr>
              <w:rPr>
                <w:rFonts w:cs="Calibri"/>
                <w:sz w:val="20"/>
                <w:szCs w:val="20"/>
              </w:rPr>
            </w:pPr>
            <w:r>
              <w:rPr>
                <w:rFonts w:cs="Calibri"/>
              </w:rPr>
              <w:t>dusun retok kuala rt 001 rw 001 ( 0,09295, 169,48031 ), Kab. Kubu Raya</w:t>
            </w:r>
          </w:p>
        </w:tc>
        <w:tc>
          <w:tcPr>
            <w:tcW w:w="1995" w:type="dxa"/>
            <w:tcBorders>
              <w:top w:val="nil"/>
              <w:left w:val="nil"/>
              <w:bottom w:val="single" w:sz="4" w:space="0" w:color="auto"/>
              <w:right w:val="single" w:sz="4" w:space="0" w:color="auto"/>
            </w:tcBorders>
            <w:vAlign w:val="center"/>
          </w:tcPr>
          <w:p w14:paraId="7B862137" w14:textId="77777777" w:rsidR="00DA64FA" w:rsidRPr="00266231" w:rsidRDefault="00DA64FA" w:rsidP="002D4F6B">
            <w:pPr>
              <w:rPr>
                <w:rFonts w:cs="Calibri"/>
                <w:sz w:val="20"/>
                <w:szCs w:val="20"/>
              </w:rPr>
            </w:pPr>
            <w:r w:rsidRPr="00266231">
              <w:rPr>
                <w:rFonts w:cs="Calibri"/>
                <w:sz w:val="20"/>
                <w:szCs w:val="20"/>
              </w:rPr>
              <w:t>Jumlah Bibit</w:t>
            </w:r>
          </w:p>
        </w:tc>
        <w:tc>
          <w:tcPr>
            <w:tcW w:w="1391" w:type="dxa"/>
            <w:tcBorders>
              <w:top w:val="nil"/>
              <w:left w:val="nil"/>
              <w:bottom w:val="single" w:sz="4" w:space="0" w:color="auto"/>
              <w:right w:val="single" w:sz="4" w:space="0" w:color="auto"/>
            </w:tcBorders>
            <w:vAlign w:val="center"/>
          </w:tcPr>
          <w:p w14:paraId="63B54166"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3B9AE12A" w14:textId="77777777" w:rsidR="00DA64FA" w:rsidRPr="00266231" w:rsidRDefault="00DA64FA" w:rsidP="002D4F6B">
            <w:pPr>
              <w:rPr>
                <w:rFonts w:cs="Calibri"/>
                <w:sz w:val="20"/>
                <w:szCs w:val="20"/>
              </w:rPr>
            </w:pPr>
            <w:r>
              <w:rPr>
                <w:rFonts w:cs="Calibri"/>
              </w:rPr>
              <w:t>Dinas Perkebunan dan Peternakan</w:t>
            </w:r>
          </w:p>
        </w:tc>
      </w:tr>
      <w:tr w:rsidR="00DA64FA" w14:paraId="7E0C13BD"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48FBF021" w14:textId="77777777" w:rsidR="00DA64FA" w:rsidRPr="00266231" w:rsidRDefault="00DA64FA" w:rsidP="002D4F6B">
            <w:pPr>
              <w:jc w:val="center"/>
              <w:rPr>
                <w:rFonts w:cs="Calibri"/>
                <w:color w:val="000000"/>
                <w:sz w:val="14"/>
                <w:szCs w:val="14"/>
              </w:rPr>
            </w:pPr>
          </w:p>
          <w:p w14:paraId="0437FD1B" w14:textId="77777777" w:rsidR="00DA64FA" w:rsidRPr="00266231" w:rsidRDefault="00DA64FA" w:rsidP="002D4F6B">
            <w:pPr>
              <w:jc w:val="center"/>
              <w:rPr>
                <w:rFonts w:cs="Calibri"/>
                <w:color w:val="000000"/>
                <w:sz w:val="14"/>
                <w:szCs w:val="14"/>
              </w:rPr>
            </w:pPr>
          </w:p>
          <w:p w14:paraId="72F5A37C" w14:textId="77777777" w:rsidR="00DA64FA" w:rsidRPr="00266231" w:rsidRDefault="00DA64FA" w:rsidP="002D4F6B">
            <w:pPr>
              <w:jc w:val="center"/>
              <w:rPr>
                <w:rFonts w:cs="Calibri"/>
                <w:color w:val="000000"/>
                <w:sz w:val="14"/>
                <w:szCs w:val="14"/>
              </w:rPr>
            </w:pPr>
          </w:p>
          <w:p w14:paraId="548DD278" w14:textId="77777777" w:rsidR="00DA64FA" w:rsidRPr="00266231" w:rsidRDefault="00DA64FA" w:rsidP="002D4F6B">
            <w:pPr>
              <w:jc w:val="center"/>
              <w:rPr>
                <w:rFonts w:cs="Calibri"/>
                <w:color w:val="000000"/>
                <w:sz w:val="14"/>
                <w:szCs w:val="14"/>
              </w:rPr>
            </w:pPr>
          </w:p>
          <w:p w14:paraId="5FD01A56" w14:textId="77777777" w:rsidR="00DA64FA" w:rsidRPr="00266231" w:rsidRDefault="00DA64FA" w:rsidP="002D4F6B">
            <w:pPr>
              <w:jc w:val="center"/>
              <w:rPr>
                <w:rFonts w:cs="Calibri"/>
                <w:color w:val="000000"/>
                <w:sz w:val="14"/>
                <w:szCs w:val="14"/>
              </w:rPr>
            </w:pPr>
          </w:p>
          <w:p w14:paraId="4D8F3FCA" w14:textId="77777777" w:rsidR="00DA64FA" w:rsidRPr="00266231" w:rsidRDefault="00DA64FA" w:rsidP="002D4F6B">
            <w:pPr>
              <w:jc w:val="center"/>
              <w:rPr>
                <w:rFonts w:cs="Calibri"/>
                <w:color w:val="000000"/>
                <w:sz w:val="14"/>
                <w:szCs w:val="14"/>
              </w:rPr>
            </w:pPr>
            <w:r w:rsidRPr="00266231">
              <w:rPr>
                <w:rFonts w:cs="Calibri"/>
                <w:color w:val="000000"/>
                <w:sz w:val="14"/>
                <w:szCs w:val="14"/>
              </w:rPr>
              <w:t>59</w:t>
            </w:r>
          </w:p>
        </w:tc>
        <w:tc>
          <w:tcPr>
            <w:tcW w:w="2648" w:type="dxa"/>
            <w:tcBorders>
              <w:top w:val="nil"/>
              <w:left w:val="nil"/>
              <w:bottom w:val="single" w:sz="4" w:space="0" w:color="auto"/>
              <w:right w:val="single" w:sz="4" w:space="0" w:color="auto"/>
            </w:tcBorders>
            <w:vAlign w:val="center"/>
          </w:tcPr>
          <w:p w14:paraId="0B8F0D77" w14:textId="77777777" w:rsidR="00DA64FA" w:rsidRPr="00266231" w:rsidRDefault="00DA64FA" w:rsidP="002D4F6B">
            <w:pPr>
              <w:rPr>
                <w:rFonts w:cs="Calibri"/>
                <w:sz w:val="20"/>
                <w:szCs w:val="20"/>
              </w:rPr>
            </w:pPr>
            <w:r>
              <w:rPr>
                <w:rFonts w:cs="Calibri"/>
              </w:rPr>
              <w:t>Minimnya dukungan bibit ternak unggul untuk peningkatan populasi ternak</w:t>
            </w:r>
          </w:p>
        </w:tc>
        <w:tc>
          <w:tcPr>
            <w:tcW w:w="1779" w:type="dxa"/>
            <w:tcBorders>
              <w:top w:val="nil"/>
              <w:left w:val="nil"/>
              <w:bottom w:val="single" w:sz="4" w:space="0" w:color="auto"/>
              <w:right w:val="single" w:sz="4" w:space="0" w:color="auto"/>
            </w:tcBorders>
            <w:noWrap/>
            <w:vAlign w:val="center"/>
          </w:tcPr>
          <w:p w14:paraId="0A0442FC" w14:textId="77777777" w:rsidR="00DA64FA" w:rsidRPr="00266231" w:rsidRDefault="00DA64FA" w:rsidP="002D4F6B">
            <w:pPr>
              <w:rPr>
                <w:rFonts w:cs="Calibri"/>
                <w:sz w:val="20"/>
                <w:szCs w:val="20"/>
              </w:rPr>
            </w:pPr>
            <w:r>
              <w:rPr>
                <w:rFonts w:cs="Calibri"/>
              </w:rPr>
              <w:t>dusun retok bebantek rt 003 rw 003 ( 0,16699, 109,50404 ), Kab. Kubu Raya</w:t>
            </w:r>
          </w:p>
        </w:tc>
        <w:tc>
          <w:tcPr>
            <w:tcW w:w="1995" w:type="dxa"/>
            <w:tcBorders>
              <w:top w:val="nil"/>
              <w:left w:val="nil"/>
              <w:bottom w:val="single" w:sz="4" w:space="0" w:color="auto"/>
              <w:right w:val="single" w:sz="4" w:space="0" w:color="auto"/>
            </w:tcBorders>
            <w:vAlign w:val="center"/>
          </w:tcPr>
          <w:p w14:paraId="608A6C3A" w14:textId="77777777" w:rsidR="00DA64FA" w:rsidRPr="00266231" w:rsidRDefault="00DA64FA" w:rsidP="002D4F6B">
            <w:pPr>
              <w:rPr>
                <w:rFonts w:cs="Calibri"/>
                <w:sz w:val="20"/>
                <w:szCs w:val="20"/>
              </w:rPr>
            </w:pPr>
            <w:r w:rsidRPr="00266231">
              <w:rPr>
                <w:rFonts w:cs="Calibri"/>
                <w:sz w:val="20"/>
                <w:szCs w:val="20"/>
              </w:rPr>
              <w:t>Jumlah Bibit</w:t>
            </w:r>
          </w:p>
        </w:tc>
        <w:tc>
          <w:tcPr>
            <w:tcW w:w="1391" w:type="dxa"/>
            <w:tcBorders>
              <w:top w:val="nil"/>
              <w:left w:val="nil"/>
              <w:bottom w:val="single" w:sz="4" w:space="0" w:color="auto"/>
              <w:right w:val="single" w:sz="4" w:space="0" w:color="auto"/>
            </w:tcBorders>
            <w:vAlign w:val="center"/>
          </w:tcPr>
          <w:p w14:paraId="3966CD21"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37D83F95" w14:textId="77777777" w:rsidR="00DA64FA" w:rsidRPr="00266231" w:rsidRDefault="00DA64FA" w:rsidP="002D4F6B">
            <w:pPr>
              <w:rPr>
                <w:rFonts w:cs="Calibri"/>
                <w:sz w:val="20"/>
                <w:szCs w:val="20"/>
              </w:rPr>
            </w:pPr>
            <w:r>
              <w:rPr>
                <w:rFonts w:cs="Calibri"/>
              </w:rPr>
              <w:t>Dinas Perkebunan dan Peternakan</w:t>
            </w:r>
          </w:p>
        </w:tc>
      </w:tr>
      <w:tr w:rsidR="00DA64FA" w14:paraId="0BDE69C2"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305E26FB" w14:textId="77777777" w:rsidR="00DA64FA" w:rsidRPr="00266231" w:rsidRDefault="00DA64FA" w:rsidP="002D4F6B">
            <w:pPr>
              <w:jc w:val="center"/>
              <w:rPr>
                <w:rFonts w:cs="Calibri"/>
                <w:color w:val="000000"/>
                <w:sz w:val="14"/>
                <w:szCs w:val="14"/>
              </w:rPr>
            </w:pPr>
          </w:p>
          <w:p w14:paraId="270A45A0" w14:textId="77777777" w:rsidR="00DA64FA" w:rsidRPr="00266231" w:rsidRDefault="00DA64FA" w:rsidP="002D4F6B">
            <w:pPr>
              <w:jc w:val="center"/>
              <w:rPr>
                <w:rFonts w:cs="Calibri"/>
                <w:color w:val="000000"/>
                <w:sz w:val="14"/>
                <w:szCs w:val="14"/>
              </w:rPr>
            </w:pPr>
          </w:p>
          <w:p w14:paraId="501DC7D1" w14:textId="77777777" w:rsidR="00DA64FA" w:rsidRPr="00266231" w:rsidRDefault="00DA64FA" w:rsidP="002D4F6B">
            <w:pPr>
              <w:jc w:val="center"/>
              <w:rPr>
                <w:rFonts w:cs="Calibri"/>
                <w:color w:val="000000"/>
                <w:sz w:val="14"/>
                <w:szCs w:val="14"/>
              </w:rPr>
            </w:pPr>
          </w:p>
          <w:p w14:paraId="21877BB6" w14:textId="77777777" w:rsidR="00DA64FA" w:rsidRPr="00266231" w:rsidRDefault="00DA64FA" w:rsidP="002D4F6B">
            <w:pPr>
              <w:jc w:val="center"/>
              <w:rPr>
                <w:rFonts w:cs="Calibri"/>
                <w:color w:val="000000"/>
                <w:sz w:val="14"/>
                <w:szCs w:val="14"/>
              </w:rPr>
            </w:pPr>
          </w:p>
          <w:p w14:paraId="65A1C656" w14:textId="77777777" w:rsidR="00DA64FA" w:rsidRPr="00266231" w:rsidRDefault="00DA64FA" w:rsidP="002D4F6B">
            <w:pPr>
              <w:jc w:val="center"/>
              <w:rPr>
                <w:rFonts w:cs="Calibri"/>
                <w:color w:val="000000"/>
                <w:sz w:val="14"/>
                <w:szCs w:val="14"/>
              </w:rPr>
            </w:pPr>
          </w:p>
          <w:p w14:paraId="0A42CD8D" w14:textId="77777777" w:rsidR="00DA64FA" w:rsidRPr="00266231" w:rsidRDefault="00DA64FA" w:rsidP="002D4F6B">
            <w:pPr>
              <w:jc w:val="center"/>
              <w:rPr>
                <w:rFonts w:cs="Calibri"/>
                <w:color w:val="000000"/>
                <w:sz w:val="14"/>
                <w:szCs w:val="14"/>
              </w:rPr>
            </w:pPr>
            <w:r w:rsidRPr="00266231">
              <w:rPr>
                <w:rFonts w:cs="Calibri"/>
                <w:color w:val="000000"/>
                <w:sz w:val="14"/>
                <w:szCs w:val="14"/>
              </w:rPr>
              <w:t>60</w:t>
            </w:r>
          </w:p>
        </w:tc>
        <w:tc>
          <w:tcPr>
            <w:tcW w:w="2648" w:type="dxa"/>
            <w:tcBorders>
              <w:top w:val="nil"/>
              <w:left w:val="nil"/>
              <w:bottom w:val="single" w:sz="4" w:space="0" w:color="auto"/>
              <w:right w:val="single" w:sz="4" w:space="0" w:color="auto"/>
            </w:tcBorders>
            <w:vAlign w:val="center"/>
          </w:tcPr>
          <w:p w14:paraId="3FD45AD0" w14:textId="77777777" w:rsidR="00DA64FA" w:rsidRPr="00266231" w:rsidRDefault="00DA64FA" w:rsidP="002D4F6B">
            <w:pPr>
              <w:rPr>
                <w:rFonts w:cs="Calibri"/>
                <w:sz w:val="20"/>
                <w:szCs w:val="20"/>
              </w:rPr>
            </w:pPr>
            <w:r>
              <w:rPr>
                <w:rFonts w:cs="Calibri"/>
              </w:rPr>
              <w:t>Bantuan alat olahraga</w:t>
            </w:r>
          </w:p>
        </w:tc>
        <w:tc>
          <w:tcPr>
            <w:tcW w:w="1779" w:type="dxa"/>
            <w:tcBorders>
              <w:top w:val="nil"/>
              <w:left w:val="nil"/>
              <w:bottom w:val="single" w:sz="4" w:space="0" w:color="auto"/>
              <w:right w:val="single" w:sz="4" w:space="0" w:color="auto"/>
            </w:tcBorders>
            <w:noWrap/>
            <w:vAlign w:val="center"/>
          </w:tcPr>
          <w:p w14:paraId="50ACA711" w14:textId="77777777" w:rsidR="00DA64FA" w:rsidRPr="00266231" w:rsidRDefault="00DA64FA" w:rsidP="002D4F6B">
            <w:pPr>
              <w:rPr>
                <w:rFonts w:cs="Calibri"/>
                <w:sz w:val="20"/>
                <w:szCs w:val="20"/>
              </w:rPr>
            </w:pPr>
            <w:r>
              <w:rPr>
                <w:rFonts w:cs="Calibri"/>
              </w:rPr>
              <w:t>Desa Sungai Enau Kecamatan Kuala Mandor B Kab Kubu Raya ( 0,0910N 109,4563E ), Kab. Kubu Raya</w:t>
            </w:r>
          </w:p>
        </w:tc>
        <w:tc>
          <w:tcPr>
            <w:tcW w:w="1995" w:type="dxa"/>
            <w:tcBorders>
              <w:top w:val="nil"/>
              <w:left w:val="nil"/>
              <w:bottom w:val="single" w:sz="4" w:space="0" w:color="auto"/>
              <w:right w:val="single" w:sz="4" w:space="0" w:color="auto"/>
            </w:tcBorders>
            <w:vAlign w:val="center"/>
          </w:tcPr>
          <w:p w14:paraId="0A921849" w14:textId="77777777" w:rsidR="00DA64FA" w:rsidRPr="00266231" w:rsidRDefault="00DA64FA" w:rsidP="002D4F6B">
            <w:pPr>
              <w:rPr>
                <w:rFonts w:cs="Calibri"/>
                <w:sz w:val="20"/>
                <w:szCs w:val="20"/>
              </w:rPr>
            </w:pPr>
          </w:p>
          <w:p w14:paraId="21BA6B95" w14:textId="77777777" w:rsidR="00DA64FA" w:rsidRPr="00266231" w:rsidRDefault="00DA64FA" w:rsidP="002D4F6B">
            <w:pPr>
              <w:rPr>
                <w:rFonts w:cs="Calibri"/>
                <w:sz w:val="20"/>
                <w:szCs w:val="20"/>
              </w:rPr>
            </w:pPr>
            <w:r w:rsidRPr="00266231">
              <w:rPr>
                <w:rFonts w:cs="Calibri"/>
                <w:sz w:val="20"/>
                <w:szCs w:val="20"/>
              </w:rPr>
              <w:t>Jumlah Alat Olahraga</w:t>
            </w:r>
          </w:p>
        </w:tc>
        <w:tc>
          <w:tcPr>
            <w:tcW w:w="1391" w:type="dxa"/>
            <w:tcBorders>
              <w:top w:val="nil"/>
              <w:left w:val="nil"/>
              <w:bottom w:val="single" w:sz="4" w:space="0" w:color="auto"/>
              <w:right w:val="single" w:sz="4" w:space="0" w:color="auto"/>
            </w:tcBorders>
            <w:vAlign w:val="center"/>
          </w:tcPr>
          <w:p w14:paraId="07BDFC6A"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1E891459" w14:textId="77777777" w:rsidR="00DA64FA" w:rsidRPr="00266231" w:rsidRDefault="00DA64FA" w:rsidP="002D4F6B">
            <w:pPr>
              <w:rPr>
                <w:rFonts w:cs="Calibri"/>
                <w:sz w:val="20"/>
                <w:szCs w:val="20"/>
              </w:rPr>
            </w:pPr>
            <w:r>
              <w:rPr>
                <w:rFonts w:cs="Calibri"/>
              </w:rPr>
              <w:t>Dinas Kepemudaan, Olahraga Dan Pariwisata</w:t>
            </w:r>
          </w:p>
        </w:tc>
      </w:tr>
      <w:tr w:rsidR="00DA64FA" w14:paraId="2D684930"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6E8BFFA1" w14:textId="77777777" w:rsidR="00DA64FA" w:rsidRPr="00266231" w:rsidRDefault="00DA64FA" w:rsidP="002D4F6B">
            <w:pPr>
              <w:jc w:val="center"/>
              <w:rPr>
                <w:rFonts w:cs="Calibri"/>
                <w:color w:val="000000"/>
                <w:sz w:val="14"/>
                <w:szCs w:val="14"/>
              </w:rPr>
            </w:pPr>
          </w:p>
          <w:p w14:paraId="0BDAC09F" w14:textId="77777777" w:rsidR="00DA64FA" w:rsidRPr="00266231" w:rsidRDefault="00DA64FA" w:rsidP="002D4F6B">
            <w:pPr>
              <w:jc w:val="center"/>
              <w:rPr>
                <w:rFonts w:cs="Calibri"/>
                <w:color w:val="000000"/>
                <w:sz w:val="14"/>
                <w:szCs w:val="14"/>
              </w:rPr>
            </w:pPr>
          </w:p>
          <w:p w14:paraId="621C546C" w14:textId="77777777" w:rsidR="00DA64FA" w:rsidRPr="00266231" w:rsidRDefault="00DA64FA" w:rsidP="002D4F6B">
            <w:pPr>
              <w:jc w:val="center"/>
              <w:rPr>
                <w:rFonts w:cs="Calibri"/>
                <w:color w:val="000000"/>
                <w:sz w:val="14"/>
                <w:szCs w:val="14"/>
              </w:rPr>
            </w:pPr>
          </w:p>
          <w:p w14:paraId="73DFAA11" w14:textId="77777777" w:rsidR="00DA64FA" w:rsidRPr="00266231" w:rsidRDefault="00DA64FA" w:rsidP="002D4F6B">
            <w:pPr>
              <w:jc w:val="center"/>
              <w:rPr>
                <w:rFonts w:cs="Calibri"/>
                <w:color w:val="000000"/>
                <w:sz w:val="14"/>
                <w:szCs w:val="14"/>
              </w:rPr>
            </w:pPr>
          </w:p>
          <w:p w14:paraId="668C5186" w14:textId="77777777" w:rsidR="00DA64FA" w:rsidRPr="00266231" w:rsidRDefault="00DA64FA" w:rsidP="002D4F6B">
            <w:pPr>
              <w:jc w:val="center"/>
              <w:rPr>
                <w:rFonts w:cs="Calibri"/>
                <w:color w:val="000000"/>
                <w:sz w:val="14"/>
                <w:szCs w:val="14"/>
              </w:rPr>
            </w:pPr>
            <w:r w:rsidRPr="00266231">
              <w:rPr>
                <w:rFonts w:cs="Calibri"/>
                <w:color w:val="000000"/>
                <w:sz w:val="14"/>
                <w:szCs w:val="14"/>
              </w:rPr>
              <w:t>61</w:t>
            </w:r>
          </w:p>
        </w:tc>
        <w:tc>
          <w:tcPr>
            <w:tcW w:w="2648" w:type="dxa"/>
            <w:tcBorders>
              <w:top w:val="nil"/>
              <w:left w:val="nil"/>
              <w:bottom w:val="single" w:sz="4" w:space="0" w:color="auto"/>
              <w:right w:val="single" w:sz="4" w:space="0" w:color="auto"/>
            </w:tcBorders>
            <w:vAlign w:val="center"/>
          </w:tcPr>
          <w:p w14:paraId="30206B8E" w14:textId="77777777" w:rsidR="00DA64FA" w:rsidRPr="00266231" w:rsidRDefault="00DA64FA" w:rsidP="002D4F6B">
            <w:pPr>
              <w:rPr>
                <w:rFonts w:cs="Calibri"/>
                <w:sz w:val="20"/>
                <w:szCs w:val="20"/>
              </w:rPr>
            </w:pPr>
            <w:r>
              <w:rPr>
                <w:rFonts w:cs="Calibri"/>
              </w:rPr>
              <w:t>Minimnya akses ke lahan pertanian (jalan usaha tani)</w:t>
            </w:r>
          </w:p>
        </w:tc>
        <w:tc>
          <w:tcPr>
            <w:tcW w:w="1779" w:type="dxa"/>
            <w:tcBorders>
              <w:top w:val="nil"/>
              <w:left w:val="nil"/>
              <w:bottom w:val="single" w:sz="4" w:space="0" w:color="auto"/>
              <w:right w:val="single" w:sz="4" w:space="0" w:color="auto"/>
            </w:tcBorders>
            <w:noWrap/>
            <w:vAlign w:val="center"/>
          </w:tcPr>
          <w:p w14:paraId="66CAF34F" w14:textId="77777777" w:rsidR="00DA64FA" w:rsidRPr="00266231" w:rsidRDefault="00DA64FA" w:rsidP="002D4F6B">
            <w:pPr>
              <w:rPr>
                <w:rFonts w:cs="Calibri"/>
                <w:sz w:val="20"/>
                <w:szCs w:val="20"/>
              </w:rPr>
            </w:pPr>
            <w:r>
              <w:rPr>
                <w:rFonts w:cs="Calibri"/>
              </w:rPr>
              <w:t>Desa Sungai Enau Dusun  Padi Raya RT 004-005 RW 009 ( 0,1027N 109,4549 ), Kab. Kubu Raya</w:t>
            </w:r>
          </w:p>
        </w:tc>
        <w:tc>
          <w:tcPr>
            <w:tcW w:w="1995" w:type="dxa"/>
            <w:tcBorders>
              <w:top w:val="nil"/>
              <w:left w:val="nil"/>
              <w:bottom w:val="single" w:sz="4" w:space="0" w:color="auto"/>
              <w:right w:val="single" w:sz="4" w:space="0" w:color="auto"/>
            </w:tcBorders>
            <w:vAlign w:val="center"/>
          </w:tcPr>
          <w:p w14:paraId="12E51DE8" w14:textId="77777777" w:rsidR="00DA64FA" w:rsidRPr="00266231" w:rsidRDefault="00DA64FA" w:rsidP="002D4F6B">
            <w:pPr>
              <w:rPr>
                <w:rFonts w:cs="Calibri"/>
                <w:sz w:val="20"/>
                <w:szCs w:val="20"/>
              </w:rPr>
            </w:pPr>
            <w:r w:rsidRPr="00266231">
              <w:rPr>
                <w:rFonts w:cs="Calibri"/>
                <w:sz w:val="20"/>
                <w:szCs w:val="20"/>
              </w:rPr>
              <w:t>Jumlah akses ke lahan pertanian yang dibangun</w:t>
            </w:r>
          </w:p>
        </w:tc>
        <w:tc>
          <w:tcPr>
            <w:tcW w:w="1391" w:type="dxa"/>
            <w:tcBorders>
              <w:top w:val="nil"/>
              <w:left w:val="nil"/>
              <w:bottom w:val="single" w:sz="4" w:space="0" w:color="auto"/>
              <w:right w:val="single" w:sz="4" w:space="0" w:color="auto"/>
            </w:tcBorders>
            <w:vAlign w:val="center"/>
          </w:tcPr>
          <w:p w14:paraId="7AB8F896"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2525923F" w14:textId="77777777" w:rsidR="00DA64FA" w:rsidRPr="00266231" w:rsidRDefault="00DA64FA" w:rsidP="002D4F6B">
            <w:pPr>
              <w:rPr>
                <w:rFonts w:cs="Calibri"/>
                <w:sz w:val="20"/>
                <w:szCs w:val="20"/>
              </w:rPr>
            </w:pPr>
            <w:r>
              <w:rPr>
                <w:rFonts w:cs="Calibri"/>
              </w:rPr>
              <w:t>Dinas Ketahanan Pangan Dan Pertanian</w:t>
            </w:r>
          </w:p>
        </w:tc>
      </w:tr>
      <w:tr w:rsidR="00DA64FA" w14:paraId="0BE1957A"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14CC8929" w14:textId="77777777" w:rsidR="00DA64FA" w:rsidRPr="00266231" w:rsidRDefault="00DA64FA" w:rsidP="002D4F6B">
            <w:pPr>
              <w:jc w:val="center"/>
              <w:rPr>
                <w:rFonts w:cs="Calibri"/>
                <w:color w:val="000000"/>
                <w:sz w:val="14"/>
                <w:szCs w:val="14"/>
              </w:rPr>
            </w:pPr>
          </w:p>
          <w:p w14:paraId="05B6B1C1" w14:textId="77777777" w:rsidR="00DA64FA" w:rsidRPr="00266231" w:rsidRDefault="00DA64FA" w:rsidP="002D4F6B">
            <w:pPr>
              <w:jc w:val="center"/>
              <w:rPr>
                <w:rFonts w:cs="Calibri"/>
                <w:color w:val="000000"/>
                <w:sz w:val="14"/>
                <w:szCs w:val="14"/>
              </w:rPr>
            </w:pPr>
          </w:p>
          <w:p w14:paraId="4CCDF402" w14:textId="77777777" w:rsidR="00DA64FA" w:rsidRPr="00266231" w:rsidRDefault="00DA64FA" w:rsidP="002D4F6B">
            <w:pPr>
              <w:jc w:val="center"/>
              <w:rPr>
                <w:rFonts w:cs="Calibri"/>
                <w:color w:val="000000"/>
                <w:sz w:val="14"/>
                <w:szCs w:val="14"/>
              </w:rPr>
            </w:pPr>
          </w:p>
          <w:p w14:paraId="1416C1BA" w14:textId="77777777" w:rsidR="00DA64FA" w:rsidRPr="00266231" w:rsidRDefault="00DA64FA" w:rsidP="002D4F6B">
            <w:pPr>
              <w:jc w:val="center"/>
              <w:rPr>
                <w:rFonts w:cs="Calibri"/>
                <w:color w:val="000000"/>
                <w:sz w:val="14"/>
                <w:szCs w:val="14"/>
              </w:rPr>
            </w:pPr>
          </w:p>
          <w:p w14:paraId="4812BD9C" w14:textId="77777777" w:rsidR="00DA64FA" w:rsidRPr="00266231" w:rsidRDefault="00DA64FA" w:rsidP="002D4F6B">
            <w:pPr>
              <w:jc w:val="center"/>
              <w:rPr>
                <w:rFonts w:cs="Calibri"/>
                <w:color w:val="000000"/>
                <w:sz w:val="14"/>
                <w:szCs w:val="14"/>
              </w:rPr>
            </w:pPr>
          </w:p>
          <w:p w14:paraId="1200D6A0" w14:textId="77777777" w:rsidR="00DA64FA" w:rsidRPr="00266231" w:rsidRDefault="00DA64FA" w:rsidP="002D4F6B">
            <w:pPr>
              <w:jc w:val="center"/>
              <w:rPr>
                <w:rFonts w:cs="Calibri"/>
                <w:color w:val="000000"/>
                <w:sz w:val="14"/>
                <w:szCs w:val="14"/>
              </w:rPr>
            </w:pPr>
            <w:r w:rsidRPr="00266231">
              <w:rPr>
                <w:rFonts w:cs="Calibri"/>
                <w:color w:val="000000"/>
                <w:sz w:val="14"/>
                <w:szCs w:val="14"/>
              </w:rPr>
              <w:t>62</w:t>
            </w:r>
          </w:p>
        </w:tc>
        <w:tc>
          <w:tcPr>
            <w:tcW w:w="2648" w:type="dxa"/>
            <w:tcBorders>
              <w:top w:val="nil"/>
              <w:left w:val="nil"/>
              <w:bottom w:val="single" w:sz="4" w:space="0" w:color="auto"/>
              <w:right w:val="single" w:sz="4" w:space="0" w:color="auto"/>
            </w:tcBorders>
            <w:vAlign w:val="center"/>
          </w:tcPr>
          <w:p w14:paraId="45368081" w14:textId="77777777" w:rsidR="00DA64FA" w:rsidRPr="00266231" w:rsidRDefault="00DA64FA" w:rsidP="002D4F6B">
            <w:pPr>
              <w:rPr>
                <w:rFonts w:cs="Calibri"/>
                <w:sz w:val="20"/>
                <w:szCs w:val="20"/>
              </w:rPr>
            </w:pPr>
            <w:r>
              <w:rPr>
                <w:rFonts w:cs="Calibri"/>
              </w:rPr>
              <w:lastRenderedPageBreak/>
              <w:t>Minimnya dukungan sarana produksi tanaman padi</w:t>
            </w:r>
          </w:p>
        </w:tc>
        <w:tc>
          <w:tcPr>
            <w:tcW w:w="1779" w:type="dxa"/>
            <w:tcBorders>
              <w:top w:val="nil"/>
              <w:left w:val="nil"/>
              <w:bottom w:val="single" w:sz="4" w:space="0" w:color="auto"/>
              <w:right w:val="single" w:sz="4" w:space="0" w:color="auto"/>
            </w:tcBorders>
            <w:noWrap/>
            <w:vAlign w:val="center"/>
          </w:tcPr>
          <w:p w14:paraId="56ECC089" w14:textId="77777777" w:rsidR="00DA64FA" w:rsidRPr="00266231" w:rsidRDefault="00DA64FA" w:rsidP="002D4F6B">
            <w:pPr>
              <w:rPr>
                <w:rFonts w:cs="Calibri"/>
                <w:sz w:val="20"/>
                <w:szCs w:val="20"/>
              </w:rPr>
            </w:pPr>
            <w:r>
              <w:rPr>
                <w:rFonts w:cs="Calibri"/>
              </w:rPr>
              <w:t>Desa Sungai Enau Kecamatan Kuala mandor B Kab Kubu raya, Kab. Kubu Raya</w:t>
            </w:r>
          </w:p>
        </w:tc>
        <w:tc>
          <w:tcPr>
            <w:tcW w:w="1995" w:type="dxa"/>
            <w:tcBorders>
              <w:top w:val="nil"/>
              <w:left w:val="nil"/>
              <w:bottom w:val="single" w:sz="4" w:space="0" w:color="auto"/>
              <w:right w:val="single" w:sz="4" w:space="0" w:color="auto"/>
            </w:tcBorders>
            <w:vAlign w:val="center"/>
          </w:tcPr>
          <w:p w14:paraId="53A32248" w14:textId="77777777" w:rsidR="00DA64FA" w:rsidRPr="00266231" w:rsidRDefault="00DA64FA" w:rsidP="002D4F6B">
            <w:pPr>
              <w:rPr>
                <w:rFonts w:cs="Calibri"/>
                <w:sz w:val="20"/>
                <w:szCs w:val="20"/>
              </w:rPr>
            </w:pPr>
            <w:r w:rsidRPr="00266231">
              <w:rPr>
                <w:rFonts w:cs="Calibri"/>
                <w:sz w:val="20"/>
                <w:szCs w:val="20"/>
              </w:rPr>
              <w:t>Jumlah sarana produksi tanaman padi</w:t>
            </w:r>
          </w:p>
        </w:tc>
        <w:tc>
          <w:tcPr>
            <w:tcW w:w="1391" w:type="dxa"/>
            <w:tcBorders>
              <w:top w:val="nil"/>
              <w:left w:val="nil"/>
              <w:bottom w:val="single" w:sz="4" w:space="0" w:color="auto"/>
              <w:right w:val="single" w:sz="4" w:space="0" w:color="auto"/>
            </w:tcBorders>
            <w:vAlign w:val="center"/>
          </w:tcPr>
          <w:p w14:paraId="34670E2E"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7097D55F" w14:textId="77777777" w:rsidR="00DA64FA" w:rsidRPr="00266231" w:rsidRDefault="00DA64FA" w:rsidP="002D4F6B">
            <w:pPr>
              <w:rPr>
                <w:rFonts w:cs="Calibri"/>
                <w:sz w:val="20"/>
                <w:szCs w:val="20"/>
              </w:rPr>
            </w:pPr>
            <w:r>
              <w:rPr>
                <w:rFonts w:cs="Calibri"/>
              </w:rPr>
              <w:t>Dinas Ketahanan Pangan Dan Pertanian</w:t>
            </w:r>
          </w:p>
        </w:tc>
      </w:tr>
      <w:tr w:rsidR="00DA64FA" w14:paraId="5E52F831"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68301573" w14:textId="77777777" w:rsidR="00DA64FA" w:rsidRPr="00266231" w:rsidRDefault="00DA64FA" w:rsidP="002D4F6B">
            <w:pPr>
              <w:jc w:val="center"/>
              <w:rPr>
                <w:rFonts w:cs="Calibri"/>
                <w:color w:val="000000"/>
                <w:sz w:val="14"/>
                <w:szCs w:val="14"/>
              </w:rPr>
            </w:pPr>
          </w:p>
          <w:p w14:paraId="17B3DC75" w14:textId="77777777" w:rsidR="00DA64FA" w:rsidRPr="00266231" w:rsidRDefault="00DA64FA" w:rsidP="002D4F6B">
            <w:pPr>
              <w:jc w:val="center"/>
              <w:rPr>
                <w:rFonts w:cs="Calibri"/>
                <w:color w:val="000000"/>
                <w:sz w:val="14"/>
                <w:szCs w:val="14"/>
              </w:rPr>
            </w:pPr>
          </w:p>
          <w:p w14:paraId="6A1D3BC2" w14:textId="77777777" w:rsidR="00DA64FA" w:rsidRPr="00266231" w:rsidRDefault="00DA64FA" w:rsidP="002D4F6B">
            <w:pPr>
              <w:jc w:val="center"/>
              <w:rPr>
                <w:rFonts w:cs="Calibri"/>
                <w:color w:val="000000"/>
                <w:sz w:val="14"/>
                <w:szCs w:val="14"/>
              </w:rPr>
            </w:pPr>
          </w:p>
          <w:p w14:paraId="7E8A77B6" w14:textId="77777777" w:rsidR="00DA64FA" w:rsidRPr="00266231" w:rsidRDefault="00DA64FA" w:rsidP="002D4F6B">
            <w:pPr>
              <w:jc w:val="center"/>
              <w:rPr>
                <w:rFonts w:cs="Calibri"/>
                <w:color w:val="000000"/>
                <w:sz w:val="14"/>
                <w:szCs w:val="14"/>
              </w:rPr>
            </w:pPr>
          </w:p>
          <w:p w14:paraId="211F7316" w14:textId="77777777" w:rsidR="00DA64FA" w:rsidRPr="00266231" w:rsidRDefault="00DA64FA" w:rsidP="002D4F6B">
            <w:pPr>
              <w:jc w:val="center"/>
              <w:rPr>
                <w:rFonts w:cs="Calibri"/>
                <w:color w:val="000000"/>
                <w:sz w:val="14"/>
                <w:szCs w:val="14"/>
              </w:rPr>
            </w:pPr>
          </w:p>
          <w:p w14:paraId="4E8ED11B" w14:textId="77777777" w:rsidR="00DA64FA" w:rsidRPr="00266231" w:rsidRDefault="00DA64FA" w:rsidP="002D4F6B">
            <w:pPr>
              <w:jc w:val="center"/>
              <w:rPr>
                <w:rFonts w:cs="Calibri"/>
                <w:color w:val="000000"/>
                <w:sz w:val="14"/>
                <w:szCs w:val="14"/>
              </w:rPr>
            </w:pPr>
            <w:r w:rsidRPr="00266231">
              <w:rPr>
                <w:rFonts w:cs="Calibri"/>
                <w:color w:val="000000"/>
                <w:sz w:val="14"/>
                <w:szCs w:val="14"/>
              </w:rPr>
              <w:t>63</w:t>
            </w:r>
          </w:p>
        </w:tc>
        <w:tc>
          <w:tcPr>
            <w:tcW w:w="2648" w:type="dxa"/>
            <w:tcBorders>
              <w:top w:val="nil"/>
              <w:left w:val="nil"/>
              <w:bottom w:val="single" w:sz="4" w:space="0" w:color="auto"/>
              <w:right w:val="single" w:sz="4" w:space="0" w:color="auto"/>
            </w:tcBorders>
            <w:vAlign w:val="center"/>
          </w:tcPr>
          <w:p w14:paraId="57F8E8E6" w14:textId="77777777" w:rsidR="00DA64FA" w:rsidRPr="00266231" w:rsidRDefault="00DA64FA" w:rsidP="002D4F6B">
            <w:pPr>
              <w:rPr>
                <w:rFonts w:cs="Calibri"/>
                <w:sz w:val="20"/>
                <w:szCs w:val="20"/>
              </w:rPr>
            </w:pPr>
            <w:r>
              <w:rPr>
                <w:rFonts w:cs="Calibri"/>
              </w:rPr>
              <w:t>Bangunan gedung daerah kabupaten yang rusak/belum tersedia</w:t>
            </w:r>
          </w:p>
        </w:tc>
        <w:tc>
          <w:tcPr>
            <w:tcW w:w="1779" w:type="dxa"/>
            <w:tcBorders>
              <w:top w:val="nil"/>
              <w:left w:val="nil"/>
              <w:bottom w:val="single" w:sz="4" w:space="0" w:color="auto"/>
              <w:right w:val="single" w:sz="4" w:space="0" w:color="auto"/>
            </w:tcBorders>
            <w:noWrap/>
            <w:vAlign w:val="center"/>
          </w:tcPr>
          <w:p w14:paraId="030BB592" w14:textId="77777777" w:rsidR="00DA64FA" w:rsidRPr="00266231" w:rsidRDefault="00DA64FA" w:rsidP="002D4F6B">
            <w:pPr>
              <w:rPr>
                <w:rFonts w:cs="Calibri"/>
                <w:sz w:val="20"/>
                <w:szCs w:val="20"/>
              </w:rPr>
            </w:pPr>
            <w:r>
              <w:rPr>
                <w:rFonts w:cs="Calibri"/>
              </w:rPr>
              <w:t>Desa Sungai Enau Dusun Jaya Raya RT 001 RW 007 ( 0,09113, 109,45634 ), Kab. Kubu Raya</w:t>
            </w:r>
          </w:p>
        </w:tc>
        <w:tc>
          <w:tcPr>
            <w:tcW w:w="1995" w:type="dxa"/>
            <w:tcBorders>
              <w:top w:val="nil"/>
              <w:left w:val="nil"/>
              <w:bottom w:val="single" w:sz="4" w:space="0" w:color="auto"/>
              <w:right w:val="single" w:sz="4" w:space="0" w:color="auto"/>
            </w:tcBorders>
            <w:vAlign w:val="center"/>
          </w:tcPr>
          <w:p w14:paraId="734158BC" w14:textId="77777777" w:rsidR="00DA64FA" w:rsidRPr="00266231" w:rsidRDefault="00DA64FA" w:rsidP="002D4F6B">
            <w:pPr>
              <w:rPr>
                <w:rFonts w:cs="Calibri"/>
                <w:sz w:val="20"/>
                <w:szCs w:val="20"/>
              </w:rPr>
            </w:pPr>
            <w:r w:rsidRPr="00266231">
              <w:rPr>
                <w:rFonts w:cs="Calibri"/>
                <w:sz w:val="20"/>
                <w:szCs w:val="20"/>
              </w:rPr>
              <w:t>Jumlah Gedung daerah kabupaten yang diperbaiki/dibangun</w:t>
            </w:r>
          </w:p>
        </w:tc>
        <w:tc>
          <w:tcPr>
            <w:tcW w:w="1391" w:type="dxa"/>
            <w:tcBorders>
              <w:top w:val="nil"/>
              <w:left w:val="nil"/>
              <w:bottom w:val="single" w:sz="4" w:space="0" w:color="auto"/>
              <w:right w:val="single" w:sz="4" w:space="0" w:color="auto"/>
            </w:tcBorders>
            <w:vAlign w:val="center"/>
          </w:tcPr>
          <w:p w14:paraId="2CF61511"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779305D0" w14:textId="77777777" w:rsidR="00DA64FA" w:rsidRPr="00266231" w:rsidRDefault="00DA64FA" w:rsidP="002D4F6B">
            <w:pPr>
              <w:rPr>
                <w:rFonts w:cs="Calibri"/>
                <w:sz w:val="20"/>
                <w:szCs w:val="20"/>
              </w:rPr>
            </w:pPr>
            <w:r>
              <w:rPr>
                <w:rFonts w:cs="Calibri"/>
              </w:rPr>
              <w:t>Dinas Pekerjaan Umum dan Penataan Ruang, Perumahan Rakyat dan Kawasan Permukiman</w:t>
            </w:r>
          </w:p>
        </w:tc>
      </w:tr>
      <w:tr w:rsidR="00DA64FA" w14:paraId="2D946814"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300864EA" w14:textId="77777777" w:rsidR="00DA64FA" w:rsidRPr="00266231" w:rsidRDefault="00DA64FA" w:rsidP="002D4F6B">
            <w:pPr>
              <w:jc w:val="center"/>
              <w:rPr>
                <w:rFonts w:cs="Calibri"/>
                <w:color w:val="000000"/>
                <w:sz w:val="14"/>
                <w:szCs w:val="14"/>
              </w:rPr>
            </w:pPr>
          </w:p>
          <w:p w14:paraId="4D143B2D" w14:textId="77777777" w:rsidR="00DA64FA" w:rsidRPr="00266231" w:rsidRDefault="00DA64FA" w:rsidP="002D4F6B">
            <w:pPr>
              <w:jc w:val="center"/>
              <w:rPr>
                <w:rFonts w:cs="Calibri"/>
                <w:color w:val="000000"/>
                <w:sz w:val="14"/>
                <w:szCs w:val="14"/>
              </w:rPr>
            </w:pPr>
          </w:p>
          <w:p w14:paraId="1C2F02D8" w14:textId="77777777" w:rsidR="00DA64FA" w:rsidRPr="00266231" w:rsidRDefault="00DA64FA" w:rsidP="002D4F6B">
            <w:pPr>
              <w:jc w:val="center"/>
              <w:rPr>
                <w:rFonts w:cs="Calibri"/>
                <w:color w:val="000000"/>
                <w:sz w:val="14"/>
                <w:szCs w:val="14"/>
              </w:rPr>
            </w:pPr>
          </w:p>
          <w:p w14:paraId="528CD59C" w14:textId="77777777" w:rsidR="00DA64FA" w:rsidRPr="00266231" w:rsidRDefault="00DA64FA" w:rsidP="002D4F6B">
            <w:pPr>
              <w:jc w:val="center"/>
              <w:rPr>
                <w:rFonts w:cs="Calibri"/>
                <w:color w:val="000000"/>
                <w:sz w:val="14"/>
                <w:szCs w:val="14"/>
              </w:rPr>
            </w:pPr>
          </w:p>
          <w:p w14:paraId="7FEBA3E6" w14:textId="77777777" w:rsidR="00DA64FA" w:rsidRPr="00266231" w:rsidRDefault="00DA64FA" w:rsidP="002D4F6B">
            <w:pPr>
              <w:jc w:val="center"/>
              <w:rPr>
                <w:rFonts w:cs="Calibri"/>
                <w:color w:val="000000"/>
                <w:sz w:val="14"/>
                <w:szCs w:val="14"/>
              </w:rPr>
            </w:pPr>
            <w:r w:rsidRPr="00266231">
              <w:rPr>
                <w:rFonts w:cs="Calibri"/>
                <w:color w:val="000000"/>
                <w:sz w:val="14"/>
                <w:szCs w:val="14"/>
              </w:rPr>
              <w:t>64</w:t>
            </w:r>
          </w:p>
        </w:tc>
        <w:tc>
          <w:tcPr>
            <w:tcW w:w="2648" w:type="dxa"/>
            <w:tcBorders>
              <w:top w:val="nil"/>
              <w:left w:val="nil"/>
              <w:bottom w:val="single" w:sz="4" w:space="0" w:color="auto"/>
              <w:right w:val="single" w:sz="4" w:space="0" w:color="auto"/>
            </w:tcBorders>
            <w:vAlign w:val="center"/>
          </w:tcPr>
          <w:p w14:paraId="0DFBB3C8" w14:textId="77777777" w:rsidR="00DA64FA" w:rsidRPr="00266231" w:rsidRDefault="00DA64FA" w:rsidP="002D4F6B">
            <w:pPr>
              <w:rPr>
                <w:rFonts w:cs="Calibri"/>
                <w:sz w:val="20"/>
                <w:szCs w:val="20"/>
              </w:rPr>
            </w:pPr>
            <w:r>
              <w:rPr>
                <w:rFonts w:cs="Calibri"/>
              </w:rPr>
              <w:t>Jalan dan jembatan dalam kondisi rusak ringan dan rusak berat</w:t>
            </w:r>
          </w:p>
        </w:tc>
        <w:tc>
          <w:tcPr>
            <w:tcW w:w="1779" w:type="dxa"/>
            <w:tcBorders>
              <w:top w:val="nil"/>
              <w:left w:val="nil"/>
              <w:bottom w:val="single" w:sz="4" w:space="0" w:color="auto"/>
              <w:right w:val="single" w:sz="4" w:space="0" w:color="auto"/>
            </w:tcBorders>
            <w:noWrap/>
            <w:vAlign w:val="center"/>
          </w:tcPr>
          <w:p w14:paraId="0C2CB1A3" w14:textId="77777777" w:rsidR="00DA64FA" w:rsidRPr="00266231" w:rsidRDefault="00DA64FA" w:rsidP="002D4F6B">
            <w:pPr>
              <w:rPr>
                <w:rFonts w:cs="Calibri"/>
                <w:sz w:val="20"/>
                <w:szCs w:val="20"/>
              </w:rPr>
            </w:pPr>
            <w:r>
              <w:rPr>
                <w:rFonts w:cs="Calibri"/>
              </w:rPr>
              <w:t>Desa Sungai Enau Dusun Jaya Raya RT 004 RW 007 Parit Sriwijaya ( 0,0922N 109,4508E ), Kab. Kubu Raya</w:t>
            </w:r>
          </w:p>
        </w:tc>
        <w:tc>
          <w:tcPr>
            <w:tcW w:w="1995" w:type="dxa"/>
            <w:tcBorders>
              <w:top w:val="nil"/>
              <w:left w:val="nil"/>
              <w:bottom w:val="single" w:sz="4" w:space="0" w:color="auto"/>
              <w:right w:val="single" w:sz="4" w:space="0" w:color="auto"/>
            </w:tcBorders>
            <w:vAlign w:val="center"/>
          </w:tcPr>
          <w:p w14:paraId="29A7739D" w14:textId="77777777" w:rsidR="00DA64FA" w:rsidRPr="00266231" w:rsidRDefault="00DA64FA" w:rsidP="002D4F6B">
            <w:pPr>
              <w:rPr>
                <w:rFonts w:cs="Calibri"/>
                <w:sz w:val="20"/>
                <w:szCs w:val="20"/>
              </w:rPr>
            </w:pPr>
            <w:r w:rsidRPr="00266231">
              <w:rPr>
                <w:rFonts w:cs="Calibri"/>
                <w:sz w:val="20"/>
                <w:szCs w:val="20"/>
              </w:rPr>
              <w:t>Jumlah jalan dan jembatan yang diperbaiki/dibangun</w:t>
            </w:r>
          </w:p>
        </w:tc>
        <w:tc>
          <w:tcPr>
            <w:tcW w:w="1391" w:type="dxa"/>
            <w:tcBorders>
              <w:top w:val="nil"/>
              <w:left w:val="nil"/>
              <w:bottom w:val="single" w:sz="4" w:space="0" w:color="auto"/>
              <w:right w:val="single" w:sz="4" w:space="0" w:color="auto"/>
            </w:tcBorders>
            <w:vAlign w:val="center"/>
          </w:tcPr>
          <w:p w14:paraId="180B06C2"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7A0F0735" w14:textId="77777777" w:rsidR="00DA64FA" w:rsidRPr="00266231" w:rsidRDefault="00DA64FA" w:rsidP="002D4F6B">
            <w:pPr>
              <w:rPr>
                <w:rFonts w:cs="Calibri"/>
                <w:sz w:val="20"/>
                <w:szCs w:val="20"/>
              </w:rPr>
            </w:pPr>
            <w:r>
              <w:rPr>
                <w:rFonts w:cs="Calibri"/>
              </w:rPr>
              <w:t>Dinas Pekerjaan Umum dan Penataan Ruang, Perumahan Rakyat dan Kawasan Permukiman</w:t>
            </w:r>
          </w:p>
        </w:tc>
      </w:tr>
      <w:tr w:rsidR="00DA64FA" w14:paraId="78CB5346"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3169896E" w14:textId="77777777" w:rsidR="00DA64FA" w:rsidRPr="00266231" w:rsidRDefault="00DA64FA" w:rsidP="002D4F6B">
            <w:pPr>
              <w:jc w:val="center"/>
              <w:rPr>
                <w:rFonts w:cs="Calibri"/>
                <w:color w:val="000000"/>
                <w:sz w:val="14"/>
                <w:szCs w:val="14"/>
              </w:rPr>
            </w:pPr>
          </w:p>
          <w:p w14:paraId="38CA0359" w14:textId="77777777" w:rsidR="00DA64FA" w:rsidRPr="00266231" w:rsidRDefault="00DA64FA" w:rsidP="002D4F6B">
            <w:pPr>
              <w:jc w:val="center"/>
              <w:rPr>
                <w:rFonts w:cs="Calibri"/>
                <w:color w:val="000000"/>
                <w:sz w:val="14"/>
                <w:szCs w:val="14"/>
              </w:rPr>
            </w:pPr>
          </w:p>
          <w:p w14:paraId="38EF44A0" w14:textId="77777777" w:rsidR="00DA64FA" w:rsidRPr="00266231" w:rsidRDefault="00DA64FA" w:rsidP="002D4F6B">
            <w:pPr>
              <w:jc w:val="center"/>
              <w:rPr>
                <w:rFonts w:cs="Calibri"/>
                <w:color w:val="000000"/>
                <w:sz w:val="14"/>
                <w:szCs w:val="14"/>
              </w:rPr>
            </w:pPr>
          </w:p>
          <w:p w14:paraId="4E28790E" w14:textId="77777777" w:rsidR="00DA64FA" w:rsidRPr="00266231" w:rsidRDefault="00DA64FA" w:rsidP="002D4F6B">
            <w:pPr>
              <w:jc w:val="center"/>
              <w:rPr>
                <w:rFonts w:cs="Calibri"/>
                <w:color w:val="000000"/>
                <w:sz w:val="14"/>
                <w:szCs w:val="14"/>
              </w:rPr>
            </w:pPr>
          </w:p>
          <w:p w14:paraId="01B8DA24" w14:textId="77777777" w:rsidR="00DA64FA" w:rsidRPr="00266231" w:rsidRDefault="00DA64FA" w:rsidP="002D4F6B">
            <w:pPr>
              <w:jc w:val="center"/>
              <w:rPr>
                <w:rFonts w:cs="Calibri"/>
                <w:color w:val="000000"/>
                <w:sz w:val="14"/>
                <w:szCs w:val="14"/>
              </w:rPr>
            </w:pPr>
          </w:p>
          <w:p w14:paraId="2B955891" w14:textId="77777777" w:rsidR="00DA64FA" w:rsidRPr="00266231" w:rsidRDefault="00DA64FA" w:rsidP="002D4F6B">
            <w:pPr>
              <w:jc w:val="center"/>
              <w:rPr>
                <w:rFonts w:cs="Calibri"/>
                <w:color w:val="000000"/>
                <w:sz w:val="14"/>
                <w:szCs w:val="14"/>
              </w:rPr>
            </w:pPr>
            <w:r w:rsidRPr="00266231">
              <w:rPr>
                <w:rFonts w:cs="Calibri"/>
                <w:color w:val="000000"/>
                <w:sz w:val="14"/>
                <w:szCs w:val="14"/>
              </w:rPr>
              <w:t>65</w:t>
            </w:r>
          </w:p>
        </w:tc>
        <w:tc>
          <w:tcPr>
            <w:tcW w:w="2648" w:type="dxa"/>
            <w:tcBorders>
              <w:top w:val="nil"/>
              <w:left w:val="nil"/>
              <w:bottom w:val="single" w:sz="4" w:space="0" w:color="auto"/>
              <w:right w:val="single" w:sz="4" w:space="0" w:color="auto"/>
            </w:tcBorders>
            <w:vAlign w:val="center"/>
          </w:tcPr>
          <w:p w14:paraId="1B738314" w14:textId="77777777" w:rsidR="00DA64FA" w:rsidRPr="00266231" w:rsidRDefault="00DA64FA" w:rsidP="002D4F6B">
            <w:pPr>
              <w:rPr>
                <w:rFonts w:cs="Calibri"/>
                <w:sz w:val="20"/>
                <w:szCs w:val="20"/>
              </w:rPr>
            </w:pPr>
            <w:r>
              <w:rPr>
                <w:rFonts w:cs="Calibri"/>
              </w:rPr>
              <w:t>Jalan dan jembatan dalam kondisi rusak ringan dan rusak berat</w:t>
            </w:r>
          </w:p>
        </w:tc>
        <w:tc>
          <w:tcPr>
            <w:tcW w:w="1779" w:type="dxa"/>
            <w:tcBorders>
              <w:top w:val="nil"/>
              <w:left w:val="nil"/>
              <w:bottom w:val="single" w:sz="4" w:space="0" w:color="auto"/>
              <w:right w:val="single" w:sz="4" w:space="0" w:color="auto"/>
            </w:tcBorders>
            <w:noWrap/>
            <w:vAlign w:val="center"/>
          </w:tcPr>
          <w:p w14:paraId="39785CEC" w14:textId="77777777" w:rsidR="00DA64FA" w:rsidRPr="00266231" w:rsidRDefault="00DA64FA" w:rsidP="002D4F6B">
            <w:pPr>
              <w:rPr>
                <w:rFonts w:cs="Calibri"/>
                <w:sz w:val="20"/>
                <w:szCs w:val="20"/>
              </w:rPr>
            </w:pPr>
            <w:r>
              <w:rPr>
                <w:rFonts w:cs="Calibri"/>
              </w:rPr>
              <w:t>Desa sungai Enau Dusun Jaya Raya, Dusun Jaya RT 001 RW 007-RT 005 RW 008 ( 0,0919N 109,4517E ), Kab. Kubu Raya</w:t>
            </w:r>
          </w:p>
        </w:tc>
        <w:tc>
          <w:tcPr>
            <w:tcW w:w="1995" w:type="dxa"/>
            <w:tcBorders>
              <w:top w:val="nil"/>
              <w:left w:val="nil"/>
              <w:bottom w:val="single" w:sz="4" w:space="0" w:color="auto"/>
              <w:right w:val="single" w:sz="4" w:space="0" w:color="auto"/>
            </w:tcBorders>
            <w:vAlign w:val="center"/>
          </w:tcPr>
          <w:p w14:paraId="5991AE96" w14:textId="77777777" w:rsidR="00DA64FA" w:rsidRPr="00266231" w:rsidRDefault="00DA64FA" w:rsidP="002D4F6B">
            <w:pPr>
              <w:rPr>
                <w:rFonts w:cs="Calibri"/>
                <w:sz w:val="20"/>
                <w:szCs w:val="20"/>
              </w:rPr>
            </w:pPr>
            <w:r w:rsidRPr="002D4F6B">
              <w:rPr>
                <w:rFonts w:cs="Calibri"/>
                <w:sz w:val="20"/>
                <w:szCs w:val="20"/>
              </w:rPr>
              <w:t>Jumlah jalan dan jembatan yang diperbaiki/dibangun</w:t>
            </w:r>
          </w:p>
        </w:tc>
        <w:tc>
          <w:tcPr>
            <w:tcW w:w="1391" w:type="dxa"/>
            <w:tcBorders>
              <w:top w:val="nil"/>
              <w:left w:val="nil"/>
              <w:bottom w:val="single" w:sz="4" w:space="0" w:color="auto"/>
              <w:right w:val="single" w:sz="4" w:space="0" w:color="auto"/>
            </w:tcBorders>
            <w:vAlign w:val="center"/>
          </w:tcPr>
          <w:p w14:paraId="44E39D10"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6B0D5038" w14:textId="77777777" w:rsidR="00DA64FA" w:rsidRPr="00266231" w:rsidRDefault="00DA64FA" w:rsidP="002D4F6B">
            <w:pPr>
              <w:rPr>
                <w:rFonts w:cs="Calibri"/>
                <w:sz w:val="20"/>
                <w:szCs w:val="20"/>
              </w:rPr>
            </w:pPr>
            <w:r>
              <w:rPr>
                <w:rFonts w:cs="Calibri"/>
              </w:rPr>
              <w:t>Dinas Pekerjaan Umum dan Penataan Ruang, Perumahan Rakyat dan Kawasan Permukiman</w:t>
            </w:r>
          </w:p>
        </w:tc>
      </w:tr>
      <w:tr w:rsidR="00DA64FA" w14:paraId="29D6698A"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2B46AA07" w14:textId="77777777" w:rsidR="00DA64FA" w:rsidRPr="00266231" w:rsidRDefault="00DA64FA" w:rsidP="002D4F6B">
            <w:pPr>
              <w:jc w:val="center"/>
              <w:rPr>
                <w:rFonts w:cs="Calibri"/>
                <w:color w:val="000000"/>
                <w:sz w:val="14"/>
                <w:szCs w:val="14"/>
              </w:rPr>
            </w:pPr>
          </w:p>
          <w:p w14:paraId="50F5A349" w14:textId="77777777" w:rsidR="00DA64FA" w:rsidRPr="00266231" w:rsidRDefault="00DA64FA" w:rsidP="002D4F6B">
            <w:pPr>
              <w:jc w:val="center"/>
              <w:rPr>
                <w:rFonts w:cs="Calibri"/>
                <w:color w:val="000000"/>
                <w:sz w:val="14"/>
                <w:szCs w:val="14"/>
              </w:rPr>
            </w:pPr>
          </w:p>
          <w:p w14:paraId="7A861210" w14:textId="77777777" w:rsidR="00DA64FA" w:rsidRPr="00266231" w:rsidRDefault="00DA64FA" w:rsidP="002D4F6B">
            <w:pPr>
              <w:jc w:val="center"/>
              <w:rPr>
                <w:rFonts w:cs="Calibri"/>
                <w:color w:val="000000"/>
                <w:sz w:val="14"/>
                <w:szCs w:val="14"/>
              </w:rPr>
            </w:pPr>
          </w:p>
          <w:p w14:paraId="046FFB42" w14:textId="77777777" w:rsidR="00DA64FA" w:rsidRPr="00266231" w:rsidRDefault="00DA64FA" w:rsidP="002D4F6B">
            <w:pPr>
              <w:jc w:val="center"/>
              <w:rPr>
                <w:rFonts w:cs="Calibri"/>
                <w:color w:val="000000"/>
                <w:sz w:val="14"/>
                <w:szCs w:val="14"/>
              </w:rPr>
            </w:pPr>
          </w:p>
          <w:p w14:paraId="5706C7CD" w14:textId="77777777" w:rsidR="00DA64FA" w:rsidRPr="00266231" w:rsidRDefault="00DA64FA" w:rsidP="002D4F6B">
            <w:pPr>
              <w:jc w:val="center"/>
              <w:rPr>
                <w:rFonts w:cs="Calibri"/>
                <w:color w:val="000000"/>
                <w:sz w:val="14"/>
                <w:szCs w:val="14"/>
              </w:rPr>
            </w:pPr>
          </w:p>
          <w:p w14:paraId="3A2BDF7C" w14:textId="77777777" w:rsidR="00DA64FA" w:rsidRPr="00266231" w:rsidRDefault="00DA64FA" w:rsidP="002D4F6B">
            <w:pPr>
              <w:jc w:val="center"/>
              <w:rPr>
                <w:rFonts w:cs="Calibri"/>
                <w:color w:val="000000"/>
                <w:sz w:val="14"/>
                <w:szCs w:val="14"/>
              </w:rPr>
            </w:pPr>
            <w:r w:rsidRPr="00266231">
              <w:rPr>
                <w:rFonts w:cs="Calibri"/>
                <w:color w:val="000000"/>
                <w:sz w:val="14"/>
                <w:szCs w:val="14"/>
              </w:rPr>
              <w:t>66</w:t>
            </w:r>
          </w:p>
        </w:tc>
        <w:tc>
          <w:tcPr>
            <w:tcW w:w="2648" w:type="dxa"/>
            <w:tcBorders>
              <w:top w:val="nil"/>
              <w:left w:val="nil"/>
              <w:bottom w:val="single" w:sz="4" w:space="0" w:color="auto"/>
              <w:right w:val="single" w:sz="4" w:space="0" w:color="auto"/>
            </w:tcBorders>
            <w:vAlign w:val="center"/>
          </w:tcPr>
          <w:p w14:paraId="402973FC" w14:textId="77777777" w:rsidR="00DA64FA" w:rsidRPr="00266231" w:rsidRDefault="00DA64FA" w:rsidP="002D4F6B">
            <w:pPr>
              <w:rPr>
                <w:rFonts w:cs="Calibri"/>
                <w:sz w:val="20"/>
                <w:szCs w:val="20"/>
              </w:rPr>
            </w:pPr>
            <w:r>
              <w:rPr>
                <w:rFonts w:cs="Calibri"/>
              </w:rPr>
              <w:t>Jalan dan jembatan lingkungan dalam kondisi rusak</w:t>
            </w:r>
          </w:p>
        </w:tc>
        <w:tc>
          <w:tcPr>
            <w:tcW w:w="1779" w:type="dxa"/>
            <w:tcBorders>
              <w:top w:val="nil"/>
              <w:left w:val="nil"/>
              <w:bottom w:val="single" w:sz="4" w:space="0" w:color="auto"/>
              <w:right w:val="single" w:sz="4" w:space="0" w:color="auto"/>
            </w:tcBorders>
            <w:noWrap/>
            <w:vAlign w:val="center"/>
          </w:tcPr>
          <w:p w14:paraId="11535F85" w14:textId="77777777" w:rsidR="00DA64FA" w:rsidRPr="00266231" w:rsidRDefault="00DA64FA" w:rsidP="002D4F6B">
            <w:pPr>
              <w:rPr>
                <w:rFonts w:cs="Calibri"/>
                <w:sz w:val="20"/>
                <w:szCs w:val="20"/>
              </w:rPr>
            </w:pPr>
            <w:r>
              <w:rPr>
                <w:rFonts w:cs="Calibri"/>
              </w:rPr>
              <w:t>Desa Sungai Enau Dusun Padi Raya RT 005 RW 007 Parit Rupi ( 0,1216N 109,4687E ), Kab. Kubu Raya</w:t>
            </w:r>
          </w:p>
        </w:tc>
        <w:tc>
          <w:tcPr>
            <w:tcW w:w="1995" w:type="dxa"/>
            <w:tcBorders>
              <w:top w:val="nil"/>
              <w:left w:val="nil"/>
              <w:bottom w:val="single" w:sz="4" w:space="0" w:color="auto"/>
              <w:right w:val="single" w:sz="4" w:space="0" w:color="auto"/>
            </w:tcBorders>
            <w:vAlign w:val="center"/>
          </w:tcPr>
          <w:p w14:paraId="4684240B" w14:textId="77777777" w:rsidR="00DA64FA" w:rsidRPr="00266231" w:rsidRDefault="00DA64FA" w:rsidP="002D4F6B">
            <w:pPr>
              <w:rPr>
                <w:rFonts w:cs="Calibri"/>
                <w:sz w:val="20"/>
                <w:szCs w:val="20"/>
              </w:rPr>
            </w:pPr>
            <w:r w:rsidRPr="002D4F6B">
              <w:rPr>
                <w:rFonts w:cs="Calibri"/>
                <w:sz w:val="20"/>
                <w:szCs w:val="20"/>
              </w:rPr>
              <w:t>Jumlah jalan dan jembatan yang diperbaiki/dibangun</w:t>
            </w:r>
          </w:p>
        </w:tc>
        <w:tc>
          <w:tcPr>
            <w:tcW w:w="1391" w:type="dxa"/>
            <w:tcBorders>
              <w:top w:val="nil"/>
              <w:left w:val="nil"/>
              <w:bottom w:val="single" w:sz="4" w:space="0" w:color="auto"/>
              <w:right w:val="single" w:sz="4" w:space="0" w:color="auto"/>
            </w:tcBorders>
            <w:vAlign w:val="center"/>
          </w:tcPr>
          <w:p w14:paraId="566792B6"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5E742C5A" w14:textId="77777777" w:rsidR="00DA64FA" w:rsidRPr="00266231" w:rsidRDefault="00DA64FA" w:rsidP="002D4F6B">
            <w:pPr>
              <w:rPr>
                <w:rFonts w:cs="Calibri"/>
                <w:sz w:val="20"/>
                <w:szCs w:val="20"/>
              </w:rPr>
            </w:pPr>
            <w:r>
              <w:rPr>
                <w:rFonts w:cs="Calibri"/>
              </w:rPr>
              <w:t>Dinas Pekerjaan Umum dan Penataan Ruang, Perumahan Rakyat dan Kawasan Permukiman</w:t>
            </w:r>
          </w:p>
        </w:tc>
      </w:tr>
      <w:tr w:rsidR="00DA64FA" w14:paraId="7BB265CF" w14:textId="77777777" w:rsidTr="004C2026">
        <w:trPr>
          <w:trHeight w:val="288"/>
        </w:trPr>
        <w:tc>
          <w:tcPr>
            <w:tcW w:w="435" w:type="dxa"/>
            <w:tcBorders>
              <w:top w:val="nil"/>
              <w:left w:val="single" w:sz="4" w:space="0" w:color="auto"/>
              <w:bottom w:val="single" w:sz="4" w:space="0" w:color="auto"/>
              <w:right w:val="single" w:sz="4" w:space="0" w:color="auto"/>
            </w:tcBorders>
            <w:noWrap/>
          </w:tcPr>
          <w:p w14:paraId="219B9BBE" w14:textId="77777777" w:rsidR="00DA64FA" w:rsidRPr="00266231" w:rsidRDefault="00DA64FA" w:rsidP="002D4F6B">
            <w:pPr>
              <w:jc w:val="center"/>
              <w:rPr>
                <w:rFonts w:cs="Calibri"/>
                <w:color w:val="000000"/>
                <w:sz w:val="14"/>
                <w:szCs w:val="14"/>
              </w:rPr>
            </w:pPr>
            <w:r w:rsidRPr="00266231">
              <w:rPr>
                <w:rFonts w:cs="Calibri"/>
                <w:color w:val="000000"/>
                <w:sz w:val="14"/>
                <w:szCs w:val="14"/>
              </w:rPr>
              <w:t> </w:t>
            </w:r>
          </w:p>
          <w:p w14:paraId="69B27BDF" w14:textId="77777777" w:rsidR="00DA64FA" w:rsidRPr="00266231" w:rsidRDefault="00DA64FA" w:rsidP="002D4F6B">
            <w:pPr>
              <w:jc w:val="center"/>
              <w:rPr>
                <w:rFonts w:cs="Calibri"/>
                <w:color w:val="000000"/>
                <w:sz w:val="14"/>
                <w:szCs w:val="14"/>
              </w:rPr>
            </w:pPr>
          </w:p>
          <w:p w14:paraId="7F470E86" w14:textId="77777777" w:rsidR="00DA64FA" w:rsidRPr="00266231" w:rsidRDefault="00DA64FA" w:rsidP="002D4F6B">
            <w:pPr>
              <w:jc w:val="center"/>
              <w:rPr>
                <w:rFonts w:cs="Calibri"/>
                <w:color w:val="000000"/>
                <w:sz w:val="14"/>
                <w:szCs w:val="14"/>
              </w:rPr>
            </w:pPr>
          </w:p>
          <w:p w14:paraId="640515D3" w14:textId="77777777" w:rsidR="00DA64FA" w:rsidRPr="00266231" w:rsidRDefault="00DA64FA" w:rsidP="002D4F6B">
            <w:pPr>
              <w:jc w:val="center"/>
              <w:rPr>
                <w:rFonts w:cs="Calibri"/>
                <w:color w:val="000000"/>
                <w:sz w:val="14"/>
                <w:szCs w:val="14"/>
              </w:rPr>
            </w:pPr>
          </w:p>
          <w:p w14:paraId="32233644" w14:textId="77777777" w:rsidR="00DA64FA" w:rsidRPr="00266231" w:rsidRDefault="00DA64FA" w:rsidP="002D4F6B">
            <w:pPr>
              <w:jc w:val="center"/>
              <w:rPr>
                <w:rFonts w:cs="Calibri"/>
                <w:color w:val="000000"/>
                <w:sz w:val="14"/>
                <w:szCs w:val="14"/>
              </w:rPr>
            </w:pPr>
            <w:r w:rsidRPr="00266231">
              <w:rPr>
                <w:rFonts w:cs="Calibri"/>
                <w:color w:val="000000"/>
                <w:sz w:val="14"/>
                <w:szCs w:val="14"/>
              </w:rPr>
              <w:t>67</w:t>
            </w:r>
          </w:p>
          <w:p w14:paraId="0BE596CA" w14:textId="77777777" w:rsidR="00DA64FA" w:rsidRPr="00266231" w:rsidRDefault="00DA64FA" w:rsidP="002D4F6B">
            <w:pPr>
              <w:jc w:val="center"/>
              <w:rPr>
                <w:rFonts w:cs="Calibri"/>
                <w:color w:val="000000"/>
                <w:sz w:val="14"/>
                <w:szCs w:val="14"/>
              </w:rPr>
            </w:pPr>
          </w:p>
          <w:p w14:paraId="01D66CD3" w14:textId="77777777" w:rsidR="00DA64FA" w:rsidRPr="00266231" w:rsidRDefault="00DA64FA" w:rsidP="002D4F6B">
            <w:pPr>
              <w:jc w:val="center"/>
              <w:rPr>
                <w:rFonts w:cs="Calibri"/>
                <w:color w:val="000000"/>
                <w:sz w:val="20"/>
                <w:szCs w:val="20"/>
              </w:rPr>
            </w:pPr>
          </w:p>
        </w:tc>
        <w:tc>
          <w:tcPr>
            <w:tcW w:w="2648" w:type="dxa"/>
            <w:tcBorders>
              <w:top w:val="nil"/>
              <w:left w:val="nil"/>
              <w:bottom w:val="single" w:sz="4" w:space="0" w:color="auto"/>
              <w:right w:val="single" w:sz="4" w:space="0" w:color="auto"/>
            </w:tcBorders>
            <w:vAlign w:val="center"/>
          </w:tcPr>
          <w:p w14:paraId="1A1978ED" w14:textId="77777777" w:rsidR="00DA64FA" w:rsidRDefault="00DA64FA" w:rsidP="002D4F6B">
            <w:pPr>
              <w:rPr>
                <w:rFonts w:cs="Calibri"/>
              </w:rPr>
            </w:pPr>
            <w:r>
              <w:rPr>
                <w:rFonts w:cs="Calibri"/>
              </w:rPr>
              <w:t>Perlunya bantuan sarana dan prasarana kepada lembaga kebudayaan dan lembaga kesenian</w:t>
            </w:r>
          </w:p>
          <w:p w14:paraId="5E40DE43" w14:textId="77777777" w:rsidR="00DA64FA" w:rsidRPr="00266231" w:rsidRDefault="00DA64FA" w:rsidP="002D4F6B">
            <w:pPr>
              <w:rPr>
                <w:rFonts w:cs="Calibri"/>
                <w:sz w:val="20"/>
                <w:szCs w:val="20"/>
              </w:rPr>
            </w:pPr>
          </w:p>
        </w:tc>
        <w:tc>
          <w:tcPr>
            <w:tcW w:w="1779" w:type="dxa"/>
            <w:tcBorders>
              <w:top w:val="nil"/>
              <w:left w:val="nil"/>
              <w:bottom w:val="single" w:sz="4" w:space="0" w:color="auto"/>
              <w:right w:val="single" w:sz="4" w:space="0" w:color="auto"/>
            </w:tcBorders>
            <w:noWrap/>
            <w:vAlign w:val="center"/>
          </w:tcPr>
          <w:p w14:paraId="799B89BA" w14:textId="77777777" w:rsidR="00DA64FA" w:rsidRDefault="00DA64FA" w:rsidP="002D4F6B">
            <w:pPr>
              <w:rPr>
                <w:rFonts w:cs="Calibri"/>
              </w:rPr>
            </w:pPr>
            <w:r>
              <w:rPr>
                <w:rFonts w:cs="Calibri"/>
              </w:rPr>
              <w:t>Desa Sungai Enau Dusun Jaya Raya RT 001 RW 007 ( 0,09113 109,45634, 3,2m ), Kab. Kubu Raya</w:t>
            </w:r>
          </w:p>
          <w:p w14:paraId="5EFF9928" w14:textId="77777777" w:rsidR="00DA64FA" w:rsidRPr="00266231" w:rsidRDefault="00DA64FA" w:rsidP="002D4F6B">
            <w:pPr>
              <w:rPr>
                <w:rFonts w:cs="Calibri"/>
                <w:sz w:val="20"/>
                <w:szCs w:val="20"/>
              </w:rPr>
            </w:pPr>
          </w:p>
          <w:p w14:paraId="0EA385A6" w14:textId="77777777" w:rsidR="00DA64FA" w:rsidRPr="00266231" w:rsidRDefault="00DA64FA" w:rsidP="002D4F6B">
            <w:pPr>
              <w:rPr>
                <w:rFonts w:cs="Calibri"/>
                <w:sz w:val="20"/>
                <w:szCs w:val="20"/>
              </w:rPr>
            </w:pPr>
          </w:p>
        </w:tc>
        <w:tc>
          <w:tcPr>
            <w:tcW w:w="1995" w:type="dxa"/>
            <w:tcBorders>
              <w:top w:val="nil"/>
              <w:left w:val="nil"/>
              <w:bottom w:val="single" w:sz="4" w:space="0" w:color="auto"/>
              <w:right w:val="single" w:sz="4" w:space="0" w:color="auto"/>
            </w:tcBorders>
            <w:vAlign w:val="center"/>
          </w:tcPr>
          <w:p w14:paraId="324AFD48" w14:textId="77777777" w:rsidR="00DA64FA" w:rsidRPr="00266231" w:rsidRDefault="00DA64FA" w:rsidP="002D4F6B">
            <w:pPr>
              <w:rPr>
                <w:rFonts w:cs="Calibri"/>
                <w:sz w:val="20"/>
                <w:szCs w:val="20"/>
              </w:rPr>
            </w:pPr>
            <w:r w:rsidRPr="00266231">
              <w:rPr>
                <w:rFonts w:cs="Calibri"/>
                <w:sz w:val="20"/>
                <w:szCs w:val="20"/>
              </w:rPr>
              <w:t>Jumlah bantuan sarana dan prasarana Lembaga kebudayaan dan Lembaga kesenian</w:t>
            </w:r>
          </w:p>
        </w:tc>
        <w:tc>
          <w:tcPr>
            <w:tcW w:w="1391" w:type="dxa"/>
            <w:tcBorders>
              <w:top w:val="nil"/>
              <w:left w:val="nil"/>
              <w:bottom w:val="single" w:sz="4" w:space="0" w:color="auto"/>
              <w:right w:val="single" w:sz="4" w:space="0" w:color="auto"/>
            </w:tcBorders>
            <w:vAlign w:val="center"/>
          </w:tcPr>
          <w:p w14:paraId="01E3940B" w14:textId="77777777" w:rsidR="00DA64FA" w:rsidRPr="00266231" w:rsidRDefault="00DA64FA" w:rsidP="002D4F6B">
            <w:pPr>
              <w:rPr>
                <w:rFonts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12B31828" w14:textId="77777777" w:rsidR="00DA64FA" w:rsidRPr="00266231" w:rsidRDefault="00DA64FA" w:rsidP="002D4F6B">
            <w:pPr>
              <w:rPr>
                <w:rFonts w:cs="Calibri"/>
                <w:sz w:val="20"/>
                <w:szCs w:val="20"/>
              </w:rPr>
            </w:pPr>
            <w:r>
              <w:rPr>
                <w:rFonts w:cs="Calibri"/>
              </w:rPr>
              <w:t>Dinas Pendidikan dan Kebudayaan</w:t>
            </w:r>
          </w:p>
        </w:tc>
      </w:tr>
      <w:tr w:rsidR="00DA64FA" w14:paraId="58245C33" w14:textId="77777777" w:rsidTr="004C2026">
        <w:trPr>
          <w:trHeight w:val="288"/>
        </w:trPr>
        <w:tc>
          <w:tcPr>
            <w:tcW w:w="435" w:type="dxa"/>
            <w:tcBorders>
              <w:top w:val="nil"/>
              <w:left w:val="single" w:sz="4" w:space="0" w:color="auto"/>
              <w:bottom w:val="single" w:sz="4" w:space="0" w:color="auto"/>
              <w:right w:val="single" w:sz="4" w:space="0" w:color="auto"/>
            </w:tcBorders>
            <w:noWrap/>
            <w:vAlign w:val="center"/>
            <w:hideMark/>
          </w:tcPr>
          <w:p w14:paraId="05F8BEA6" w14:textId="77777777" w:rsidR="00DA64FA" w:rsidRPr="00266231" w:rsidRDefault="00DA64FA" w:rsidP="00DC770D">
            <w:pPr>
              <w:jc w:val="center"/>
              <w:rPr>
                <w:rFonts w:cs="Calibri"/>
                <w:color w:val="000000"/>
                <w:sz w:val="14"/>
                <w:szCs w:val="14"/>
              </w:rPr>
            </w:pPr>
            <w:r w:rsidRPr="00266231">
              <w:rPr>
                <w:rFonts w:cs="Calibri"/>
                <w:color w:val="000000"/>
                <w:sz w:val="14"/>
                <w:szCs w:val="14"/>
              </w:rPr>
              <w:lastRenderedPageBreak/>
              <w:t> 68</w:t>
            </w:r>
          </w:p>
        </w:tc>
        <w:tc>
          <w:tcPr>
            <w:tcW w:w="2648" w:type="dxa"/>
            <w:tcBorders>
              <w:top w:val="nil"/>
              <w:left w:val="nil"/>
              <w:bottom w:val="single" w:sz="4" w:space="0" w:color="auto"/>
              <w:right w:val="single" w:sz="4" w:space="0" w:color="auto"/>
            </w:tcBorders>
            <w:vAlign w:val="center"/>
          </w:tcPr>
          <w:p w14:paraId="32B690F1" w14:textId="77777777" w:rsidR="00DA64FA" w:rsidRPr="00034A44" w:rsidRDefault="00DA64FA" w:rsidP="00DC770D">
            <w:pPr>
              <w:rPr>
                <w:rFonts w:ascii="Bookman Old Style" w:hAnsi="Bookman Old Style" w:cs="Calibri"/>
                <w:color w:val="000000"/>
                <w:sz w:val="20"/>
                <w:szCs w:val="20"/>
              </w:rPr>
            </w:pPr>
            <w:r>
              <w:rPr>
                <w:rFonts w:cs="Calibri"/>
              </w:rPr>
              <w:t>Pemeliharaan fasilitas dan sarana/Dermaga penghubung Sungai, Danau dan Penyeberangan</w:t>
            </w:r>
          </w:p>
        </w:tc>
        <w:tc>
          <w:tcPr>
            <w:tcW w:w="1779" w:type="dxa"/>
            <w:tcBorders>
              <w:top w:val="nil"/>
              <w:left w:val="nil"/>
              <w:bottom w:val="single" w:sz="4" w:space="0" w:color="auto"/>
              <w:right w:val="single" w:sz="4" w:space="0" w:color="auto"/>
            </w:tcBorders>
            <w:noWrap/>
            <w:vAlign w:val="center"/>
          </w:tcPr>
          <w:p w14:paraId="20E32E97" w14:textId="77777777" w:rsidR="00DA64FA" w:rsidRPr="00034A44" w:rsidRDefault="00DA64FA" w:rsidP="00DC770D">
            <w:pPr>
              <w:rPr>
                <w:rFonts w:ascii="Bookman Old Style" w:hAnsi="Bookman Old Style" w:cs="Calibri"/>
                <w:color w:val="000000"/>
                <w:sz w:val="20"/>
                <w:szCs w:val="20"/>
              </w:rPr>
            </w:pPr>
            <w:r>
              <w:rPr>
                <w:rFonts w:cs="Calibri"/>
              </w:rPr>
              <w:t>Desa Sungai Enau Dusun jaya raya RT 003 RW 007 Parit Sriwijaya ( 0,0999N 109,4557E, Kab. Kubu Raya</w:t>
            </w:r>
          </w:p>
        </w:tc>
        <w:tc>
          <w:tcPr>
            <w:tcW w:w="1995" w:type="dxa"/>
            <w:tcBorders>
              <w:top w:val="nil"/>
              <w:left w:val="nil"/>
              <w:bottom w:val="single" w:sz="4" w:space="0" w:color="auto"/>
              <w:right w:val="single" w:sz="4" w:space="0" w:color="auto"/>
            </w:tcBorders>
            <w:vAlign w:val="center"/>
          </w:tcPr>
          <w:p w14:paraId="467F23CF" w14:textId="77777777" w:rsidR="00DA64FA" w:rsidRPr="00034A44" w:rsidRDefault="00DA64FA" w:rsidP="00DC770D">
            <w:pPr>
              <w:rPr>
                <w:rFonts w:ascii="Bookman Old Style" w:hAnsi="Bookman Old Style" w:cs="Calibri"/>
                <w:color w:val="000000"/>
                <w:sz w:val="20"/>
                <w:szCs w:val="20"/>
              </w:rPr>
            </w:pPr>
            <w:r w:rsidRPr="00266231">
              <w:rPr>
                <w:rFonts w:cs="Calibri"/>
                <w:sz w:val="20"/>
                <w:szCs w:val="20"/>
              </w:rPr>
              <w:t xml:space="preserve">Jumlah </w:t>
            </w:r>
            <w:r>
              <w:rPr>
                <w:rFonts w:cs="Calibri"/>
              </w:rPr>
              <w:t>fasilitas dan sarana/Dermaga penghubung Sungai, Danau dan Penyeberangan yang dipelihara</w:t>
            </w:r>
          </w:p>
        </w:tc>
        <w:tc>
          <w:tcPr>
            <w:tcW w:w="1391" w:type="dxa"/>
            <w:tcBorders>
              <w:top w:val="nil"/>
              <w:left w:val="nil"/>
              <w:bottom w:val="single" w:sz="4" w:space="0" w:color="auto"/>
              <w:right w:val="single" w:sz="4" w:space="0" w:color="auto"/>
            </w:tcBorders>
            <w:vAlign w:val="center"/>
          </w:tcPr>
          <w:p w14:paraId="168D8495" w14:textId="77777777" w:rsidR="00DA64FA" w:rsidRPr="009D2685" w:rsidRDefault="00DA64FA" w:rsidP="00DC770D">
            <w:pPr>
              <w:rPr>
                <w:rFonts w:ascii="Bookman Old Style" w:hAnsi="Bookman Old Style" w:cs="Calibri"/>
                <w:color w:val="000000"/>
                <w:sz w:val="20"/>
                <w:szCs w:val="20"/>
              </w:rPr>
            </w:pPr>
          </w:p>
        </w:tc>
        <w:tc>
          <w:tcPr>
            <w:tcW w:w="1600" w:type="dxa"/>
            <w:tcBorders>
              <w:top w:val="nil"/>
              <w:left w:val="nil"/>
              <w:bottom w:val="single" w:sz="4" w:space="0" w:color="auto"/>
              <w:right w:val="single" w:sz="4" w:space="0" w:color="auto"/>
            </w:tcBorders>
            <w:noWrap/>
            <w:vAlign w:val="center"/>
          </w:tcPr>
          <w:p w14:paraId="4E240D70" w14:textId="77777777" w:rsidR="00DA64FA" w:rsidRPr="009D2685" w:rsidRDefault="00DA64FA" w:rsidP="00DC770D">
            <w:pPr>
              <w:rPr>
                <w:rFonts w:ascii="Bookman Old Style" w:hAnsi="Bookman Old Style" w:cs="Calibri"/>
                <w:color w:val="000000"/>
                <w:sz w:val="20"/>
                <w:szCs w:val="20"/>
              </w:rPr>
            </w:pPr>
            <w:r>
              <w:rPr>
                <w:rFonts w:cs="Calibri"/>
              </w:rPr>
              <w:t>Dinas Perhubungan</w:t>
            </w:r>
          </w:p>
        </w:tc>
      </w:tr>
    </w:tbl>
    <w:p w14:paraId="05F1FA8E" w14:textId="77777777" w:rsidR="00DA64FA" w:rsidRPr="00256E73" w:rsidRDefault="00DA64FA" w:rsidP="00D01FD5">
      <w:pPr>
        <w:pStyle w:val="ListParagraph"/>
        <w:spacing w:after="0" w:line="240" w:lineRule="auto"/>
        <w:ind w:left="-270" w:right="-921"/>
        <w:jc w:val="center"/>
        <w:rPr>
          <w:rFonts w:ascii="Bookman Old Style" w:hAnsi="Bookman Old Style"/>
        </w:rPr>
      </w:pPr>
    </w:p>
    <w:p w14:paraId="059377BA" w14:textId="09AD57C2" w:rsidR="00DA64FA" w:rsidRDefault="00DA64FA" w:rsidP="00930D8A">
      <w:pPr>
        <w:jc w:val="center"/>
        <w:rPr>
          <w:rFonts w:ascii="Adobe Garamond Pro Bold" w:hAnsi="Adobe Garamond Pro Bold"/>
          <w:b/>
          <w:sz w:val="44"/>
          <w:szCs w:val="44"/>
          <w:lang w:val="sv-SE"/>
        </w:rPr>
      </w:pPr>
    </w:p>
    <w:p w14:paraId="422D6A81" w14:textId="77777777" w:rsidR="00DA64FA" w:rsidRPr="00BE7285" w:rsidRDefault="00DA64FA" w:rsidP="00594914">
      <w:pPr>
        <w:spacing w:line="360" w:lineRule="auto"/>
        <w:jc w:val="center"/>
        <w:rPr>
          <w:rFonts w:ascii="Bookman Old Style" w:hAnsi="Bookman Old Style"/>
          <w:b/>
          <w:sz w:val="28"/>
          <w:szCs w:val="28"/>
        </w:rPr>
      </w:pPr>
      <w:r w:rsidRPr="00BE7285">
        <w:rPr>
          <w:rFonts w:ascii="Bookman Old Style" w:hAnsi="Bookman Old Style"/>
          <w:b/>
          <w:sz w:val="28"/>
          <w:szCs w:val="28"/>
        </w:rPr>
        <w:t>BAB III</w:t>
      </w:r>
    </w:p>
    <w:p w14:paraId="635BB259" w14:textId="77777777" w:rsidR="00DA64FA" w:rsidRPr="005A6714" w:rsidRDefault="00DA64FA" w:rsidP="00594914">
      <w:pPr>
        <w:spacing w:line="360" w:lineRule="auto"/>
        <w:jc w:val="center"/>
        <w:rPr>
          <w:rFonts w:ascii="Bookman Old Style" w:hAnsi="Bookman Old Style"/>
          <w:b/>
          <w:sz w:val="28"/>
          <w:szCs w:val="28"/>
        </w:rPr>
      </w:pPr>
      <w:r>
        <w:rPr>
          <w:rFonts w:ascii="Bookman Old Style" w:hAnsi="Bookman Old Style"/>
          <w:b/>
          <w:sz w:val="28"/>
          <w:szCs w:val="28"/>
        </w:rPr>
        <w:t>TUJUAN DAN SASARAN PERANGKAT DAERAH</w:t>
      </w:r>
    </w:p>
    <w:p w14:paraId="4FD5F837" w14:textId="77777777" w:rsidR="00DA64FA" w:rsidRPr="00BE7285" w:rsidRDefault="00DA64FA" w:rsidP="00594914">
      <w:pPr>
        <w:spacing w:line="360" w:lineRule="auto"/>
        <w:jc w:val="center"/>
        <w:rPr>
          <w:rFonts w:ascii="Bookman Old Style" w:hAnsi="Bookman Old Style"/>
          <w:b/>
          <w:color w:val="FF0000"/>
          <w:sz w:val="28"/>
          <w:szCs w:val="28"/>
        </w:rPr>
      </w:pPr>
    </w:p>
    <w:p w14:paraId="5EA047CC" w14:textId="77777777" w:rsidR="00DA64FA" w:rsidRPr="00750B2E" w:rsidRDefault="00DA64FA" w:rsidP="00DA64FA">
      <w:pPr>
        <w:numPr>
          <w:ilvl w:val="1"/>
          <w:numId w:val="34"/>
        </w:numPr>
        <w:tabs>
          <w:tab w:val="left" w:pos="426"/>
        </w:tabs>
        <w:spacing w:after="0" w:line="360" w:lineRule="auto"/>
        <w:jc w:val="both"/>
        <w:rPr>
          <w:rFonts w:ascii="Bookman Old Style" w:hAnsi="Bookman Old Style" w:cs="Arial"/>
          <w:b/>
        </w:rPr>
      </w:pPr>
      <w:r w:rsidRPr="00BE7285">
        <w:rPr>
          <w:rFonts w:ascii="Bookman Old Style" w:hAnsi="Bookman Old Style" w:cs="Arial"/>
          <w:b/>
        </w:rPr>
        <w:t xml:space="preserve">    </w:t>
      </w:r>
      <w:r>
        <w:rPr>
          <w:rFonts w:ascii="Bookman Old Style" w:hAnsi="Bookman Old Style" w:cs="Arial"/>
          <w:b/>
        </w:rPr>
        <w:t>Telaahan Terhadap Kebijakan Nasional dan Kabupaten</w:t>
      </w:r>
    </w:p>
    <w:p w14:paraId="45EF3394" w14:textId="77777777" w:rsidR="00DA64FA" w:rsidRPr="00750B2E" w:rsidRDefault="00DA64FA" w:rsidP="00750B2E">
      <w:pPr>
        <w:tabs>
          <w:tab w:val="left" w:pos="426"/>
        </w:tabs>
        <w:spacing w:line="360" w:lineRule="auto"/>
        <w:jc w:val="both"/>
        <w:rPr>
          <w:rFonts w:ascii="Bookman Old Style" w:hAnsi="Bookman Old Style" w:cs="Arial"/>
          <w:b/>
        </w:rPr>
      </w:pPr>
      <w:r>
        <w:rPr>
          <w:rFonts w:ascii="Bookman Old Style" w:hAnsi="Bookman Old Style" w:cs="Arial"/>
          <w:b/>
        </w:rPr>
        <w:t>3.1.1 Telaahan Terhadap Kebijakan Nasional</w:t>
      </w:r>
    </w:p>
    <w:p w14:paraId="049A7FC6" w14:textId="77777777" w:rsidR="00DA64FA" w:rsidRDefault="00DA64FA" w:rsidP="009F5846">
      <w:pPr>
        <w:spacing w:line="360" w:lineRule="auto"/>
        <w:jc w:val="both"/>
        <w:rPr>
          <w:rFonts w:ascii="Arial" w:hAnsi="Arial" w:cs="Arial"/>
        </w:rPr>
      </w:pPr>
      <w:r w:rsidRPr="00A21957">
        <w:rPr>
          <w:rFonts w:ascii="Arial" w:hAnsi="Arial" w:cs="Arial"/>
        </w:rPr>
        <w:t xml:space="preserve">Kebijakan merupakan suatu keputusan yang diambil untuk menggambarkan prioritas pelaksanaan tugas dengan mempertimbangkan sumber daya yang dimiliki serta kendala-kendala yang ada dalam kurun waktu tertentu agar pencapaian tujuan dapat sesuai dengan rencana secara efisien dan efektif yang sesuai dengan misi yang diemban oleh organisasi dalam rangka mewujudkan visi yang telah dirumuskan dan dapat memenuhi standard penyelenggaraan </w:t>
      </w:r>
      <w:r w:rsidRPr="00A21957">
        <w:rPr>
          <w:rFonts w:ascii="Arial" w:hAnsi="Arial" w:cs="Arial"/>
          <w:i/>
        </w:rPr>
        <w:t xml:space="preserve">good governance </w:t>
      </w:r>
      <w:r w:rsidRPr="00A21957">
        <w:rPr>
          <w:rFonts w:ascii="Arial" w:hAnsi="Arial" w:cs="Arial"/>
        </w:rPr>
        <w:t xml:space="preserve">dan </w:t>
      </w:r>
      <w:r w:rsidRPr="00A21957">
        <w:rPr>
          <w:rFonts w:ascii="Arial" w:hAnsi="Arial" w:cs="Arial"/>
          <w:i/>
        </w:rPr>
        <w:t>akuntabilitas public</w:t>
      </w:r>
      <w:r w:rsidRPr="00A21957">
        <w:rPr>
          <w:rFonts w:ascii="Arial" w:hAnsi="Arial" w:cs="Arial"/>
        </w:rPr>
        <w:t>. Oleh sebab itu kebijakan yang digariskan dalam penyelenggaraan fungsi Kecamatan Kuala Mandor B dalam kurun waktu 201</w:t>
      </w:r>
      <w:r>
        <w:rPr>
          <w:rFonts w:ascii="Arial" w:hAnsi="Arial" w:cs="Arial"/>
        </w:rPr>
        <w:t xml:space="preserve">9 </w:t>
      </w:r>
      <w:r w:rsidRPr="00A21957">
        <w:rPr>
          <w:rFonts w:ascii="Arial" w:hAnsi="Arial" w:cs="Arial"/>
        </w:rPr>
        <w:t>sampai dengan tahun 20</w:t>
      </w:r>
      <w:r>
        <w:rPr>
          <w:rFonts w:ascii="Arial" w:hAnsi="Arial" w:cs="Arial"/>
        </w:rPr>
        <w:t>24</w:t>
      </w:r>
      <w:r w:rsidRPr="00A21957">
        <w:rPr>
          <w:rFonts w:ascii="Arial" w:hAnsi="Arial" w:cs="Arial"/>
        </w:rPr>
        <w:t xml:space="preserve"> adalah sebagai berikut :</w:t>
      </w:r>
    </w:p>
    <w:p w14:paraId="36247B96" w14:textId="77777777" w:rsidR="00DA64FA" w:rsidRDefault="00DA64FA" w:rsidP="00DA64FA">
      <w:pPr>
        <w:numPr>
          <w:ilvl w:val="0"/>
          <w:numId w:val="45"/>
        </w:numPr>
        <w:spacing w:after="0" w:line="360" w:lineRule="auto"/>
        <w:jc w:val="both"/>
        <w:rPr>
          <w:rFonts w:ascii="Arial" w:hAnsi="Arial" w:cs="Arial"/>
        </w:rPr>
      </w:pPr>
      <w:r w:rsidRPr="009F5846">
        <w:rPr>
          <w:rFonts w:ascii="Arial" w:hAnsi="Arial" w:cs="Arial"/>
        </w:rPr>
        <w:t>Optimalisasi  pelaksanaan  tugas-tugas  pemerintahan  umum    dalam  rangka  mengoptimalkan  pengkoordinasian  pemberdayaan  masyarakat, upaya   penyelenggaraan  ketenteraman  dan  ketertiban  umum,  penerapan  dan penegakan  peraturan  perundang-undangan,  pemeliharaan  prasarana  dan  fasilitas pelayanan umum, penyelenggaraan kegiatan pemerintahan di tingkat kecamatan dan pembinaan  terhadap  penyelenggaraan  pemerintahan  desa  serta   melaksanakan  pelayanan  masyarakat  yang  menjadi  ruang  lingkup  tugasnya dan/atau yang belum dapat dilaksanakan pemerintahan desa</w:t>
      </w:r>
      <w:r>
        <w:rPr>
          <w:rFonts w:ascii="Arial" w:hAnsi="Arial" w:cs="Arial"/>
        </w:rPr>
        <w:t>,.</w:t>
      </w:r>
    </w:p>
    <w:p w14:paraId="30A60D39" w14:textId="77777777" w:rsidR="00DA64FA" w:rsidRDefault="00DA64FA" w:rsidP="00DA64FA">
      <w:pPr>
        <w:numPr>
          <w:ilvl w:val="0"/>
          <w:numId w:val="45"/>
        </w:numPr>
        <w:spacing w:after="0" w:line="360" w:lineRule="auto"/>
        <w:jc w:val="both"/>
        <w:rPr>
          <w:rFonts w:ascii="Arial" w:hAnsi="Arial" w:cs="Arial"/>
        </w:rPr>
      </w:pPr>
      <w:r>
        <w:rPr>
          <w:rFonts w:ascii="Arial" w:hAnsi="Arial" w:cs="Arial"/>
        </w:rPr>
        <w:t>serta m</w:t>
      </w:r>
      <w:r w:rsidRPr="00A21957">
        <w:rPr>
          <w:rFonts w:ascii="Arial" w:hAnsi="Arial" w:cs="Arial"/>
        </w:rPr>
        <w:t>engoptimalkan pelaksanaan  kewenangan pemerintahan yang dilimpahkan  oleh  bupati  untuk  menangani  sebagian  urusan  otonomi  daerah,  yang  meliputi  aspek  perizinan,  rekomendasi,  koordinasi,  pembinaan,  pengawasan,  fasilitasi,  penetapan, penyelenggaraan, dan kewenangan lain yang dilimpahkan.</w:t>
      </w:r>
    </w:p>
    <w:p w14:paraId="6D56147A" w14:textId="77777777" w:rsidR="00DA64FA" w:rsidRDefault="00DA64FA" w:rsidP="009F5846">
      <w:pPr>
        <w:spacing w:line="360" w:lineRule="auto"/>
        <w:jc w:val="both"/>
        <w:rPr>
          <w:rFonts w:ascii="Arial" w:hAnsi="Arial" w:cs="Arial"/>
        </w:rPr>
      </w:pPr>
    </w:p>
    <w:p w14:paraId="1A5C852F" w14:textId="77777777" w:rsidR="00DA64FA" w:rsidRDefault="00DA64FA" w:rsidP="005F4003">
      <w:pPr>
        <w:tabs>
          <w:tab w:val="left" w:pos="426"/>
        </w:tabs>
        <w:spacing w:line="360" w:lineRule="auto"/>
        <w:jc w:val="both"/>
        <w:rPr>
          <w:rFonts w:ascii="Bookman Old Style" w:hAnsi="Bookman Old Style" w:cs="Arial"/>
          <w:b/>
        </w:rPr>
      </w:pPr>
      <w:r>
        <w:rPr>
          <w:rFonts w:ascii="Bookman Old Style" w:hAnsi="Bookman Old Style" w:cs="Arial"/>
          <w:b/>
        </w:rPr>
        <w:t>3.1.2 Telaahan Terhadap Kebijakan Kabupaten</w:t>
      </w:r>
    </w:p>
    <w:p w14:paraId="6A6E0F19" w14:textId="77777777" w:rsidR="00DA64FA" w:rsidRDefault="00DA64FA" w:rsidP="00727941">
      <w:pPr>
        <w:spacing w:before="120" w:line="360" w:lineRule="auto"/>
        <w:jc w:val="both"/>
        <w:rPr>
          <w:rFonts w:ascii="Arial" w:hAnsi="Arial" w:cs="Arial"/>
        </w:rPr>
      </w:pPr>
      <w:r w:rsidRPr="00E400FB">
        <w:rPr>
          <w:rFonts w:ascii="Arial" w:hAnsi="Arial" w:cs="Arial"/>
        </w:rPr>
        <w:lastRenderedPageBreak/>
        <w:t xml:space="preserve">Berdasarkan kedudukan, tugas pokok dan fungsi tersebut di atas, maka Visi yang ditetapkan SKPD Kantor </w:t>
      </w:r>
      <w:r>
        <w:rPr>
          <w:rFonts w:ascii="Arial" w:hAnsi="Arial" w:cs="Arial"/>
        </w:rPr>
        <w:t xml:space="preserve">Camat Kuala Mandor B </w:t>
      </w:r>
      <w:r w:rsidRPr="00E400FB">
        <w:rPr>
          <w:rFonts w:ascii="Arial" w:hAnsi="Arial" w:cs="Arial"/>
        </w:rPr>
        <w:t>adalah :</w:t>
      </w:r>
    </w:p>
    <w:p w14:paraId="1B4626AC" w14:textId="77777777" w:rsidR="00DA64FA" w:rsidRPr="00874BD4" w:rsidRDefault="00DA64FA" w:rsidP="00750B2E">
      <w:pPr>
        <w:rPr>
          <w:b/>
          <w:sz w:val="32"/>
          <w:szCs w:val="32"/>
        </w:rPr>
      </w:pPr>
      <w:r w:rsidRPr="00874BD4">
        <w:rPr>
          <w:b/>
          <w:sz w:val="32"/>
          <w:szCs w:val="32"/>
        </w:rPr>
        <w:t>“</w:t>
      </w:r>
      <w:r w:rsidRPr="00E91780">
        <w:rPr>
          <w:b/>
          <w:sz w:val="28"/>
          <w:szCs w:val="28"/>
        </w:rPr>
        <w:t>TERWUJUDNYA PELAYANAN PUBLIK YANG OPTIMAL DAN PEMBINAAN APARATUR YANG BERKUALITAS MENUJU MASYARAKAT YANG MAJU</w:t>
      </w:r>
      <w:r w:rsidRPr="00874BD4">
        <w:rPr>
          <w:b/>
          <w:sz w:val="32"/>
          <w:szCs w:val="32"/>
        </w:rPr>
        <w:t>”</w:t>
      </w:r>
    </w:p>
    <w:p w14:paraId="6D46603C" w14:textId="77777777" w:rsidR="00DA64FA" w:rsidRPr="00E400FB" w:rsidRDefault="00DA64FA" w:rsidP="00727941">
      <w:pPr>
        <w:spacing w:line="360" w:lineRule="auto"/>
        <w:jc w:val="center"/>
        <w:rPr>
          <w:rFonts w:ascii="Arial" w:hAnsi="Arial" w:cs="Arial"/>
          <w:b/>
        </w:rPr>
      </w:pPr>
    </w:p>
    <w:p w14:paraId="3FE6D023" w14:textId="77777777" w:rsidR="00DA64FA" w:rsidRPr="00E400FB" w:rsidRDefault="00DA64FA" w:rsidP="00727941">
      <w:pPr>
        <w:spacing w:before="120" w:line="360" w:lineRule="auto"/>
        <w:jc w:val="both"/>
        <w:rPr>
          <w:rFonts w:ascii="Arial" w:hAnsi="Arial" w:cs="Arial"/>
        </w:rPr>
      </w:pPr>
      <w:r w:rsidRPr="00E400FB">
        <w:rPr>
          <w:rFonts w:ascii="Arial" w:hAnsi="Arial" w:cs="Arial"/>
        </w:rPr>
        <w:t>Adapun maksud dan makna dari Visi Kecamatan Kuala Mandor B adalah sebagai berikut ;</w:t>
      </w:r>
    </w:p>
    <w:p w14:paraId="14CBAFC0" w14:textId="77777777" w:rsidR="00DA64FA" w:rsidRPr="00E400FB" w:rsidRDefault="00DA64FA" w:rsidP="00DA64FA">
      <w:pPr>
        <w:pStyle w:val="ListParagraph"/>
        <w:numPr>
          <w:ilvl w:val="0"/>
          <w:numId w:val="36"/>
        </w:numPr>
        <w:spacing w:before="120" w:after="0" w:line="360" w:lineRule="auto"/>
        <w:jc w:val="both"/>
        <w:rPr>
          <w:rFonts w:ascii="Arial" w:hAnsi="Arial" w:cs="Arial"/>
        </w:rPr>
      </w:pPr>
      <w:proofErr w:type="spellStart"/>
      <w:r w:rsidRPr="00E400FB">
        <w:rPr>
          <w:rFonts w:ascii="Arial" w:hAnsi="Arial" w:cs="Arial"/>
          <w:b/>
        </w:rPr>
        <w:t>Terwujudnya</w:t>
      </w:r>
      <w:proofErr w:type="spellEnd"/>
      <w:r w:rsidRPr="00E400FB">
        <w:rPr>
          <w:rFonts w:ascii="Arial" w:hAnsi="Arial" w:cs="Arial"/>
        </w:rPr>
        <w:t xml:space="preserve"> </w:t>
      </w:r>
      <w:proofErr w:type="spellStart"/>
      <w:r w:rsidRPr="00E400FB">
        <w:rPr>
          <w:rFonts w:ascii="Arial" w:hAnsi="Arial" w:cs="Arial"/>
        </w:rPr>
        <w:t>adalah</w:t>
      </w:r>
      <w:proofErr w:type="spellEnd"/>
      <w:r w:rsidRPr="00E400FB">
        <w:rPr>
          <w:rFonts w:ascii="Arial" w:hAnsi="Arial" w:cs="Arial"/>
        </w:rPr>
        <w:t xml:space="preserve"> </w:t>
      </w:r>
      <w:proofErr w:type="spellStart"/>
      <w:r w:rsidRPr="00E400FB">
        <w:rPr>
          <w:rFonts w:ascii="Arial" w:hAnsi="Arial" w:cs="Arial"/>
        </w:rPr>
        <w:t>Pencapaian</w:t>
      </w:r>
      <w:proofErr w:type="spellEnd"/>
      <w:r w:rsidRPr="00E400FB">
        <w:rPr>
          <w:rFonts w:ascii="Arial" w:hAnsi="Arial" w:cs="Arial"/>
        </w:rPr>
        <w:t xml:space="preserve"> yang </w:t>
      </w:r>
      <w:proofErr w:type="spellStart"/>
      <w:r w:rsidRPr="00E400FB">
        <w:rPr>
          <w:rFonts w:ascii="Arial" w:hAnsi="Arial" w:cs="Arial"/>
        </w:rPr>
        <w:t>diukur</w:t>
      </w:r>
      <w:proofErr w:type="spellEnd"/>
      <w:r w:rsidRPr="00E400FB">
        <w:rPr>
          <w:rFonts w:ascii="Arial" w:hAnsi="Arial" w:cs="Arial"/>
        </w:rPr>
        <w:t xml:space="preserve"> </w:t>
      </w:r>
      <w:proofErr w:type="spellStart"/>
      <w:r w:rsidRPr="00E400FB">
        <w:rPr>
          <w:rFonts w:ascii="Arial" w:hAnsi="Arial" w:cs="Arial"/>
        </w:rPr>
        <w:t>dari</w:t>
      </w:r>
      <w:proofErr w:type="spellEnd"/>
      <w:r w:rsidRPr="00E400FB">
        <w:rPr>
          <w:rFonts w:ascii="Arial" w:hAnsi="Arial" w:cs="Arial"/>
        </w:rPr>
        <w:t xml:space="preserve"> target indicator </w:t>
      </w:r>
      <w:proofErr w:type="spellStart"/>
      <w:r w:rsidRPr="00E400FB">
        <w:rPr>
          <w:rFonts w:ascii="Arial" w:hAnsi="Arial" w:cs="Arial"/>
        </w:rPr>
        <w:t>kinerja</w:t>
      </w:r>
      <w:proofErr w:type="spellEnd"/>
      <w:r w:rsidRPr="00E400FB">
        <w:rPr>
          <w:rFonts w:ascii="Arial" w:hAnsi="Arial" w:cs="Arial"/>
        </w:rPr>
        <w:t xml:space="preserve"> yang </w:t>
      </w:r>
      <w:proofErr w:type="spellStart"/>
      <w:r w:rsidRPr="00E400FB">
        <w:rPr>
          <w:rFonts w:ascii="Arial" w:hAnsi="Arial" w:cs="Arial"/>
        </w:rPr>
        <w:t>direncanakan</w:t>
      </w:r>
      <w:proofErr w:type="spellEnd"/>
      <w:r w:rsidRPr="00E400FB">
        <w:rPr>
          <w:rFonts w:ascii="Arial" w:hAnsi="Arial" w:cs="Arial"/>
        </w:rPr>
        <w:t>.</w:t>
      </w:r>
    </w:p>
    <w:p w14:paraId="652214D7" w14:textId="77777777" w:rsidR="00DA64FA" w:rsidRPr="00E400FB" w:rsidRDefault="00DA64FA" w:rsidP="00DA64FA">
      <w:pPr>
        <w:pStyle w:val="ListParagraph"/>
        <w:numPr>
          <w:ilvl w:val="0"/>
          <w:numId w:val="36"/>
        </w:numPr>
        <w:spacing w:before="120" w:after="0" w:line="360" w:lineRule="auto"/>
        <w:jc w:val="both"/>
        <w:rPr>
          <w:rFonts w:ascii="Arial" w:hAnsi="Arial" w:cs="Arial"/>
        </w:rPr>
      </w:pPr>
      <w:proofErr w:type="spellStart"/>
      <w:r w:rsidRPr="00E400FB">
        <w:rPr>
          <w:rFonts w:ascii="Arial" w:hAnsi="Arial" w:cs="Arial"/>
          <w:b/>
        </w:rPr>
        <w:t>Pelayanan</w:t>
      </w:r>
      <w:proofErr w:type="spellEnd"/>
      <w:r w:rsidRPr="00E400FB">
        <w:rPr>
          <w:rFonts w:ascii="Arial" w:hAnsi="Arial" w:cs="Arial"/>
          <w:b/>
        </w:rPr>
        <w:t xml:space="preserve"> Publik Yang Optimal</w:t>
      </w:r>
      <w:r w:rsidRPr="00E400FB">
        <w:rPr>
          <w:rFonts w:ascii="Arial" w:hAnsi="Arial" w:cs="Arial"/>
        </w:rPr>
        <w:t xml:space="preserve"> </w:t>
      </w:r>
      <w:proofErr w:type="spellStart"/>
      <w:r w:rsidRPr="00E400FB">
        <w:rPr>
          <w:rFonts w:ascii="Arial" w:hAnsi="Arial" w:cs="Arial"/>
        </w:rPr>
        <w:t>adalah</w:t>
      </w:r>
      <w:proofErr w:type="spellEnd"/>
      <w:r w:rsidRPr="00E400FB">
        <w:rPr>
          <w:rFonts w:ascii="Arial" w:hAnsi="Arial" w:cs="Arial"/>
        </w:rPr>
        <w:t xml:space="preserve"> </w:t>
      </w:r>
      <w:proofErr w:type="spellStart"/>
      <w:r w:rsidRPr="00E400FB">
        <w:rPr>
          <w:rFonts w:ascii="Arial" w:hAnsi="Arial" w:cs="Arial"/>
        </w:rPr>
        <w:t>dalam</w:t>
      </w:r>
      <w:proofErr w:type="spellEnd"/>
      <w:r w:rsidRPr="00E400FB">
        <w:rPr>
          <w:rFonts w:ascii="Arial" w:hAnsi="Arial" w:cs="Arial"/>
        </w:rPr>
        <w:t xml:space="preserve"> </w:t>
      </w:r>
      <w:proofErr w:type="spellStart"/>
      <w:r w:rsidRPr="00E400FB">
        <w:rPr>
          <w:rFonts w:ascii="Arial" w:hAnsi="Arial" w:cs="Arial"/>
        </w:rPr>
        <w:t>menyelenggarakan</w:t>
      </w:r>
      <w:proofErr w:type="spellEnd"/>
      <w:r w:rsidRPr="00E400FB">
        <w:rPr>
          <w:rFonts w:ascii="Arial" w:hAnsi="Arial" w:cs="Arial"/>
        </w:rPr>
        <w:t xml:space="preserve"> </w:t>
      </w:r>
      <w:proofErr w:type="spellStart"/>
      <w:r w:rsidRPr="00E400FB">
        <w:rPr>
          <w:rFonts w:ascii="Arial" w:hAnsi="Arial" w:cs="Arial"/>
        </w:rPr>
        <w:t>pemerintahan</w:t>
      </w:r>
      <w:proofErr w:type="spellEnd"/>
      <w:r w:rsidRPr="00E400FB">
        <w:rPr>
          <w:rFonts w:ascii="Arial" w:hAnsi="Arial" w:cs="Arial"/>
        </w:rPr>
        <w:t xml:space="preserve"> dan </w:t>
      </w:r>
      <w:proofErr w:type="spellStart"/>
      <w:r w:rsidRPr="00E400FB">
        <w:rPr>
          <w:rFonts w:ascii="Arial" w:hAnsi="Arial" w:cs="Arial"/>
        </w:rPr>
        <w:t>pembinaan</w:t>
      </w:r>
      <w:proofErr w:type="spellEnd"/>
      <w:r w:rsidRPr="00E400FB">
        <w:rPr>
          <w:rFonts w:ascii="Arial" w:hAnsi="Arial" w:cs="Arial"/>
        </w:rPr>
        <w:t xml:space="preserve"> </w:t>
      </w:r>
      <w:proofErr w:type="spellStart"/>
      <w:r w:rsidRPr="00E400FB">
        <w:rPr>
          <w:rFonts w:ascii="Arial" w:hAnsi="Arial" w:cs="Arial"/>
        </w:rPr>
        <w:t>kemasyarakatan</w:t>
      </w:r>
      <w:proofErr w:type="spellEnd"/>
      <w:r w:rsidRPr="00E400FB">
        <w:rPr>
          <w:rFonts w:ascii="Arial" w:hAnsi="Arial" w:cs="Arial"/>
        </w:rPr>
        <w:t xml:space="preserve"> </w:t>
      </w:r>
      <w:proofErr w:type="spellStart"/>
      <w:r w:rsidRPr="00E400FB">
        <w:rPr>
          <w:rFonts w:ascii="Arial" w:hAnsi="Arial" w:cs="Arial"/>
        </w:rPr>
        <w:t>sebagai</w:t>
      </w:r>
      <w:proofErr w:type="spellEnd"/>
      <w:r w:rsidRPr="00E400FB">
        <w:rPr>
          <w:rFonts w:ascii="Arial" w:hAnsi="Arial" w:cs="Arial"/>
        </w:rPr>
        <w:t xml:space="preserve"> </w:t>
      </w:r>
      <w:proofErr w:type="spellStart"/>
      <w:r w:rsidRPr="00E400FB">
        <w:rPr>
          <w:rFonts w:ascii="Arial" w:hAnsi="Arial" w:cs="Arial"/>
        </w:rPr>
        <w:t>implentasi</w:t>
      </w:r>
      <w:proofErr w:type="spellEnd"/>
      <w:r w:rsidRPr="00E400FB">
        <w:rPr>
          <w:rFonts w:ascii="Arial" w:hAnsi="Arial" w:cs="Arial"/>
        </w:rPr>
        <w:t xml:space="preserve"> </w:t>
      </w:r>
      <w:proofErr w:type="spellStart"/>
      <w:r w:rsidRPr="00E400FB">
        <w:rPr>
          <w:rFonts w:ascii="Arial" w:hAnsi="Arial" w:cs="Arial"/>
        </w:rPr>
        <w:t>pelimpahan</w:t>
      </w:r>
      <w:proofErr w:type="spellEnd"/>
      <w:r w:rsidRPr="00E400FB">
        <w:rPr>
          <w:rFonts w:ascii="Arial" w:hAnsi="Arial" w:cs="Arial"/>
        </w:rPr>
        <w:t xml:space="preserve"> </w:t>
      </w:r>
      <w:proofErr w:type="spellStart"/>
      <w:r w:rsidRPr="00E400FB">
        <w:rPr>
          <w:rFonts w:ascii="Arial" w:hAnsi="Arial" w:cs="Arial"/>
        </w:rPr>
        <w:t>sebagian</w:t>
      </w:r>
      <w:proofErr w:type="spellEnd"/>
      <w:r w:rsidRPr="00E400FB">
        <w:rPr>
          <w:rFonts w:ascii="Arial" w:hAnsi="Arial" w:cs="Arial"/>
        </w:rPr>
        <w:t xml:space="preserve"> </w:t>
      </w:r>
      <w:proofErr w:type="spellStart"/>
      <w:r w:rsidRPr="00E400FB">
        <w:rPr>
          <w:rFonts w:ascii="Arial" w:hAnsi="Arial" w:cs="Arial"/>
        </w:rPr>
        <w:t>kewenangan</w:t>
      </w:r>
      <w:proofErr w:type="spellEnd"/>
      <w:r w:rsidRPr="00E400FB">
        <w:rPr>
          <w:rFonts w:ascii="Arial" w:hAnsi="Arial" w:cs="Arial"/>
        </w:rPr>
        <w:t xml:space="preserve"> </w:t>
      </w:r>
      <w:proofErr w:type="spellStart"/>
      <w:r w:rsidRPr="00E400FB">
        <w:rPr>
          <w:rFonts w:ascii="Arial" w:hAnsi="Arial" w:cs="Arial"/>
        </w:rPr>
        <w:t>Bupati</w:t>
      </w:r>
      <w:proofErr w:type="spellEnd"/>
      <w:r w:rsidRPr="00E400FB">
        <w:rPr>
          <w:rFonts w:ascii="Arial" w:hAnsi="Arial" w:cs="Arial"/>
        </w:rPr>
        <w:t xml:space="preserve"> </w:t>
      </w:r>
      <w:proofErr w:type="spellStart"/>
      <w:r w:rsidRPr="00E400FB">
        <w:rPr>
          <w:rFonts w:ascii="Arial" w:hAnsi="Arial" w:cs="Arial"/>
        </w:rPr>
        <w:t>dalam</w:t>
      </w:r>
      <w:proofErr w:type="spellEnd"/>
      <w:r w:rsidRPr="00E400FB">
        <w:rPr>
          <w:rFonts w:ascii="Arial" w:hAnsi="Arial" w:cs="Arial"/>
        </w:rPr>
        <w:t xml:space="preserve"> </w:t>
      </w:r>
      <w:proofErr w:type="spellStart"/>
      <w:r w:rsidRPr="00E400FB">
        <w:rPr>
          <w:rFonts w:ascii="Arial" w:hAnsi="Arial" w:cs="Arial"/>
        </w:rPr>
        <w:t>pemberian</w:t>
      </w:r>
      <w:proofErr w:type="spellEnd"/>
      <w:r w:rsidRPr="00E400FB">
        <w:rPr>
          <w:rFonts w:ascii="Arial" w:hAnsi="Arial" w:cs="Arial"/>
        </w:rPr>
        <w:t xml:space="preserve"> </w:t>
      </w:r>
      <w:proofErr w:type="spellStart"/>
      <w:r w:rsidRPr="00E400FB">
        <w:rPr>
          <w:rFonts w:ascii="Arial" w:hAnsi="Arial" w:cs="Arial"/>
        </w:rPr>
        <w:t>pelayanan</w:t>
      </w:r>
      <w:proofErr w:type="spellEnd"/>
      <w:r w:rsidRPr="00E400FB">
        <w:rPr>
          <w:rFonts w:ascii="Arial" w:hAnsi="Arial" w:cs="Arial"/>
        </w:rPr>
        <w:t xml:space="preserve"> yang </w:t>
      </w:r>
      <w:proofErr w:type="spellStart"/>
      <w:r w:rsidRPr="00E400FB">
        <w:rPr>
          <w:rFonts w:ascii="Arial" w:hAnsi="Arial" w:cs="Arial"/>
        </w:rPr>
        <w:t>cepat</w:t>
      </w:r>
      <w:proofErr w:type="spellEnd"/>
      <w:r w:rsidRPr="00E400FB">
        <w:rPr>
          <w:rFonts w:ascii="Arial" w:hAnsi="Arial" w:cs="Arial"/>
        </w:rPr>
        <w:t xml:space="preserve">, </w:t>
      </w:r>
      <w:proofErr w:type="spellStart"/>
      <w:r w:rsidRPr="00E400FB">
        <w:rPr>
          <w:rFonts w:ascii="Arial" w:hAnsi="Arial" w:cs="Arial"/>
        </w:rPr>
        <w:t>tepat</w:t>
      </w:r>
      <w:proofErr w:type="spellEnd"/>
      <w:r w:rsidRPr="00E400FB">
        <w:rPr>
          <w:rFonts w:ascii="Arial" w:hAnsi="Arial" w:cs="Arial"/>
        </w:rPr>
        <w:t xml:space="preserve"> dan </w:t>
      </w:r>
      <w:proofErr w:type="spellStart"/>
      <w:r w:rsidRPr="00E400FB">
        <w:rPr>
          <w:rFonts w:ascii="Arial" w:hAnsi="Arial" w:cs="Arial"/>
        </w:rPr>
        <w:t>benar</w:t>
      </w:r>
      <w:proofErr w:type="spellEnd"/>
      <w:r w:rsidRPr="00E400FB">
        <w:rPr>
          <w:rFonts w:ascii="Arial" w:hAnsi="Arial" w:cs="Arial"/>
        </w:rPr>
        <w:t>.</w:t>
      </w:r>
    </w:p>
    <w:p w14:paraId="67866FDE" w14:textId="77777777" w:rsidR="00DA64FA" w:rsidRPr="00E400FB" w:rsidRDefault="00DA64FA" w:rsidP="00DA64FA">
      <w:pPr>
        <w:pStyle w:val="ListParagraph"/>
        <w:numPr>
          <w:ilvl w:val="0"/>
          <w:numId w:val="36"/>
        </w:numPr>
        <w:spacing w:before="120" w:after="0" w:line="360" w:lineRule="auto"/>
        <w:jc w:val="both"/>
        <w:rPr>
          <w:rFonts w:ascii="Arial" w:hAnsi="Arial" w:cs="Arial"/>
        </w:rPr>
      </w:pPr>
      <w:proofErr w:type="spellStart"/>
      <w:r w:rsidRPr="00E400FB">
        <w:rPr>
          <w:rFonts w:ascii="Arial" w:hAnsi="Arial" w:cs="Arial"/>
          <w:b/>
        </w:rPr>
        <w:t>Pembinaan</w:t>
      </w:r>
      <w:proofErr w:type="spellEnd"/>
      <w:r w:rsidRPr="00E400FB">
        <w:rPr>
          <w:rFonts w:ascii="Arial" w:hAnsi="Arial" w:cs="Arial"/>
          <w:b/>
        </w:rPr>
        <w:t xml:space="preserve"> </w:t>
      </w:r>
      <w:proofErr w:type="spellStart"/>
      <w:r w:rsidRPr="00E400FB">
        <w:rPr>
          <w:rFonts w:ascii="Arial" w:hAnsi="Arial" w:cs="Arial"/>
          <w:b/>
        </w:rPr>
        <w:t>Aparatur</w:t>
      </w:r>
      <w:proofErr w:type="spellEnd"/>
      <w:r w:rsidRPr="00E400FB">
        <w:rPr>
          <w:rFonts w:ascii="Arial" w:hAnsi="Arial" w:cs="Arial"/>
          <w:b/>
        </w:rPr>
        <w:t xml:space="preserve"> yang </w:t>
      </w:r>
      <w:proofErr w:type="spellStart"/>
      <w:r w:rsidRPr="00E400FB">
        <w:rPr>
          <w:rFonts w:ascii="Arial" w:hAnsi="Arial" w:cs="Arial"/>
          <w:b/>
        </w:rPr>
        <w:t>Berkualitas</w:t>
      </w:r>
      <w:proofErr w:type="spellEnd"/>
      <w:r w:rsidRPr="00E400FB">
        <w:rPr>
          <w:rFonts w:ascii="Arial" w:hAnsi="Arial" w:cs="Arial"/>
        </w:rPr>
        <w:t xml:space="preserve"> </w:t>
      </w:r>
      <w:proofErr w:type="spellStart"/>
      <w:r w:rsidRPr="00E400FB">
        <w:rPr>
          <w:rFonts w:ascii="Arial" w:hAnsi="Arial" w:cs="Arial"/>
        </w:rPr>
        <w:t>adalah</w:t>
      </w:r>
      <w:proofErr w:type="spellEnd"/>
      <w:r w:rsidRPr="00E400FB">
        <w:rPr>
          <w:rFonts w:ascii="Arial" w:hAnsi="Arial" w:cs="Arial"/>
        </w:rPr>
        <w:t xml:space="preserve"> </w:t>
      </w:r>
      <w:proofErr w:type="spellStart"/>
      <w:r w:rsidRPr="00E400FB">
        <w:rPr>
          <w:rFonts w:ascii="Arial" w:hAnsi="Arial" w:cs="Arial"/>
        </w:rPr>
        <w:t>memberikan</w:t>
      </w:r>
      <w:proofErr w:type="spellEnd"/>
      <w:r w:rsidRPr="00E400FB">
        <w:rPr>
          <w:rFonts w:ascii="Arial" w:hAnsi="Arial" w:cs="Arial"/>
        </w:rPr>
        <w:t xml:space="preserve"> </w:t>
      </w:r>
      <w:proofErr w:type="spellStart"/>
      <w:r w:rsidRPr="00E400FB">
        <w:rPr>
          <w:rFonts w:ascii="Arial" w:hAnsi="Arial" w:cs="Arial"/>
        </w:rPr>
        <w:t>motivasi</w:t>
      </w:r>
      <w:proofErr w:type="spellEnd"/>
      <w:r w:rsidRPr="00E400FB">
        <w:rPr>
          <w:rFonts w:ascii="Arial" w:hAnsi="Arial" w:cs="Arial"/>
        </w:rPr>
        <w:t xml:space="preserve"> demi </w:t>
      </w:r>
      <w:proofErr w:type="spellStart"/>
      <w:r w:rsidRPr="00E400FB">
        <w:rPr>
          <w:rFonts w:ascii="Arial" w:hAnsi="Arial" w:cs="Arial"/>
        </w:rPr>
        <w:t>terciptanya</w:t>
      </w:r>
      <w:proofErr w:type="spellEnd"/>
      <w:r w:rsidRPr="00E400FB">
        <w:rPr>
          <w:rFonts w:ascii="Arial" w:hAnsi="Arial" w:cs="Arial"/>
        </w:rPr>
        <w:t xml:space="preserve"> rasa </w:t>
      </w:r>
      <w:proofErr w:type="spellStart"/>
      <w:r w:rsidRPr="00E400FB">
        <w:rPr>
          <w:rFonts w:ascii="Arial" w:hAnsi="Arial" w:cs="Arial"/>
        </w:rPr>
        <w:t>tanggung</w:t>
      </w:r>
      <w:proofErr w:type="spellEnd"/>
      <w:r w:rsidRPr="00E400FB">
        <w:rPr>
          <w:rFonts w:ascii="Arial" w:hAnsi="Arial" w:cs="Arial"/>
        </w:rPr>
        <w:t xml:space="preserve"> </w:t>
      </w:r>
      <w:proofErr w:type="spellStart"/>
      <w:r w:rsidRPr="00E400FB">
        <w:rPr>
          <w:rFonts w:ascii="Arial" w:hAnsi="Arial" w:cs="Arial"/>
        </w:rPr>
        <w:t>jawab</w:t>
      </w:r>
      <w:proofErr w:type="spellEnd"/>
      <w:r w:rsidRPr="00E400FB">
        <w:rPr>
          <w:rFonts w:ascii="Arial" w:hAnsi="Arial" w:cs="Arial"/>
        </w:rPr>
        <w:t xml:space="preserve"> dan </w:t>
      </w:r>
      <w:proofErr w:type="spellStart"/>
      <w:r w:rsidRPr="00E400FB">
        <w:rPr>
          <w:rFonts w:ascii="Arial" w:hAnsi="Arial" w:cs="Arial"/>
        </w:rPr>
        <w:t>dedikasi</w:t>
      </w:r>
      <w:proofErr w:type="spellEnd"/>
      <w:r w:rsidRPr="00E400FB">
        <w:rPr>
          <w:rFonts w:ascii="Arial" w:hAnsi="Arial" w:cs="Arial"/>
        </w:rPr>
        <w:t xml:space="preserve"> </w:t>
      </w:r>
      <w:proofErr w:type="spellStart"/>
      <w:r w:rsidRPr="00E400FB">
        <w:rPr>
          <w:rFonts w:ascii="Arial" w:hAnsi="Arial" w:cs="Arial"/>
        </w:rPr>
        <w:t>dalam</w:t>
      </w:r>
      <w:proofErr w:type="spellEnd"/>
      <w:r w:rsidRPr="00E400FB">
        <w:rPr>
          <w:rFonts w:ascii="Arial" w:hAnsi="Arial" w:cs="Arial"/>
        </w:rPr>
        <w:t xml:space="preserve"> </w:t>
      </w:r>
      <w:proofErr w:type="spellStart"/>
      <w:r w:rsidRPr="00E400FB">
        <w:rPr>
          <w:rFonts w:ascii="Arial" w:hAnsi="Arial" w:cs="Arial"/>
        </w:rPr>
        <w:t>pelaksanaan</w:t>
      </w:r>
      <w:proofErr w:type="spellEnd"/>
      <w:r w:rsidRPr="00E400FB">
        <w:rPr>
          <w:rFonts w:ascii="Arial" w:hAnsi="Arial" w:cs="Arial"/>
        </w:rPr>
        <w:t xml:space="preserve"> </w:t>
      </w:r>
      <w:proofErr w:type="spellStart"/>
      <w:r w:rsidRPr="00E400FB">
        <w:rPr>
          <w:rFonts w:ascii="Arial" w:hAnsi="Arial" w:cs="Arial"/>
        </w:rPr>
        <w:t>tugas</w:t>
      </w:r>
      <w:proofErr w:type="spellEnd"/>
      <w:r w:rsidRPr="00E400FB">
        <w:rPr>
          <w:rFonts w:ascii="Arial" w:hAnsi="Arial" w:cs="Arial"/>
        </w:rPr>
        <w:t xml:space="preserve"> </w:t>
      </w:r>
      <w:proofErr w:type="spellStart"/>
      <w:r w:rsidRPr="00E400FB">
        <w:rPr>
          <w:rFonts w:ascii="Arial" w:hAnsi="Arial" w:cs="Arial"/>
        </w:rPr>
        <w:t>pelayanan</w:t>
      </w:r>
      <w:proofErr w:type="spellEnd"/>
      <w:r w:rsidRPr="00E400FB">
        <w:rPr>
          <w:rFonts w:ascii="Arial" w:hAnsi="Arial" w:cs="Arial"/>
        </w:rPr>
        <w:t xml:space="preserve"> </w:t>
      </w:r>
      <w:proofErr w:type="spellStart"/>
      <w:r w:rsidRPr="00E400FB">
        <w:rPr>
          <w:rFonts w:ascii="Arial" w:hAnsi="Arial" w:cs="Arial"/>
        </w:rPr>
        <w:t>serta</w:t>
      </w:r>
      <w:proofErr w:type="spellEnd"/>
      <w:r w:rsidRPr="00E400FB">
        <w:rPr>
          <w:rFonts w:ascii="Arial" w:hAnsi="Arial" w:cs="Arial"/>
        </w:rPr>
        <w:t xml:space="preserve"> </w:t>
      </w:r>
      <w:proofErr w:type="spellStart"/>
      <w:r w:rsidRPr="00E400FB">
        <w:rPr>
          <w:rFonts w:ascii="Arial" w:hAnsi="Arial" w:cs="Arial"/>
        </w:rPr>
        <w:t>peningkattan</w:t>
      </w:r>
      <w:proofErr w:type="spellEnd"/>
      <w:r w:rsidRPr="00E400FB">
        <w:rPr>
          <w:rFonts w:ascii="Arial" w:hAnsi="Arial" w:cs="Arial"/>
        </w:rPr>
        <w:t xml:space="preserve"> SDM </w:t>
      </w:r>
      <w:proofErr w:type="spellStart"/>
      <w:r w:rsidRPr="00E400FB">
        <w:rPr>
          <w:rFonts w:ascii="Arial" w:hAnsi="Arial" w:cs="Arial"/>
        </w:rPr>
        <w:t>Aparatur</w:t>
      </w:r>
      <w:proofErr w:type="spellEnd"/>
      <w:r w:rsidRPr="00E400FB">
        <w:rPr>
          <w:rFonts w:ascii="Arial" w:hAnsi="Arial" w:cs="Arial"/>
        </w:rPr>
        <w:t xml:space="preserve"> </w:t>
      </w:r>
      <w:proofErr w:type="spellStart"/>
      <w:r w:rsidRPr="00E400FB">
        <w:rPr>
          <w:rFonts w:ascii="Arial" w:hAnsi="Arial" w:cs="Arial"/>
        </w:rPr>
        <w:t>melalui</w:t>
      </w:r>
      <w:proofErr w:type="spellEnd"/>
      <w:r w:rsidRPr="00E400FB">
        <w:rPr>
          <w:rFonts w:ascii="Arial" w:hAnsi="Arial" w:cs="Arial"/>
        </w:rPr>
        <w:t xml:space="preserve"> </w:t>
      </w:r>
      <w:proofErr w:type="spellStart"/>
      <w:r w:rsidRPr="00E400FB">
        <w:rPr>
          <w:rFonts w:ascii="Arial" w:hAnsi="Arial" w:cs="Arial"/>
        </w:rPr>
        <w:t>bintek</w:t>
      </w:r>
      <w:proofErr w:type="spellEnd"/>
      <w:r w:rsidRPr="00E400FB">
        <w:rPr>
          <w:rFonts w:ascii="Arial" w:hAnsi="Arial" w:cs="Arial"/>
        </w:rPr>
        <w:t xml:space="preserve"> dan </w:t>
      </w:r>
      <w:proofErr w:type="spellStart"/>
      <w:r w:rsidRPr="00E400FB">
        <w:rPr>
          <w:rFonts w:ascii="Arial" w:hAnsi="Arial" w:cs="Arial"/>
        </w:rPr>
        <w:t>diklat</w:t>
      </w:r>
      <w:proofErr w:type="spellEnd"/>
      <w:r w:rsidRPr="00E400FB">
        <w:rPr>
          <w:rFonts w:ascii="Arial" w:hAnsi="Arial" w:cs="Arial"/>
        </w:rPr>
        <w:t xml:space="preserve"> </w:t>
      </w:r>
    </w:p>
    <w:p w14:paraId="2B7E89D7" w14:textId="77777777" w:rsidR="00DA64FA" w:rsidRPr="00E400FB" w:rsidRDefault="00DA64FA" w:rsidP="00DA64FA">
      <w:pPr>
        <w:numPr>
          <w:ilvl w:val="0"/>
          <w:numId w:val="35"/>
        </w:numPr>
        <w:spacing w:before="120" w:after="0" w:line="360" w:lineRule="auto"/>
        <w:ind w:left="360"/>
        <w:jc w:val="both"/>
        <w:rPr>
          <w:rFonts w:ascii="Arial" w:hAnsi="Arial" w:cs="Arial"/>
          <w:b/>
        </w:rPr>
      </w:pPr>
      <w:r w:rsidRPr="00E400FB">
        <w:rPr>
          <w:rFonts w:ascii="Arial" w:hAnsi="Arial" w:cs="Arial"/>
          <w:b/>
        </w:rPr>
        <w:t>Misi</w:t>
      </w:r>
      <w:r w:rsidRPr="00E400FB">
        <w:rPr>
          <w:rFonts w:ascii="Arial" w:hAnsi="Arial" w:cs="Arial"/>
          <w:b/>
        </w:rPr>
        <w:tab/>
      </w:r>
    </w:p>
    <w:p w14:paraId="307AD00D" w14:textId="77777777" w:rsidR="00DA64FA" w:rsidRDefault="00DA64FA" w:rsidP="00727941">
      <w:pPr>
        <w:spacing w:before="240" w:line="360" w:lineRule="auto"/>
        <w:ind w:firstLine="360"/>
        <w:jc w:val="both"/>
        <w:rPr>
          <w:rFonts w:ascii="Arial" w:hAnsi="Arial" w:cs="Arial"/>
        </w:rPr>
      </w:pPr>
      <w:r w:rsidRPr="00E400FB">
        <w:rPr>
          <w:rFonts w:ascii="Arial" w:hAnsi="Arial" w:cs="Arial"/>
        </w:rPr>
        <w:t>Misi adalah sesuatu yang harus diemban atau dilaksanakan oleh instansi pemerintah, sebagai penjabaran visi yang telah ditetapkan. Misi suatu instansi harus jelas dan sesuai dengan tugas pokok dan fungsi, juga terkait dengan kewenangan yang dimiliki instansi pemerintah sesuai peraturan perundang-undangan atau kemampuan penguasaan teknologi sesuai dengan strategi yang telah dipilih,serta memperhatikan masukan pihak-pihak yang berkepentingan (stakeholders).</w:t>
      </w:r>
    </w:p>
    <w:p w14:paraId="728C5F7B" w14:textId="77777777" w:rsidR="00DA64FA" w:rsidRPr="00750B2E" w:rsidRDefault="00DA64FA" w:rsidP="00727941">
      <w:pPr>
        <w:spacing w:before="240" w:line="360" w:lineRule="auto"/>
        <w:ind w:firstLine="426"/>
        <w:jc w:val="both"/>
        <w:rPr>
          <w:rFonts w:ascii="Arial" w:hAnsi="Arial" w:cs="Arial"/>
        </w:rPr>
      </w:pPr>
      <w:r w:rsidRPr="00750B2E">
        <w:rPr>
          <w:rFonts w:ascii="Arial" w:hAnsi="Arial" w:cs="Arial"/>
        </w:rPr>
        <w:t>Berdasarkan Visi Kabupaten Kubu Raya di atas maka oleh Bupati/Wakil Bupati Kubu Raya menetapkan Misi nya sebagai berikut :</w:t>
      </w:r>
    </w:p>
    <w:p w14:paraId="0E37ECF2" w14:textId="77777777" w:rsidR="00DA64FA" w:rsidRPr="00750B2E" w:rsidRDefault="00DA64FA" w:rsidP="00DA64FA">
      <w:pPr>
        <w:pStyle w:val="NoSpacing"/>
        <w:numPr>
          <w:ilvl w:val="0"/>
          <w:numId w:val="37"/>
        </w:numPr>
        <w:spacing w:line="360" w:lineRule="auto"/>
        <w:ind w:left="567" w:hanging="567"/>
        <w:jc w:val="both"/>
        <w:rPr>
          <w:rFonts w:ascii="Arial" w:hAnsi="Arial" w:cs="Arial"/>
          <w:sz w:val="24"/>
          <w:szCs w:val="24"/>
          <w:lang w:val="en-US"/>
        </w:rPr>
      </w:pPr>
      <w:r w:rsidRPr="00750B2E">
        <w:rPr>
          <w:rFonts w:ascii="Arial" w:eastAsia="Bookman Old Style" w:hAnsi="Arial" w:cs="Arial"/>
          <w:sz w:val="24"/>
          <w:szCs w:val="24"/>
        </w:rPr>
        <w:t>Meningkatkan Budaya Kerja dan Tata Kelola Pemerintahan yang Bersih dan Berwibawa (</w:t>
      </w:r>
      <w:r w:rsidRPr="00750B2E">
        <w:rPr>
          <w:rFonts w:ascii="Arial" w:eastAsia="Bookman Old Style" w:hAnsi="Arial" w:cs="Arial"/>
          <w:i/>
          <w:sz w:val="24"/>
          <w:szCs w:val="24"/>
        </w:rPr>
        <w:t>Good and Clean Governance</w:t>
      </w:r>
      <w:r w:rsidRPr="00750B2E">
        <w:rPr>
          <w:rFonts w:ascii="Arial" w:eastAsia="Bookman Old Style" w:hAnsi="Arial" w:cs="Arial"/>
          <w:sz w:val="24"/>
          <w:szCs w:val="24"/>
        </w:rPr>
        <w:t>)</w:t>
      </w:r>
    </w:p>
    <w:p w14:paraId="1289ABC0" w14:textId="77777777" w:rsidR="00DA64FA" w:rsidRPr="00750B2E" w:rsidRDefault="00DA64FA" w:rsidP="00DA64FA">
      <w:pPr>
        <w:pStyle w:val="NoSpacing"/>
        <w:numPr>
          <w:ilvl w:val="0"/>
          <w:numId w:val="37"/>
        </w:numPr>
        <w:spacing w:line="360" w:lineRule="auto"/>
        <w:ind w:left="567" w:hanging="567"/>
        <w:jc w:val="both"/>
        <w:rPr>
          <w:rFonts w:ascii="Arial" w:hAnsi="Arial" w:cs="Arial"/>
          <w:sz w:val="24"/>
          <w:szCs w:val="24"/>
          <w:lang w:val="en-US"/>
        </w:rPr>
      </w:pPr>
      <w:r w:rsidRPr="00750B2E">
        <w:rPr>
          <w:rFonts w:ascii="Arial" w:eastAsia="Bookman Old Style" w:hAnsi="Arial" w:cs="Arial"/>
          <w:sz w:val="24"/>
          <w:szCs w:val="24"/>
        </w:rPr>
        <w:t>Meningkatkan Pelayanan Publik yang Mendasar dan Perbaikan Kualitas Hidup Masyarakat</w:t>
      </w:r>
    </w:p>
    <w:p w14:paraId="468EA231" w14:textId="77777777" w:rsidR="00DA64FA" w:rsidRPr="00750B2E" w:rsidRDefault="00DA64FA" w:rsidP="00DA64FA">
      <w:pPr>
        <w:pStyle w:val="NoSpacing"/>
        <w:numPr>
          <w:ilvl w:val="0"/>
          <w:numId w:val="37"/>
        </w:numPr>
        <w:spacing w:line="360" w:lineRule="auto"/>
        <w:ind w:left="567" w:hanging="567"/>
        <w:jc w:val="both"/>
        <w:rPr>
          <w:rFonts w:ascii="Arial" w:hAnsi="Arial" w:cs="Arial"/>
          <w:sz w:val="24"/>
          <w:szCs w:val="24"/>
          <w:lang w:val="en-US"/>
        </w:rPr>
      </w:pPr>
      <w:r w:rsidRPr="00750B2E">
        <w:rPr>
          <w:rFonts w:ascii="Arial" w:eastAsia="Bookman Old Style" w:hAnsi="Arial" w:cs="Arial"/>
          <w:sz w:val="24"/>
          <w:szCs w:val="24"/>
        </w:rPr>
        <w:t xml:space="preserve">Meningkatkan Penguatan Otonomi Desa untuk Pembangunan yang Berkeadilan dan Berdasarkan pada Nilai-Nilai Kearifan Lokal </w:t>
      </w:r>
    </w:p>
    <w:p w14:paraId="68F1098A" w14:textId="77777777" w:rsidR="00DA64FA" w:rsidRPr="00750B2E" w:rsidRDefault="00DA64FA" w:rsidP="00DA64FA">
      <w:pPr>
        <w:pStyle w:val="NoSpacing"/>
        <w:numPr>
          <w:ilvl w:val="0"/>
          <w:numId w:val="37"/>
        </w:numPr>
        <w:spacing w:line="360" w:lineRule="auto"/>
        <w:ind w:left="567" w:hanging="567"/>
        <w:jc w:val="both"/>
        <w:rPr>
          <w:rFonts w:ascii="Arial" w:hAnsi="Arial" w:cs="Arial"/>
          <w:sz w:val="24"/>
          <w:szCs w:val="24"/>
          <w:lang w:val="en-US"/>
        </w:rPr>
      </w:pPr>
      <w:r w:rsidRPr="00750B2E">
        <w:rPr>
          <w:rFonts w:ascii="Arial" w:eastAsia="Bookman Old Style" w:hAnsi="Arial" w:cs="Arial"/>
          <w:sz w:val="24"/>
          <w:szCs w:val="24"/>
        </w:rPr>
        <w:t xml:space="preserve">Meningkatkan Penguatan Aktivitas dan Kelembagaan Bernuansa Religius di Seluruh Lapisan Masyarakat </w:t>
      </w:r>
    </w:p>
    <w:p w14:paraId="0207E7E0" w14:textId="77777777" w:rsidR="00DA64FA" w:rsidRPr="00750B2E" w:rsidRDefault="00DA64FA" w:rsidP="00DA64FA">
      <w:pPr>
        <w:pStyle w:val="NoSpacing"/>
        <w:numPr>
          <w:ilvl w:val="0"/>
          <w:numId w:val="37"/>
        </w:numPr>
        <w:spacing w:line="360" w:lineRule="auto"/>
        <w:ind w:left="567" w:hanging="567"/>
        <w:jc w:val="both"/>
        <w:rPr>
          <w:rFonts w:ascii="Arial" w:hAnsi="Arial" w:cs="Arial"/>
          <w:sz w:val="24"/>
          <w:szCs w:val="24"/>
          <w:lang w:val="en-US"/>
        </w:rPr>
      </w:pPr>
      <w:r w:rsidRPr="00750B2E">
        <w:rPr>
          <w:rFonts w:ascii="Arial" w:eastAsia="Bookman Old Style" w:hAnsi="Arial" w:cs="Arial"/>
          <w:sz w:val="24"/>
          <w:szCs w:val="24"/>
        </w:rPr>
        <w:t>Meningkatkan Penguatan Peran Perempuan Untuk Peningkatan Kualitas dan Kemandirian Ekonomi</w:t>
      </w:r>
    </w:p>
    <w:p w14:paraId="04572FB4" w14:textId="77777777" w:rsidR="00DA64FA" w:rsidRDefault="00DA64FA" w:rsidP="00727941">
      <w:pPr>
        <w:tabs>
          <w:tab w:val="left" w:pos="426"/>
        </w:tabs>
        <w:spacing w:line="360" w:lineRule="auto"/>
        <w:jc w:val="both"/>
        <w:rPr>
          <w:rFonts w:ascii="Bookman Old Style" w:hAnsi="Bookman Old Style" w:cs="Arial"/>
        </w:rPr>
      </w:pPr>
    </w:p>
    <w:p w14:paraId="1FCDD021" w14:textId="77777777" w:rsidR="00DA64FA" w:rsidRDefault="00DA64FA" w:rsidP="00C72E36">
      <w:pPr>
        <w:tabs>
          <w:tab w:val="left" w:pos="426"/>
        </w:tabs>
        <w:spacing w:line="360" w:lineRule="auto"/>
        <w:ind w:firstLine="720"/>
        <w:jc w:val="both"/>
        <w:rPr>
          <w:rFonts w:ascii="Bookman Old Style" w:hAnsi="Bookman Old Style" w:cs="Arial"/>
        </w:rPr>
      </w:pPr>
    </w:p>
    <w:p w14:paraId="35B65440" w14:textId="77777777" w:rsidR="00DA64FA" w:rsidRDefault="00DA64FA" w:rsidP="00C72E36">
      <w:pPr>
        <w:tabs>
          <w:tab w:val="left" w:pos="426"/>
        </w:tabs>
        <w:spacing w:line="360" w:lineRule="auto"/>
        <w:ind w:firstLine="720"/>
        <w:jc w:val="both"/>
        <w:rPr>
          <w:rFonts w:ascii="Bookman Old Style" w:hAnsi="Bookman Old Style" w:cs="Arial"/>
        </w:rPr>
      </w:pPr>
    </w:p>
    <w:p w14:paraId="2ECAF6C7" w14:textId="77777777" w:rsidR="00DA64FA" w:rsidRDefault="00DA64FA" w:rsidP="00C72E36">
      <w:pPr>
        <w:tabs>
          <w:tab w:val="left" w:pos="426"/>
        </w:tabs>
        <w:spacing w:line="360" w:lineRule="auto"/>
        <w:ind w:firstLine="720"/>
        <w:jc w:val="both"/>
        <w:rPr>
          <w:rFonts w:ascii="Bookman Old Style" w:hAnsi="Bookman Old Style" w:cs="Arial"/>
        </w:rPr>
      </w:pPr>
    </w:p>
    <w:p w14:paraId="3B69F215" w14:textId="77777777" w:rsidR="00DA64FA" w:rsidRDefault="00DA64FA" w:rsidP="00C72E36">
      <w:pPr>
        <w:tabs>
          <w:tab w:val="left" w:pos="426"/>
        </w:tabs>
        <w:spacing w:line="360" w:lineRule="auto"/>
        <w:ind w:firstLine="720"/>
        <w:jc w:val="both"/>
        <w:rPr>
          <w:rFonts w:ascii="Bookman Old Style" w:hAnsi="Bookman Old Style" w:cs="Arial"/>
        </w:rPr>
      </w:pPr>
    </w:p>
    <w:p w14:paraId="6A78D589" w14:textId="77777777" w:rsidR="00DA64FA" w:rsidRDefault="00DA64FA" w:rsidP="00C72E36">
      <w:pPr>
        <w:tabs>
          <w:tab w:val="left" w:pos="426"/>
        </w:tabs>
        <w:spacing w:line="360" w:lineRule="auto"/>
        <w:ind w:firstLine="720"/>
        <w:jc w:val="both"/>
        <w:rPr>
          <w:rFonts w:ascii="Bookman Old Style" w:hAnsi="Bookman Old Style" w:cs="Arial"/>
        </w:rPr>
      </w:pPr>
    </w:p>
    <w:p w14:paraId="38A4D4AB" w14:textId="77777777" w:rsidR="00DA64FA" w:rsidRPr="009F5846" w:rsidRDefault="00DA64FA" w:rsidP="00DA64FA">
      <w:pPr>
        <w:numPr>
          <w:ilvl w:val="1"/>
          <w:numId w:val="34"/>
        </w:numPr>
        <w:tabs>
          <w:tab w:val="left" w:pos="720"/>
        </w:tabs>
        <w:spacing w:after="0" w:line="360" w:lineRule="auto"/>
        <w:jc w:val="both"/>
        <w:rPr>
          <w:rFonts w:ascii="Bookman Old Style" w:hAnsi="Bookman Old Style" w:cs="Arial"/>
          <w:b/>
        </w:rPr>
      </w:pPr>
      <w:r w:rsidRPr="00594914">
        <w:rPr>
          <w:rFonts w:ascii="Bookman Old Style" w:hAnsi="Bookman Old Style" w:cs="Arial"/>
          <w:b/>
        </w:rPr>
        <w:t xml:space="preserve">Tujuan </w:t>
      </w:r>
      <w:r>
        <w:rPr>
          <w:rFonts w:ascii="Bookman Old Style" w:hAnsi="Bookman Old Style" w:cs="Arial"/>
          <w:b/>
        </w:rPr>
        <w:t>d</w:t>
      </w:r>
      <w:r w:rsidRPr="00594914">
        <w:rPr>
          <w:rFonts w:ascii="Bookman Old Style" w:hAnsi="Bookman Old Style"/>
          <w:b/>
        </w:rPr>
        <w:t>an Sasaran</w:t>
      </w:r>
      <w:r>
        <w:rPr>
          <w:rFonts w:ascii="Bookman Old Style" w:hAnsi="Bookman Old Style"/>
          <w:b/>
        </w:rPr>
        <w:t xml:space="preserve"> Renja Perangkat Daerah</w:t>
      </w:r>
    </w:p>
    <w:p w14:paraId="267F6D2E" w14:textId="77777777" w:rsidR="00DA64FA" w:rsidRPr="0081670D" w:rsidRDefault="00DA64FA" w:rsidP="0081670D">
      <w:pPr>
        <w:tabs>
          <w:tab w:val="left" w:pos="360"/>
        </w:tabs>
        <w:spacing w:line="360" w:lineRule="auto"/>
        <w:jc w:val="both"/>
        <w:rPr>
          <w:rFonts w:ascii="Arial" w:hAnsi="Arial" w:cs="Arial"/>
          <w:b/>
          <w:bCs/>
        </w:rPr>
      </w:pPr>
      <w:r>
        <w:rPr>
          <w:rFonts w:ascii="Arial" w:hAnsi="Arial" w:cs="Arial"/>
          <w:b/>
          <w:bCs/>
        </w:rPr>
        <w:t>3.2.1</w:t>
      </w:r>
      <w:r w:rsidRPr="0081670D">
        <w:rPr>
          <w:rFonts w:ascii="Arial" w:hAnsi="Arial" w:cs="Arial"/>
          <w:b/>
          <w:bCs/>
        </w:rPr>
        <w:t xml:space="preserve"> Tujuan.</w:t>
      </w:r>
    </w:p>
    <w:p w14:paraId="018C3503" w14:textId="77777777" w:rsidR="00DA64FA" w:rsidRPr="00E30001" w:rsidRDefault="00DA64FA" w:rsidP="00750B2E">
      <w:pPr>
        <w:spacing w:line="360" w:lineRule="auto"/>
        <w:ind w:firstLine="720"/>
        <w:jc w:val="both"/>
        <w:rPr>
          <w:rFonts w:ascii="Arial" w:hAnsi="Arial" w:cs="Arial"/>
        </w:rPr>
      </w:pPr>
      <w:r w:rsidRPr="00E30001">
        <w:rPr>
          <w:rFonts w:ascii="Arial" w:hAnsi="Arial" w:cs="Arial"/>
        </w:rPr>
        <w:t>Untuk mendukung pencapaian visi, misi dimaksud maka harus ditetapkan lebih lanjut tentang tujuan yang akan dicapai. Tujuan dalam perumusan rencana strategis merupakan penjabaran atau implementasi dari pernyataan misi suatu organisasi. Hasil akhir dari tujuan yang akan dicapai atau dihasilkan dalam jangka waktu 1 (satu) sampai dengan 5 (lima) tahun.</w:t>
      </w:r>
    </w:p>
    <w:p w14:paraId="7ADA6983" w14:textId="77777777" w:rsidR="00DA64FA" w:rsidRDefault="00DA64FA" w:rsidP="0081670D">
      <w:pPr>
        <w:tabs>
          <w:tab w:val="left" w:pos="720"/>
          <w:tab w:val="left" w:pos="2160"/>
        </w:tabs>
        <w:spacing w:before="240" w:line="360" w:lineRule="auto"/>
        <w:jc w:val="both"/>
        <w:rPr>
          <w:rFonts w:ascii="Arial" w:hAnsi="Arial" w:cs="Arial"/>
        </w:rPr>
      </w:pPr>
      <w:r w:rsidRPr="00E30001">
        <w:rPr>
          <w:rFonts w:ascii="Arial" w:hAnsi="Arial" w:cs="Arial"/>
        </w:rPr>
        <w:t>Dengan berpedoman pada kriteria yang telah dikemukakan tersebut di atas, maka ditetapkan tujuan dalam  Rencana Strategis (Renstra) SKPD Kantor Camat Kuala Mandor B Tahun 2019 – 20</w:t>
      </w:r>
      <w:r>
        <w:rPr>
          <w:rFonts w:ascii="Arial" w:hAnsi="Arial" w:cs="Arial"/>
        </w:rPr>
        <w:t>2</w:t>
      </w:r>
      <w:r w:rsidRPr="00E30001">
        <w:rPr>
          <w:rFonts w:ascii="Arial" w:hAnsi="Arial" w:cs="Arial"/>
        </w:rPr>
        <w:t xml:space="preserve">4 sebagai berikut : </w:t>
      </w:r>
    </w:p>
    <w:p w14:paraId="280EB3FD" w14:textId="77777777" w:rsidR="00DA64FA" w:rsidRPr="0081670D" w:rsidRDefault="00DA64FA" w:rsidP="0081670D">
      <w:pPr>
        <w:tabs>
          <w:tab w:val="left" w:pos="720"/>
          <w:tab w:val="left" w:pos="2160"/>
        </w:tabs>
        <w:spacing w:before="240" w:line="360" w:lineRule="auto"/>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279"/>
      </w:tblGrid>
      <w:tr w:rsidR="00DA64FA" w:rsidRPr="00E30001" w14:paraId="219FC5D6" w14:textId="77777777" w:rsidTr="004450BF">
        <w:trPr>
          <w:trHeight w:val="266"/>
        </w:trPr>
        <w:tc>
          <w:tcPr>
            <w:tcW w:w="4652" w:type="dxa"/>
            <w:tcBorders>
              <w:top w:val="single" w:sz="4" w:space="0" w:color="auto"/>
              <w:left w:val="single" w:sz="4" w:space="0" w:color="auto"/>
              <w:bottom w:val="single" w:sz="4" w:space="0" w:color="auto"/>
              <w:right w:val="single" w:sz="4" w:space="0" w:color="auto"/>
            </w:tcBorders>
            <w:shd w:val="clear" w:color="auto" w:fill="BFBFBF"/>
            <w:vAlign w:val="center"/>
          </w:tcPr>
          <w:p w14:paraId="571BB76B" w14:textId="77777777" w:rsidR="00DA64FA" w:rsidRPr="00E30001" w:rsidRDefault="00DA64FA" w:rsidP="004450BF">
            <w:pPr>
              <w:tabs>
                <w:tab w:val="left" w:pos="1134"/>
              </w:tabs>
              <w:autoSpaceDE w:val="0"/>
              <w:autoSpaceDN w:val="0"/>
              <w:adjustRightInd w:val="0"/>
              <w:spacing w:before="240" w:line="360" w:lineRule="auto"/>
              <w:jc w:val="center"/>
              <w:rPr>
                <w:rFonts w:ascii="Arial" w:hAnsi="Arial" w:cs="Arial"/>
                <w:b/>
              </w:rPr>
            </w:pPr>
            <w:bookmarkStart w:id="2" w:name="_Hlk34985132"/>
            <w:r w:rsidRPr="00E30001">
              <w:rPr>
                <w:rFonts w:ascii="Arial" w:hAnsi="Arial" w:cs="Arial"/>
                <w:b/>
              </w:rPr>
              <w:t>MISI</w:t>
            </w:r>
          </w:p>
        </w:tc>
        <w:tc>
          <w:tcPr>
            <w:tcW w:w="4279" w:type="dxa"/>
            <w:tcBorders>
              <w:top w:val="single" w:sz="4" w:space="0" w:color="auto"/>
              <w:left w:val="single" w:sz="4" w:space="0" w:color="auto"/>
              <w:bottom w:val="single" w:sz="4" w:space="0" w:color="auto"/>
              <w:right w:val="single" w:sz="4" w:space="0" w:color="auto"/>
            </w:tcBorders>
            <w:shd w:val="clear" w:color="auto" w:fill="BFBFBF"/>
            <w:vAlign w:val="center"/>
          </w:tcPr>
          <w:p w14:paraId="5D585AC9" w14:textId="77777777" w:rsidR="00DA64FA" w:rsidRPr="00E30001" w:rsidRDefault="00DA64FA" w:rsidP="004450BF">
            <w:pPr>
              <w:tabs>
                <w:tab w:val="left" w:pos="1134"/>
              </w:tabs>
              <w:autoSpaceDE w:val="0"/>
              <w:autoSpaceDN w:val="0"/>
              <w:adjustRightInd w:val="0"/>
              <w:spacing w:before="240" w:line="360" w:lineRule="auto"/>
              <w:jc w:val="center"/>
              <w:rPr>
                <w:rFonts w:ascii="Arial" w:hAnsi="Arial" w:cs="Arial"/>
                <w:b/>
              </w:rPr>
            </w:pPr>
            <w:r w:rsidRPr="00E30001">
              <w:rPr>
                <w:rFonts w:ascii="Arial" w:hAnsi="Arial" w:cs="Arial"/>
                <w:b/>
              </w:rPr>
              <w:t>TUJUAN</w:t>
            </w:r>
          </w:p>
        </w:tc>
      </w:tr>
      <w:tr w:rsidR="00DA64FA" w:rsidRPr="00E30001" w14:paraId="0D1C2D26" w14:textId="77777777" w:rsidTr="004450BF">
        <w:trPr>
          <w:trHeight w:val="266"/>
        </w:trPr>
        <w:tc>
          <w:tcPr>
            <w:tcW w:w="4652" w:type="dxa"/>
            <w:tcBorders>
              <w:top w:val="single" w:sz="4" w:space="0" w:color="auto"/>
              <w:left w:val="single" w:sz="4" w:space="0" w:color="auto"/>
              <w:bottom w:val="single" w:sz="4" w:space="0" w:color="auto"/>
              <w:right w:val="single" w:sz="4" w:space="0" w:color="auto"/>
            </w:tcBorders>
            <w:vAlign w:val="center"/>
          </w:tcPr>
          <w:p w14:paraId="09755D0A" w14:textId="77777777" w:rsidR="00DA64FA" w:rsidRPr="00E30001" w:rsidRDefault="00DA64FA" w:rsidP="004450BF">
            <w:pPr>
              <w:tabs>
                <w:tab w:val="left" w:pos="1134"/>
              </w:tabs>
              <w:autoSpaceDE w:val="0"/>
              <w:autoSpaceDN w:val="0"/>
              <w:adjustRightInd w:val="0"/>
              <w:spacing w:before="240" w:line="360" w:lineRule="auto"/>
              <w:jc w:val="center"/>
              <w:rPr>
                <w:rFonts w:ascii="Arial" w:hAnsi="Arial" w:cs="Arial"/>
                <w:b/>
              </w:rPr>
            </w:pPr>
            <w:r w:rsidRPr="00E30001">
              <w:rPr>
                <w:rFonts w:ascii="Arial" w:hAnsi="Arial" w:cs="Arial"/>
              </w:rPr>
              <w:t>Meningkatkan Budaya Kerja dan Tata Kelola Pemerintahan yang Bersih dan Berwibawa (</w:t>
            </w:r>
            <w:r w:rsidRPr="00E30001">
              <w:rPr>
                <w:rFonts w:ascii="Arial" w:hAnsi="Arial" w:cs="Arial"/>
                <w:i/>
              </w:rPr>
              <w:t>Good and Clean Governance</w:t>
            </w:r>
          </w:p>
        </w:tc>
        <w:tc>
          <w:tcPr>
            <w:tcW w:w="4279" w:type="dxa"/>
            <w:tcBorders>
              <w:top w:val="single" w:sz="4" w:space="0" w:color="auto"/>
              <w:left w:val="single" w:sz="4" w:space="0" w:color="auto"/>
              <w:bottom w:val="single" w:sz="4" w:space="0" w:color="auto"/>
              <w:right w:val="single" w:sz="4" w:space="0" w:color="auto"/>
            </w:tcBorders>
          </w:tcPr>
          <w:p w14:paraId="767F083E" w14:textId="77777777" w:rsidR="00DA64FA" w:rsidRPr="00E30001" w:rsidRDefault="00DA64FA" w:rsidP="004450BF">
            <w:pPr>
              <w:spacing w:line="360" w:lineRule="auto"/>
              <w:jc w:val="center"/>
              <w:rPr>
                <w:rFonts w:ascii="Arial" w:hAnsi="Arial" w:cs="Arial"/>
                <w:b/>
              </w:rPr>
            </w:pPr>
          </w:p>
          <w:p w14:paraId="026C3AE6" w14:textId="77777777" w:rsidR="00DA64FA" w:rsidRPr="00E30001" w:rsidRDefault="00DA64FA" w:rsidP="004450BF">
            <w:pPr>
              <w:spacing w:line="360" w:lineRule="auto"/>
              <w:jc w:val="center"/>
              <w:rPr>
                <w:rFonts w:ascii="Arial" w:hAnsi="Arial" w:cs="Arial"/>
                <w:b/>
              </w:rPr>
            </w:pPr>
            <w:r w:rsidRPr="00E30001">
              <w:rPr>
                <w:rFonts w:ascii="Arial" w:eastAsia="Bookman Old Style" w:hAnsi="Arial" w:cs="Arial"/>
              </w:rPr>
              <w:t>Meningkatnya budaya kerja dan tata kelola pemerintahan yang bersih, efektif, efisien dan berwibawa</w:t>
            </w:r>
          </w:p>
        </w:tc>
      </w:tr>
      <w:tr w:rsidR="00DA64FA" w:rsidRPr="00E30001" w14:paraId="49662F35" w14:textId="77777777" w:rsidTr="0081670D">
        <w:trPr>
          <w:trHeight w:val="1811"/>
        </w:trPr>
        <w:tc>
          <w:tcPr>
            <w:tcW w:w="4652" w:type="dxa"/>
            <w:tcBorders>
              <w:top w:val="single" w:sz="4" w:space="0" w:color="auto"/>
              <w:left w:val="single" w:sz="4" w:space="0" w:color="auto"/>
              <w:bottom w:val="single" w:sz="4" w:space="0" w:color="auto"/>
              <w:right w:val="single" w:sz="4" w:space="0" w:color="auto"/>
            </w:tcBorders>
            <w:vAlign w:val="center"/>
          </w:tcPr>
          <w:p w14:paraId="0CFCC900" w14:textId="77777777" w:rsidR="00DA64FA" w:rsidRPr="00E30001" w:rsidRDefault="00DA64FA" w:rsidP="004450BF">
            <w:pPr>
              <w:tabs>
                <w:tab w:val="left" w:pos="1134"/>
              </w:tabs>
              <w:autoSpaceDE w:val="0"/>
              <w:autoSpaceDN w:val="0"/>
              <w:adjustRightInd w:val="0"/>
              <w:spacing w:before="240" w:line="360" w:lineRule="auto"/>
              <w:jc w:val="center"/>
              <w:rPr>
                <w:rFonts w:ascii="Arial" w:hAnsi="Arial" w:cs="Arial"/>
                <w:b/>
              </w:rPr>
            </w:pPr>
            <w:r w:rsidRPr="00E30001">
              <w:rPr>
                <w:rFonts w:ascii="Arial" w:hAnsi="Arial" w:cs="Arial"/>
              </w:rPr>
              <w:t>Meningkatkan Penguatan Otonomi Desa untuk Pembangunan yang Berkeadilan dan Berdasarkan pada Nilai-Nilai Kearifan Lokal</w:t>
            </w:r>
          </w:p>
        </w:tc>
        <w:tc>
          <w:tcPr>
            <w:tcW w:w="4279" w:type="dxa"/>
            <w:tcBorders>
              <w:top w:val="single" w:sz="4" w:space="0" w:color="auto"/>
              <w:left w:val="single" w:sz="4" w:space="0" w:color="auto"/>
              <w:bottom w:val="single" w:sz="4" w:space="0" w:color="auto"/>
              <w:right w:val="single" w:sz="4" w:space="0" w:color="auto"/>
            </w:tcBorders>
          </w:tcPr>
          <w:p w14:paraId="58B7C654" w14:textId="77777777" w:rsidR="00DA64FA" w:rsidRPr="00E30001" w:rsidRDefault="00DA64FA" w:rsidP="004450BF">
            <w:pPr>
              <w:spacing w:line="360" w:lineRule="auto"/>
              <w:jc w:val="center"/>
              <w:rPr>
                <w:rFonts w:ascii="Arial" w:hAnsi="Arial" w:cs="Arial"/>
                <w:color w:val="000000"/>
                <w:lang w:eastAsia="id-ID"/>
              </w:rPr>
            </w:pPr>
          </w:p>
          <w:p w14:paraId="1D405E16" w14:textId="77777777" w:rsidR="00DA64FA" w:rsidRPr="00E30001" w:rsidRDefault="00DA64FA" w:rsidP="004450BF">
            <w:pPr>
              <w:spacing w:line="360" w:lineRule="auto"/>
              <w:jc w:val="center"/>
              <w:rPr>
                <w:rFonts w:ascii="Arial" w:hAnsi="Arial" w:cs="Arial"/>
                <w:b/>
              </w:rPr>
            </w:pPr>
            <w:r w:rsidRPr="00E30001">
              <w:rPr>
                <w:rFonts w:ascii="Arial" w:hAnsi="Arial" w:cs="Arial"/>
                <w:color w:val="000000"/>
                <w:lang w:eastAsia="id-ID"/>
              </w:rPr>
              <w:t>Meningkatnya Kemandirian  Desa</w:t>
            </w:r>
          </w:p>
        </w:tc>
      </w:tr>
      <w:bookmarkEnd w:id="2"/>
    </w:tbl>
    <w:p w14:paraId="702DED73" w14:textId="77777777" w:rsidR="00DA64FA" w:rsidRDefault="00DA64FA" w:rsidP="0081670D">
      <w:pPr>
        <w:tabs>
          <w:tab w:val="left" w:pos="360"/>
        </w:tabs>
        <w:spacing w:before="360" w:line="360" w:lineRule="auto"/>
        <w:jc w:val="both"/>
        <w:rPr>
          <w:rFonts w:ascii="Arial" w:hAnsi="Arial" w:cs="Arial"/>
          <w:b/>
        </w:rPr>
      </w:pPr>
    </w:p>
    <w:p w14:paraId="2CFB55E1" w14:textId="77777777" w:rsidR="00DA64FA" w:rsidRPr="00E30001" w:rsidRDefault="00DA64FA" w:rsidP="0081670D">
      <w:pPr>
        <w:tabs>
          <w:tab w:val="left" w:pos="360"/>
        </w:tabs>
        <w:spacing w:before="360" w:line="360" w:lineRule="auto"/>
        <w:jc w:val="both"/>
        <w:rPr>
          <w:rFonts w:ascii="Arial" w:hAnsi="Arial" w:cs="Arial"/>
          <w:b/>
        </w:rPr>
      </w:pPr>
      <w:r>
        <w:rPr>
          <w:rFonts w:ascii="Arial" w:hAnsi="Arial" w:cs="Arial"/>
          <w:b/>
        </w:rPr>
        <w:t>3.2.</w:t>
      </w:r>
      <w:r w:rsidRPr="00E30001">
        <w:rPr>
          <w:rFonts w:ascii="Arial" w:hAnsi="Arial" w:cs="Arial"/>
          <w:b/>
        </w:rPr>
        <w:t>2</w:t>
      </w:r>
      <w:r w:rsidRPr="00E30001">
        <w:rPr>
          <w:rFonts w:ascii="Arial" w:hAnsi="Arial" w:cs="Arial"/>
          <w:b/>
        </w:rPr>
        <w:tab/>
        <w:t xml:space="preserve">Sasaran  Strategis </w:t>
      </w:r>
    </w:p>
    <w:p w14:paraId="411A7161" w14:textId="77777777" w:rsidR="00DA64FA" w:rsidRPr="00E30001" w:rsidRDefault="00DA64FA" w:rsidP="0081670D">
      <w:pPr>
        <w:tabs>
          <w:tab w:val="left" w:pos="825"/>
        </w:tabs>
        <w:spacing w:before="240" w:line="360" w:lineRule="auto"/>
        <w:jc w:val="both"/>
        <w:rPr>
          <w:rFonts w:ascii="Arial" w:hAnsi="Arial" w:cs="Arial"/>
        </w:rPr>
      </w:pPr>
      <w:r>
        <w:rPr>
          <w:rFonts w:ascii="Arial" w:hAnsi="Arial" w:cs="Arial"/>
        </w:rPr>
        <w:tab/>
      </w:r>
      <w:r w:rsidRPr="00E30001">
        <w:rPr>
          <w:rFonts w:ascii="Arial" w:hAnsi="Arial" w:cs="Arial"/>
        </w:rPr>
        <w:t>Selanjutnya Sasaran merupakan penjabaran dari tujuan yang telah ditetapkan. Jadi dapat disimpulkan sasaran mengandung makna sesuatu yang akan dicapai atau dihasilkan dalam rumusan yang lebih spesifik, terukur, berorientasi pada hasil, dapat dicapai memiliki kurun waktu tertentu ( tahunan, semesteran atau triwulan)</w:t>
      </w:r>
    </w:p>
    <w:p w14:paraId="2E7C6B82" w14:textId="77777777" w:rsidR="00DA64FA" w:rsidRPr="00E30001" w:rsidRDefault="00DA64FA" w:rsidP="0081670D">
      <w:pPr>
        <w:spacing w:before="120" w:line="360" w:lineRule="auto"/>
        <w:jc w:val="both"/>
        <w:rPr>
          <w:rFonts w:ascii="Arial" w:hAnsi="Arial" w:cs="Arial"/>
        </w:rPr>
      </w:pPr>
      <w:r w:rsidRPr="00E30001">
        <w:rPr>
          <w:rFonts w:ascii="Arial" w:hAnsi="Arial" w:cs="Arial"/>
        </w:rPr>
        <w:t xml:space="preserve">Ada beberapa kriteria yang perlu diperhatikan dalam penentuan sasaran yang akan dicapai oleh suatu organisasi antara lain : </w:t>
      </w:r>
    </w:p>
    <w:p w14:paraId="763528D3" w14:textId="77777777" w:rsidR="00DA64FA" w:rsidRPr="00E30001" w:rsidRDefault="00DA64FA" w:rsidP="0081670D">
      <w:pPr>
        <w:spacing w:line="360" w:lineRule="auto"/>
        <w:jc w:val="both"/>
        <w:rPr>
          <w:rFonts w:ascii="Arial" w:hAnsi="Arial" w:cs="Arial"/>
        </w:rPr>
      </w:pPr>
      <w:r w:rsidRPr="00E30001">
        <w:rPr>
          <w:rFonts w:ascii="Arial" w:hAnsi="Arial" w:cs="Arial"/>
        </w:rPr>
        <w:t xml:space="preserve">a. </w:t>
      </w:r>
      <w:r w:rsidRPr="00E30001">
        <w:rPr>
          <w:rFonts w:ascii="Arial" w:hAnsi="Arial" w:cs="Arial"/>
        </w:rPr>
        <w:tab/>
        <w:t>Spesifik;</w:t>
      </w:r>
    </w:p>
    <w:p w14:paraId="706C153E" w14:textId="77777777" w:rsidR="00DA64FA" w:rsidRPr="00E30001" w:rsidRDefault="00DA64FA" w:rsidP="0081670D">
      <w:pPr>
        <w:spacing w:line="360" w:lineRule="auto"/>
        <w:jc w:val="both"/>
        <w:rPr>
          <w:rFonts w:ascii="Arial" w:hAnsi="Arial" w:cs="Arial"/>
        </w:rPr>
      </w:pPr>
      <w:r w:rsidRPr="00E30001">
        <w:rPr>
          <w:rFonts w:ascii="Arial" w:hAnsi="Arial" w:cs="Arial"/>
        </w:rPr>
        <w:t xml:space="preserve">b. </w:t>
      </w:r>
      <w:r w:rsidRPr="00E30001">
        <w:rPr>
          <w:rFonts w:ascii="Arial" w:hAnsi="Arial" w:cs="Arial"/>
        </w:rPr>
        <w:tab/>
        <w:t>Dapat dinilai dan terukur;</w:t>
      </w:r>
    </w:p>
    <w:p w14:paraId="7D77EF9E" w14:textId="77777777" w:rsidR="00DA64FA" w:rsidRPr="00E30001" w:rsidRDefault="00DA64FA" w:rsidP="0081670D">
      <w:pPr>
        <w:spacing w:line="360" w:lineRule="auto"/>
        <w:jc w:val="both"/>
        <w:rPr>
          <w:rFonts w:ascii="Arial" w:hAnsi="Arial" w:cs="Arial"/>
        </w:rPr>
      </w:pPr>
      <w:r w:rsidRPr="00E30001">
        <w:rPr>
          <w:rFonts w:ascii="Arial" w:hAnsi="Arial" w:cs="Arial"/>
        </w:rPr>
        <w:lastRenderedPageBreak/>
        <w:t xml:space="preserve">c. </w:t>
      </w:r>
      <w:r w:rsidRPr="00E30001">
        <w:rPr>
          <w:rFonts w:ascii="Arial" w:hAnsi="Arial" w:cs="Arial"/>
        </w:rPr>
        <w:tab/>
        <w:t>Menantang namun dapat dicapai;</w:t>
      </w:r>
    </w:p>
    <w:p w14:paraId="7D308997" w14:textId="77777777" w:rsidR="00DA64FA" w:rsidRPr="00E30001" w:rsidRDefault="00DA64FA" w:rsidP="0081670D">
      <w:pPr>
        <w:spacing w:line="360" w:lineRule="auto"/>
        <w:jc w:val="both"/>
        <w:rPr>
          <w:rFonts w:ascii="Arial" w:hAnsi="Arial" w:cs="Arial"/>
        </w:rPr>
      </w:pPr>
      <w:r w:rsidRPr="00E30001">
        <w:rPr>
          <w:rFonts w:ascii="Arial" w:hAnsi="Arial" w:cs="Arial"/>
        </w:rPr>
        <w:t xml:space="preserve">d. </w:t>
      </w:r>
      <w:r w:rsidRPr="00E30001">
        <w:rPr>
          <w:rFonts w:ascii="Arial" w:hAnsi="Arial" w:cs="Arial"/>
        </w:rPr>
        <w:tab/>
        <w:t>Berorientasi pada hasil;</w:t>
      </w:r>
    </w:p>
    <w:p w14:paraId="4A1B562C" w14:textId="77777777" w:rsidR="00DA64FA" w:rsidRPr="00E30001" w:rsidRDefault="00DA64FA" w:rsidP="0081670D">
      <w:pPr>
        <w:spacing w:line="360" w:lineRule="auto"/>
        <w:jc w:val="both"/>
        <w:rPr>
          <w:rFonts w:ascii="Arial" w:hAnsi="Arial" w:cs="Arial"/>
        </w:rPr>
      </w:pPr>
      <w:r w:rsidRPr="00E30001">
        <w:rPr>
          <w:rFonts w:ascii="Arial" w:hAnsi="Arial" w:cs="Arial"/>
        </w:rPr>
        <w:t xml:space="preserve">e. </w:t>
      </w:r>
      <w:r w:rsidRPr="00E30001">
        <w:rPr>
          <w:rFonts w:ascii="Arial" w:hAnsi="Arial" w:cs="Arial"/>
        </w:rPr>
        <w:tab/>
        <w:t>Dapat dicapai dalam waktu 1 (satu) tahun.</w:t>
      </w:r>
    </w:p>
    <w:p w14:paraId="15C5BA9E" w14:textId="77777777" w:rsidR="00DA64FA" w:rsidRPr="00E30001" w:rsidRDefault="00DA64FA" w:rsidP="0081670D">
      <w:pPr>
        <w:spacing w:line="360" w:lineRule="auto"/>
        <w:jc w:val="both"/>
        <w:rPr>
          <w:rFonts w:ascii="Arial" w:hAnsi="Arial" w:cs="Arial"/>
        </w:rPr>
      </w:pPr>
    </w:p>
    <w:p w14:paraId="5D94F0B3" w14:textId="77777777" w:rsidR="00DA64FA" w:rsidRPr="00E30001" w:rsidRDefault="00DA64FA" w:rsidP="0081670D">
      <w:pPr>
        <w:tabs>
          <w:tab w:val="left" w:pos="720"/>
          <w:tab w:val="left" w:pos="2160"/>
        </w:tabs>
        <w:spacing w:line="360" w:lineRule="auto"/>
        <w:jc w:val="both"/>
        <w:rPr>
          <w:rFonts w:ascii="Arial" w:hAnsi="Arial" w:cs="Arial"/>
        </w:rPr>
      </w:pPr>
      <w:r w:rsidRPr="00E30001">
        <w:rPr>
          <w:rFonts w:ascii="Arial" w:hAnsi="Arial" w:cs="Arial"/>
        </w:rPr>
        <w:t xml:space="preserve">Pada kriteria yang telah dikemukakan di dalam tujuan tersebut di atas, maka ditetapkan Sasaran Rencana Strategis (Renstra) SKPD Kantor Camat Kuala Mandor BTahun 2019– 2024 sebagai berikut : </w:t>
      </w:r>
    </w:p>
    <w:p w14:paraId="35E2F0CC" w14:textId="77777777" w:rsidR="00DA64FA" w:rsidRPr="00E30001" w:rsidRDefault="00DA64FA" w:rsidP="0081670D">
      <w:pPr>
        <w:tabs>
          <w:tab w:val="left" w:pos="720"/>
          <w:tab w:val="left" w:pos="2160"/>
        </w:tabs>
        <w:spacing w:line="360" w:lineRule="auto"/>
        <w:jc w:val="both"/>
        <w:rPr>
          <w:rFonts w:ascii="Arial" w:hAnsi="Arial" w:cs="Arial"/>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DA64FA" w:rsidRPr="00E30001" w14:paraId="006E51E0" w14:textId="77777777" w:rsidTr="004450BF">
        <w:trPr>
          <w:trHeight w:val="266"/>
        </w:trPr>
        <w:tc>
          <w:tcPr>
            <w:tcW w:w="4111" w:type="dxa"/>
            <w:tcBorders>
              <w:top w:val="single" w:sz="4" w:space="0" w:color="auto"/>
              <w:left w:val="single" w:sz="4" w:space="0" w:color="auto"/>
              <w:bottom w:val="single" w:sz="4" w:space="0" w:color="auto"/>
              <w:right w:val="single" w:sz="4" w:space="0" w:color="auto"/>
            </w:tcBorders>
            <w:shd w:val="clear" w:color="auto" w:fill="BFBFBF"/>
            <w:vAlign w:val="center"/>
          </w:tcPr>
          <w:p w14:paraId="5E3C9FEB" w14:textId="77777777" w:rsidR="00DA64FA" w:rsidRPr="00E30001" w:rsidRDefault="00DA64FA" w:rsidP="004450BF">
            <w:pPr>
              <w:tabs>
                <w:tab w:val="left" w:pos="1134"/>
              </w:tabs>
              <w:autoSpaceDE w:val="0"/>
              <w:autoSpaceDN w:val="0"/>
              <w:adjustRightInd w:val="0"/>
              <w:spacing w:before="240" w:line="360" w:lineRule="auto"/>
              <w:jc w:val="center"/>
              <w:rPr>
                <w:rFonts w:ascii="Arial" w:hAnsi="Arial" w:cs="Arial"/>
                <w:b/>
              </w:rPr>
            </w:pPr>
            <w:r w:rsidRPr="00E30001">
              <w:rPr>
                <w:rFonts w:ascii="Arial" w:hAnsi="Arial" w:cs="Arial"/>
                <w:b/>
              </w:rPr>
              <w:t>TUJUAN</w:t>
            </w:r>
          </w:p>
        </w:tc>
        <w:tc>
          <w:tcPr>
            <w:tcW w:w="4536" w:type="dxa"/>
            <w:tcBorders>
              <w:top w:val="single" w:sz="4" w:space="0" w:color="auto"/>
              <w:left w:val="single" w:sz="4" w:space="0" w:color="auto"/>
              <w:bottom w:val="single" w:sz="4" w:space="0" w:color="auto"/>
              <w:right w:val="single" w:sz="4" w:space="0" w:color="auto"/>
            </w:tcBorders>
            <w:shd w:val="clear" w:color="auto" w:fill="BFBFBF"/>
            <w:vAlign w:val="center"/>
          </w:tcPr>
          <w:p w14:paraId="56CFE418" w14:textId="77777777" w:rsidR="00DA64FA" w:rsidRPr="00E30001" w:rsidRDefault="00DA64FA" w:rsidP="004450BF">
            <w:pPr>
              <w:tabs>
                <w:tab w:val="left" w:pos="1134"/>
              </w:tabs>
              <w:autoSpaceDE w:val="0"/>
              <w:autoSpaceDN w:val="0"/>
              <w:adjustRightInd w:val="0"/>
              <w:spacing w:before="240" w:line="360" w:lineRule="auto"/>
              <w:jc w:val="center"/>
              <w:rPr>
                <w:rFonts w:ascii="Arial" w:hAnsi="Arial" w:cs="Arial"/>
                <w:b/>
              </w:rPr>
            </w:pPr>
            <w:r w:rsidRPr="00E30001">
              <w:rPr>
                <w:rFonts w:ascii="Arial" w:hAnsi="Arial" w:cs="Arial"/>
                <w:b/>
              </w:rPr>
              <w:t>SASARAN STRATEGIS</w:t>
            </w:r>
          </w:p>
        </w:tc>
      </w:tr>
      <w:tr w:rsidR="00DA64FA" w:rsidRPr="00E30001" w14:paraId="57004071" w14:textId="77777777" w:rsidTr="004450BF">
        <w:trPr>
          <w:trHeight w:val="1161"/>
        </w:trPr>
        <w:tc>
          <w:tcPr>
            <w:tcW w:w="4111" w:type="dxa"/>
            <w:tcBorders>
              <w:top w:val="single" w:sz="4" w:space="0" w:color="auto"/>
              <w:left w:val="single" w:sz="4" w:space="0" w:color="auto"/>
              <w:bottom w:val="single" w:sz="4" w:space="0" w:color="auto"/>
              <w:right w:val="single" w:sz="4" w:space="0" w:color="auto"/>
            </w:tcBorders>
          </w:tcPr>
          <w:p w14:paraId="2347BA18" w14:textId="77777777" w:rsidR="00DA64FA" w:rsidRPr="00E30001" w:rsidRDefault="00DA64FA" w:rsidP="004450BF">
            <w:pPr>
              <w:jc w:val="center"/>
              <w:rPr>
                <w:rFonts w:ascii="Arial" w:hAnsi="Arial" w:cs="Arial"/>
                <w:b/>
              </w:rPr>
            </w:pPr>
          </w:p>
          <w:p w14:paraId="11BAFBA5" w14:textId="77777777" w:rsidR="00DA64FA" w:rsidRPr="00CA1F87" w:rsidRDefault="00DA64FA" w:rsidP="004450BF">
            <w:pPr>
              <w:tabs>
                <w:tab w:val="left" w:pos="1134"/>
              </w:tabs>
              <w:autoSpaceDE w:val="0"/>
              <w:autoSpaceDN w:val="0"/>
              <w:adjustRightInd w:val="0"/>
              <w:spacing w:before="240"/>
              <w:jc w:val="center"/>
              <w:rPr>
                <w:rFonts w:ascii="Arial" w:hAnsi="Arial" w:cs="Arial"/>
                <w:color w:val="000000"/>
                <w:lang w:eastAsia="id-ID"/>
              </w:rPr>
            </w:pPr>
            <w:r w:rsidRPr="00E30001">
              <w:rPr>
                <w:rFonts w:ascii="Arial" w:hAnsi="Arial" w:cs="Arial"/>
                <w:color w:val="000000"/>
                <w:lang w:eastAsia="id-ID"/>
              </w:rPr>
              <w:t>Meningkat</w:t>
            </w:r>
            <w:r>
              <w:rPr>
                <w:rFonts w:ascii="Arial" w:hAnsi="Arial" w:cs="Arial"/>
                <w:color w:val="000000"/>
                <w:lang w:eastAsia="id-ID"/>
              </w:rPr>
              <w:t>kan akuntabilitas kinerja dan keuangan</w:t>
            </w:r>
          </w:p>
          <w:p w14:paraId="4D54AE83" w14:textId="77777777" w:rsidR="00DA64FA" w:rsidRPr="00E30001" w:rsidRDefault="00DA64FA" w:rsidP="004450BF">
            <w:pPr>
              <w:tabs>
                <w:tab w:val="left" w:pos="1134"/>
              </w:tabs>
              <w:autoSpaceDE w:val="0"/>
              <w:autoSpaceDN w:val="0"/>
              <w:adjustRightInd w:val="0"/>
              <w:spacing w:before="240"/>
              <w:jc w:val="center"/>
              <w:rPr>
                <w:rFonts w:ascii="Arial" w:hAnsi="Arial" w:cs="Arial"/>
                <w:b/>
              </w:rPr>
            </w:pPr>
          </w:p>
        </w:tc>
        <w:tc>
          <w:tcPr>
            <w:tcW w:w="4536" w:type="dxa"/>
            <w:tcBorders>
              <w:top w:val="single" w:sz="4" w:space="0" w:color="auto"/>
              <w:left w:val="single" w:sz="4" w:space="0" w:color="auto"/>
              <w:bottom w:val="single" w:sz="4" w:space="0" w:color="auto"/>
              <w:right w:val="single" w:sz="4" w:space="0" w:color="auto"/>
            </w:tcBorders>
            <w:vAlign w:val="center"/>
          </w:tcPr>
          <w:p w14:paraId="44B7B750" w14:textId="77777777" w:rsidR="00DA64FA" w:rsidRPr="00E30001" w:rsidRDefault="00DA64FA" w:rsidP="004450BF">
            <w:pPr>
              <w:tabs>
                <w:tab w:val="left" w:pos="1134"/>
              </w:tabs>
              <w:autoSpaceDE w:val="0"/>
              <w:autoSpaceDN w:val="0"/>
              <w:adjustRightInd w:val="0"/>
              <w:spacing w:before="240"/>
              <w:jc w:val="center"/>
              <w:rPr>
                <w:rFonts w:ascii="Arial" w:hAnsi="Arial" w:cs="Arial"/>
                <w:b/>
              </w:rPr>
            </w:pPr>
            <w:r w:rsidRPr="00E30001">
              <w:rPr>
                <w:rFonts w:ascii="Arial" w:eastAsia="Bookman Old Style" w:hAnsi="Arial" w:cs="Arial"/>
              </w:rPr>
              <w:t xml:space="preserve">Meningkatnya </w:t>
            </w:r>
            <w:r>
              <w:rPr>
                <w:rFonts w:ascii="Arial" w:hAnsi="Arial" w:cs="Arial"/>
                <w:color w:val="000000"/>
                <w:lang w:eastAsia="id-ID"/>
              </w:rPr>
              <w:t>Nilai SAKIP</w:t>
            </w:r>
          </w:p>
        </w:tc>
      </w:tr>
      <w:tr w:rsidR="00DA64FA" w:rsidRPr="00E30001" w14:paraId="1E1B4DDF" w14:textId="77777777" w:rsidTr="004450BF">
        <w:trPr>
          <w:trHeight w:val="1026"/>
        </w:trPr>
        <w:tc>
          <w:tcPr>
            <w:tcW w:w="4111" w:type="dxa"/>
            <w:tcBorders>
              <w:top w:val="single" w:sz="4" w:space="0" w:color="auto"/>
              <w:left w:val="single" w:sz="4" w:space="0" w:color="auto"/>
              <w:bottom w:val="single" w:sz="4" w:space="0" w:color="auto"/>
              <w:right w:val="single" w:sz="4" w:space="0" w:color="auto"/>
            </w:tcBorders>
          </w:tcPr>
          <w:p w14:paraId="3FB51AB9" w14:textId="77777777" w:rsidR="00DA64FA" w:rsidRPr="00E30001" w:rsidRDefault="00DA64FA" w:rsidP="004450BF">
            <w:pPr>
              <w:tabs>
                <w:tab w:val="left" w:pos="1134"/>
              </w:tabs>
              <w:autoSpaceDE w:val="0"/>
              <w:autoSpaceDN w:val="0"/>
              <w:adjustRightInd w:val="0"/>
              <w:spacing w:before="240"/>
              <w:jc w:val="center"/>
              <w:rPr>
                <w:rFonts w:ascii="Arial" w:hAnsi="Arial" w:cs="Arial"/>
                <w:color w:val="000000"/>
              </w:rPr>
            </w:pPr>
            <w:r w:rsidRPr="00E30001">
              <w:rPr>
                <w:rFonts w:ascii="Arial" w:hAnsi="Arial" w:cs="Arial"/>
                <w:color w:val="000000"/>
                <w:lang w:eastAsia="id-ID"/>
              </w:rPr>
              <w:t>Meningkat</w:t>
            </w:r>
            <w:r>
              <w:rPr>
                <w:rFonts w:ascii="Arial" w:hAnsi="Arial" w:cs="Arial"/>
                <w:color w:val="000000"/>
                <w:lang w:eastAsia="id-ID"/>
              </w:rPr>
              <w:t>kan</w:t>
            </w:r>
            <w:r w:rsidRPr="00E30001">
              <w:rPr>
                <w:rFonts w:ascii="Arial" w:hAnsi="Arial" w:cs="Arial"/>
                <w:color w:val="000000"/>
                <w:lang w:eastAsia="id-ID"/>
              </w:rPr>
              <w:t xml:space="preserve"> </w:t>
            </w:r>
            <w:r>
              <w:rPr>
                <w:rFonts w:ascii="Arial" w:hAnsi="Arial" w:cs="Arial"/>
                <w:color w:val="000000"/>
                <w:lang w:eastAsia="id-ID"/>
              </w:rPr>
              <w:t>Status</w:t>
            </w:r>
            <w:r w:rsidRPr="00E30001">
              <w:rPr>
                <w:rFonts w:ascii="Arial" w:hAnsi="Arial" w:cs="Arial"/>
                <w:color w:val="000000"/>
                <w:lang w:eastAsia="id-ID"/>
              </w:rPr>
              <w:t xml:space="preserve">  Desa</w:t>
            </w:r>
          </w:p>
        </w:tc>
        <w:tc>
          <w:tcPr>
            <w:tcW w:w="4536" w:type="dxa"/>
            <w:tcBorders>
              <w:top w:val="single" w:sz="4" w:space="0" w:color="auto"/>
              <w:left w:val="single" w:sz="4" w:space="0" w:color="auto"/>
              <w:bottom w:val="single" w:sz="4" w:space="0" w:color="auto"/>
              <w:right w:val="single" w:sz="4" w:space="0" w:color="auto"/>
            </w:tcBorders>
            <w:vAlign w:val="center"/>
          </w:tcPr>
          <w:p w14:paraId="21CF05B9" w14:textId="77777777" w:rsidR="00DA64FA" w:rsidRPr="00E30001" w:rsidRDefault="00DA64FA" w:rsidP="004450BF">
            <w:pPr>
              <w:tabs>
                <w:tab w:val="left" w:pos="1134"/>
              </w:tabs>
              <w:autoSpaceDE w:val="0"/>
              <w:autoSpaceDN w:val="0"/>
              <w:adjustRightInd w:val="0"/>
              <w:spacing w:before="240"/>
              <w:jc w:val="center"/>
              <w:rPr>
                <w:rFonts w:ascii="Arial" w:hAnsi="Arial" w:cs="Arial"/>
                <w:color w:val="000000"/>
              </w:rPr>
            </w:pPr>
            <w:r w:rsidRPr="00E30001">
              <w:rPr>
                <w:rFonts w:ascii="Arial" w:eastAsia="Bookman Old Style" w:hAnsi="Arial" w:cs="Arial"/>
              </w:rPr>
              <w:t>Meningkatnya status desa</w:t>
            </w:r>
          </w:p>
        </w:tc>
      </w:tr>
    </w:tbl>
    <w:p w14:paraId="18871850" w14:textId="77777777" w:rsidR="00DA64FA" w:rsidRDefault="00DA64FA" w:rsidP="009F5846">
      <w:pPr>
        <w:autoSpaceDE w:val="0"/>
        <w:autoSpaceDN w:val="0"/>
        <w:adjustRightInd w:val="0"/>
        <w:spacing w:line="360" w:lineRule="auto"/>
        <w:jc w:val="both"/>
        <w:rPr>
          <w:rFonts w:ascii="Bookman Old Style" w:hAnsi="Bookman Old Style" w:cs="Tahoma"/>
        </w:rPr>
      </w:pPr>
    </w:p>
    <w:p w14:paraId="11BC86AA" w14:textId="77777777" w:rsidR="00DA64FA" w:rsidRDefault="00DA64FA" w:rsidP="009F5846">
      <w:pPr>
        <w:autoSpaceDE w:val="0"/>
        <w:autoSpaceDN w:val="0"/>
        <w:adjustRightInd w:val="0"/>
        <w:spacing w:line="360" w:lineRule="auto"/>
        <w:jc w:val="both"/>
        <w:rPr>
          <w:rFonts w:ascii="Bookman Old Style" w:hAnsi="Bookman Old Style" w:cs="Tahoma"/>
        </w:rPr>
      </w:pPr>
    </w:p>
    <w:p w14:paraId="0886D3D2" w14:textId="77777777" w:rsidR="00DA64FA" w:rsidRDefault="00DA64FA" w:rsidP="009F5846">
      <w:pPr>
        <w:autoSpaceDE w:val="0"/>
        <w:autoSpaceDN w:val="0"/>
        <w:adjustRightInd w:val="0"/>
        <w:spacing w:line="360" w:lineRule="auto"/>
        <w:jc w:val="both"/>
        <w:rPr>
          <w:rFonts w:ascii="Bookman Old Style" w:hAnsi="Bookman Old Style" w:cs="Tahoma"/>
        </w:rPr>
      </w:pPr>
    </w:p>
    <w:p w14:paraId="3778CB46" w14:textId="77777777" w:rsidR="00DA64FA" w:rsidRDefault="00DA64FA" w:rsidP="009F5846">
      <w:pPr>
        <w:autoSpaceDE w:val="0"/>
        <w:autoSpaceDN w:val="0"/>
        <w:adjustRightInd w:val="0"/>
        <w:spacing w:line="360" w:lineRule="auto"/>
        <w:jc w:val="both"/>
        <w:rPr>
          <w:rFonts w:ascii="Bookman Old Style" w:hAnsi="Bookman Old Style" w:cs="Tahoma"/>
        </w:rPr>
      </w:pPr>
    </w:p>
    <w:p w14:paraId="301B07CF" w14:textId="77777777" w:rsidR="00DA64FA" w:rsidRDefault="00DA64FA" w:rsidP="009F5846">
      <w:pPr>
        <w:autoSpaceDE w:val="0"/>
        <w:autoSpaceDN w:val="0"/>
        <w:adjustRightInd w:val="0"/>
        <w:spacing w:line="360" w:lineRule="auto"/>
        <w:jc w:val="both"/>
        <w:rPr>
          <w:rFonts w:ascii="Bookman Old Style" w:hAnsi="Bookman Old Style" w:cs="Tahoma"/>
        </w:rPr>
      </w:pPr>
    </w:p>
    <w:p w14:paraId="18075FB3" w14:textId="77777777" w:rsidR="00DA64FA" w:rsidRDefault="00DA64FA" w:rsidP="009F5846">
      <w:pPr>
        <w:autoSpaceDE w:val="0"/>
        <w:autoSpaceDN w:val="0"/>
        <w:adjustRightInd w:val="0"/>
        <w:spacing w:line="360" w:lineRule="auto"/>
        <w:jc w:val="both"/>
        <w:rPr>
          <w:rFonts w:ascii="Bookman Old Style" w:hAnsi="Bookman Old Style" w:cs="Tahoma"/>
        </w:rPr>
      </w:pPr>
    </w:p>
    <w:p w14:paraId="6DEF2526" w14:textId="77777777" w:rsidR="00DA64FA" w:rsidRDefault="00DA64FA" w:rsidP="009F5846">
      <w:pPr>
        <w:autoSpaceDE w:val="0"/>
        <w:autoSpaceDN w:val="0"/>
        <w:adjustRightInd w:val="0"/>
        <w:spacing w:line="360" w:lineRule="auto"/>
        <w:jc w:val="both"/>
        <w:rPr>
          <w:rFonts w:ascii="Bookman Old Style" w:hAnsi="Bookman Old Style" w:cs="Tahoma"/>
        </w:rPr>
      </w:pPr>
    </w:p>
    <w:p w14:paraId="0A711BD1" w14:textId="77777777" w:rsidR="00DA64FA" w:rsidRDefault="00DA64FA" w:rsidP="009F5846">
      <w:pPr>
        <w:autoSpaceDE w:val="0"/>
        <w:autoSpaceDN w:val="0"/>
        <w:adjustRightInd w:val="0"/>
        <w:spacing w:line="360" w:lineRule="auto"/>
        <w:jc w:val="both"/>
        <w:rPr>
          <w:rFonts w:ascii="Bookman Old Style" w:hAnsi="Bookman Old Style" w:cs="Tahoma"/>
        </w:rPr>
      </w:pPr>
    </w:p>
    <w:p w14:paraId="3044E1E4" w14:textId="77777777" w:rsidR="00DA64FA" w:rsidRDefault="00DA64FA" w:rsidP="009F5846">
      <w:pPr>
        <w:autoSpaceDE w:val="0"/>
        <w:autoSpaceDN w:val="0"/>
        <w:adjustRightInd w:val="0"/>
        <w:spacing w:line="360" w:lineRule="auto"/>
        <w:jc w:val="both"/>
        <w:rPr>
          <w:rFonts w:ascii="Bookman Old Style" w:hAnsi="Bookman Old Style" w:cs="Tahoma"/>
        </w:rPr>
      </w:pPr>
    </w:p>
    <w:p w14:paraId="5D9AADCF" w14:textId="77777777" w:rsidR="00DA64FA" w:rsidRDefault="00DA64FA" w:rsidP="009F5846">
      <w:pPr>
        <w:autoSpaceDE w:val="0"/>
        <w:autoSpaceDN w:val="0"/>
        <w:adjustRightInd w:val="0"/>
        <w:spacing w:line="360" w:lineRule="auto"/>
        <w:jc w:val="both"/>
        <w:rPr>
          <w:rFonts w:ascii="Bookman Old Style" w:hAnsi="Bookman Old Style" w:cs="Tahoma"/>
        </w:rPr>
      </w:pPr>
    </w:p>
    <w:p w14:paraId="120AD111" w14:textId="77777777" w:rsidR="00DA64FA" w:rsidRDefault="00DA64FA" w:rsidP="009F5846">
      <w:pPr>
        <w:autoSpaceDE w:val="0"/>
        <w:autoSpaceDN w:val="0"/>
        <w:adjustRightInd w:val="0"/>
        <w:spacing w:line="360" w:lineRule="auto"/>
        <w:jc w:val="both"/>
        <w:rPr>
          <w:rFonts w:ascii="Bookman Old Style" w:hAnsi="Bookman Old Style" w:cs="Tahoma"/>
        </w:rPr>
      </w:pPr>
    </w:p>
    <w:p w14:paraId="44033E1C" w14:textId="77777777" w:rsidR="00DA64FA" w:rsidRDefault="00DA64FA" w:rsidP="009F5846">
      <w:pPr>
        <w:autoSpaceDE w:val="0"/>
        <w:autoSpaceDN w:val="0"/>
        <w:adjustRightInd w:val="0"/>
        <w:spacing w:line="360" w:lineRule="auto"/>
        <w:jc w:val="both"/>
        <w:rPr>
          <w:rFonts w:ascii="Bookman Old Style" w:hAnsi="Bookman Old Style" w:cs="Tahoma"/>
        </w:rPr>
      </w:pPr>
    </w:p>
    <w:p w14:paraId="4B729635" w14:textId="77777777" w:rsidR="00DA64FA" w:rsidRDefault="00DA64FA" w:rsidP="009F5846">
      <w:pPr>
        <w:autoSpaceDE w:val="0"/>
        <w:autoSpaceDN w:val="0"/>
        <w:adjustRightInd w:val="0"/>
        <w:spacing w:line="360" w:lineRule="auto"/>
        <w:jc w:val="both"/>
        <w:rPr>
          <w:rFonts w:ascii="Bookman Old Style" w:hAnsi="Bookman Old Style" w:cs="Tahoma"/>
        </w:rPr>
      </w:pPr>
    </w:p>
    <w:p w14:paraId="05F94786" w14:textId="77777777" w:rsidR="00DA64FA" w:rsidRDefault="00DA64FA" w:rsidP="009F5846">
      <w:pPr>
        <w:autoSpaceDE w:val="0"/>
        <w:autoSpaceDN w:val="0"/>
        <w:adjustRightInd w:val="0"/>
        <w:spacing w:line="360" w:lineRule="auto"/>
        <w:jc w:val="both"/>
        <w:rPr>
          <w:rFonts w:ascii="Bookman Old Style" w:hAnsi="Bookman Old Style" w:cs="Tahoma"/>
        </w:rPr>
      </w:pPr>
    </w:p>
    <w:p w14:paraId="4739921B" w14:textId="77777777" w:rsidR="00DA64FA" w:rsidRDefault="00DA64FA" w:rsidP="009F5846">
      <w:pPr>
        <w:autoSpaceDE w:val="0"/>
        <w:autoSpaceDN w:val="0"/>
        <w:adjustRightInd w:val="0"/>
        <w:spacing w:line="360" w:lineRule="auto"/>
        <w:jc w:val="both"/>
        <w:rPr>
          <w:rFonts w:ascii="Bookman Old Style" w:hAnsi="Bookman Old Style" w:cs="Tahoma"/>
        </w:rPr>
        <w:sectPr w:rsidR="00DA64FA" w:rsidSect="007F50EC">
          <w:footerReference w:type="default" r:id="rId15"/>
          <w:pgSz w:w="12191" w:h="18711" w:code="129"/>
          <w:pgMar w:top="990" w:right="1440" w:bottom="1440" w:left="1440" w:header="720" w:footer="720" w:gutter="0"/>
          <w:cols w:space="720"/>
          <w:docGrid w:linePitch="360"/>
        </w:sectPr>
      </w:pPr>
    </w:p>
    <w:p w14:paraId="06A6F904" w14:textId="77777777" w:rsidR="00DA64FA" w:rsidRPr="004B1272" w:rsidRDefault="00DA64FA" w:rsidP="005F4003">
      <w:pPr>
        <w:autoSpaceDE w:val="0"/>
        <w:autoSpaceDN w:val="0"/>
        <w:adjustRightInd w:val="0"/>
        <w:spacing w:line="360" w:lineRule="auto"/>
        <w:ind w:left="907"/>
        <w:jc w:val="center"/>
        <w:rPr>
          <w:rFonts w:ascii="Bookman Old Style" w:hAnsi="Bookman Old Style" w:cs="Tahoma"/>
          <w:b/>
        </w:rPr>
      </w:pPr>
      <w:r>
        <w:rPr>
          <w:rFonts w:ascii="Bookman Old Style" w:hAnsi="Bookman Old Style" w:cs="Tahoma"/>
          <w:b/>
        </w:rPr>
        <w:lastRenderedPageBreak/>
        <w:t>Tabel 3</w:t>
      </w:r>
      <w:r w:rsidRPr="004B1272">
        <w:rPr>
          <w:rFonts w:ascii="Bookman Old Style" w:hAnsi="Bookman Old Style" w:cs="Tahoma"/>
          <w:b/>
        </w:rPr>
        <w:t>.1.</w:t>
      </w:r>
    </w:p>
    <w:p w14:paraId="4EABD4CF" w14:textId="77777777" w:rsidR="00DA64FA" w:rsidRDefault="00DA64FA" w:rsidP="005F4003">
      <w:pPr>
        <w:autoSpaceDE w:val="0"/>
        <w:autoSpaceDN w:val="0"/>
        <w:adjustRightInd w:val="0"/>
        <w:spacing w:after="120" w:line="360" w:lineRule="auto"/>
        <w:ind w:left="907"/>
        <w:jc w:val="center"/>
        <w:rPr>
          <w:rFonts w:ascii="Bookman Old Style" w:hAnsi="Bookman Old Style" w:cs="Tahoma"/>
          <w:b/>
        </w:rPr>
      </w:pPr>
      <w:r>
        <w:rPr>
          <w:rFonts w:ascii="Bookman Old Style" w:hAnsi="Bookman Old Style" w:cs="Tahoma"/>
          <w:b/>
        </w:rPr>
        <w:t>Tujuan dan Sasaran Jangka Menengah Pelayanan Kecamatan Kuala Mandor B</w:t>
      </w:r>
    </w:p>
    <w:tbl>
      <w:tblPr>
        <w:tblW w:w="14220" w:type="dxa"/>
        <w:tblInd w:w="118" w:type="dxa"/>
        <w:tblLook w:val="04A0" w:firstRow="1" w:lastRow="0" w:firstColumn="1" w:lastColumn="0" w:noHBand="0" w:noVBand="1"/>
      </w:tblPr>
      <w:tblGrid>
        <w:gridCol w:w="516"/>
        <w:gridCol w:w="2092"/>
        <w:gridCol w:w="1770"/>
        <w:gridCol w:w="1656"/>
        <w:gridCol w:w="633"/>
        <w:gridCol w:w="1355"/>
        <w:gridCol w:w="1033"/>
        <w:gridCol w:w="1033"/>
        <w:gridCol w:w="1033"/>
        <w:gridCol w:w="1033"/>
        <w:gridCol w:w="1033"/>
        <w:gridCol w:w="1033"/>
      </w:tblGrid>
      <w:tr w:rsidR="00DA64FA" w14:paraId="474DCC04" w14:textId="77777777" w:rsidTr="00E55A62">
        <w:trPr>
          <w:trHeight w:val="540"/>
        </w:trPr>
        <w:tc>
          <w:tcPr>
            <w:tcW w:w="516" w:type="dxa"/>
            <w:vMerge w:val="restart"/>
            <w:tcBorders>
              <w:top w:val="single" w:sz="8" w:space="0" w:color="auto"/>
              <w:left w:val="single" w:sz="8" w:space="0" w:color="auto"/>
              <w:bottom w:val="nil"/>
              <w:right w:val="single" w:sz="8" w:space="0" w:color="auto"/>
            </w:tcBorders>
            <w:shd w:val="clear" w:color="000000" w:fill="D9D9D9"/>
            <w:vAlign w:val="center"/>
            <w:hideMark/>
          </w:tcPr>
          <w:p w14:paraId="310FF88B" w14:textId="77777777" w:rsidR="00DA64FA" w:rsidRDefault="00DA64FA" w:rsidP="00221724">
            <w:pPr>
              <w:jc w:val="center"/>
              <w:rPr>
                <w:rFonts w:ascii="Bookman Old Style" w:hAnsi="Bookman Old Style" w:cs="Calibri"/>
                <w:b/>
                <w:bCs/>
                <w:color w:val="000000"/>
                <w:lang w:val="en-ID" w:eastAsia="en-ID"/>
              </w:rPr>
            </w:pPr>
            <w:r>
              <w:rPr>
                <w:rFonts w:ascii="Bookman Old Style" w:hAnsi="Bookman Old Style" w:cs="Calibri"/>
                <w:b/>
                <w:bCs/>
                <w:color w:val="000000"/>
              </w:rPr>
              <w:t>No</w:t>
            </w:r>
          </w:p>
        </w:tc>
        <w:tc>
          <w:tcPr>
            <w:tcW w:w="2253" w:type="dxa"/>
            <w:vMerge w:val="restart"/>
            <w:tcBorders>
              <w:top w:val="single" w:sz="8" w:space="0" w:color="auto"/>
              <w:left w:val="single" w:sz="8" w:space="0" w:color="auto"/>
              <w:bottom w:val="nil"/>
              <w:right w:val="single" w:sz="8" w:space="0" w:color="auto"/>
            </w:tcBorders>
            <w:shd w:val="clear" w:color="000000" w:fill="D9D9D9"/>
            <w:vAlign w:val="center"/>
            <w:hideMark/>
          </w:tcPr>
          <w:p w14:paraId="4CBEC330"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Tujuan</w:t>
            </w:r>
          </w:p>
        </w:tc>
        <w:tc>
          <w:tcPr>
            <w:tcW w:w="1895" w:type="dxa"/>
            <w:vMerge w:val="restart"/>
            <w:tcBorders>
              <w:top w:val="single" w:sz="8" w:space="0" w:color="auto"/>
              <w:left w:val="single" w:sz="8" w:space="0" w:color="auto"/>
              <w:bottom w:val="nil"/>
              <w:right w:val="single" w:sz="8" w:space="0" w:color="auto"/>
            </w:tcBorders>
            <w:shd w:val="clear" w:color="000000" w:fill="D9D9D9"/>
            <w:vAlign w:val="center"/>
            <w:hideMark/>
          </w:tcPr>
          <w:p w14:paraId="4D52E858"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Indikator Tujuan</w:t>
            </w:r>
          </w:p>
        </w:tc>
        <w:tc>
          <w:tcPr>
            <w:tcW w:w="1705" w:type="dxa"/>
            <w:vMerge w:val="restart"/>
            <w:tcBorders>
              <w:top w:val="single" w:sz="8" w:space="0" w:color="auto"/>
              <w:left w:val="single" w:sz="8" w:space="0" w:color="auto"/>
              <w:bottom w:val="nil"/>
              <w:right w:val="single" w:sz="8" w:space="0" w:color="auto"/>
            </w:tcBorders>
            <w:shd w:val="clear" w:color="000000" w:fill="D9D9D9"/>
            <w:vAlign w:val="center"/>
            <w:hideMark/>
          </w:tcPr>
          <w:p w14:paraId="00A864FE"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Sasaran</w:t>
            </w:r>
          </w:p>
        </w:tc>
        <w:tc>
          <w:tcPr>
            <w:tcW w:w="2091"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3722C3"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Indikator Sasaran</w:t>
            </w:r>
          </w:p>
        </w:tc>
        <w:tc>
          <w:tcPr>
            <w:tcW w:w="5760" w:type="dxa"/>
            <w:gridSpan w:val="6"/>
            <w:tcBorders>
              <w:top w:val="single" w:sz="8" w:space="0" w:color="auto"/>
              <w:left w:val="nil"/>
              <w:bottom w:val="single" w:sz="8" w:space="0" w:color="auto"/>
              <w:right w:val="single" w:sz="8" w:space="0" w:color="000000"/>
            </w:tcBorders>
            <w:shd w:val="clear" w:color="000000" w:fill="D9D9D9"/>
            <w:vAlign w:val="center"/>
            <w:hideMark/>
          </w:tcPr>
          <w:p w14:paraId="793D7F69"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Target Kinerja</w:t>
            </w:r>
          </w:p>
        </w:tc>
      </w:tr>
      <w:tr w:rsidR="00DA64FA" w14:paraId="31ABF249" w14:textId="77777777" w:rsidTr="00E55A62">
        <w:trPr>
          <w:trHeight w:val="300"/>
        </w:trPr>
        <w:tc>
          <w:tcPr>
            <w:tcW w:w="516" w:type="dxa"/>
            <w:vMerge/>
            <w:tcBorders>
              <w:top w:val="single" w:sz="8" w:space="0" w:color="auto"/>
              <w:left w:val="single" w:sz="8" w:space="0" w:color="auto"/>
              <w:bottom w:val="nil"/>
              <w:right w:val="single" w:sz="8" w:space="0" w:color="auto"/>
            </w:tcBorders>
            <w:vAlign w:val="center"/>
            <w:hideMark/>
          </w:tcPr>
          <w:p w14:paraId="0E988C73" w14:textId="77777777" w:rsidR="00DA64FA" w:rsidRDefault="00DA64FA" w:rsidP="00221724">
            <w:pPr>
              <w:rPr>
                <w:rFonts w:ascii="Bookman Old Style" w:hAnsi="Bookman Old Style" w:cs="Calibri"/>
                <w:b/>
                <w:bCs/>
                <w:color w:val="000000"/>
              </w:rPr>
            </w:pPr>
          </w:p>
        </w:tc>
        <w:tc>
          <w:tcPr>
            <w:tcW w:w="2253" w:type="dxa"/>
            <w:vMerge/>
            <w:tcBorders>
              <w:top w:val="single" w:sz="8" w:space="0" w:color="auto"/>
              <w:left w:val="single" w:sz="8" w:space="0" w:color="auto"/>
              <w:bottom w:val="nil"/>
              <w:right w:val="single" w:sz="8" w:space="0" w:color="auto"/>
            </w:tcBorders>
            <w:vAlign w:val="center"/>
            <w:hideMark/>
          </w:tcPr>
          <w:p w14:paraId="0D50C6D6" w14:textId="77777777" w:rsidR="00DA64FA" w:rsidRDefault="00DA64FA" w:rsidP="00221724">
            <w:pPr>
              <w:rPr>
                <w:rFonts w:ascii="Bookman Old Style" w:hAnsi="Bookman Old Style" w:cs="Calibri"/>
                <w:b/>
                <w:bCs/>
                <w:color w:val="000000"/>
              </w:rPr>
            </w:pPr>
          </w:p>
        </w:tc>
        <w:tc>
          <w:tcPr>
            <w:tcW w:w="1895" w:type="dxa"/>
            <w:vMerge/>
            <w:tcBorders>
              <w:top w:val="single" w:sz="8" w:space="0" w:color="auto"/>
              <w:left w:val="single" w:sz="8" w:space="0" w:color="auto"/>
              <w:bottom w:val="nil"/>
              <w:right w:val="single" w:sz="8" w:space="0" w:color="auto"/>
            </w:tcBorders>
            <w:vAlign w:val="center"/>
            <w:hideMark/>
          </w:tcPr>
          <w:p w14:paraId="6EE8B5EA" w14:textId="77777777" w:rsidR="00DA64FA" w:rsidRDefault="00DA64FA" w:rsidP="00221724">
            <w:pPr>
              <w:rPr>
                <w:rFonts w:ascii="Bookman Old Style" w:hAnsi="Bookman Old Style" w:cs="Calibri"/>
                <w:b/>
                <w:bCs/>
                <w:color w:val="000000"/>
              </w:rPr>
            </w:pPr>
          </w:p>
        </w:tc>
        <w:tc>
          <w:tcPr>
            <w:tcW w:w="1705" w:type="dxa"/>
            <w:vMerge/>
            <w:tcBorders>
              <w:top w:val="single" w:sz="8" w:space="0" w:color="auto"/>
              <w:left w:val="single" w:sz="8" w:space="0" w:color="auto"/>
              <w:bottom w:val="nil"/>
              <w:right w:val="single" w:sz="8" w:space="0" w:color="auto"/>
            </w:tcBorders>
            <w:vAlign w:val="center"/>
            <w:hideMark/>
          </w:tcPr>
          <w:p w14:paraId="7097B85B" w14:textId="77777777" w:rsidR="00DA64FA" w:rsidRDefault="00DA64FA" w:rsidP="00221724">
            <w:pPr>
              <w:rPr>
                <w:rFonts w:ascii="Bookman Old Style" w:hAnsi="Bookman Old Style" w:cs="Calibri"/>
                <w:b/>
                <w:bCs/>
                <w:color w:val="000000"/>
              </w:rPr>
            </w:pPr>
          </w:p>
        </w:tc>
        <w:tc>
          <w:tcPr>
            <w:tcW w:w="2091" w:type="dxa"/>
            <w:gridSpan w:val="2"/>
            <w:vMerge/>
            <w:tcBorders>
              <w:top w:val="single" w:sz="8" w:space="0" w:color="auto"/>
              <w:left w:val="single" w:sz="8" w:space="0" w:color="auto"/>
              <w:bottom w:val="single" w:sz="8" w:space="0" w:color="000000"/>
              <w:right w:val="single" w:sz="8" w:space="0" w:color="000000"/>
            </w:tcBorders>
            <w:vAlign w:val="center"/>
            <w:hideMark/>
          </w:tcPr>
          <w:p w14:paraId="0788800F" w14:textId="77777777" w:rsidR="00DA64FA" w:rsidRDefault="00DA64FA" w:rsidP="00221724">
            <w:pPr>
              <w:rPr>
                <w:rFonts w:ascii="Bookman Old Style" w:hAnsi="Bookman Old Style" w:cs="Calibri"/>
                <w:b/>
                <w:bCs/>
                <w:color w:val="000000"/>
              </w:rPr>
            </w:pPr>
          </w:p>
        </w:tc>
        <w:tc>
          <w:tcPr>
            <w:tcW w:w="964" w:type="dxa"/>
            <w:tcBorders>
              <w:top w:val="nil"/>
              <w:left w:val="nil"/>
              <w:bottom w:val="single" w:sz="8" w:space="0" w:color="auto"/>
              <w:right w:val="single" w:sz="8" w:space="0" w:color="auto"/>
            </w:tcBorders>
            <w:shd w:val="clear" w:color="000000" w:fill="D9D9D9"/>
            <w:vAlign w:val="center"/>
            <w:hideMark/>
          </w:tcPr>
          <w:p w14:paraId="1AA582D0"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2019</w:t>
            </w:r>
          </w:p>
        </w:tc>
        <w:tc>
          <w:tcPr>
            <w:tcW w:w="959" w:type="dxa"/>
            <w:tcBorders>
              <w:top w:val="nil"/>
              <w:left w:val="nil"/>
              <w:bottom w:val="single" w:sz="8" w:space="0" w:color="auto"/>
              <w:right w:val="single" w:sz="8" w:space="0" w:color="auto"/>
            </w:tcBorders>
            <w:shd w:val="clear" w:color="000000" w:fill="D9D9D9"/>
            <w:vAlign w:val="center"/>
            <w:hideMark/>
          </w:tcPr>
          <w:p w14:paraId="5A98245A"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2020</w:t>
            </w:r>
          </w:p>
        </w:tc>
        <w:tc>
          <w:tcPr>
            <w:tcW w:w="959" w:type="dxa"/>
            <w:tcBorders>
              <w:top w:val="nil"/>
              <w:left w:val="nil"/>
              <w:bottom w:val="single" w:sz="8" w:space="0" w:color="auto"/>
              <w:right w:val="single" w:sz="8" w:space="0" w:color="auto"/>
            </w:tcBorders>
            <w:shd w:val="clear" w:color="000000" w:fill="D9D9D9"/>
            <w:vAlign w:val="center"/>
            <w:hideMark/>
          </w:tcPr>
          <w:p w14:paraId="19B772C7"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2021</w:t>
            </w:r>
          </w:p>
        </w:tc>
        <w:tc>
          <w:tcPr>
            <w:tcW w:w="959" w:type="dxa"/>
            <w:tcBorders>
              <w:top w:val="nil"/>
              <w:left w:val="nil"/>
              <w:bottom w:val="single" w:sz="8" w:space="0" w:color="auto"/>
              <w:right w:val="single" w:sz="8" w:space="0" w:color="auto"/>
            </w:tcBorders>
            <w:shd w:val="clear" w:color="000000" w:fill="D9D9D9"/>
            <w:vAlign w:val="center"/>
            <w:hideMark/>
          </w:tcPr>
          <w:p w14:paraId="2DBB0D38"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2022</w:t>
            </w:r>
          </w:p>
        </w:tc>
        <w:tc>
          <w:tcPr>
            <w:tcW w:w="959" w:type="dxa"/>
            <w:tcBorders>
              <w:top w:val="nil"/>
              <w:left w:val="nil"/>
              <w:bottom w:val="single" w:sz="8" w:space="0" w:color="auto"/>
              <w:right w:val="single" w:sz="8" w:space="0" w:color="auto"/>
            </w:tcBorders>
            <w:shd w:val="clear" w:color="000000" w:fill="D9D9D9"/>
            <w:vAlign w:val="center"/>
            <w:hideMark/>
          </w:tcPr>
          <w:p w14:paraId="7BF6D769"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2023</w:t>
            </w:r>
          </w:p>
        </w:tc>
        <w:tc>
          <w:tcPr>
            <w:tcW w:w="960" w:type="dxa"/>
            <w:tcBorders>
              <w:top w:val="nil"/>
              <w:left w:val="nil"/>
              <w:bottom w:val="single" w:sz="8" w:space="0" w:color="auto"/>
              <w:right w:val="single" w:sz="8" w:space="0" w:color="auto"/>
            </w:tcBorders>
            <w:shd w:val="clear" w:color="000000" w:fill="D9D9D9"/>
            <w:vAlign w:val="center"/>
            <w:hideMark/>
          </w:tcPr>
          <w:p w14:paraId="47B2CE95" w14:textId="77777777" w:rsidR="00DA64FA" w:rsidRDefault="00DA64FA" w:rsidP="00221724">
            <w:pPr>
              <w:jc w:val="center"/>
              <w:rPr>
                <w:rFonts w:ascii="Bookman Old Style" w:hAnsi="Bookman Old Style" w:cs="Calibri"/>
                <w:b/>
                <w:bCs/>
                <w:color w:val="000000"/>
              </w:rPr>
            </w:pPr>
            <w:r>
              <w:rPr>
                <w:rFonts w:ascii="Bookman Old Style" w:hAnsi="Bookman Old Style" w:cs="Calibri"/>
                <w:b/>
                <w:bCs/>
                <w:color w:val="000000"/>
              </w:rPr>
              <w:t>2024</w:t>
            </w:r>
          </w:p>
        </w:tc>
      </w:tr>
      <w:tr w:rsidR="00DA64FA" w14:paraId="5FF94AE2" w14:textId="77777777" w:rsidTr="00E55A62">
        <w:trPr>
          <w:trHeight w:val="1609"/>
        </w:trPr>
        <w:tc>
          <w:tcPr>
            <w:tcW w:w="5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7AB14A"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1</w:t>
            </w:r>
          </w:p>
        </w:tc>
        <w:tc>
          <w:tcPr>
            <w:tcW w:w="2253" w:type="dxa"/>
            <w:tcBorders>
              <w:top w:val="single" w:sz="8" w:space="0" w:color="auto"/>
              <w:left w:val="nil"/>
              <w:bottom w:val="single" w:sz="8" w:space="0" w:color="auto"/>
              <w:right w:val="nil"/>
            </w:tcBorders>
            <w:shd w:val="clear" w:color="auto" w:fill="auto"/>
            <w:vAlign w:val="center"/>
            <w:hideMark/>
          </w:tcPr>
          <w:p w14:paraId="79F02465" w14:textId="77777777" w:rsidR="00DA64FA" w:rsidRDefault="00DA64FA" w:rsidP="00E55A62">
            <w:pPr>
              <w:rPr>
                <w:rFonts w:ascii="Bookman Old Style" w:hAnsi="Bookman Old Style" w:cs="Calibri"/>
                <w:color w:val="000000"/>
                <w:sz w:val="20"/>
                <w:szCs w:val="20"/>
              </w:rPr>
            </w:pPr>
            <w:r>
              <w:rPr>
                <w:rFonts w:ascii="Bookman Old Style" w:hAnsi="Bookman Old Style"/>
                <w:color w:val="000000"/>
                <w:sz w:val="18"/>
                <w:szCs w:val="18"/>
              </w:rPr>
              <w:t>Meningkatnya kepuasan pelayanan kepada masyarakat</w:t>
            </w:r>
          </w:p>
        </w:tc>
        <w:tc>
          <w:tcPr>
            <w:tcW w:w="18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11F98" w14:textId="77777777" w:rsidR="00DA64FA" w:rsidRDefault="00DA64FA" w:rsidP="00E55A62">
            <w:pPr>
              <w:rPr>
                <w:rFonts w:ascii="Bookman Old Style" w:hAnsi="Bookman Old Style" w:cs="Calibri"/>
                <w:color w:val="000000"/>
                <w:sz w:val="20"/>
                <w:szCs w:val="20"/>
              </w:rPr>
            </w:pPr>
            <w:r>
              <w:rPr>
                <w:rFonts w:ascii="Bookman Old Style" w:hAnsi="Bookman Old Style"/>
                <w:color w:val="000000"/>
                <w:sz w:val="18"/>
                <w:szCs w:val="18"/>
              </w:rPr>
              <w:t>Kategori Indeks Kepuasan Masyarakat (IKM)</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14:paraId="0215C916" w14:textId="77777777" w:rsidR="00DA64FA" w:rsidRDefault="00DA64FA" w:rsidP="00E55A62">
            <w:pPr>
              <w:rPr>
                <w:rFonts w:ascii="Bookman Old Style" w:hAnsi="Bookman Old Style" w:cs="Calibri"/>
                <w:color w:val="000000"/>
                <w:sz w:val="20"/>
                <w:szCs w:val="20"/>
              </w:rPr>
            </w:pPr>
            <w:r>
              <w:rPr>
                <w:rFonts w:ascii="Bookman Old Style" w:hAnsi="Bookman Old Style"/>
                <w:color w:val="000000"/>
                <w:sz w:val="18"/>
                <w:szCs w:val="18"/>
              </w:rPr>
              <w:t>Meningkatnya Nilai IKM</w:t>
            </w:r>
          </w:p>
        </w:tc>
        <w:tc>
          <w:tcPr>
            <w:tcW w:w="709" w:type="dxa"/>
            <w:tcBorders>
              <w:top w:val="nil"/>
              <w:left w:val="nil"/>
              <w:bottom w:val="single" w:sz="8" w:space="0" w:color="auto"/>
              <w:right w:val="single" w:sz="8" w:space="0" w:color="auto"/>
            </w:tcBorders>
            <w:shd w:val="clear" w:color="auto" w:fill="auto"/>
            <w:vAlign w:val="center"/>
            <w:hideMark/>
          </w:tcPr>
          <w:p w14:paraId="18D013AE"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1</w:t>
            </w:r>
          </w:p>
        </w:tc>
        <w:tc>
          <w:tcPr>
            <w:tcW w:w="1382" w:type="dxa"/>
            <w:tcBorders>
              <w:top w:val="nil"/>
              <w:left w:val="nil"/>
              <w:bottom w:val="single" w:sz="8" w:space="0" w:color="auto"/>
              <w:right w:val="single" w:sz="8" w:space="0" w:color="auto"/>
            </w:tcBorders>
            <w:shd w:val="clear" w:color="auto" w:fill="auto"/>
            <w:vAlign w:val="center"/>
            <w:hideMark/>
          </w:tcPr>
          <w:p w14:paraId="018FC705" w14:textId="77777777" w:rsidR="00DA64FA" w:rsidRDefault="00DA64FA" w:rsidP="00E55A62">
            <w:pPr>
              <w:rPr>
                <w:rFonts w:ascii="Bookman Old Style" w:hAnsi="Bookman Old Style" w:cs="Calibri"/>
                <w:color w:val="000000"/>
                <w:sz w:val="20"/>
                <w:szCs w:val="20"/>
              </w:rPr>
            </w:pPr>
            <w:r>
              <w:rPr>
                <w:rFonts w:ascii="Bookman Old Style" w:hAnsi="Bookman Old Style"/>
                <w:color w:val="000000"/>
                <w:sz w:val="18"/>
                <w:szCs w:val="18"/>
              </w:rPr>
              <w:t>Nilai Indeks Kepuasan Masyarakat (IKM)</w:t>
            </w:r>
          </w:p>
        </w:tc>
        <w:tc>
          <w:tcPr>
            <w:tcW w:w="964" w:type="dxa"/>
            <w:tcBorders>
              <w:top w:val="nil"/>
              <w:left w:val="nil"/>
              <w:bottom w:val="single" w:sz="8" w:space="0" w:color="auto"/>
              <w:right w:val="single" w:sz="8" w:space="0" w:color="auto"/>
            </w:tcBorders>
            <w:shd w:val="clear" w:color="auto" w:fill="auto"/>
            <w:vAlign w:val="center"/>
          </w:tcPr>
          <w:p w14:paraId="03D2B5E7"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80,00/A</w:t>
            </w:r>
          </w:p>
        </w:tc>
        <w:tc>
          <w:tcPr>
            <w:tcW w:w="959" w:type="dxa"/>
            <w:tcBorders>
              <w:top w:val="nil"/>
              <w:left w:val="nil"/>
              <w:bottom w:val="single" w:sz="8" w:space="0" w:color="auto"/>
              <w:right w:val="single" w:sz="8" w:space="0" w:color="auto"/>
            </w:tcBorders>
            <w:shd w:val="clear" w:color="auto" w:fill="auto"/>
            <w:vAlign w:val="center"/>
          </w:tcPr>
          <w:p w14:paraId="45992367"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81,35/A</w:t>
            </w:r>
          </w:p>
        </w:tc>
        <w:tc>
          <w:tcPr>
            <w:tcW w:w="959" w:type="dxa"/>
            <w:tcBorders>
              <w:top w:val="nil"/>
              <w:left w:val="nil"/>
              <w:bottom w:val="single" w:sz="8" w:space="0" w:color="auto"/>
              <w:right w:val="single" w:sz="8" w:space="0" w:color="auto"/>
            </w:tcBorders>
            <w:shd w:val="clear" w:color="auto" w:fill="auto"/>
            <w:vAlign w:val="center"/>
          </w:tcPr>
          <w:p w14:paraId="1EF00C81"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81,37/A</w:t>
            </w:r>
          </w:p>
        </w:tc>
        <w:tc>
          <w:tcPr>
            <w:tcW w:w="959" w:type="dxa"/>
            <w:tcBorders>
              <w:top w:val="nil"/>
              <w:left w:val="nil"/>
              <w:bottom w:val="single" w:sz="8" w:space="0" w:color="auto"/>
              <w:right w:val="single" w:sz="8" w:space="0" w:color="auto"/>
            </w:tcBorders>
            <w:shd w:val="clear" w:color="auto" w:fill="auto"/>
            <w:vAlign w:val="center"/>
          </w:tcPr>
          <w:p w14:paraId="7A1C8288"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81,43/A</w:t>
            </w:r>
          </w:p>
        </w:tc>
        <w:tc>
          <w:tcPr>
            <w:tcW w:w="959" w:type="dxa"/>
            <w:tcBorders>
              <w:top w:val="nil"/>
              <w:left w:val="nil"/>
              <w:bottom w:val="single" w:sz="8" w:space="0" w:color="auto"/>
              <w:right w:val="single" w:sz="8" w:space="0" w:color="auto"/>
            </w:tcBorders>
            <w:shd w:val="clear" w:color="auto" w:fill="auto"/>
            <w:vAlign w:val="center"/>
          </w:tcPr>
          <w:p w14:paraId="32C89B29"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81,52/A</w:t>
            </w:r>
          </w:p>
        </w:tc>
        <w:tc>
          <w:tcPr>
            <w:tcW w:w="960" w:type="dxa"/>
            <w:tcBorders>
              <w:top w:val="nil"/>
              <w:left w:val="nil"/>
              <w:bottom w:val="single" w:sz="8" w:space="0" w:color="auto"/>
              <w:right w:val="single" w:sz="8" w:space="0" w:color="auto"/>
            </w:tcBorders>
            <w:shd w:val="clear" w:color="auto" w:fill="auto"/>
            <w:vAlign w:val="center"/>
          </w:tcPr>
          <w:p w14:paraId="54F54232"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82,00/A</w:t>
            </w:r>
          </w:p>
        </w:tc>
      </w:tr>
      <w:tr w:rsidR="00DA64FA" w14:paraId="0A0C29AA" w14:textId="77777777" w:rsidTr="00E55A62">
        <w:trPr>
          <w:trHeight w:val="1674"/>
        </w:trPr>
        <w:tc>
          <w:tcPr>
            <w:tcW w:w="516" w:type="dxa"/>
            <w:tcBorders>
              <w:top w:val="nil"/>
              <w:left w:val="single" w:sz="8" w:space="0" w:color="auto"/>
              <w:bottom w:val="single" w:sz="4" w:space="0" w:color="auto"/>
              <w:right w:val="single" w:sz="8" w:space="0" w:color="auto"/>
            </w:tcBorders>
            <w:shd w:val="clear" w:color="auto" w:fill="auto"/>
            <w:vAlign w:val="center"/>
          </w:tcPr>
          <w:p w14:paraId="79BAAE51"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2</w:t>
            </w:r>
          </w:p>
        </w:tc>
        <w:tc>
          <w:tcPr>
            <w:tcW w:w="2253" w:type="dxa"/>
            <w:tcBorders>
              <w:top w:val="nil"/>
              <w:left w:val="nil"/>
              <w:bottom w:val="single" w:sz="4" w:space="0" w:color="auto"/>
              <w:right w:val="nil"/>
            </w:tcBorders>
            <w:shd w:val="clear" w:color="auto" w:fill="auto"/>
            <w:vAlign w:val="center"/>
          </w:tcPr>
          <w:p w14:paraId="09BE610D" w14:textId="77777777" w:rsidR="00DA64FA" w:rsidRDefault="00DA64FA" w:rsidP="00E55A62">
            <w:pPr>
              <w:rPr>
                <w:rFonts w:ascii="Bookman Old Style" w:hAnsi="Bookman Old Style" w:cs="Calibri"/>
                <w:color w:val="000000"/>
                <w:sz w:val="20"/>
                <w:szCs w:val="20"/>
              </w:rPr>
            </w:pPr>
            <w:r>
              <w:rPr>
                <w:rFonts w:ascii="Bookman Old Style" w:hAnsi="Bookman Old Style" w:cs="Calibri"/>
                <w:color w:val="000000"/>
                <w:sz w:val="18"/>
                <w:szCs w:val="18"/>
              </w:rPr>
              <w:t>Meningkatnya Akuntabilitas Kinerja dan Keuangan</w:t>
            </w:r>
          </w:p>
        </w:tc>
        <w:tc>
          <w:tcPr>
            <w:tcW w:w="1895" w:type="dxa"/>
            <w:tcBorders>
              <w:top w:val="nil"/>
              <w:left w:val="single" w:sz="8" w:space="0" w:color="auto"/>
              <w:bottom w:val="single" w:sz="4" w:space="0" w:color="auto"/>
              <w:right w:val="single" w:sz="8" w:space="0" w:color="auto"/>
            </w:tcBorders>
            <w:shd w:val="clear" w:color="auto" w:fill="auto"/>
            <w:vAlign w:val="center"/>
          </w:tcPr>
          <w:p w14:paraId="679DDA81" w14:textId="77777777" w:rsidR="00DA64FA" w:rsidRDefault="00DA64FA" w:rsidP="00E55A62">
            <w:pPr>
              <w:rPr>
                <w:rFonts w:ascii="Bookman Old Style" w:hAnsi="Bookman Old Style" w:cs="Calibri"/>
                <w:color w:val="000000"/>
                <w:sz w:val="20"/>
                <w:szCs w:val="20"/>
              </w:rPr>
            </w:pPr>
            <w:r>
              <w:rPr>
                <w:rFonts w:ascii="Bookman Old Style" w:hAnsi="Bookman Old Style" w:cs="Calibri"/>
                <w:color w:val="000000"/>
                <w:sz w:val="18"/>
                <w:szCs w:val="18"/>
              </w:rPr>
              <w:t>Nilai SAKIP</w:t>
            </w:r>
          </w:p>
        </w:tc>
        <w:tc>
          <w:tcPr>
            <w:tcW w:w="1705" w:type="dxa"/>
            <w:tcBorders>
              <w:top w:val="nil"/>
              <w:left w:val="nil"/>
              <w:bottom w:val="single" w:sz="4" w:space="0" w:color="auto"/>
              <w:right w:val="single" w:sz="8" w:space="0" w:color="auto"/>
            </w:tcBorders>
            <w:shd w:val="clear" w:color="auto" w:fill="auto"/>
            <w:vAlign w:val="center"/>
          </w:tcPr>
          <w:p w14:paraId="2DD47C34" w14:textId="77777777" w:rsidR="00DA64FA" w:rsidRDefault="00DA64FA" w:rsidP="00E55A62">
            <w:pPr>
              <w:rPr>
                <w:rFonts w:ascii="Bookman Old Style" w:hAnsi="Bookman Old Style" w:cs="Calibri"/>
                <w:color w:val="000000"/>
                <w:sz w:val="20"/>
                <w:szCs w:val="20"/>
              </w:rPr>
            </w:pPr>
            <w:r>
              <w:rPr>
                <w:rFonts w:ascii="Bookman Old Style" w:hAnsi="Bookman Old Style" w:cs="Calibri"/>
                <w:color w:val="000000"/>
                <w:sz w:val="18"/>
                <w:szCs w:val="18"/>
              </w:rPr>
              <w:t>Meningkatnya Akuntabilitas Kinerja dan Keuangan</w:t>
            </w:r>
          </w:p>
        </w:tc>
        <w:tc>
          <w:tcPr>
            <w:tcW w:w="709" w:type="dxa"/>
            <w:tcBorders>
              <w:top w:val="nil"/>
              <w:left w:val="nil"/>
              <w:bottom w:val="single" w:sz="4" w:space="0" w:color="auto"/>
              <w:right w:val="single" w:sz="8" w:space="0" w:color="auto"/>
            </w:tcBorders>
            <w:shd w:val="clear" w:color="auto" w:fill="auto"/>
            <w:vAlign w:val="center"/>
          </w:tcPr>
          <w:p w14:paraId="4BAD9B99"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2</w:t>
            </w:r>
          </w:p>
        </w:tc>
        <w:tc>
          <w:tcPr>
            <w:tcW w:w="1382" w:type="dxa"/>
            <w:tcBorders>
              <w:top w:val="nil"/>
              <w:left w:val="nil"/>
              <w:bottom w:val="single" w:sz="4" w:space="0" w:color="auto"/>
              <w:right w:val="single" w:sz="8" w:space="0" w:color="auto"/>
            </w:tcBorders>
            <w:shd w:val="clear" w:color="auto" w:fill="auto"/>
            <w:vAlign w:val="center"/>
          </w:tcPr>
          <w:p w14:paraId="5E372C13" w14:textId="77777777" w:rsidR="00DA64FA" w:rsidRDefault="00DA64FA" w:rsidP="00E55A62">
            <w:pPr>
              <w:rPr>
                <w:rFonts w:ascii="Bookman Old Style" w:hAnsi="Bookman Old Style" w:cs="Calibri"/>
                <w:color w:val="000000"/>
                <w:sz w:val="20"/>
                <w:szCs w:val="20"/>
              </w:rPr>
            </w:pPr>
            <w:r>
              <w:rPr>
                <w:rFonts w:ascii="Bookman Old Style" w:hAnsi="Bookman Old Style" w:cs="Calibri"/>
                <w:color w:val="000000"/>
                <w:sz w:val="18"/>
                <w:szCs w:val="18"/>
              </w:rPr>
              <w:t>Nilai SAKIP</w:t>
            </w:r>
          </w:p>
        </w:tc>
        <w:tc>
          <w:tcPr>
            <w:tcW w:w="964" w:type="dxa"/>
            <w:tcBorders>
              <w:top w:val="nil"/>
              <w:left w:val="nil"/>
              <w:bottom w:val="single" w:sz="4" w:space="0" w:color="auto"/>
              <w:right w:val="single" w:sz="8" w:space="0" w:color="auto"/>
            </w:tcBorders>
            <w:shd w:val="clear" w:color="auto" w:fill="auto"/>
            <w:vAlign w:val="center"/>
          </w:tcPr>
          <w:p w14:paraId="05A2B989"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70,32 / BB</w:t>
            </w:r>
          </w:p>
        </w:tc>
        <w:tc>
          <w:tcPr>
            <w:tcW w:w="959" w:type="dxa"/>
            <w:tcBorders>
              <w:top w:val="nil"/>
              <w:left w:val="nil"/>
              <w:bottom w:val="single" w:sz="4" w:space="0" w:color="auto"/>
              <w:right w:val="single" w:sz="8" w:space="0" w:color="auto"/>
            </w:tcBorders>
            <w:shd w:val="clear" w:color="auto" w:fill="auto"/>
            <w:vAlign w:val="center"/>
          </w:tcPr>
          <w:p w14:paraId="4EB46E12"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 xml:space="preserve">72,66 </w:t>
            </w:r>
          </w:p>
          <w:p w14:paraId="7AEF964E"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 xml:space="preserve">/ BB </w:t>
            </w:r>
          </w:p>
        </w:tc>
        <w:tc>
          <w:tcPr>
            <w:tcW w:w="959" w:type="dxa"/>
            <w:tcBorders>
              <w:top w:val="nil"/>
              <w:left w:val="nil"/>
              <w:bottom w:val="single" w:sz="4" w:space="0" w:color="auto"/>
              <w:right w:val="single" w:sz="8" w:space="0" w:color="auto"/>
            </w:tcBorders>
            <w:shd w:val="clear" w:color="auto" w:fill="auto"/>
            <w:vAlign w:val="center"/>
          </w:tcPr>
          <w:p w14:paraId="54663282"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74,31 / BB</w:t>
            </w:r>
          </w:p>
        </w:tc>
        <w:tc>
          <w:tcPr>
            <w:tcW w:w="959" w:type="dxa"/>
            <w:tcBorders>
              <w:top w:val="nil"/>
              <w:left w:val="nil"/>
              <w:bottom w:val="single" w:sz="4" w:space="0" w:color="auto"/>
              <w:right w:val="single" w:sz="8" w:space="0" w:color="auto"/>
            </w:tcBorders>
            <w:shd w:val="clear" w:color="auto" w:fill="auto"/>
            <w:vAlign w:val="center"/>
          </w:tcPr>
          <w:p w14:paraId="6FAC8EF3"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76,26 / BB</w:t>
            </w:r>
          </w:p>
        </w:tc>
        <w:tc>
          <w:tcPr>
            <w:tcW w:w="959" w:type="dxa"/>
            <w:tcBorders>
              <w:top w:val="nil"/>
              <w:left w:val="nil"/>
              <w:bottom w:val="single" w:sz="4" w:space="0" w:color="auto"/>
              <w:right w:val="single" w:sz="8" w:space="0" w:color="auto"/>
            </w:tcBorders>
            <w:shd w:val="clear" w:color="auto" w:fill="auto"/>
            <w:vAlign w:val="center"/>
          </w:tcPr>
          <w:p w14:paraId="49F4E56E"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78,00 / BB</w:t>
            </w:r>
          </w:p>
        </w:tc>
        <w:tc>
          <w:tcPr>
            <w:tcW w:w="960" w:type="dxa"/>
            <w:tcBorders>
              <w:top w:val="nil"/>
              <w:left w:val="nil"/>
              <w:bottom w:val="single" w:sz="4" w:space="0" w:color="auto"/>
              <w:right w:val="single" w:sz="8" w:space="0" w:color="auto"/>
            </w:tcBorders>
            <w:shd w:val="clear" w:color="auto" w:fill="auto"/>
            <w:vAlign w:val="center"/>
          </w:tcPr>
          <w:p w14:paraId="53128F31"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80,00 / A</w:t>
            </w:r>
          </w:p>
        </w:tc>
      </w:tr>
      <w:tr w:rsidR="00DA64FA" w14:paraId="15EE3901" w14:textId="77777777" w:rsidTr="00E55A62">
        <w:trPr>
          <w:trHeight w:val="1310"/>
        </w:trPr>
        <w:tc>
          <w:tcPr>
            <w:tcW w:w="516" w:type="dxa"/>
            <w:tcBorders>
              <w:top w:val="nil"/>
              <w:left w:val="single" w:sz="8" w:space="0" w:color="auto"/>
              <w:bottom w:val="single" w:sz="8" w:space="0" w:color="auto"/>
              <w:right w:val="single" w:sz="8" w:space="0" w:color="auto"/>
            </w:tcBorders>
            <w:shd w:val="clear" w:color="auto" w:fill="auto"/>
            <w:vAlign w:val="center"/>
            <w:hideMark/>
          </w:tcPr>
          <w:p w14:paraId="0FA71097" w14:textId="77777777" w:rsidR="00DA64FA" w:rsidRDefault="00DA64FA" w:rsidP="00E55A62">
            <w:pPr>
              <w:jc w:val="center"/>
              <w:rPr>
                <w:rFonts w:ascii="Bookman Old Style" w:hAnsi="Bookman Old Style" w:cs="Calibri"/>
                <w:color w:val="000000"/>
                <w:sz w:val="20"/>
                <w:szCs w:val="20"/>
                <w:lang w:val="en-ID" w:eastAsia="en-ID"/>
              </w:rPr>
            </w:pPr>
            <w:r>
              <w:rPr>
                <w:rFonts w:ascii="Bookman Old Style" w:hAnsi="Bookman Old Style" w:cs="Calibri"/>
                <w:color w:val="000000"/>
                <w:sz w:val="20"/>
                <w:szCs w:val="20"/>
              </w:rPr>
              <w:t>3</w:t>
            </w:r>
          </w:p>
        </w:tc>
        <w:tc>
          <w:tcPr>
            <w:tcW w:w="2253" w:type="dxa"/>
            <w:tcBorders>
              <w:top w:val="nil"/>
              <w:left w:val="nil"/>
              <w:bottom w:val="single" w:sz="8" w:space="0" w:color="auto"/>
              <w:right w:val="single" w:sz="8" w:space="0" w:color="auto"/>
            </w:tcBorders>
            <w:shd w:val="clear" w:color="auto" w:fill="auto"/>
            <w:vAlign w:val="center"/>
            <w:hideMark/>
          </w:tcPr>
          <w:p w14:paraId="17341C51" w14:textId="77777777" w:rsidR="00DA64FA" w:rsidRDefault="00DA64FA" w:rsidP="00E55A62">
            <w:pPr>
              <w:rPr>
                <w:rFonts w:ascii="Bookman Old Style" w:hAnsi="Bookman Old Style" w:cs="Calibri"/>
                <w:color w:val="000000"/>
                <w:sz w:val="20"/>
                <w:szCs w:val="20"/>
              </w:rPr>
            </w:pPr>
            <w:r>
              <w:rPr>
                <w:rFonts w:ascii="Bookman Old Style" w:hAnsi="Bookman Old Style"/>
                <w:color w:val="000000"/>
                <w:sz w:val="18"/>
                <w:szCs w:val="18"/>
              </w:rPr>
              <w:t>Meningkatnya Kemandirian  Desa</w:t>
            </w:r>
          </w:p>
        </w:tc>
        <w:tc>
          <w:tcPr>
            <w:tcW w:w="1895" w:type="dxa"/>
            <w:tcBorders>
              <w:top w:val="nil"/>
              <w:left w:val="nil"/>
              <w:bottom w:val="single" w:sz="8" w:space="0" w:color="auto"/>
              <w:right w:val="single" w:sz="8" w:space="0" w:color="auto"/>
            </w:tcBorders>
            <w:shd w:val="clear" w:color="auto" w:fill="auto"/>
            <w:vAlign w:val="center"/>
            <w:hideMark/>
          </w:tcPr>
          <w:p w14:paraId="452F1063" w14:textId="77777777" w:rsidR="00DA64FA" w:rsidRDefault="00DA64FA" w:rsidP="00E55A62">
            <w:pPr>
              <w:rPr>
                <w:rFonts w:ascii="Bookman Old Style" w:hAnsi="Bookman Old Style" w:cs="Calibri"/>
                <w:color w:val="000000"/>
                <w:sz w:val="20"/>
                <w:szCs w:val="20"/>
              </w:rPr>
            </w:pPr>
            <w:r>
              <w:rPr>
                <w:rFonts w:ascii="Bookman Old Style" w:hAnsi="Bookman Old Style"/>
                <w:color w:val="000000"/>
                <w:sz w:val="18"/>
                <w:szCs w:val="18"/>
              </w:rPr>
              <w:t>Jumlah Desa Mandiri</w:t>
            </w:r>
          </w:p>
        </w:tc>
        <w:tc>
          <w:tcPr>
            <w:tcW w:w="1705" w:type="dxa"/>
            <w:tcBorders>
              <w:top w:val="nil"/>
              <w:left w:val="nil"/>
              <w:bottom w:val="single" w:sz="8" w:space="0" w:color="auto"/>
              <w:right w:val="single" w:sz="8" w:space="0" w:color="auto"/>
            </w:tcBorders>
            <w:shd w:val="clear" w:color="auto" w:fill="auto"/>
            <w:vAlign w:val="center"/>
            <w:hideMark/>
          </w:tcPr>
          <w:p w14:paraId="39949250" w14:textId="77777777" w:rsidR="00DA64FA" w:rsidRDefault="00DA64FA" w:rsidP="00E55A62">
            <w:pPr>
              <w:rPr>
                <w:rFonts w:ascii="Bookman Old Style" w:hAnsi="Bookman Old Style" w:cs="Calibri"/>
                <w:color w:val="000000"/>
                <w:sz w:val="20"/>
                <w:szCs w:val="20"/>
              </w:rPr>
            </w:pPr>
            <w:r>
              <w:rPr>
                <w:rFonts w:ascii="Bookman Old Style" w:hAnsi="Bookman Old Style"/>
                <w:color w:val="000000"/>
                <w:sz w:val="18"/>
                <w:szCs w:val="18"/>
              </w:rPr>
              <w:t>Meningkatnya Jumlah Desa Mandiri</w:t>
            </w:r>
          </w:p>
        </w:tc>
        <w:tc>
          <w:tcPr>
            <w:tcW w:w="709" w:type="dxa"/>
            <w:tcBorders>
              <w:top w:val="nil"/>
              <w:left w:val="nil"/>
              <w:bottom w:val="single" w:sz="8" w:space="0" w:color="auto"/>
              <w:right w:val="single" w:sz="8" w:space="0" w:color="auto"/>
            </w:tcBorders>
            <w:shd w:val="clear" w:color="auto" w:fill="auto"/>
            <w:vAlign w:val="center"/>
            <w:hideMark/>
          </w:tcPr>
          <w:p w14:paraId="13BDD391"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3</w:t>
            </w:r>
          </w:p>
        </w:tc>
        <w:tc>
          <w:tcPr>
            <w:tcW w:w="1382" w:type="dxa"/>
            <w:tcBorders>
              <w:top w:val="nil"/>
              <w:left w:val="nil"/>
              <w:bottom w:val="single" w:sz="8" w:space="0" w:color="auto"/>
              <w:right w:val="single" w:sz="8" w:space="0" w:color="auto"/>
            </w:tcBorders>
            <w:shd w:val="clear" w:color="auto" w:fill="auto"/>
            <w:vAlign w:val="center"/>
            <w:hideMark/>
          </w:tcPr>
          <w:p w14:paraId="746A269B" w14:textId="77777777" w:rsidR="00DA64FA" w:rsidRDefault="00DA64FA" w:rsidP="00E55A62">
            <w:pPr>
              <w:rPr>
                <w:rFonts w:ascii="Bookman Old Style" w:hAnsi="Bookman Old Style" w:cs="Calibri"/>
                <w:color w:val="000000"/>
                <w:sz w:val="20"/>
                <w:szCs w:val="20"/>
              </w:rPr>
            </w:pPr>
            <w:r>
              <w:rPr>
                <w:rFonts w:ascii="Bookman Old Style" w:hAnsi="Bookman Old Style"/>
                <w:color w:val="000000"/>
                <w:sz w:val="18"/>
                <w:szCs w:val="18"/>
              </w:rPr>
              <w:t>Jumlah Desa Mandiri</w:t>
            </w:r>
          </w:p>
        </w:tc>
        <w:tc>
          <w:tcPr>
            <w:tcW w:w="964" w:type="dxa"/>
            <w:tcBorders>
              <w:top w:val="nil"/>
              <w:left w:val="nil"/>
              <w:bottom w:val="single" w:sz="8" w:space="0" w:color="auto"/>
              <w:right w:val="single" w:sz="8" w:space="0" w:color="auto"/>
            </w:tcBorders>
            <w:shd w:val="clear" w:color="auto" w:fill="auto"/>
            <w:vAlign w:val="center"/>
            <w:hideMark/>
          </w:tcPr>
          <w:p w14:paraId="27580CB5"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0 Desa</w:t>
            </w:r>
          </w:p>
        </w:tc>
        <w:tc>
          <w:tcPr>
            <w:tcW w:w="959" w:type="dxa"/>
            <w:tcBorders>
              <w:top w:val="nil"/>
              <w:left w:val="nil"/>
              <w:bottom w:val="single" w:sz="8" w:space="0" w:color="auto"/>
              <w:right w:val="single" w:sz="8" w:space="0" w:color="auto"/>
            </w:tcBorders>
            <w:shd w:val="clear" w:color="auto" w:fill="auto"/>
            <w:vAlign w:val="center"/>
            <w:hideMark/>
          </w:tcPr>
          <w:p w14:paraId="77EC5417"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59" w:type="dxa"/>
            <w:tcBorders>
              <w:top w:val="nil"/>
              <w:left w:val="nil"/>
              <w:bottom w:val="single" w:sz="8" w:space="0" w:color="auto"/>
              <w:right w:val="single" w:sz="8" w:space="0" w:color="auto"/>
            </w:tcBorders>
            <w:shd w:val="clear" w:color="auto" w:fill="auto"/>
            <w:vAlign w:val="center"/>
            <w:hideMark/>
          </w:tcPr>
          <w:p w14:paraId="4062FC7A"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59" w:type="dxa"/>
            <w:tcBorders>
              <w:top w:val="nil"/>
              <w:left w:val="nil"/>
              <w:bottom w:val="single" w:sz="8" w:space="0" w:color="auto"/>
              <w:right w:val="single" w:sz="8" w:space="0" w:color="auto"/>
            </w:tcBorders>
            <w:shd w:val="clear" w:color="auto" w:fill="auto"/>
            <w:vAlign w:val="center"/>
            <w:hideMark/>
          </w:tcPr>
          <w:p w14:paraId="307CB38E"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59" w:type="dxa"/>
            <w:tcBorders>
              <w:top w:val="nil"/>
              <w:left w:val="nil"/>
              <w:bottom w:val="single" w:sz="8" w:space="0" w:color="auto"/>
              <w:right w:val="single" w:sz="8" w:space="0" w:color="auto"/>
            </w:tcBorders>
            <w:shd w:val="clear" w:color="auto" w:fill="auto"/>
            <w:vAlign w:val="center"/>
            <w:hideMark/>
          </w:tcPr>
          <w:p w14:paraId="3B012341"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c>
          <w:tcPr>
            <w:tcW w:w="960" w:type="dxa"/>
            <w:tcBorders>
              <w:top w:val="nil"/>
              <w:left w:val="nil"/>
              <w:bottom w:val="single" w:sz="8" w:space="0" w:color="auto"/>
              <w:right w:val="single" w:sz="8" w:space="0" w:color="auto"/>
            </w:tcBorders>
            <w:shd w:val="clear" w:color="auto" w:fill="auto"/>
            <w:vAlign w:val="center"/>
            <w:hideMark/>
          </w:tcPr>
          <w:p w14:paraId="35B25832" w14:textId="77777777" w:rsidR="00DA64FA" w:rsidRDefault="00DA64FA" w:rsidP="00E55A62">
            <w:pPr>
              <w:jc w:val="center"/>
              <w:rPr>
                <w:rFonts w:ascii="Bookman Old Style" w:hAnsi="Bookman Old Style" w:cs="Calibri"/>
                <w:color w:val="000000"/>
                <w:sz w:val="20"/>
                <w:szCs w:val="20"/>
              </w:rPr>
            </w:pPr>
            <w:r>
              <w:rPr>
                <w:rFonts w:ascii="Bookman Old Style" w:hAnsi="Bookman Old Style" w:cs="Calibri"/>
                <w:color w:val="000000"/>
                <w:sz w:val="20"/>
                <w:szCs w:val="20"/>
              </w:rPr>
              <w:t>1 Desa</w:t>
            </w:r>
          </w:p>
        </w:tc>
      </w:tr>
    </w:tbl>
    <w:p w14:paraId="6F0D8FBC" w14:textId="77777777" w:rsidR="00DA64FA" w:rsidRPr="00FD7B46" w:rsidRDefault="00DA64FA" w:rsidP="005F4003">
      <w:pPr>
        <w:autoSpaceDE w:val="0"/>
        <w:autoSpaceDN w:val="0"/>
        <w:adjustRightInd w:val="0"/>
        <w:spacing w:after="120" w:line="360" w:lineRule="auto"/>
        <w:ind w:left="907"/>
        <w:jc w:val="center"/>
        <w:rPr>
          <w:rFonts w:ascii="Bookman Old Style" w:hAnsi="Bookman Old Style" w:cs="Tahoma"/>
        </w:rPr>
      </w:pPr>
    </w:p>
    <w:p w14:paraId="76501E39" w14:textId="77777777" w:rsidR="00DA64FA" w:rsidRDefault="00DA64FA" w:rsidP="005F4003">
      <w:pPr>
        <w:autoSpaceDE w:val="0"/>
        <w:autoSpaceDN w:val="0"/>
        <w:adjustRightInd w:val="0"/>
        <w:spacing w:after="120" w:line="360" w:lineRule="auto"/>
        <w:ind w:left="907"/>
        <w:jc w:val="center"/>
        <w:rPr>
          <w:rFonts w:ascii="Bookman Old Style" w:hAnsi="Bookman Old Style" w:cs="Tahoma"/>
          <w:b/>
        </w:rPr>
      </w:pPr>
    </w:p>
    <w:p w14:paraId="7AA46584" w14:textId="77777777" w:rsidR="00DA64FA" w:rsidRDefault="00DA64FA" w:rsidP="005F4003">
      <w:pPr>
        <w:autoSpaceDE w:val="0"/>
        <w:autoSpaceDN w:val="0"/>
        <w:adjustRightInd w:val="0"/>
        <w:spacing w:after="120" w:line="360" w:lineRule="auto"/>
        <w:ind w:left="907"/>
        <w:jc w:val="center"/>
        <w:rPr>
          <w:rFonts w:ascii="Bookman Old Style" w:hAnsi="Bookman Old Style" w:cs="Tahoma"/>
          <w:b/>
        </w:rPr>
      </w:pPr>
    </w:p>
    <w:p w14:paraId="0FD7800D" w14:textId="77777777" w:rsidR="00DA64FA" w:rsidRDefault="00DA64FA" w:rsidP="002524F1">
      <w:pPr>
        <w:rPr>
          <w:rFonts w:ascii="Bookman Old Style" w:hAnsi="Bookman Old Style" w:cs="Calibri"/>
        </w:rPr>
        <w:sectPr w:rsidR="00DA64FA" w:rsidSect="00E2110C">
          <w:pgSz w:w="18796" w:h="12242" w:orient="landscape" w:code="1"/>
          <w:pgMar w:top="1699" w:right="1699" w:bottom="1699" w:left="1699" w:header="720" w:footer="115" w:gutter="0"/>
          <w:pgNumType w:chapStyle="1"/>
          <w:cols w:space="720"/>
          <w:docGrid w:linePitch="360"/>
        </w:sectPr>
      </w:pPr>
    </w:p>
    <w:p w14:paraId="59583961" w14:textId="77777777" w:rsidR="00DA64FA" w:rsidRPr="003C37E1" w:rsidRDefault="00DA64FA" w:rsidP="00DA64FA">
      <w:pPr>
        <w:pStyle w:val="ListParagraph"/>
        <w:numPr>
          <w:ilvl w:val="1"/>
          <w:numId w:val="34"/>
        </w:numPr>
        <w:spacing w:after="0" w:line="360" w:lineRule="auto"/>
        <w:contextualSpacing w:val="0"/>
        <w:jc w:val="both"/>
        <w:rPr>
          <w:rFonts w:ascii="Bookman Old Style" w:hAnsi="Bookman Old Style" w:cs="Tahoma"/>
          <w:b/>
          <w:sz w:val="24"/>
          <w:szCs w:val="24"/>
        </w:rPr>
      </w:pPr>
      <w:r>
        <w:rPr>
          <w:rFonts w:ascii="Bookman Old Style" w:hAnsi="Bookman Old Style" w:cs="Tahoma"/>
          <w:b/>
          <w:sz w:val="24"/>
          <w:szCs w:val="24"/>
        </w:rPr>
        <w:lastRenderedPageBreak/>
        <w:t xml:space="preserve">Program dan </w:t>
      </w:r>
      <w:proofErr w:type="spellStart"/>
      <w:r>
        <w:rPr>
          <w:rFonts w:ascii="Bookman Old Style" w:hAnsi="Bookman Old Style" w:cs="Tahoma"/>
          <w:b/>
          <w:sz w:val="24"/>
          <w:szCs w:val="24"/>
        </w:rPr>
        <w:t>Kegiatan</w:t>
      </w:r>
      <w:proofErr w:type="spellEnd"/>
    </w:p>
    <w:p w14:paraId="289E2318" w14:textId="77777777" w:rsidR="00DA64FA" w:rsidRPr="008961D8" w:rsidRDefault="00DA64FA" w:rsidP="007F3876">
      <w:pPr>
        <w:autoSpaceDE w:val="0"/>
        <w:autoSpaceDN w:val="0"/>
        <w:adjustRightInd w:val="0"/>
        <w:spacing w:line="360" w:lineRule="auto"/>
        <w:ind w:firstLine="993"/>
        <w:jc w:val="both"/>
        <w:rPr>
          <w:rFonts w:ascii="Bookman Old Style" w:hAnsi="Bookman Old Style" w:cs="Tahoma"/>
        </w:rPr>
      </w:pPr>
      <w:r w:rsidRPr="008961D8">
        <w:rPr>
          <w:rFonts w:ascii="Bookman Old Style" w:hAnsi="Bookman Old Style" w:cs="Tahoma"/>
        </w:rPr>
        <w:t>Untuk mempercepat implementasi pencapaian visi dan misi</w:t>
      </w:r>
      <w:r>
        <w:rPr>
          <w:rFonts w:ascii="Bookman Old Style" w:hAnsi="Bookman Old Style" w:cs="Tahoma"/>
        </w:rPr>
        <w:t xml:space="preserve"> </w:t>
      </w:r>
      <w:r w:rsidRPr="008961D8">
        <w:rPr>
          <w:rFonts w:ascii="Bookman Old Style" w:hAnsi="Bookman Old Style" w:cs="Tahoma"/>
        </w:rPr>
        <w:t>Kabupaten Kubu Raya dalam mendukung proses pembangunan daerah, diperlukan Rencana Program, Kegiatan, Indikator Kinerja, Kelompok Sasaran dan Pendanaa</w:t>
      </w:r>
      <w:r>
        <w:rPr>
          <w:rFonts w:ascii="Bookman Old Style" w:hAnsi="Bookman Old Style" w:cs="Tahoma"/>
        </w:rPr>
        <w:t xml:space="preserve">n </w:t>
      </w:r>
      <w:r w:rsidRPr="008961D8">
        <w:rPr>
          <w:rFonts w:ascii="Bookman Old Style" w:hAnsi="Bookman Old Style" w:cs="Tahoma"/>
        </w:rPr>
        <w:t>Indikatif sehingga dinamika pembangunan tetap terarah menuju visi dan misi</w:t>
      </w:r>
      <w:r>
        <w:rPr>
          <w:rFonts w:ascii="Bookman Old Style" w:hAnsi="Bookman Old Style" w:cs="Tahoma"/>
        </w:rPr>
        <w:t xml:space="preserve"> </w:t>
      </w:r>
      <w:r w:rsidRPr="008961D8">
        <w:rPr>
          <w:rFonts w:ascii="Bookman Old Style" w:hAnsi="Bookman Old Style" w:cs="Tahoma"/>
        </w:rPr>
        <w:t>yang diharapkan. Dengan demikian dapat dimaknai bahwa Rencana Program,</w:t>
      </w:r>
      <w:r>
        <w:rPr>
          <w:rFonts w:ascii="Bookman Old Style" w:hAnsi="Bookman Old Style" w:cs="Tahoma"/>
        </w:rPr>
        <w:t xml:space="preserve"> </w:t>
      </w:r>
      <w:r w:rsidRPr="008961D8">
        <w:rPr>
          <w:rFonts w:ascii="Bookman Old Style" w:hAnsi="Bookman Old Style" w:cs="Tahoma"/>
        </w:rPr>
        <w:t>Kegiatan, Indikator Kinerja, Kelompok Sasaran dan Pendanaan Indikatif</w:t>
      </w:r>
      <w:r>
        <w:rPr>
          <w:rFonts w:ascii="Bookman Old Style" w:hAnsi="Bookman Old Style" w:cs="Tahoma"/>
        </w:rPr>
        <w:t xml:space="preserve"> </w:t>
      </w:r>
      <w:r w:rsidRPr="008961D8">
        <w:rPr>
          <w:rFonts w:ascii="Bookman Old Style" w:hAnsi="Bookman Old Style" w:cs="Tahoma"/>
        </w:rPr>
        <w:t>menjembatani visi dan misi dengan realitas yang ada.</w:t>
      </w:r>
    </w:p>
    <w:p w14:paraId="55B515ED" w14:textId="77777777" w:rsidR="00DA64FA" w:rsidRPr="00A43D32" w:rsidRDefault="00DA64FA" w:rsidP="005F4003">
      <w:pPr>
        <w:autoSpaceDE w:val="0"/>
        <w:autoSpaceDN w:val="0"/>
        <w:adjustRightInd w:val="0"/>
        <w:spacing w:line="360" w:lineRule="auto"/>
        <w:ind w:firstLine="993"/>
        <w:jc w:val="both"/>
        <w:rPr>
          <w:rFonts w:ascii="Bookman Old Style" w:hAnsi="Bookman Old Style" w:cs="Tahoma"/>
        </w:rPr>
      </w:pPr>
      <w:r w:rsidRPr="008961D8">
        <w:rPr>
          <w:rFonts w:ascii="Bookman Old Style" w:hAnsi="Bookman Old Style" w:cs="Tahoma"/>
        </w:rPr>
        <w:t>Sebagai perwujudan dari beberapa kebijakan dan strategi dalam rangka</w:t>
      </w:r>
      <w:r>
        <w:rPr>
          <w:rFonts w:ascii="Bookman Old Style" w:hAnsi="Bookman Old Style" w:cs="Tahoma"/>
        </w:rPr>
        <w:t xml:space="preserve"> </w:t>
      </w:r>
      <w:r w:rsidRPr="008961D8">
        <w:rPr>
          <w:rFonts w:ascii="Bookman Old Style" w:hAnsi="Bookman Old Style" w:cs="Tahoma"/>
        </w:rPr>
        <w:t>mencapai setiap tujuan dan sasaran strateginya, maka langkah operasionalnya</w:t>
      </w:r>
      <w:r>
        <w:rPr>
          <w:rFonts w:ascii="Bookman Old Style" w:hAnsi="Bookman Old Style" w:cs="Tahoma"/>
        </w:rPr>
        <w:t xml:space="preserve"> </w:t>
      </w:r>
      <w:r w:rsidRPr="008961D8">
        <w:rPr>
          <w:rFonts w:ascii="Bookman Old Style" w:hAnsi="Bookman Old Style" w:cs="Tahoma"/>
        </w:rPr>
        <w:t>harus dituangkan ke dalam prog</w:t>
      </w:r>
      <w:r>
        <w:rPr>
          <w:rFonts w:ascii="Bookman Old Style" w:hAnsi="Bookman Old Style" w:cs="Tahoma"/>
        </w:rPr>
        <w:t xml:space="preserve">ram dan kegiatan indikatif yang </w:t>
      </w:r>
      <w:r w:rsidRPr="00A43D32">
        <w:rPr>
          <w:rFonts w:ascii="Bookman Old Style" w:hAnsi="Bookman Old Style" w:cs="Tahoma"/>
        </w:rPr>
        <w:t>mengikuti ketentuan peraturan perundang-undangan yang berlaku dengan mempertimbangkan tugas dan fungsi Bappeda.</w:t>
      </w:r>
    </w:p>
    <w:p w14:paraId="1F170682" w14:textId="77777777" w:rsidR="00DA64FA" w:rsidRPr="00A43D32" w:rsidRDefault="00DA64FA" w:rsidP="007F3876">
      <w:pPr>
        <w:tabs>
          <w:tab w:val="left" w:pos="2268"/>
          <w:tab w:val="left" w:pos="2552"/>
        </w:tabs>
        <w:autoSpaceDE w:val="0"/>
        <w:autoSpaceDN w:val="0"/>
        <w:adjustRightInd w:val="0"/>
        <w:spacing w:line="360" w:lineRule="auto"/>
        <w:ind w:left="2552" w:hanging="2552"/>
        <w:jc w:val="both"/>
        <w:rPr>
          <w:rFonts w:ascii="Bookman Old Style" w:hAnsi="Bookman Old Style" w:cs="Tahoma"/>
          <w:b/>
        </w:rPr>
      </w:pPr>
    </w:p>
    <w:p w14:paraId="516161CC" w14:textId="77777777" w:rsidR="00DA64FA" w:rsidRPr="00A43D32" w:rsidRDefault="00DA64FA" w:rsidP="007F3876">
      <w:pPr>
        <w:tabs>
          <w:tab w:val="left" w:pos="2552"/>
          <w:tab w:val="left" w:pos="2835"/>
        </w:tabs>
        <w:autoSpaceDE w:val="0"/>
        <w:autoSpaceDN w:val="0"/>
        <w:adjustRightInd w:val="0"/>
        <w:spacing w:line="360" w:lineRule="auto"/>
        <w:ind w:left="2835" w:hanging="2835"/>
        <w:jc w:val="both"/>
        <w:rPr>
          <w:rFonts w:ascii="Bookman Old Style" w:hAnsi="Bookman Old Style" w:cs="Tahoma"/>
          <w:b/>
        </w:rPr>
      </w:pPr>
      <w:r w:rsidRPr="00A43D32">
        <w:rPr>
          <w:rFonts w:ascii="Bookman Old Style" w:hAnsi="Bookman Old Style" w:cs="Tahoma"/>
          <w:b/>
        </w:rPr>
        <w:t>Sasaran Pertama</w:t>
      </w:r>
      <w:r w:rsidRPr="00A43D32">
        <w:rPr>
          <w:rFonts w:ascii="Bookman Old Style" w:hAnsi="Bookman Old Style" w:cs="Tahoma"/>
          <w:b/>
        </w:rPr>
        <w:tab/>
        <w:t>:</w:t>
      </w:r>
      <w:r w:rsidRPr="00A43D32">
        <w:rPr>
          <w:rFonts w:ascii="Bookman Old Style" w:hAnsi="Bookman Old Style" w:cs="Tahoma"/>
          <w:b/>
        </w:rPr>
        <w:tab/>
        <w:t xml:space="preserve">Meningkatnya </w:t>
      </w:r>
      <w:r>
        <w:rPr>
          <w:rFonts w:ascii="Bookman Old Style" w:hAnsi="Bookman Old Style" w:cs="Tahoma"/>
          <w:b/>
        </w:rPr>
        <w:t>kualitas Pelayanan Publik Tingkat Kecamatan</w:t>
      </w:r>
    </w:p>
    <w:p w14:paraId="1FF1AE45" w14:textId="77777777" w:rsidR="00DA64FA" w:rsidRDefault="00DA64FA" w:rsidP="007F3876">
      <w:pPr>
        <w:autoSpaceDE w:val="0"/>
        <w:autoSpaceDN w:val="0"/>
        <w:adjustRightInd w:val="0"/>
        <w:spacing w:line="360" w:lineRule="auto"/>
        <w:jc w:val="both"/>
        <w:rPr>
          <w:rFonts w:ascii="Bookman Old Style" w:hAnsi="Bookman Old Style" w:cs="Tahoma"/>
        </w:rPr>
      </w:pPr>
      <w:r w:rsidRPr="00203E85">
        <w:rPr>
          <w:rFonts w:ascii="Bookman Old Style" w:hAnsi="Bookman Old Style" w:cs="Tahoma"/>
        </w:rPr>
        <w:t>Untuk mencapai sasaran tersebut ditetapkan program dan kegiatan sebagai berikut :</w:t>
      </w:r>
    </w:p>
    <w:p w14:paraId="15B75AC5" w14:textId="77777777" w:rsidR="00DA64FA" w:rsidRPr="0011264C" w:rsidRDefault="00DA64FA" w:rsidP="0011264C">
      <w:pPr>
        <w:pStyle w:val="NoSpacing"/>
        <w:spacing w:line="480" w:lineRule="auto"/>
        <w:ind w:left="709" w:firstLine="709"/>
        <w:jc w:val="both"/>
        <w:rPr>
          <w:rFonts w:ascii="Times New Roman" w:hAnsi="Times New Roman"/>
          <w:sz w:val="24"/>
          <w:szCs w:val="24"/>
        </w:rPr>
      </w:pPr>
      <w:r w:rsidRPr="0011264C">
        <w:rPr>
          <w:rFonts w:ascii="Times New Roman" w:hAnsi="Times New Roman"/>
          <w:sz w:val="24"/>
          <w:szCs w:val="24"/>
        </w:rPr>
        <w:t>Pada awal tahun 2021 terdapat 6 ( enam ) program , 11 ( sebelas ) kegiatan dan 27 (Sub Kegiatan) yang dianggarkan dengan rincian antara lain:</w:t>
      </w:r>
    </w:p>
    <w:p w14:paraId="3621F8E8" w14:textId="77777777" w:rsidR="00DA64FA" w:rsidRPr="004F4F40" w:rsidRDefault="00DA64FA" w:rsidP="00DA64FA">
      <w:pPr>
        <w:pStyle w:val="ListParagraph"/>
        <w:numPr>
          <w:ilvl w:val="0"/>
          <w:numId w:val="38"/>
        </w:numPr>
        <w:spacing w:line="360" w:lineRule="auto"/>
        <w:jc w:val="both"/>
        <w:rPr>
          <w:rFonts w:ascii="Times New Roman" w:hAnsi="Times New Roman"/>
          <w:sz w:val="24"/>
          <w:szCs w:val="24"/>
        </w:rPr>
      </w:pPr>
      <w:r w:rsidRPr="004F4F40">
        <w:rPr>
          <w:rFonts w:ascii="Times New Roman" w:hAnsi="Times New Roman"/>
          <w:sz w:val="24"/>
          <w:szCs w:val="24"/>
        </w:rPr>
        <w:t>PROGRAM PENUNJANG URUSAN PEMERINTAHAN DAERAH KABUPATEN/KOTA</w:t>
      </w:r>
    </w:p>
    <w:p w14:paraId="50569EBE" w14:textId="77777777" w:rsidR="00DA64FA" w:rsidRPr="004F4F40" w:rsidRDefault="00DA64FA" w:rsidP="00DA64FA">
      <w:pPr>
        <w:pStyle w:val="ListParagraph"/>
        <w:numPr>
          <w:ilvl w:val="0"/>
          <w:numId w:val="39"/>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Perencanaan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Penganggaran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Evaluasi</w:t>
      </w:r>
      <w:proofErr w:type="spellEnd"/>
      <w:r w:rsidRPr="004F4F40">
        <w:rPr>
          <w:rFonts w:ascii="Times New Roman" w:hAnsi="Times New Roman"/>
          <w:sz w:val="24"/>
          <w:szCs w:val="24"/>
        </w:rPr>
        <w:t xml:space="preserve"> Kinerja </w:t>
      </w:r>
      <w:proofErr w:type="spellStart"/>
      <w:r w:rsidRPr="004F4F40">
        <w:rPr>
          <w:rFonts w:ascii="Times New Roman" w:hAnsi="Times New Roman"/>
          <w:sz w:val="24"/>
          <w:szCs w:val="24"/>
        </w:rPr>
        <w:t>Perangkat</w:t>
      </w:r>
      <w:proofErr w:type="spellEnd"/>
      <w:r w:rsidRPr="004F4F40">
        <w:rPr>
          <w:rFonts w:ascii="Times New Roman" w:hAnsi="Times New Roman"/>
          <w:sz w:val="24"/>
          <w:szCs w:val="24"/>
        </w:rPr>
        <w:t xml:space="preserve"> Daerah</w:t>
      </w:r>
    </w:p>
    <w:p w14:paraId="2614BD49"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Penyusunan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Dokumen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Perencanaan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Perangkat</w:t>
      </w:r>
      <w:proofErr w:type="spellEnd"/>
      <w:r w:rsidRPr="004F4F40">
        <w:rPr>
          <w:rFonts w:ascii="Times New Roman" w:hAnsi="Times New Roman"/>
          <w:sz w:val="24"/>
          <w:szCs w:val="24"/>
        </w:rPr>
        <w:t xml:space="preserve"> Daerah</w:t>
      </w:r>
    </w:p>
    <w:p w14:paraId="04AE6055"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Penyusunan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Laporan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Capaian</w:t>
      </w:r>
      <w:proofErr w:type="spellEnd"/>
      <w:r w:rsidRPr="004F4F40">
        <w:rPr>
          <w:rFonts w:ascii="Times New Roman" w:hAnsi="Times New Roman"/>
          <w:sz w:val="24"/>
          <w:szCs w:val="24"/>
        </w:rPr>
        <w:t xml:space="preserve"> Kinerja dan </w:t>
      </w:r>
      <w:proofErr w:type="spellStart"/>
      <w:r w:rsidRPr="004F4F40">
        <w:rPr>
          <w:rFonts w:ascii="Times New Roman" w:hAnsi="Times New Roman"/>
          <w:sz w:val="24"/>
          <w:szCs w:val="24"/>
        </w:rPr>
        <w:t>Ikhtisar</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Realisasi</w:t>
      </w:r>
      <w:proofErr w:type="spellEnd"/>
      <w:r w:rsidRPr="004F4F40">
        <w:rPr>
          <w:rFonts w:ascii="Times New Roman" w:hAnsi="Times New Roman"/>
          <w:sz w:val="24"/>
          <w:szCs w:val="24"/>
        </w:rPr>
        <w:t xml:space="preserve"> Kinerja SKPD</w:t>
      </w:r>
    </w:p>
    <w:p w14:paraId="30B242F2"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Evaluasi</w:t>
      </w:r>
      <w:proofErr w:type="spellEnd"/>
      <w:r w:rsidRPr="004F4F40">
        <w:rPr>
          <w:rFonts w:ascii="Times New Roman" w:hAnsi="Times New Roman"/>
          <w:sz w:val="24"/>
          <w:szCs w:val="24"/>
        </w:rPr>
        <w:t xml:space="preserve"> Kinerja </w:t>
      </w:r>
      <w:proofErr w:type="spellStart"/>
      <w:r w:rsidRPr="004F4F40">
        <w:rPr>
          <w:rFonts w:ascii="Times New Roman" w:hAnsi="Times New Roman"/>
          <w:sz w:val="24"/>
          <w:szCs w:val="24"/>
        </w:rPr>
        <w:t>Perangkat</w:t>
      </w:r>
      <w:proofErr w:type="spellEnd"/>
      <w:r w:rsidRPr="004F4F40">
        <w:rPr>
          <w:rFonts w:ascii="Times New Roman" w:hAnsi="Times New Roman"/>
          <w:sz w:val="24"/>
          <w:szCs w:val="24"/>
        </w:rPr>
        <w:t xml:space="preserve"> Daerah</w:t>
      </w:r>
    </w:p>
    <w:p w14:paraId="41BEFBE1" w14:textId="77777777" w:rsidR="00DA64FA" w:rsidRPr="004F4F40" w:rsidRDefault="00DA64FA" w:rsidP="00DA64FA">
      <w:pPr>
        <w:pStyle w:val="ListParagraph"/>
        <w:numPr>
          <w:ilvl w:val="0"/>
          <w:numId w:val="39"/>
        </w:numPr>
        <w:spacing w:line="360" w:lineRule="auto"/>
        <w:jc w:val="both"/>
        <w:rPr>
          <w:rFonts w:ascii="Times New Roman" w:hAnsi="Times New Roman"/>
          <w:sz w:val="24"/>
          <w:szCs w:val="24"/>
        </w:rPr>
      </w:pPr>
      <w:proofErr w:type="spellStart"/>
      <w:r w:rsidRPr="004F4F40">
        <w:rPr>
          <w:rFonts w:ascii="Times New Roman" w:hAnsi="Times New Roman"/>
          <w:sz w:val="24"/>
          <w:szCs w:val="24"/>
        </w:rPr>
        <w:t>Administrasi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Keuangan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Perangkat</w:t>
      </w:r>
      <w:proofErr w:type="spellEnd"/>
      <w:r w:rsidRPr="004F4F40">
        <w:rPr>
          <w:rFonts w:ascii="Times New Roman" w:hAnsi="Times New Roman"/>
          <w:sz w:val="24"/>
          <w:szCs w:val="24"/>
        </w:rPr>
        <w:t xml:space="preserve"> Daerah</w:t>
      </w:r>
    </w:p>
    <w:p w14:paraId="56D1C8E5"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Gaji</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Tunjangan</w:t>
      </w:r>
      <w:proofErr w:type="spellEnd"/>
      <w:r w:rsidRPr="004F4F40">
        <w:rPr>
          <w:rFonts w:ascii="Times New Roman" w:hAnsi="Times New Roman"/>
          <w:sz w:val="24"/>
          <w:szCs w:val="24"/>
        </w:rPr>
        <w:t xml:space="preserve"> ASN</w:t>
      </w:r>
    </w:p>
    <w:p w14:paraId="4914D115"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Penyusunan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Laporan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Keuangan</w:t>
      </w:r>
      <w:proofErr w:type="spellEnd"/>
      <w:r w:rsidRPr="004F4F40">
        <w:rPr>
          <w:rFonts w:ascii="Times New Roman" w:hAnsi="Times New Roman"/>
          <w:sz w:val="24"/>
          <w:szCs w:val="24"/>
        </w:rPr>
        <w:t xml:space="preserve"> Akhir </w:t>
      </w:r>
      <w:proofErr w:type="spellStart"/>
      <w:r w:rsidRPr="004F4F40">
        <w:rPr>
          <w:rFonts w:ascii="Times New Roman" w:hAnsi="Times New Roman"/>
          <w:sz w:val="24"/>
          <w:szCs w:val="24"/>
        </w:rPr>
        <w:t>Tahun</w:t>
      </w:r>
      <w:proofErr w:type="spellEnd"/>
      <w:r w:rsidRPr="004F4F40">
        <w:rPr>
          <w:rFonts w:ascii="Times New Roman" w:hAnsi="Times New Roman"/>
          <w:sz w:val="24"/>
          <w:szCs w:val="24"/>
        </w:rPr>
        <w:t xml:space="preserve"> SKPD</w:t>
      </w:r>
    </w:p>
    <w:p w14:paraId="3EA5EEF1"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Penyusunan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Laporan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Keuangan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Bulanan</w:t>
      </w:r>
      <w:proofErr w:type="spellEnd"/>
      <w:r w:rsidRPr="004F4F40">
        <w:rPr>
          <w:rFonts w:ascii="Times New Roman" w:hAnsi="Times New Roman"/>
          <w:sz w:val="24"/>
          <w:szCs w:val="24"/>
        </w:rPr>
        <w:t>/</w:t>
      </w:r>
      <w:proofErr w:type="spellStart"/>
      <w:r w:rsidRPr="004F4F40">
        <w:rPr>
          <w:rFonts w:ascii="Times New Roman" w:hAnsi="Times New Roman"/>
          <w:sz w:val="24"/>
          <w:szCs w:val="24"/>
        </w:rPr>
        <w:t>Triwulan</w:t>
      </w:r>
      <w:proofErr w:type="spellEnd"/>
      <w:r w:rsidRPr="004F4F40">
        <w:rPr>
          <w:rFonts w:ascii="Times New Roman" w:hAnsi="Times New Roman"/>
          <w:sz w:val="24"/>
          <w:szCs w:val="24"/>
        </w:rPr>
        <w:t>/</w:t>
      </w:r>
      <w:proofErr w:type="spellStart"/>
      <w:r w:rsidRPr="004F4F40">
        <w:rPr>
          <w:rFonts w:ascii="Times New Roman" w:hAnsi="Times New Roman"/>
          <w:sz w:val="24"/>
          <w:szCs w:val="24"/>
        </w:rPr>
        <w:t>Semesteran</w:t>
      </w:r>
      <w:proofErr w:type="spellEnd"/>
      <w:r w:rsidRPr="004F4F40">
        <w:rPr>
          <w:rFonts w:ascii="Times New Roman" w:hAnsi="Times New Roman"/>
          <w:sz w:val="24"/>
          <w:szCs w:val="24"/>
        </w:rPr>
        <w:t xml:space="preserve"> SKPD</w:t>
      </w:r>
    </w:p>
    <w:p w14:paraId="7ECC64FF" w14:textId="77777777" w:rsidR="00DA64FA" w:rsidRPr="004F4F40" w:rsidRDefault="00DA64FA" w:rsidP="00DA64FA">
      <w:pPr>
        <w:pStyle w:val="ListParagraph"/>
        <w:numPr>
          <w:ilvl w:val="0"/>
          <w:numId w:val="39"/>
        </w:numPr>
        <w:spacing w:line="360" w:lineRule="auto"/>
        <w:jc w:val="both"/>
        <w:rPr>
          <w:rFonts w:ascii="Times New Roman" w:hAnsi="Times New Roman"/>
          <w:sz w:val="24"/>
          <w:szCs w:val="24"/>
        </w:rPr>
      </w:pPr>
      <w:proofErr w:type="spellStart"/>
      <w:r w:rsidRPr="004F4F40">
        <w:rPr>
          <w:rFonts w:ascii="Times New Roman" w:hAnsi="Times New Roman"/>
          <w:sz w:val="24"/>
          <w:szCs w:val="24"/>
        </w:rPr>
        <w:t>Administrasi</w:t>
      </w:r>
      <w:proofErr w:type="spellEnd"/>
      <w:r w:rsidRPr="004F4F40">
        <w:rPr>
          <w:rFonts w:ascii="Times New Roman" w:hAnsi="Times New Roman"/>
          <w:sz w:val="24"/>
          <w:szCs w:val="24"/>
        </w:rPr>
        <w:t xml:space="preserve"> Barang Milik Daerah pada </w:t>
      </w:r>
      <w:proofErr w:type="spellStart"/>
      <w:r w:rsidRPr="004F4F40">
        <w:rPr>
          <w:rFonts w:ascii="Times New Roman" w:hAnsi="Times New Roman"/>
          <w:sz w:val="24"/>
          <w:szCs w:val="24"/>
        </w:rPr>
        <w:t>Perangkat</w:t>
      </w:r>
      <w:proofErr w:type="spellEnd"/>
      <w:r w:rsidRPr="004F4F40">
        <w:rPr>
          <w:rFonts w:ascii="Times New Roman" w:hAnsi="Times New Roman"/>
          <w:sz w:val="24"/>
          <w:szCs w:val="24"/>
        </w:rPr>
        <w:t xml:space="preserve"> Daerah </w:t>
      </w:r>
    </w:p>
    <w:p w14:paraId="024B757D"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Penyusunan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Perencanaan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Kebutuhan</w:t>
      </w:r>
      <w:proofErr w:type="spellEnd"/>
      <w:r w:rsidRPr="004F4F40">
        <w:rPr>
          <w:rFonts w:ascii="Times New Roman" w:hAnsi="Times New Roman"/>
          <w:sz w:val="24"/>
          <w:szCs w:val="24"/>
        </w:rPr>
        <w:t xml:space="preserve"> Barang Milik Daerah SKDP</w:t>
      </w:r>
    </w:p>
    <w:p w14:paraId="23E6F0C9"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Pengamanan</w:t>
      </w:r>
      <w:proofErr w:type="spellEnd"/>
      <w:r w:rsidRPr="004F4F40">
        <w:rPr>
          <w:rFonts w:ascii="Times New Roman" w:hAnsi="Times New Roman"/>
          <w:sz w:val="24"/>
          <w:szCs w:val="24"/>
        </w:rPr>
        <w:t xml:space="preserve"> Barang Milik Daerah SKPD</w:t>
      </w:r>
    </w:p>
    <w:p w14:paraId="6DB02796"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lastRenderedPageBreak/>
        <w:t>Penatausahaan</w:t>
      </w:r>
      <w:proofErr w:type="spellEnd"/>
      <w:r w:rsidRPr="004F4F40">
        <w:rPr>
          <w:rFonts w:ascii="Times New Roman" w:hAnsi="Times New Roman"/>
          <w:sz w:val="24"/>
          <w:szCs w:val="24"/>
        </w:rPr>
        <w:t xml:space="preserve"> Barang Milik Daerah pada SKPD</w:t>
      </w:r>
    </w:p>
    <w:p w14:paraId="19EB8ACC" w14:textId="77777777" w:rsidR="00DA64FA" w:rsidRPr="004F4F40" w:rsidRDefault="00DA64FA" w:rsidP="00DA64FA">
      <w:pPr>
        <w:pStyle w:val="ListParagraph"/>
        <w:numPr>
          <w:ilvl w:val="0"/>
          <w:numId w:val="39"/>
        </w:numPr>
        <w:spacing w:line="360" w:lineRule="auto"/>
        <w:jc w:val="both"/>
        <w:rPr>
          <w:rFonts w:ascii="Times New Roman" w:hAnsi="Times New Roman"/>
          <w:sz w:val="24"/>
          <w:szCs w:val="24"/>
        </w:rPr>
      </w:pPr>
      <w:proofErr w:type="spellStart"/>
      <w:r w:rsidRPr="004F4F40">
        <w:rPr>
          <w:rFonts w:ascii="Times New Roman" w:hAnsi="Times New Roman"/>
          <w:sz w:val="24"/>
          <w:szCs w:val="24"/>
        </w:rPr>
        <w:t>Administrasi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Kepegawaian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Perangkat</w:t>
      </w:r>
      <w:proofErr w:type="spellEnd"/>
      <w:r w:rsidRPr="004F4F40">
        <w:rPr>
          <w:rFonts w:ascii="Times New Roman" w:hAnsi="Times New Roman"/>
          <w:sz w:val="24"/>
          <w:szCs w:val="24"/>
        </w:rPr>
        <w:t xml:space="preserve"> Daerah</w:t>
      </w:r>
    </w:p>
    <w:p w14:paraId="7C387DC3"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Pengadaan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Pakaian</w:t>
      </w:r>
      <w:proofErr w:type="spellEnd"/>
      <w:r w:rsidRPr="004F4F40">
        <w:rPr>
          <w:rFonts w:ascii="Times New Roman" w:hAnsi="Times New Roman"/>
          <w:sz w:val="24"/>
          <w:szCs w:val="24"/>
        </w:rPr>
        <w:t xml:space="preserve"> Dinas </w:t>
      </w:r>
      <w:proofErr w:type="spellStart"/>
      <w:r w:rsidRPr="004F4F40">
        <w:rPr>
          <w:rFonts w:ascii="Times New Roman" w:hAnsi="Times New Roman"/>
          <w:sz w:val="24"/>
          <w:szCs w:val="24"/>
        </w:rPr>
        <w:t>Beserta</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Atribut</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Kelengkapannya</w:t>
      </w:r>
      <w:proofErr w:type="spellEnd"/>
    </w:p>
    <w:p w14:paraId="1E3D90E3"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Bimbingan</w:t>
      </w:r>
      <w:proofErr w:type="spellEnd"/>
      <w:r w:rsidRPr="004F4F40">
        <w:rPr>
          <w:rFonts w:ascii="Times New Roman" w:hAnsi="Times New Roman"/>
          <w:sz w:val="24"/>
          <w:szCs w:val="24"/>
        </w:rPr>
        <w:t xml:space="preserve"> Teknis </w:t>
      </w:r>
      <w:proofErr w:type="spellStart"/>
      <w:r w:rsidRPr="004F4F40">
        <w:rPr>
          <w:rFonts w:ascii="Times New Roman" w:hAnsi="Times New Roman"/>
          <w:sz w:val="24"/>
          <w:szCs w:val="24"/>
        </w:rPr>
        <w:t>Implementasi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Peraturan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Perundang-undangan</w:t>
      </w:r>
      <w:proofErr w:type="spellEnd"/>
    </w:p>
    <w:p w14:paraId="3AEC0F6F" w14:textId="77777777" w:rsidR="00DA64FA" w:rsidRPr="004F4F40" w:rsidRDefault="00DA64FA" w:rsidP="00DA64FA">
      <w:pPr>
        <w:pStyle w:val="ListParagraph"/>
        <w:numPr>
          <w:ilvl w:val="0"/>
          <w:numId w:val="39"/>
        </w:numPr>
        <w:spacing w:line="360" w:lineRule="auto"/>
        <w:jc w:val="both"/>
        <w:rPr>
          <w:rFonts w:ascii="Times New Roman" w:hAnsi="Times New Roman"/>
          <w:sz w:val="24"/>
          <w:szCs w:val="24"/>
        </w:rPr>
      </w:pPr>
      <w:proofErr w:type="spellStart"/>
      <w:r w:rsidRPr="004F4F40">
        <w:rPr>
          <w:rFonts w:ascii="Times New Roman" w:hAnsi="Times New Roman"/>
          <w:sz w:val="24"/>
          <w:szCs w:val="24"/>
        </w:rPr>
        <w:t>Administrasi</w:t>
      </w:r>
      <w:proofErr w:type="spellEnd"/>
      <w:r w:rsidRPr="004F4F40">
        <w:rPr>
          <w:rFonts w:ascii="Times New Roman" w:hAnsi="Times New Roman"/>
          <w:sz w:val="24"/>
          <w:szCs w:val="24"/>
        </w:rPr>
        <w:t xml:space="preserve"> Umum </w:t>
      </w:r>
      <w:proofErr w:type="spellStart"/>
      <w:r w:rsidRPr="004F4F40">
        <w:rPr>
          <w:rFonts w:ascii="Times New Roman" w:hAnsi="Times New Roman"/>
          <w:sz w:val="24"/>
          <w:szCs w:val="24"/>
        </w:rPr>
        <w:t>Perangkat</w:t>
      </w:r>
      <w:proofErr w:type="spellEnd"/>
      <w:r w:rsidRPr="004F4F40">
        <w:rPr>
          <w:rFonts w:ascii="Times New Roman" w:hAnsi="Times New Roman"/>
          <w:sz w:val="24"/>
          <w:szCs w:val="24"/>
        </w:rPr>
        <w:t xml:space="preserve"> Daerah </w:t>
      </w:r>
    </w:p>
    <w:p w14:paraId="0D18ED4B"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Komponen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Instalasi</w:t>
      </w:r>
      <w:proofErr w:type="spellEnd"/>
      <w:r w:rsidRPr="004F4F40">
        <w:rPr>
          <w:rFonts w:ascii="Times New Roman" w:hAnsi="Times New Roman"/>
          <w:sz w:val="24"/>
          <w:szCs w:val="24"/>
        </w:rPr>
        <w:t xml:space="preserve"> Listrik</w:t>
      </w:r>
    </w:p>
    <w:p w14:paraId="1054132B"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Bahan </w:t>
      </w:r>
      <w:proofErr w:type="spellStart"/>
      <w:r w:rsidRPr="004F4F40">
        <w:rPr>
          <w:rFonts w:ascii="Times New Roman" w:hAnsi="Times New Roman"/>
          <w:sz w:val="24"/>
          <w:szCs w:val="24"/>
        </w:rPr>
        <w:t>Logistik</w:t>
      </w:r>
      <w:proofErr w:type="spellEnd"/>
      <w:r w:rsidRPr="004F4F40">
        <w:rPr>
          <w:rFonts w:ascii="Times New Roman" w:hAnsi="Times New Roman"/>
          <w:sz w:val="24"/>
          <w:szCs w:val="24"/>
        </w:rPr>
        <w:t xml:space="preserve"> Kantor</w:t>
      </w:r>
    </w:p>
    <w:p w14:paraId="046FFF96"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Barang </w:t>
      </w:r>
      <w:proofErr w:type="spellStart"/>
      <w:r w:rsidRPr="004F4F40">
        <w:rPr>
          <w:rFonts w:ascii="Times New Roman" w:hAnsi="Times New Roman"/>
          <w:sz w:val="24"/>
          <w:szCs w:val="24"/>
        </w:rPr>
        <w:t>Cetakan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Penggandaan</w:t>
      </w:r>
      <w:proofErr w:type="spellEnd"/>
    </w:p>
    <w:p w14:paraId="57ACE25A"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Bahan </w:t>
      </w:r>
      <w:proofErr w:type="spellStart"/>
      <w:r w:rsidRPr="004F4F40">
        <w:rPr>
          <w:rFonts w:ascii="Times New Roman" w:hAnsi="Times New Roman"/>
          <w:sz w:val="24"/>
          <w:szCs w:val="24"/>
        </w:rPr>
        <w:t>Bacaan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Peraturan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Perundang-undangan</w:t>
      </w:r>
      <w:proofErr w:type="spellEnd"/>
    </w:p>
    <w:p w14:paraId="1E746DC4"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Penyelenggaraan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Rapat</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Konsultasi</w:t>
      </w:r>
      <w:proofErr w:type="spellEnd"/>
      <w:r w:rsidRPr="004F4F40">
        <w:rPr>
          <w:rFonts w:ascii="Times New Roman" w:hAnsi="Times New Roman"/>
          <w:sz w:val="24"/>
          <w:szCs w:val="24"/>
        </w:rPr>
        <w:t xml:space="preserve"> SKPD</w:t>
      </w:r>
    </w:p>
    <w:p w14:paraId="73A3AE39" w14:textId="77777777" w:rsidR="00DA64FA" w:rsidRPr="004F4F40" w:rsidRDefault="00DA64FA" w:rsidP="00DA64FA">
      <w:pPr>
        <w:pStyle w:val="ListParagraph"/>
        <w:numPr>
          <w:ilvl w:val="0"/>
          <w:numId w:val="39"/>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Penggadaan</w:t>
      </w:r>
      <w:proofErr w:type="spellEnd"/>
      <w:r w:rsidRPr="004F4F40">
        <w:rPr>
          <w:rFonts w:ascii="Times New Roman" w:hAnsi="Times New Roman"/>
          <w:sz w:val="24"/>
          <w:szCs w:val="24"/>
        </w:rPr>
        <w:t xml:space="preserve"> Barang Milik Daerah </w:t>
      </w:r>
      <w:proofErr w:type="spellStart"/>
      <w:r w:rsidRPr="004F4F40">
        <w:rPr>
          <w:rFonts w:ascii="Times New Roman" w:hAnsi="Times New Roman"/>
          <w:sz w:val="24"/>
          <w:szCs w:val="24"/>
        </w:rPr>
        <w:t>Penunjang</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w:t>
      </w:r>
      <w:proofErr w:type="spellEnd"/>
      <w:r w:rsidRPr="004F4F40">
        <w:rPr>
          <w:rFonts w:ascii="Times New Roman" w:hAnsi="Times New Roman"/>
          <w:sz w:val="24"/>
          <w:szCs w:val="24"/>
        </w:rPr>
        <w:t xml:space="preserve"> Daerah</w:t>
      </w:r>
    </w:p>
    <w:p w14:paraId="695FBF7C"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Pengadaan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Kendaraan</w:t>
      </w:r>
      <w:proofErr w:type="spellEnd"/>
      <w:r w:rsidRPr="004F4F40">
        <w:rPr>
          <w:rFonts w:ascii="Times New Roman" w:hAnsi="Times New Roman"/>
          <w:sz w:val="24"/>
          <w:szCs w:val="24"/>
        </w:rPr>
        <w:t xml:space="preserve"> Dinas </w:t>
      </w:r>
      <w:proofErr w:type="spellStart"/>
      <w:r w:rsidRPr="004F4F40">
        <w:rPr>
          <w:rFonts w:ascii="Times New Roman" w:hAnsi="Times New Roman"/>
          <w:sz w:val="24"/>
          <w:szCs w:val="24"/>
        </w:rPr>
        <w:t>Operasional</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atau</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Lapangan</w:t>
      </w:r>
      <w:proofErr w:type="spellEnd"/>
    </w:p>
    <w:p w14:paraId="1941DEC7"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Pengadaan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Meubelair</w:t>
      </w:r>
      <w:proofErr w:type="spellEnd"/>
    </w:p>
    <w:p w14:paraId="0F0C2CE5"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Pengadaan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Peralatan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Mesin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Lainnya</w:t>
      </w:r>
      <w:proofErr w:type="spellEnd"/>
    </w:p>
    <w:p w14:paraId="6123144C"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Pengadaan</w:t>
      </w:r>
      <w:proofErr w:type="spellEnd"/>
      <w:r w:rsidRPr="004F4F40">
        <w:rPr>
          <w:rFonts w:ascii="Times New Roman" w:hAnsi="Times New Roman"/>
          <w:sz w:val="24"/>
          <w:szCs w:val="24"/>
        </w:rPr>
        <w:t xml:space="preserve"> Sarana dan </w:t>
      </w:r>
      <w:proofErr w:type="spellStart"/>
      <w:r w:rsidRPr="004F4F40">
        <w:rPr>
          <w:rFonts w:ascii="Times New Roman" w:hAnsi="Times New Roman"/>
          <w:sz w:val="24"/>
          <w:szCs w:val="24"/>
        </w:rPr>
        <w:t>Prasarana</w:t>
      </w:r>
      <w:proofErr w:type="spellEnd"/>
      <w:r w:rsidRPr="004F4F40">
        <w:rPr>
          <w:rFonts w:ascii="Times New Roman" w:hAnsi="Times New Roman"/>
          <w:sz w:val="24"/>
          <w:szCs w:val="24"/>
        </w:rPr>
        <w:t xml:space="preserve"> Gedung Kantor </w:t>
      </w:r>
      <w:proofErr w:type="spellStart"/>
      <w:r w:rsidRPr="004F4F40">
        <w:rPr>
          <w:rFonts w:ascii="Times New Roman" w:hAnsi="Times New Roman"/>
          <w:sz w:val="24"/>
          <w:szCs w:val="24"/>
        </w:rPr>
        <w:t>atau</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Bangunan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Lainnya</w:t>
      </w:r>
      <w:proofErr w:type="spellEnd"/>
    </w:p>
    <w:p w14:paraId="19CE8FEA" w14:textId="77777777" w:rsidR="00DA64FA" w:rsidRPr="004F4F40" w:rsidRDefault="00DA64FA" w:rsidP="00DA64FA">
      <w:pPr>
        <w:pStyle w:val="ListParagraph"/>
        <w:numPr>
          <w:ilvl w:val="0"/>
          <w:numId w:val="39"/>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Jasa </w:t>
      </w:r>
      <w:proofErr w:type="spellStart"/>
      <w:r w:rsidRPr="004F4F40">
        <w:rPr>
          <w:rFonts w:ascii="Times New Roman" w:hAnsi="Times New Roman"/>
          <w:sz w:val="24"/>
          <w:szCs w:val="24"/>
        </w:rPr>
        <w:t>Penunjang</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w:t>
      </w:r>
      <w:proofErr w:type="spellEnd"/>
      <w:r w:rsidRPr="004F4F40">
        <w:rPr>
          <w:rFonts w:ascii="Times New Roman" w:hAnsi="Times New Roman"/>
          <w:sz w:val="24"/>
          <w:szCs w:val="24"/>
        </w:rPr>
        <w:t xml:space="preserve"> Daerah</w:t>
      </w:r>
    </w:p>
    <w:p w14:paraId="2473B17E"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Jasa </w:t>
      </w:r>
      <w:proofErr w:type="spellStart"/>
      <w:r w:rsidRPr="004F4F40">
        <w:rPr>
          <w:rFonts w:ascii="Times New Roman" w:hAnsi="Times New Roman"/>
          <w:sz w:val="24"/>
          <w:szCs w:val="24"/>
        </w:rPr>
        <w:t>Komunikasi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Sumber</w:t>
      </w:r>
      <w:proofErr w:type="spellEnd"/>
      <w:r w:rsidRPr="004F4F40">
        <w:rPr>
          <w:rFonts w:ascii="Times New Roman" w:hAnsi="Times New Roman"/>
          <w:sz w:val="24"/>
          <w:szCs w:val="24"/>
        </w:rPr>
        <w:t xml:space="preserve"> Daya Air dan Listrik</w:t>
      </w:r>
    </w:p>
    <w:p w14:paraId="056CEC12"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Jasa </w:t>
      </w:r>
      <w:proofErr w:type="spellStart"/>
      <w:r w:rsidRPr="004F4F40">
        <w:rPr>
          <w:rFonts w:ascii="Times New Roman" w:hAnsi="Times New Roman"/>
          <w:sz w:val="24"/>
          <w:szCs w:val="24"/>
        </w:rPr>
        <w:t>Pelayanan</w:t>
      </w:r>
      <w:proofErr w:type="spellEnd"/>
      <w:r w:rsidRPr="004F4F40">
        <w:rPr>
          <w:rFonts w:ascii="Times New Roman" w:hAnsi="Times New Roman"/>
          <w:sz w:val="24"/>
          <w:szCs w:val="24"/>
        </w:rPr>
        <w:t xml:space="preserve"> Umum Kantor</w:t>
      </w:r>
    </w:p>
    <w:p w14:paraId="3EA911FB" w14:textId="77777777" w:rsidR="00DA64FA" w:rsidRPr="004F4F40" w:rsidRDefault="00DA64FA" w:rsidP="00DA64FA">
      <w:pPr>
        <w:pStyle w:val="ListParagraph"/>
        <w:numPr>
          <w:ilvl w:val="0"/>
          <w:numId w:val="39"/>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Pemeliharaan</w:t>
      </w:r>
      <w:proofErr w:type="spellEnd"/>
      <w:r w:rsidRPr="004F4F40">
        <w:rPr>
          <w:rFonts w:ascii="Times New Roman" w:hAnsi="Times New Roman"/>
          <w:sz w:val="24"/>
          <w:szCs w:val="24"/>
        </w:rPr>
        <w:t xml:space="preserve"> Barang Milik Daerah </w:t>
      </w:r>
      <w:proofErr w:type="spellStart"/>
      <w:r w:rsidRPr="004F4F40">
        <w:rPr>
          <w:rFonts w:ascii="Times New Roman" w:hAnsi="Times New Roman"/>
          <w:sz w:val="24"/>
          <w:szCs w:val="24"/>
        </w:rPr>
        <w:t>Penunjang</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Daerah</w:t>
      </w:r>
    </w:p>
    <w:p w14:paraId="7723A0CC"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Penyediaan</w:t>
      </w:r>
      <w:proofErr w:type="spellEnd"/>
      <w:r w:rsidRPr="004F4F40">
        <w:rPr>
          <w:rFonts w:ascii="Times New Roman" w:hAnsi="Times New Roman"/>
          <w:sz w:val="24"/>
          <w:szCs w:val="24"/>
        </w:rPr>
        <w:t xml:space="preserve"> Jasa </w:t>
      </w:r>
      <w:proofErr w:type="spellStart"/>
      <w:r w:rsidRPr="004F4F40">
        <w:rPr>
          <w:rFonts w:ascii="Times New Roman" w:hAnsi="Times New Roman"/>
          <w:sz w:val="24"/>
          <w:szCs w:val="24"/>
        </w:rPr>
        <w:t>Pemeliharaan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Biaya</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Pemeliaharan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pajak</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Perizinan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Kendaraan</w:t>
      </w:r>
      <w:proofErr w:type="spellEnd"/>
      <w:r w:rsidRPr="004F4F40">
        <w:rPr>
          <w:rFonts w:ascii="Times New Roman" w:hAnsi="Times New Roman"/>
          <w:sz w:val="24"/>
          <w:szCs w:val="24"/>
        </w:rPr>
        <w:t xml:space="preserve"> Dinas </w:t>
      </w:r>
      <w:proofErr w:type="spellStart"/>
      <w:r w:rsidRPr="004F4F40">
        <w:rPr>
          <w:rFonts w:ascii="Times New Roman" w:hAnsi="Times New Roman"/>
          <w:sz w:val="24"/>
          <w:szCs w:val="24"/>
        </w:rPr>
        <w:t>Operasional</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atau</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Lapangan</w:t>
      </w:r>
      <w:proofErr w:type="spellEnd"/>
    </w:p>
    <w:p w14:paraId="2CDCB16A"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Pemeliharaan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Peralatan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Mesin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Lainnya</w:t>
      </w:r>
      <w:proofErr w:type="spellEnd"/>
    </w:p>
    <w:p w14:paraId="298EFA5D" w14:textId="77777777" w:rsidR="00DA64FA" w:rsidRPr="004F4F40" w:rsidRDefault="00DA64FA" w:rsidP="00DA64FA">
      <w:pPr>
        <w:pStyle w:val="ListParagraph"/>
        <w:numPr>
          <w:ilvl w:val="0"/>
          <w:numId w:val="38"/>
        </w:numPr>
        <w:spacing w:line="360" w:lineRule="auto"/>
        <w:jc w:val="both"/>
        <w:rPr>
          <w:rFonts w:ascii="Times New Roman" w:hAnsi="Times New Roman"/>
          <w:sz w:val="24"/>
          <w:szCs w:val="24"/>
        </w:rPr>
      </w:pPr>
      <w:r w:rsidRPr="004F4F40">
        <w:rPr>
          <w:rFonts w:ascii="Times New Roman" w:hAnsi="Times New Roman"/>
          <w:sz w:val="24"/>
          <w:szCs w:val="24"/>
        </w:rPr>
        <w:t>PROGRAM PENYELENGGARAAN PEMERINTAHAN DAN PELAYANAN PUBLIK</w:t>
      </w:r>
    </w:p>
    <w:p w14:paraId="6D2786DE" w14:textId="77777777" w:rsidR="00DA64FA" w:rsidRPr="004F4F40" w:rsidRDefault="00DA64FA" w:rsidP="00DA64FA">
      <w:pPr>
        <w:pStyle w:val="ListParagraph"/>
        <w:numPr>
          <w:ilvl w:val="0"/>
          <w:numId w:val="40"/>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Penyelenggaraan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yang tidak </w:t>
      </w:r>
      <w:proofErr w:type="spellStart"/>
      <w:r w:rsidRPr="004F4F40">
        <w:rPr>
          <w:rFonts w:ascii="Times New Roman" w:hAnsi="Times New Roman"/>
          <w:sz w:val="24"/>
          <w:szCs w:val="24"/>
        </w:rPr>
        <w:t>dilaksanakan</w:t>
      </w:r>
      <w:proofErr w:type="spellEnd"/>
      <w:r w:rsidRPr="004F4F40">
        <w:rPr>
          <w:rFonts w:ascii="Times New Roman" w:hAnsi="Times New Roman"/>
          <w:sz w:val="24"/>
          <w:szCs w:val="24"/>
        </w:rPr>
        <w:t xml:space="preserve"> oleh Unit </w:t>
      </w:r>
      <w:proofErr w:type="spellStart"/>
      <w:r w:rsidRPr="004F4F40">
        <w:rPr>
          <w:rFonts w:ascii="Times New Roman" w:hAnsi="Times New Roman"/>
          <w:sz w:val="24"/>
          <w:szCs w:val="24"/>
        </w:rPr>
        <w:t>Kerja</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Prangkat</w:t>
      </w:r>
      <w:proofErr w:type="spellEnd"/>
      <w:r w:rsidRPr="004F4F40">
        <w:rPr>
          <w:rFonts w:ascii="Times New Roman" w:hAnsi="Times New Roman"/>
          <w:sz w:val="24"/>
          <w:szCs w:val="24"/>
        </w:rPr>
        <w:t xml:space="preserve"> Daerah yang </w:t>
      </w:r>
      <w:proofErr w:type="spellStart"/>
      <w:r w:rsidRPr="004F4F40">
        <w:rPr>
          <w:rFonts w:ascii="Times New Roman" w:hAnsi="Times New Roman"/>
          <w:sz w:val="24"/>
          <w:szCs w:val="24"/>
        </w:rPr>
        <w:t>ada</w:t>
      </w:r>
      <w:proofErr w:type="spellEnd"/>
      <w:r w:rsidRPr="004F4F40">
        <w:rPr>
          <w:rFonts w:ascii="Times New Roman" w:hAnsi="Times New Roman"/>
          <w:sz w:val="24"/>
          <w:szCs w:val="24"/>
        </w:rPr>
        <w:t xml:space="preserve"> di </w:t>
      </w:r>
      <w:proofErr w:type="spellStart"/>
      <w:r w:rsidRPr="004F4F40">
        <w:rPr>
          <w:rFonts w:ascii="Times New Roman" w:hAnsi="Times New Roman"/>
          <w:sz w:val="24"/>
          <w:szCs w:val="24"/>
        </w:rPr>
        <w:t>Kecamatan</w:t>
      </w:r>
      <w:proofErr w:type="spellEnd"/>
    </w:p>
    <w:p w14:paraId="206DDE9F"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Peningkatan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Efektifitas</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Pelaksanaan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Pelayanan</w:t>
      </w:r>
      <w:proofErr w:type="spellEnd"/>
      <w:r w:rsidRPr="004F4F40">
        <w:rPr>
          <w:rFonts w:ascii="Times New Roman" w:hAnsi="Times New Roman"/>
          <w:sz w:val="24"/>
          <w:szCs w:val="24"/>
        </w:rPr>
        <w:t xml:space="preserve"> kepada Masyarakat di Wilayah </w:t>
      </w:r>
      <w:proofErr w:type="spellStart"/>
      <w:r w:rsidRPr="004F4F40">
        <w:rPr>
          <w:rFonts w:ascii="Times New Roman" w:hAnsi="Times New Roman"/>
          <w:sz w:val="24"/>
          <w:szCs w:val="24"/>
        </w:rPr>
        <w:t>Kecamatan</w:t>
      </w:r>
      <w:proofErr w:type="spellEnd"/>
    </w:p>
    <w:p w14:paraId="320249DC" w14:textId="77777777" w:rsidR="00DA64FA" w:rsidRPr="004F4F40" w:rsidRDefault="00DA64FA" w:rsidP="00DA64FA">
      <w:pPr>
        <w:pStyle w:val="ListParagraph"/>
        <w:numPr>
          <w:ilvl w:val="0"/>
          <w:numId w:val="40"/>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Pelaksanaan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yang </w:t>
      </w:r>
      <w:proofErr w:type="spellStart"/>
      <w:r w:rsidRPr="004F4F40">
        <w:rPr>
          <w:rFonts w:ascii="Times New Roman" w:hAnsi="Times New Roman"/>
          <w:sz w:val="24"/>
          <w:szCs w:val="24"/>
        </w:rPr>
        <w:t>Dilimpahkan</w:t>
      </w:r>
      <w:proofErr w:type="spellEnd"/>
      <w:r w:rsidRPr="004F4F40">
        <w:rPr>
          <w:rFonts w:ascii="Times New Roman" w:hAnsi="Times New Roman"/>
          <w:sz w:val="24"/>
          <w:szCs w:val="24"/>
        </w:rPr>
        <w:t xml:space="preserve"> kepada Camat</w:t>
      </w:r>
    </w:p>
    <w:p w14:paraId="1CD85D6F"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Pelaksanaan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yang </w:t>
      </w:r>
      <w:proofErr w:type="spellStart"/>
      <w:r w:rsidRPr="004F4F40">
        <w:rPr>
          <w:rFonts w:ascii="Times New Roman" w:hAnsi="Times New Roman"/>
          <w:sz w:val="24"/>
          <w:szCs w:val="24"/>
        </w:rPr>
        <w:t>terkait</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dengan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pelayanan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perijinan</w:t>
      </w:r>
      <w:proofErr w:type="spellEnd"/>
      <w:r w:rsidRPr="004F4F40">
        <w:rPr>
          <w:rFonts w:ascii="Times New Roman" w:hAnsi="Times New Roman"/>
          <w:sz w:val="24"/>
          <w:szCs w:val="24"/>
        </w:rPr>
        <w:t xml:space="preserve"> </w:t>
      </w:r>
      <w:proofErr w:type="gramStart"/>
      <w:r w:rsidRPr="004F4F40">
        <w:rPr>
          <w:rFonts w:ascii="Times New Roman" w:hAnsi="Times New Roman"/>
          <w:sz w:val="24"/>
          <w:szCs w:val="24"/>
        </w:rPr>
        <w:t>Non Usaha</w:t>
      </w:r>
      <w:proofErr w:type="gramEnd"/>
    </w:p>
    <w:p w14:paraId="33851D01"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Pelaksanaan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yang </w:t>
      </w:r>
      <w:proofErr w:type="spellStart"/>
      <w:r w:rsidRPr="004F4F40">
        <w:rPr>
          <w:rFonts w:ascii="Times New Roman" w:hAnsi="Times New Roman"/>
          <w:sz w:val="24"/>
          <w:szCs w:val="24"/>
        </w:rPr>
        <w:t>terkait</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dengan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pelayanan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Nonperijinan</w:t>
      </w:r>
      <w:proofErr w:type="spellEnd"/>
    </w:p>
    <w:p w14:paraId="14B67340" w14:textId="77777777" w:rsidR="00DA64FA" w:rsidRPr="004F4F40" w:rsidRDefault="00DA64FA" w:rsidP="00DA64FA">
      <w:pPr>
        <w:pStyle w:val="ListParagraph"/>
        <w:numPr>
          <w:ilvl w:val="0"/>
          <w:numId w:val="46"/>
        </w:numPr>
        <w:spacing w:line="360" w:lineRule="auto"/>
        <w:ind w:left="1080"/>
        <w:jc w:val="both"/>
        <w:rPr>
          <w:rFonts w:ascii="Times New Roman" w:hAnsi="Times New Roman"/>
          <w:sz w:val="24"/>
          <w:szCs w:val="24"/>
        </w:rPr>
      </w:pPr>
      <w:proofErr w:type="spellStart"/>
      <w:r w:rsidRPr="004F4F40">
        <w:rPr>
          <w:rFonts w:ascii="Times New Roman" w:hAnsi="Times New Roman"/>
          <w:sz w:val="24"/>
          <w:szCs w:val="24"/>
        </w:rPr>
        <w:t>Pelaksanaan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yang </w:t>
      </w:r>
      <w:proofErr w:type="spellStart"/>
      <w:r w:rsidRPr="004F4F40">
        <w:rPr>
          <w:rFonts w:ascii="Times New Roman" w:hAnsi="Times New Roman"/>
          <w:sz w:val="24"/>
          <w:szCs w:val="24"/>
        </w:rPr>
        <w:t>terkait</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dengan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Kewenangan</w:t>
      </w:r>
      <w:proofErr w:type="spellEnd"/>
      <w:r w:rsidRPr="004F4F40">
        <w:rPr>
          <w:rFonts w:ascii="Times New Roman" w:hAnsi="Times New Roman"/>
          <w:sz w:val="24"/>
          <w:szCs w:val="24"/>
        </w:rPr>
        <w:t xml:space="preserve"> lain yang </w:t>
      </w:r>
      <w:proofErr w:type="spellStart"/>
      <w:r w:rsidRPr="004F4F40">
        <w:rPr>
          <w:rFonts w:ascii="Times New Roman" w:hAnsi="Times New Roman"/>
          <w:sz w:val="24"/>
          <w:szCs w:val="24"/>
        </w:rPr>
        <w:t>Dilimpahkan</w:t>
      </w:r>
      <w:proofErr w:type="spellEnd"/>
    </w:p>
    <w:p w14:paraId="36702775" w14:textId="77777777" w:rsidR="00DA64FA" w:rsidRPr="004F4F40" w:rsidRDefault="00DA64FA" w:rsidP="00DA64FA">
      <w:pPr>
        <w:pStyle w:val="ListParagraph"/>
        <w:numPr>
          <w:ilvl w:val="0"/>
          <w:numId w:val="38"/>
        </w:numPr>
        <w:spacing w:line="360" w:lineRule="auto"/>
        <w:jc w:val="both"/>
        <w:rPr>
          <w:rFonts w:ascii="Times New Roman" w:hAnsi="Times New Roman"/>
          <w:sz w:val="24"/>
          <w:szCs w:val="24"/>
        </w:rPr>
      </w:pPr>
      <w:r w:rsidRPr="004F4F40">
        <w:rPr>
          <w:rFonts w:ascii="Times New Roman" w:hAnsi="Times New Roman"/>
          <w:sz w:val="24"/>
          <w:szCs w:val="24"/>
        </w:rPr>
        <w:t>PROGRAM PEMBERDAYAAN MASYARAKAT DESA DAN KELURAHAN</w:t>
      </w:r>
    </w:p>
    <w:p w14:paraId="07A678BE" w14:textId="77777777" w:rsidR="00DA64FA" w:rsidRPr="004F4F40" w:rsidRDefault="00DA64FA" w:rsidP="00DA64FA">
      <w:pPr>
        <w:pStyle w:val="ListParagraph"/>
        <w:numPr>
          <w:ilvl w:val="0"/>
          <w:numId w:val="47"/>
        </w:numPr>
        <w:spacing w:after="0" w:line="360" w:lineRule="auto"/>
        <w:contextualSpacing w:val="0"/>
        <w:jc w:val="both"/>
        <w:rPr>
          <w:rFonts w:ascii="Times New Roman" w:hAnsi="Times New Roman"/>
          <w:sz w:val="24"/>
          <w:szCs w:val="24"/>
        </w:rPr>
      </w:pP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Kegiatan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Pemberdayaan</w:t>
      </w:r>
      <w:proofErr w:type="spellEnd"/>
      <w:r w:rsidRPr="004F4F40">
        <w:rPr>
          <w:rFonts w:ascii="Times New Roman" w:hAnsi="Times New Roman"/>
          <w:sz w:val="24"/>
          <w:szCs w:val="24"/>
        </w:rPr>
        <w:t xml:space="preserve"> Desa</w:t>
      </w:r>
    </w:p>
    <w:p w14:paraId="1872BE35" w14:textId="77777777" w:rsidR="00DA64FA" w:rsidRPr="004F4F40" w:rsidRDefault="00DA64FA" w:rsidP="00DA64FA">
      <w:pPr>
        <w:pStyle w:val="ListParagraph"/>
        <w:numPr>
          <w:ilvl w:val="0"/>
          <w:numId w:val="46"/>
        </w:numPr>
        <w:spacing w:after="0" w:line="360" w:lineRule="auto"/>
        <w:contextualSpacing w:val="0"/>
        <w:jc w:val="both"/>
        <w:rPr>
          <w:rFonts w:ascii="Times New Roman" w:hAnsi="Times New Roman"/>
          <w:sz w:val="24"/>
          <w:szCs w:val="24"/>
        </w:rPr>
      </w:pPr>
      <w:proofErr w:type="spellStart"/>
      <w:r w:rsidRPr="004F4F40">
        <w:rPr>
          <w:rFonts w:ascii="Times New Roman" w:hAnsi="Times New Roman"/>
          <w:sz w:val="24"/>
          <w:szCs w:val="24"/>
        </w:rPr>
        <w:lastRenderedPageBreak/>
        <w:t>Peningkatan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Partisipasi</w:t>
      </w:r>
      <w:proofErr w:type="spellEnd"/>
      <w:r w:rsidRPr="004F4F40">
        <w:rPr>
          <w:rFonts w:ascii="Times New Roman" w:hAnsi="Times New Roman"/>
          <w:sz w:val="24"/>
          <w:szCs w:val="24"/>
        </w:rPr>
        <w:t xml:space="preserve"> Masyarakat </w:t>
      </w:r>
      <w:proofErr w:type="spellStart"/>
      <w:r w:rsidRPr="004F4F40">
        <w:rPr>
          <w:rFonts w:ascii="Times New Roman" w:hAnsi="Times New Roman"/>
          <w:sz w:val="24"/>
          <w:szCs w:val="24"/>
        </w:rPr>
        <w:t>dalam</w:t>
      </w:r>
      <w:proofErr w:type="spellEnd"/>
      <w:r w:rsidRPr="004F4F40">
        <w:rPr>
          <w:rFonts w:ascii="Times New Roman" w:hAnsi="Times New Roman"/>
          <w:sz w:val="24"/>
          <w:szCs w:val="24"/>
        </w:rPr>
        <w:t xml:space="preserve"> Forum </w:t>
      </w:r>
      <w:proofErr w:type="spellStart"/>
      <w:r w:rsidRPr="004F4F40">
        <w:rPr>
          <w:rFonts w:ascii="Times New Roman" w:hAnsi="Times New Roman"/>
          <w:sz w:val="24"/>
          <w:szCs w:val="24"/>
        </w:rPr>
        <w:t>Musyawarah</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Perencanaan</w:t>
      </w:r>
      <w:proofErr w:type="spellEnd"/>
      <w:r w:rsidRPr="004F4F40">
        <w:rPr>
          <w:rFonts w:ascii="Times New Roman" w:hAnsi="Times New Roman"/>
          <w:sz w:val="24"/>
          <w:szCs w:val="24"/>
        </w:rPr>
        <w:t xml:space="preserve"> Pembangunan di Desa</w:t>
      </w:r>
    </w:p>
    <w:p w14:paraId="04F7BF0A" w14:textId="77777777" w:rsidR="00DA64FA" w:rsidRPr="004F4F40" w:rsidRDefault="00DA64FA" w:rsidP="00DA64FA">
      <w:pPr>
        <w:pStyle w:val="ListParagraph"/>
        <w:numPr>
          <w:ilvl w:val="0"/>
          <w:numId w:val="46"/>
        </w:numPr>
        <w:spacing w:after="0" w:line="360" w:lineRule="auto"/>
        <w:contextualSpacing w:val="0"/>
        <w:jc w:val="both"/>
        <w:rPr>
          <w:rFonts w:ascii="Times New Roman" w:hAnsi="Times New Roman"/>
          <w:sz w:val="24"/>
          <w:szCs w:val="24"/>
        </w:rPr>
      </w:pPr>
      <w:proofErr w:type="spellStart"/>
      <w:r w:rsidRPr="004F4F40">
        <w:rPr>
          <w:rFonts w:ascii="Times New Roman" w:hAnsi="Times New Roman"/>
          <w:sz w:val="24"/>
          <w:szCs w:val="24"/>
        </w:rPr>
        <w:t>Peningkatan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Efektifitas</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Kegiatan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Pemberdayaan</w:t>
      </w:r>
      <w:proofErr w:type="spellEnd"/>
      <w:r w:rsidRPr="004F4F40">
        <w:rPr>
          <w:rFonts w:ascii="Times New Roman" w:hAnsi="Times New Roman"/>
          <w:sz w:val="24"/>
          <w:szCs w:val="24"/>
        </w:rPr>
        <w:t xml:space="preserve"> Masyarakat di Wilayah </w:t>
      </w:r>
      <w:proofErr w:type="spellStart"/>
      <w:r w:rsidRPr="004F4F40">
        <w:rPr>
          <w:rFonts w:ascii="Times New Roman" w:hAnsi="Times New Roman"/>
          <w:sz w:val="24"/>
          <w:szCs w:val="24"/>
        </w:rPr>
        <w:t>Kecamatan</w:t>
      </w:r>
      <w:proofErr w:type="spellEnd"/>
    </w:p>
    <w:p w14:paraId="2F68968F" w14:textId="77777777" w:rsidR="00DA64FA" w:rsidRPr="004F4F40" w:rsidRDefault="00DA64FA" w:rsidP="00DA64FA">
      <w:pPr>
        <w:pStyle w:val="ListParagraph"/>
        <w:numPr>
          <w:ilvl w:val="0"/>
          <w:numId w:val="38"/>
        </w:numPr>
        <w:spacing w:line="360" w:lineRule="auto"/>
        <w:jc w:val="both"/>
        <w:rPr>
          <w:rFonts w:ascii="Times New Roman" w:hAnsi="Times New Roman"/>
          <w:sz w:val="24"/>
          <w:szCs w:val="24"/>
        </w:rPr>
      </w:pPr>
      <w:r w:rsidRPr="004F4F40">
        <w:rPr>
          <w:rFonts w:ascii="Times New Roman" w:hAnsi="Times New Roman"/>
          <w:sz w:val="24"/>
          <w:szCs w:val="24"/>
        </w:rPr>
        <w:t>PROGRAM KOORDINASI KETENTRAMAN DAN KETERTIBAN UMUM</w:t>
      </w:r>
    </w:p>
    <w:p w14:paraId="5A64C111" w14:textId="77777777" w:rsidR="00DA64FA" w:rsidRPr="004F4F40" w:rsidRDefault="00DA64FA" w:rsidP="00DA64FA">
      <w:pPr>
        <w:pStyle w:val="ListParagraph"/>
        <w:numPr>
          <w:ilvl w:val="0"/>
          <w:numId w:val="43"/>
        </w:numPr>
        <w:spacing w:line="360" w:lineRule="auto"/>
        <w:jc w:val="both"/>
        <w:rPr>
          <w:rFonts w:ascii="Times New Roman" w:hAnsi="Times New Roman"/>
          <w:sz w:val="24"/>
          <w:szCs w:val="24"/>
        </w:rPr>
      </w:pP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Penerapan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Penegakan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Peraturan</w:t>
      </w:r>
      <w:proofErr w:type="spellEnd"/>
      <w:r w:rsidRPr="004F4F40">
        <w:rPr>
          <w:rFonts w:ascii="Times New Roman" w:hAnsi="Times New Roman"/>
          <w:sz w:val="24"/>
          <w:szCs w:val="24"/>
        </w:rPr>
        <w:t xml:space="preserve"> Daerah dan </w:t>
      </w:r>
      <w:proofErr w:type="spellStart"/>
      <w:r w:rsidRPr="004F4F40">
        <w:rPr>
          <w:rFonts w:ascii="Times New Roman" w:hAnsi="Times New Roman"/>
          <w:sz w:val="24"/>
          <w:szCs w:val="24"/>
        </w:rPr>
        <w:t>Peraturan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Kepala</w:t>
      </w:r>
      <w:proofErr w:type="spellEnd"/>
      <w:r w:rsidRPr="004F4F40">
        <w:rPr>
          <w:rFonts w:ascii="Times New Roman" w:hAnsi="Times New Roman"/>
          <w:sz w:val="24"/>
          <w:szCs w:val="24"/>
        </w:rPr>
        <w:t xml:space="preserve"> Daerah</w:t>
      </w:r>
    </w:p>
    <w:p w14:paraId="664F9033"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w:t>
      </w:r>
      <w:proofErr w:type="spellStart"/>
      <w:r w:rsidRPr="004F4F40">
        <w:rPr>
          <w:rFonts w:ascii="Times New Roman" w:hAnsi="Times New Roman"/>
          <w:sz w:val="24"/>
          <w:szCs w:val="24"/>
        </w:rPr>
        <w:t>Sinergi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Dengan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Perangkat</w:t>
      </w:r>
      <w:proofErr w:type="spellEnd"/>
      <w:r w:rsidRPr="004F4F40">
        <w:rPr>
          <w:rFonts w:ascii="Times New Roman" w:hAnsi="Times New Roman"/>
          <w:sz w:val="24"/>
          <w:szCs w:val="24"/>
        </w:rPr>
        <w:t xml:space="preserve"> Daerah yang Tugas dan </w:t>
      </w:r>
      <w:proofErr w:type="spellStart"/>
      <w:r w:rsidRPr="004F4F40">
        <w:rPr>
          <w:rFonts w:ascii="Times New Roman" w:hAnsi="Times New Roman"/>
          <w:sz w:val="24"/>
          <w:szCs w:val="24"/>
        </w:rPr>
        <w:t>Fungsinya</w:t>
      </w:r>
      <w:proofErr w:type="spellEnd"/>
      <w:r w:rsidRPr="004F4F40">
        <w:rPr>
          <w:rFonts w:ascii="Times New Roman" w:hAnsi="Times New Roman"/>
          <w:sz w:val="24"/>
          <w:szCs w:val="24"/>
        </w:rPr>
        <w:t xml:space="preserve"> di </w:t>
      </w:r>
      <w:proofErr w:type="spellStart"/>
      <w:r w:rsidRPr="004F4F40">
        <w:rPr>
          <w:rFonts w:ascii="Times New Roman" w:hAnsi="Times New Roman"/>
          <w:sz w:val="24"/>
          <w:szCs w:val="24"/>
        </w:rPr>
        <w:t>Bidang</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Penegakan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Peraturan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Perundang-Undangan</w:t>
      </w:r>
      <w:proofErr w:type="spellEnd"/>
      <w:r w:rsidRPr="004F4F40">
        <w:rPr>
          <w:rFonts w:ascii="Times New Roman" w:hAnsi="Times New Roman"/>
          <w:sz w:val="24"/>
          <w:szCs w:val="24"/>
        </w:rPr>
        <w:t xml:space="preserve"> dan/</w:t>
      </w:r>
      <w:proofErr w:type="spellStart"/>
      <w:r w:rsidRPr="004F4F40">
        <w:rPr>
          <w:rFonts w:ascii="Times New Roman" w:hAnsi="Times New Roman"/>
          <w:sz w:val="24"/>
          <w:szCs w:val="24"/>
        </w:rPr>
        <w:t>atau</w:t>
      </w:r>
      <w:proofErr w:type="spellEnd"/>
      <w:r w:rsidRPr="004F4F40">
        <w:rPr>
          <w:rFonts w:ascii="Times New Roman" w:hAnsi="Times New Roman"/>
          <w:sz w:val="24"/>
          <w:szCs w:val="24"/>
        </w:rPr>
        <w:t xml:space="preserve"> </w:t>
      </w:r>
    </w:p>
    <w:p w14:paraId="155BEB5E" w14:textId="77777777" w:rsidR="00DA64FA" w:rsidRPr="004F4F40" w:rsidRDefault="00DA64FA" w:rsidP="00DA64FA">
      <w:pPr>
        <w:pStyle w:val="ListParagraph"/>
        <w:numPr>
          <w:ilvl w:val="0"/>
          <w:numId w:val="38"/>
        </w:numPr>
        <w:spacing w:line="360" w:lineRule="auto"/>
        <w:jc w:val="both"/>
        <w:rPr>
          <w:rFonts w:ascii="Times New Roman" w:hAnsi="Times New Roman"/>
          <w:sz w:val="24"/>
          <w:szCs w:val="24"/>
        </w:rPr>
      </w:pPr>
      <w:r w:rsidRPr="004F4F40">
        <w:rPr>
          <w:rFonts w:ascii="Times New Roman" w:hAnsi="Times New Roman"/>
          <w:sz w:val="24"/>
          <w:szCs w:val="24"/>
        </w:rPr>
        <w:t>PROGRAM PENYELENGGARAAN URUSAN PEMERINTAHAN UMUM</w:t>
      </w:r>
    </w:p>
    <w:p w14:paraId="02612BC6" w14:textId="77777777" w:rsidR="00DA64FA" w:rsidRPr="004F4F40" w:rsidRDefault="00DA64FA" w:rsidP="00DA64FA">
      <w:pPr>
        <w:pStyle w:val="ListParagraph"/>
        <w:numPr>
          <w:ilvl w:val="0"/>
          <w:numId w:val="41"/>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Penyelenggaraan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Urusan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Umum </w:t>
      </w:r>
      <w:proofErr w:type="spellStart"/>
      <w:r w:rsidRPr="004F4F40">
        <w:rPr>
          <w:rFonts w:ascii="Times New Roman" w:hAnsi="Times New Roman"/>
          <w:sz w:val="24"/>
          <w:szCs w:val="24"/>
        </w:rPr>
        <w:t>sesuai</w:t>
      </w:r>
      <w:proofErr w:type="spellEnd"/>
      <w:r w:rsidRPr="004F4F40">
        <w:rPr>
          <w:rFonts w:ascii="Times New Roman" w:hAnsi="Times New Roman"/>
          <w:sz w:val="24"/>
          <w:szCs w:val="24"/>
        </w:rPr>
        <w:t xml:space="preserve"> Penugasan </w:t>
      </w:r>
      <w:proofErr w:type="spellStart"/>
      <w:r w:rsidRPr="004F4F40">
        <w:rPr>
          <w:rFonts w:ascii="Times New Roman" w:hAnsi="Times New Roman"/>
          <w:sz w:val="24"/>
          <w:szCs w:val="24"/>
        </w:rPr>
        <w:t>Kepala</w:t>
      </w:r>
      <w:proofErr w:type="spellEnd"/>
      <w:r w:rsidRPr="004F4F40">
        <w:rPr>
          <w:rFonts w:ascii="Times New Roman" w:hAnsi="Times New Roman"/>
          <w:sz w:val="24"/>
          <w:szCs w:val="24"/>
        </w:rPr>
        <w:t xml:space="preserve"> Daerah</w:t>
      </w:r>
    </w:p>
    <w:p w14:paraId="64D90E5D"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Pembinaan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Wawasan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Kebangsaan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Ketahanan</w:t>
      </w:r>
      <w:proofErr w:type="spellEnd"/>
      <w:r w:rsidRPr="004F4F40">
        <w:rPr>
          <w:rFonts w:ascii="Times New Roman" w:hAnsi="Times New Roman"/>
          <w:sz w:val="24"/>
          <w:szCs w:val="24"/>
        </w:rPr>
        <w:t xml:space="preserve"> Nasional </w:t>
      </w:r>
      <w:proofErr w:type="spellStart"/>
      <w:r w:rsidRPr="004F4F40">
        <w:rPr>
          <w:rFonts w:ascii="Times New Roman" w:hAnsi="Times New Roman"/>
          <w:sz w:val="24"/>
          <w:szCs w:val="24"/>
        </w:rPr>
        <w:t>dalam</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rangka</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Memantapkan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Pengamalan</w:t>
      </w:r>
      <w:proofErr w:type="spellEnd"/>
      <w:r w:rsidRPr="004F4F40">
        <w:rPr>
          <w:rFonts w:ascii="Times New Roman" w:hAnsi="Times New Roman"/>
          <w:sz w:val="24"/>
          <w:szCs w:val="24"/>
        </w:rPr>
        <w:t xml:space="preserve"> Pancasila, </w:t>
      </w:r>
      <w:proofErr w:type="spellStart"/>
      <w:r w:rsidRPr="004F4F40">
        <w:rPr>
          <w:rFonts w:ascii="Times New Roman" w:hAnsi="Times New Roman"/>
          <w:sz w:val="24"/>
          <w:szCs w:val="24"/>
        </w:rPr>
        <w:t>Pelaksanaan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Undang-Undang</w:t>
      </w:r>
      <w:proofErr w:type="spellEnd"/>
      <w:r w:rsidRPr="004F4F40">
        <w:rPr>
          <w:rFonts w:ascii="Times New Roman" w:hAnsi="Times New Roman"/>
          <w:sz w:val="24"/>
          <w:szCs w:val="24"/>
        </w:rPr>
        <w:t xml:space="preserve"> Dasar Negara</w:t>
      </w:r>
    </w:p>
    <w:p w14:paraId="7608F1E8" w14:textId="77777777" w:rsidR="00DA64FA" w:rsidRPr="004F4F40" w:rsidRDefault="00DA64FA" w:rsidP="00DA64FA">
      <w:pPr>
        <w:pStyle w:val="ListParagraph"/>
        <w:numPr>
          <w:ilvl w:val="0"/>
          <w:numId w:val="38"/>
        </w:numPr>
        <w:spacing w:line="360" w:lineRule="auto"/>
        <w:jc w:val="both"/>
        <w:rPr>
          <w:rFonts w:ascii="Times New Roman" w:hAnsi="Times New Roman"/>
          <w:sz w:val="24"/>
          <w:szCs w:val="24"/>
        </w:rPr>
      </w:pPr>
      <w:r w:rsidRPr="004F4F40">
        <w:rPr>
          <w:rFonts w:ascii="Times New Roman" w:hAnsi="Times New Roman"/>
          <w:sz w:val="24"/>
          <w:szCs w:val="24"/>
        </w:rPr>
        <w:t>PROGRAM PEMBINAAN DAN PENGAWASAN PEMERINTAHAN DESA</w:t>
      </w:r>
    </w:p>
    <w:p w14:paraId="5035463E" w14:textId="77777777" w:rsidR="00DA64FA" w:rsidRPr="004F4F40" w:rsidRDefault="00DA64FA" w:rsidP="00DA64FA">
      <w:pPr>
        <w:pStyle w:val="ListParagraph"/>
        <w:numPr>
          <w:ilvl w:val="0"/>
          <w:numId w:val="44"/>
        </w:numPr>
        <w:spacing w:line="360" w:lineRule="auto"/>
        <w:jc w:val="both"/>
        <w:rPr>
          <w:rFonts w:ascii="Times New Roman" w:hAnsi="Times New Roman"/>
          <w:sz w:val="24"/>
          <w:szCs w:val="24"/>
        </w:rPr>
      </w:pPr>
      <w:proofErr w:type="spellStart"/>
      <w:r w:rsidRPr="004F4F40">
        <w:rPr>
          <w:rFonts w:ascii="Times New Roman" w:hAnsi="Times New Roman"/>
          <w:sz w:val="24"/>
          <w:szCs w:val="24"/>
        </w:rPr>
        <w:t>Fasilitasi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Rekomendasi</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Pembinaan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Pengawasan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Desa</w:t>
      </w:r>
    </w:p>
    <w:p w14:paraId="26D4A732"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Fasilitasi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Administrasi</w:t>
      </w:r>
      <w:proofErr w:type="spellEnd"/>
      <w:r w:rsidRPr="004F4F40">
        <w:rPr>
          <w:rFonts w:ascii="Times New Roman" w:hAnsi="Times New Roman"/>
          <w:sz w:val="24"/>
          <w:szCs w:val="24"/>
        </w:rPr>
        <w:t xml:space="preserve"> Tata </w:t>
      </w:r>
      <w:proofErr w:type="spellStart"/>
      <w:r w:rsidRPr="004F4F40">
        <w:rPr>
          <w:rFonts w:ascii="Times New Roman" w:hAnsi="Times New Roman"/>
          <w:sz w:val="24"/>
          <w:szCs w:val="24"/>
        </w:rPr>
        <w:t>Pemerintahan</w:t>
      </w:r>
      <w:proofErr w:type="spellEnd"/>
      <w:r w:rsidRPr="004F4F40">
        <w:rPr>
          <w:rFonts w:ascii="Times New Roman" w:hAnsi="Times New Roman"/>
          <w:sz w:val="24"/>
          <w:szCs w:val="24"/>
        </w:rPr>
        <w:t xml:space="preserve"> Desa</w:t>
      </w:r>
    </w:p>
    <w:p w14:paraId="471EE781"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Fasilitasi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Pengelolaan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Keuangan</w:t>
      </w:r>
      <w:proofErr w:type="spellEnd"/>
      <w:r w:rsidRPr="004F4F40">
        <w:rPr>
          <w:rFonts w:ascii="Times New Roman" w:hAnsi="Times New Roman"/>
          <w:sz w:val="24"/>
          <w:szCs w:val="24"/>
        </w:rPr>
        <w:t xml:space="preserve"> Desa dan </w:t>
      </w:r>
      <w:proofErr w:type="spellStart"/>
      <w:r w:rsidRPr="004F4F40">
        <w:rPr>
          <w:rFonts w:ascii="Times New Roman" w:hAnsi="Times New Roman"/>
          <w:sz w:val="24"/>
          <w:szCs w:val="24"/>
        </w:rPr>
        <w:t>Pendayagunaan</w:t>
      </w:r>
      <w:proofErr w:type="spellEnd"/>
      <w:r w:rsidRPr="004F4F40">
        <w:rPr>
          <w:rFonts w:ascii="Times New Roman" w:hAnsi="Times New Roman"/>
          <w:sz w:val="24"/>
          <w:szCs w:val="24"/>
        </w:rPr>
        <w:t xml:space="preserve"> Aset Desa</w:t>
      </w:r>
    </w:p>
    <w:p w14:paraId="07A41E80"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Fasilitasi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Pelaksanaan</w:t>
      </w:r>
      <w:proofErr w:type="spellEnd"/>
      <w:r w:rsidRPr="004F4F40">
        <w:rPr>
          <w:rFonts w:ascii="Times New Roman" w:hAnsi="Times New Roman"/>
          <w:sz w:val="24"/>
          <w:szCs w:val="24"/>
        </w:rPr>
        <w:t xml:space="preserve"> Tugas, </w:t>
      </w:r>
      <w:proofErr w:type="spellStart"/>
      <w:r w:rsidRPr="004F4F40">
        <w:rPr>
          <w:rFonts w:ascii="Times New Roman" w:hAnsi="Times New Roman"/>
          <w:sz w:val="24"/>
          <w:szCs w:val="24"/>
        </w:rPr>
        <w:t>Fungsi</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Kewajiban</w:t>
      </w:r>
      <w:proofErr w:type="spellEnd"/>
      <w:r w:rsidRPr="004F4F40">
        <w:rPr>
          <w:rFonts w:ascii="Times New Roman" w:hAnsi="Times New Roman"/>
          <w:sz w:val="24"/>
          <w:szCs w:val="24"/>
        </w:rPr>
        <w:t xml:space="preserve"> Lembaga </w:t>
      </w:r>
      <w:proofErr w:type="spellStart"/>
      <w:r w:rsidRPr="004F4F40">
        <w:rPr>
          <w:rFonts w:ascii="Times New Roman" w:hAnsi="Times New Roman"/>
          <w:sz w:val="24"/>
          <w:szCs w:val="24"/>
        </w:rPr>
        <w:t>Kemasyarakatan</w:t>
      </w:r>
      <w:proofErr w:type="spellEnd"/>
    </w:p>
    <w:p w14:paraId="3E32D7C9" w14:textId="77777777" w:rsidR="00DA64FA" w:rsidRPr="004F4F40"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Fasilitasi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Penataan</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Pemanfaatan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Pendayagunaan</w:t>
      </w:r>
      <w:proofErr w:type="spellEnd"/>
      <w:r w:rsidRPr="004F4F40">
        <w:rPr>
          <w:rFonts w:ascii="Times New Roman" w:hAnsi="Times New Roman"/>
          <w:sz w:val="24"/>
          <w:szCs w:val="24"/>
        </w:rPr>
        <w:t xml:space="preserve"> Ruang Desa Serta </w:t>
      </w:r>
      <w:proofErr w:type="spellStart"/>
      <w:r w:rsidRPr="004F4F40">
        <w:rPr>
          <w:rFonts w:ascii="Times New Roman" w:hAnsi="Times New Roman"/>
          <w:sz w:val="24"/>
          <w:szCs w:val="24"/>
        </w:rPr>
        <w:t>Penetapan</w:t>
      </w:r>
      <w:proofErr w:type="spellEnd"/>
      <w:r w:rsidRPr="004F4F40">
        <w:rPr>
          <w:rFonts w:ascii="Times New Roman" w:hAnsi="Times New Roman"/>
          <w:sz w:val="24"/>
          <w:szCs w:val="24"/>
        </w:rPr>
        <w:t xml:space="preserve"> dan </w:t>
      </w:r>
      <w:proofErr w:type="spellStart"/>
      <w:r w:rsidRPr="004F4F40">
        <w:rPr>
          <w:rFonts w:ascii="Times New Roman" w:hAnsi="Times New Roman"/>
          <w:sz w:val="24"/>
          <w:szCs w:val="24"/>
        </w:rPr>
        <w:t>Penegasan</w:t>
      </w:r>
      <w:proofErr w:type="spellEnd"/>
      <w:r w:rsidRPr="004F4F40">
        <w:rPr>
          <w:rFonts w:ascii="Times New Roman" w:hAnsi="Times New Roman"/>
          <w:sz w:val="24"/>
          <w:szCs w:val="24"/>
        </w:rPr>
        <w:t xml:space="preserve"> Batas Desa</w:t>
      </w:r>
    </w:p>
    <w:p w14:paraId="3F8D1834" w14:textId="77777777" w:rsidR="00DA64FA" w:rsidRPr="0011264C" w:rsidRDefault="00DA64FA" w:rsidP="00DA64FA">
      <w:pPr>
        <w:pStyle w:val="ListParagraph"/>
        <w:numPr>
          <w:ilvl w:val="0"/>
          <w:numId w:val="46"/>
        </w:numPr>
        <w:spacing w:line="360" w:lineRule="auto"/>
        <w:jc w:val="both"/>
        <w:rPr>
          <w:rFonts w:ascii="Times New Roman" w:hAnsi="Times New Roman"/>
          <w:sz w:val="24"/>
          <w:szCs w:val="24"/>
        </w:rPr>
      </w:pPr>
      <w:proofErr w:type="spellStart"/>
      <w:r w:rsidRPr="004F4F40">
        <w:rPr>
          <w:rFonts w:ascii="Times New Roman" w:hAnsi="Times New Roman"/>
          <w:sz w:val="24"/>
          <w:szCs w:val="24"/>
        </w:rPr>
        <w:t>Koordinasi</w:t>
      </w:r>
      <w:proofErr w:type="spellEnd"/>
      <w:r w:rsidRPr="004F4F40">
        <w:rPr>
          <w:rFonts w:ascii="Times New Roman" w:hAnsi="Times New Roman"/>
          <w:sz w:val="24"/>
          <w:szCs w:val="24"/>
        </w:rPr>
        <w:t xml:space="preserve"> </w:t>
      </w:r>
      <w:proofErr w:type="spellStart"/>
      <w:r w:rsidRPr="004F4F40">
        <w:rPr>
          <w:rFonts w:ascii="Times New Roman" w:hAnsi="Times New Roman"/>
          <w:sz w:val="24"/>
          <w:szCs w:val="24"/>
        </w:rPr>
        <w:t>Pelaksanaan</w:t>
      </w:r>
      <w:proofErr w:type="spellEnd"/>
      <w:r w:rsidRPr="004F4F40">
        <w:rPr>
          <w:rFonts w:ascii="Times New Roman" w:hAnsi="Times New Roman"/>
          <w:sz w:val="24"/>
          <w:szCs w:val="24"/>
        </w:rPr>
        <w:t xml:space="preserve"> Pembangunan Kawasan </w:t>
      </w:r>
      <w:proofErr w:type="spellStart"/>
      <w:r w:rsidRPr="004F4F40">
        <w:rPr>
          <w:rFonts w:ascii="Times New Roman" w:hAnsi="Times New Roman"/>
          <w:sz w:val="24"/>
          <w:szCs w:val="24"/>
        </w:rPr>
        <w:t>Perdesaan</w:t>
      </w:r>
      <w:proofErr w:type="spellEnd"/>
      <w:r w:rsidRPr="004F4F40">
        <w:rPr>
          <w:rFonts w:ascii="Times New Roman" w:hAnsi="Times New Roman"/>
          <w:sz w:val="24"/>
          <w:szCs w:val="24"/>
        </w:rPr>
        <w:t xml:space="preserve"> di Wilayah </w:t>
      </w:r>
      <w:proofErr w:type="spellStart"/>
      <w:r w:rsidRPr="004F4F40">
        <w:rPr>
          <w:rFonts w:ascii="Times New Roman" w:hAnsi="Times New Roman"/>
          <w:sz w:val="24"/>
          <w:szCs w:val="24"/>
        </w:rPr>
        <w:t>Kecamatan</w:t>
      </w:r>
      <w:proofErr w:type="spellEnd"/>
      <w:r w:rsidRPr="004F4F40">
        <w:rPr>
          <w:rFonts w:ascii="Times New Roman" w:hAnsi="Times New Roman"/>
          <w:sz w:val="24"/>
          <w:szCs w:val="24"/>
        </w:rPr>
        <w:t xml:space="preserve"> </w:t>
      </w:r>
    </w:p>
    <w:p w14:paraId="22E66918" w14:textId="77777777" w:rsidR="00DA64FA" w:rsidRPr="00C506B9" w:rsidRDefault="00DA64FA" w:rsidP="007F3876">
      <w:pPr>
        <w:tabs>
          <w:tab w:val="left" w:pos="2552"/>
          <w:tab w:val="left" w:pos="2835"/>
        </w:tabs>
        <w:autoSpaceDE w:val="0"/>
        <w:autoSpaceDN w:val="0"/>
        <w:adjustRightInd w:val="0"/>
        <w:spacing w:line="360" w:lineRule="auto"/>
        <w:ind w:left="2835" w:hanging="2835"/>
        <w:jc w:val="both"/>
        <w:rPr>
          <w:rFonts w:ascii="Bookman Old Style" w:hAnsi="Bookman Old Style" w:cs="Tahoma"/>
          <w:b/>
        </w:rPr>
      </w:pPr>
      <w:r w:rsidRPr="00C506B9">
        <w:rPr>
          <w:rFonts w:ascii="Bookman Old Style" w:hAnsi="Bookman Old Style" w:cs="Tahoma"/>
          <w:b/>
        </w:rPr>
        <w:t>Sasaran Kedua</w:t>
      </w:r>
      <w:r w:rsidRPr="00C506B9">
        <w:rPr>
          <w:rFonts w:ascii="Bookman Old Style" w:hAnsi="Bookman Old Style" w:cs="Tahoma"/>
          <w:b/>
        </w:rPr>
        <w:tab/>
        <w:t>:</w:t>
      </w:r>
      <w:r w:rsidRPr="00C506B9">
        <w:rPr>
          <w:rFonts w:ascii="Bookman Old Style" w:hAnsi="Bookman Old Style" w:cs="Tahoma"/>
          <w:b/>
        </w:rPr>
        <w:tab/>
        <w:t xml:space="preserve">Meningkatnya </w:t>
      </w:r>
      <w:r>
        <w:rPr>
          <w:rFonts w:ascii="Bookman Old Style" w:hAnsi="Bookman Old Style" w:cs="Tahoma"/>
          <w:b/>
        </w:rPr>
        <w:t>Status Desa di Kecamatan</w:t>
      </w:r>
    </w:p>
    <w:p w14:paraId="7C5A8E43" w14:textId="77777777" w:rsidR="00DA64FA" w:rsidRDefault="00DA64FA" w:rsidP="007F3876">
      <w:pPr>
        <w:autoSpaceDE w:val="0"/>
        <w:autoSpaceDN w:val="0"/>
        <w:adjustRightInd w:val="0"/>
        <w:spacing w:line="360" w:lineRule="auto"/>
        <w:jc w:val="both"/>
        <w:rPr>
          <w:rFonts w:ascii="Bookman Old Style" w:hAnsi="Bookman Old Style" w:cs="Tahoma"/>
        </w:rPr>
      </w:pPr>
      <w:r w:rsidRPr="00C506B9">
        <w:rPr>
          <w:rFonts w:ascii="Bookman Old Style" w:hAnsi="Bookman Old Style" w:cs="Tahoma"/>
        </w:rPr>
        <w:t>Untuk mencapai sasaran tersebut ditetapkan program dan kegiatan sebagai berikut :</w:t>
      </w:r>
    </w:p>
    <w:p w14:paraId="3910AAA9" w14:textId="77777777" w:rsidR="00DA64FA" w:rsidRPr="00A21957" w:rsidRDefault="00DA64FA" w:rsidP="00DA64FA">
      <w:pPr>
        <w:pStyle w:val="ListParagraph"/>
        <w:numPr>
          <w:ilvl w:val="0"/>
          <w:numId w:val="38"/>
        </w:numPr>
        <w:spacing w:line="360" w:lineRule="auto"/>
        <w:jc w:val="both"/>
        <w:rPr>
          <w:rFonts w:ascii="Arial" w:hAnsi="Arial" w:cs="Arial"/>
          <w:sz w:val="24"/>
          <w:szCs w:val="24"/>
        </w:rPr>
      </w:pPr>
      <w:r w:rsidRPr="00A21957">
        <w:rPr>
          <w:rFonts w:ascii="Arial" w:hAnsi="Arial" w:cs="Arial"/>
          <w:sz w:val="24"/>
          <w:szCs w:val="24"/>
        </w:rPr>
        <w:t xml:space="preserve">Program </w:t>
      </w:r>
      <w:proofErr w:type="spellStart"/>
      <w:r w:rsidRPr="00A21957">
        <w:rPr>
          <w:rFonts w:ascii="Arial" w:hAnsi="Arial" w:cs="Arial"/>
          <w:sz w:val="24"/>
          <w:szCs w:val="24"/>
        </w:rPr>
        <w:t>Pembinaan</w:t>
      </w:r>
      <w:proofErr w:type="spellEnd"/>
      <w:r w:rsidRPr="00A21957">
        <w:rPr>
          <w:rFonts w:ascii="Arial" w:hAnsi="Arial" w:cs="Arial"/>
          <w:sz w:val="24"/>
          <w:szCs w:val="24"/>
        </w:rPr>
        <w:t xml:space="preserve"> dan </w:t>
      </w:r>
      <w:proofErr w:type="spellStart"/>
      <w:r w:rsidRPr="00A21957">
        <w:rPr>
          <w:rFonts w:ascii="Arial" w:hAnsi="Arial" w:cs="Arial"/>
          <w:sz w:val="24"/>
          <w:szCs w:val="24"/>
        </w:rPr>
        <w:t>Pengembangan</w:t>
      </w:r>
      <w:proofErr w:type="spellEnd"/>
      <w:r w:rsidRPr="00A21957">
        <w:rPr>
          <w:rFonts w:ascii="Arial" w:hAnsi="Arial" w:cs="Arial"/>
          <w:sz w:val="24"/>
          <w:szCs w:val="24"/>
        </w:rPr>
        <w:t xml:space="preserve"> </w:t>
      </w:r>
      <w:proofErr w:type="spellStart"/>
      <w:r w:rsidRPr="00A21957">
        <w:rPr>
          <w:rFonts w:ascii="Arial" w:hAnsi="Arial" w:cs="Arial"/>
          <w:sz w:val="24"/>
          <w:szCs w:val="24"/>
        </w:rPr>
        <w:t>Kelembagaan</w:t>
      </w:r>
      <w:proofErr w:type="spellEnd"/>
      <w:r w:rsidRPr="00A21957">
        <w:rPr>
          <w:rFonts w:ascii="Arial" w:hAnsi="Arial" w:cs="Arial"/>
          <w:sz w:val="24"/>
          <w:szCs w:val="24"/>
        </w:rPr>
        <w:t xml:space="preserve">, </w:t>
      </w:r>
      <w:proofErr w:type="spellStart"/>
      <w:r w:rsidRPr="00A21957">
        <w:rPr>
          <w:rFonts w:ascii="Arial" w:hAnsi="Arial" w:cs="Arial"/>
          <w:sz w:val="24"/>
          <w:szCs w:val="24"/>
        </w:rPr>
        <w:t>Ketatalaksanaan</w:t>
      </w:r>
      <w:proofErr w:type="spellEnd"/>
      <w:r w:rsidRPr="00A21957">
        <w:rPr>
          <w:rFonts w:ascii="Arial" w:hAnsi="Arial" w:cs="Arial"/>
          <w:sz w:val="24"/>
          <w:szCs w:val="24"/>
        </w:rPr>
        <w:t xml:space="preserve"> dan </w:t>
      </w:r>
      <w:proofErr w:type="spellStart"/>
      <w:r w:rsidRPr="00A21957">
        <w:rPr>
          <w:rFonts w:ascii="Arial" w:hAnsi="Arial" w:cs="Arial"/>
          <w:sz w:val="24"/>
          <w:szCs w:val="24"/>
        </w:rPr>
        <w:t>Aparatur</w:t>
      </w:r>
      <w:proofErr w:type="spellEnd"/>
      <w:r w:rsidRPr="00A21957">
        <w:rPr>
          <w:rFonts w:ascii="Arial" w:hAnsi="Arial" w:cs="Arial"/>
          <w:sz w:val="24"/>
          <w:szCs w:val="24"/>
        </w:rPr>
        <w:t xml:space="preserve"> </w:t>
      </w:r>
      <w:proofErr w:type="spellStart"/>
      <w:r w:rsidRPr="00A21957">
        <w:rPr>
          <w:rFonts w:ascii="Arial" w:hAnsi="Arial" w:cs="Arial"/>
          <w:sz w:val="24"/>
          <w:szCs w:val="24"/>
        </w:rPr>
        <w:t>Pemerintah</w:t>
      </w:r>
      <w:proofErr w:type="spellEnd"/>
      <w:r w:rsidRPr="00A21957">
        <w:rPr>
          <w:rFonts w:ascii="Arial" w:hAnsi="Arial" w:cs="Arial"/>
          <w:sz w:val="24"/>
          <w:szCs w:val="24"/>
        </w:rPr>
        <w:t xml:space="preserve"> Daerah</w:t>
      </w:r>
    </w:p>
    <w:p w14:paraId="4F6FD4DC" w14:textId="77777777" w:rsidR="00DA64FA" w:rsidRPr="00A21957" w:rsidRDefault="00DA64FA" w:rsidP="00DA64FA">
      <w:pPr>
        <w:pStyle w:val="ListParagraph"/>
        <w:numPr>
          <w:ilvl w:val="0"/>
          <w:numId w:val="42"/>
        </w:numPr>
        <w:spacing w:line="360" w:lineRule="auto"/>
        <w:jc w:val="both"/>
        <w:rPr>
          <w:rFonts w:ascii="Arial" w:hAnsi="Arial" w:cs="Arial"/>
          <w:sz w:val="24"/>
          <w:szCs w:val="24"/>
        </w:rPr>
      </w:pPr>
      <w:proofErr w:type="spellStart"/>
      <w:r w:rsidRPr="00A21957">
        <w:rPr>
          <w:rFonts w:ascii="Arial" w:hAnsi="Arial" w:cs="Arial"/>
          <w:sz w:val="24"/>
          <w:szCs w:val="24"/>
        </w:rPr>
        <w:t>Peningkatan</w:t>
      </w:r>
      <w:proofErr w:type="spellEnd"/>
      <w:r w:rsidRPr="00A21957">
        <w:rPr>
          <w:rFonts w:ascii="Arial" w:hAnsi="Arial" w:cs="Arial"/>
          <w:sz w:val="24"/>
          <w:szCs w:val="24"/>
        </w:rPr>
        <w:t xml:space="preserve"> </w:t>
      </w:r>
      <w:proofErr w:type="spellStart"/>
      <w:r w:rsidRPr="00A21957">
        <w:rPr>
          <w:rFonts w:ascii="Arial" w:hAnsi="Arial" w:cs="Arial"/>
          <w:sz w:val="24"/>
          <w:szCs w:val="24"/>
        </w:rPr>
        <w:t>kualitas</w:t>
      </w:r>
      <w:proofErr w:type="spellEnd"/>
      <w:r w:rsidRPr="00A21957">
        <w:rPr>
          <w:rFonts w:ascii="Arial" w:hAnsi="Arial" w:cs="Arial"/>
          <w:sz w:val="24"/>
          <w:szCs w:val="24"/>
        </w:rPr>
        <w:t xml:space="preserve"> </w:t>
      </w:r>
      <w:proofErr w:type="spellStart"/>
      <w:r w:rsidRPr="00A21957">
        <w:rPr>
          <w:rFonts w:ascii="Arial" w:hAnsi="Arial" w:cs="Arial"/>
          <w:sz w:val="24"/>
          <w:szCs w:val="24"/>
        </w:rPr>
        <w:t>pelayanan</w:t>
      </w:r>
      <w:proofErr w:type="spellEnd"/>
      <w:r w:rsidRPr="00A21957">
        <w:rPr>
          <w:rFonts w:ascii="Arial" w:hAnsi="Arial" w:cs="Arial"/>
          <w:sz w:val="24"/>
          <w:szCs w:val="24"/>
        </w:rPr>
        <w:t xml:space="preserve"> </w:t>
      </w:r>
      <w:proofErr w:type="spellStart"/>
      <w:r w:rsidRPr="00A21957">
        <w:rPr>
          <w:rFonts w:ascii="Arial" w:hAnsi="Arial" w:cs="Arial"/>
          <w:sz w:val="24"/>
          <w:szCs w:val="24"/>
        </w:rPr>
        <w:t>publik</w:t>
      </w:r>
      <w:proofErr w:type="spellEnd"/>
    </w:p>
    <w:p w14:paraId="1045CFFF" w14:textId="77777777" w:rsidR="00DA64FA" w:rsidRPr="00A21957" w:rsidRDefault="00DA64FA" w:rsidP="00DA64FA">
      <w:pPr>
        <w:pStyle w:val="ListParagraph"/>
        <w:numPr>
          <w:ilvl w:val="0"/>
          <w:numId w:val="42"/>
        </w:numPr>
        <w:spacing w:line="360" w:lineRule="auto"/>
        <w:jc w:val="both"/>
        <w:rPr>
          <w:rFonts w:ascii="Arial" w:hAnsi="Arial" w:cs="Arial"/>
          <w:sz w:val="24"/>
          <w:szCs w:val="24"/>
        </w:rPr>
      </w:pPr>
      <w:proofErr w:type="spellStart"/>
      <w:r w:rsidRPr="00A21957">
        <w:rPr>
          <w:rFonts w:ascii="Arial" w:hAnsi="Arial" w:cs="Arial"/>
          <w:sz w:val="24"/>
          <w:szCs w:val="24"/>
        </w:rPr>
        <w:t>Penyusunan</w:t>
      </w:r>
      <w:proofErr w:type="spellEnd"/>
      <w:r w:rsidRPr="00A21957">
        <w:rPr>
          <w:rFonts w:ascii="Arial" w:hAnsi="Arial" w:cs="Arial"/>
          <w:sz w:val="24"/>
          <w:szCs w:val="24"/>
        </w:rPr>
        <w:t xml:space="preserve"> survey </w:t>
      </w:r>
      <w:proofErr w:type="spellStart"/>
      <w:r w:rsidRPr="00A21957">
        <w:rPr>
          <w:rFonts w:ascii="Arial" w:hAnsi="Arial" w:cs="Arial"/>
          <w:sz w:val="24"/>
          <w:szCs w:val="24"/>
        </w:rPr>
        <w:t>kepuasan</w:t>
      </w:r>
      <w:proofErr w:type="spellEnd"/>
      <w:r w:rsidRPr="00A21957">
        <w:rPr>
          <w:rFonts w:ascii="Arial" w:hAnsi="Arial" w:cs="Arial"/>
          <w:sz w:val="24"/>
          <w:szCs w:val="24"/>
        </w:rPr>
        <w:t xml:space="preserve"> </w:t>
      </w:r>
      <w:proofErr w:type="spellStart"/>
      <w:r w:rsidRPr="00A21957">
        <w:rPr>
          <w:rFonts w:ascii="Arial" w:hAnsi="Arial" w:cs="Arial"/>
          <w:sz w:val="24"/>
          <w:szCs w:val="24"/>
        </w:rPr>
        <w:t>masyarakat</w:t>
      </w:r>
      <w:proofErr w:type="spellEnd"/>
      <w:r w:rsidRPr="00A21957">
        <w:rPr>
          <w:rFonts w:ascii="Arial" w:hAnsi="Arial" w:cs="Arial"/>
          <w:sz w:val="24"/>
          <w:szCs w:val="24"/>
        </w:rPr>
        <w:t xml:space="preserve"> (SKM)</w:t>
      </w:r>
    </w:p>
    <w:p w14:paraId="61491578" w14:textId="77777777" w:rsidR="00DA64FA" w:rsidRPr="00A21957" w:rsidRDefault="00DA64FA" w:rsidP="009E6A12">
      <w:pPr>
        <w:pStyle w:val="ListParagraph"/>
        <w:spacing w:line="360" w:lineRule="auto"/>
        <w:ind w:left="1080"/>
        <w:jc w:val="both"/>
        <w:rPr>
          <w:rFonts w:ascii="Arial" w:hAnsi="Arial" w:cs="Arial"/>
          <w:sz w:val="24"/>
          <w:szCs w:val="24"/>
        </w:rPr>
      </w:pPr>
    </w:p>
    <w:p w14:paraId="4BC98066" w14:textId="77777777" w:rsidR="00DA64FA" w:rsidRDefault="00DA64FA" w:rsidP="001F794C">
      <w:pPr>
        <w:spacing w:line="360" w:lineRule="auto"/>
        <w:ind w:firstLine="720"/>
        <w:jc w:val="both"/>
        <w:rPr>
          <w:rFonts w:ascii="Bookman Old Style" w:hAnsi="Bookman Old Style" w:cs="Arial"/>
        </w:rPr>
      </w:pPr>
    </w:p>
    <w:p w14:paraId="0C4FA0CD" w14:textId="77777777" w:rsidR="00DA64FA" w:rsidRDefault="00DA64FA" w:rsidP="001F794C">
      <w:pPr>
        <w:spacing w:line="360" w:lineRule="auto"/>
        <w:ind w:firstLine="720"/>
        <w:jc w:val="both"/>
        <w:rPr>
          <w:rFonts w:ascii="Bookman Old Style" w:hAnsi="Bookman Old Style" w:cs="Arial"/>
        </w:rPr>
      </w:pPr>
    </w:p>
    <w:p w14:paraId="3DC5EEBD" w14:textId="77777777" w:rsidR="00DA64FA" w:rsidRDefault="00DA64FA" w:rsidP="00920525">
      <w:pPr>
        <w:spacing w:line="360" w:lineRule="auto"/>
        <w:jc w:val="both"/>
        <w:rPr>
          <w:rFonts w:ascii="Bookman Old Style" w:hAnsi="Bookman Old Style" w:cs="Arial"/>
        </w:rPr>
        <w:sectPr w:rsidR="00DA64FA" w:rsidSect="00E2110C">
          <w:pgSz w:w="12242" w:h="18796" w:code="1"/>
          <w:pgMar w:top="1699" w:right="1699" w:bottom="1699" w:left="1699" w:header="720" w:footer="115" w:gutter="0"/>
          <w:pgNumType w:chapStyle="1"/>
          <w:cols w:space="720"/>
          <w:docGrid w:linePitch="360"/>
        </w:sectPr>
      </w:pPr>
    </w:p>
    <w:p w14:paraId="6D648C65" w14:textId="77777777" w:rsidR="00DA64FA" w:rsidRDefault="00DA64FA" w:rsidP="00820E6E">
      <w:pPr>
        <w:pStyle w:val="ListParagraph"/>
        <w:spacing w:line="240" w:lineRule="auto"/>
        <w:jc w:val="center"/>
        <w:rPr>
          <w:rFonts w:ascii="Bookman Old Style" w:hAnsi="Bookman Old Style" w:cs="Tahoma"/>
          <w:b/>
          <w:sz w:val="24"/>
          <w:szCs w:val="24"/>
          <w:lang w:val="x-none" w:eastAsia="x-none"/>
        </w:rPr>
      </w:pPr>
      <w:r>
        <w:rPr>
          <w:rFonts w:ascii="Bookman Old Style" w:hAnsi="Bookman Old Style" w:cs="Tahoma"/>
          <w:b/>
          <w:sz w:val="24"/>
          <w:szCs w:val="24"/>
          <w:lang w:val="id-ID"/>
        </w:rPr>
        <w:lastRenderedPageBreak/>
        <w:t xml:space="preserve">Tabel </w:t>
      </w:r>
      <w:r>
        <w:rPr>
          <w:rFonts w:ascii="Bookman Old Style" w:hAnsi="Bookman Old Style" w:cs="Tahoma"/>
          <w:b/>
          <w:sz w:val="24"/>
          <w:szCs w:val="24"/>
        </w:rPr>
        <w:t>3</w:t>
      </w:r>
      <w:r>
        <w:rPr>
          <w:rFonts w:ascii="Bookman Old Style" w:hAnsi="Bookman Old Style" w:cs="Tahoma"/>
          <w:b/>
          <w:sz w:val="24"/>
          <w:szCs w:val="24"/>
          <w:lang w:val="id-ID"/>
        </w:rPr>
        <w:t>.</w:t>
      </w:r>
      <w:r>
        <w:rPr>
          <w:rFonts w:ascii="Bookman Old Style" w:hAnsi="Bookman Old Style" w:cs="Tahoma"/>
          <w:b/>
          <w:sz w:val="24"/>
          <w:szCs w:val="24"/>
        </w:rPr>
        <w:t>2</w:t>
      </w:r>
    </w:p>
    <w:p w14:paraId="456AE053" w14:textId="77777777" w:rsidR="00DA64FA" w:rsidRDefault="00DA64FA" w:rsidP="00820E6E">
      <w:pPr>
        <w:pStyle w:val="ListParagraph"/>
        <w:spacing w:before="240" w:line="240" w:lineRule="auto"/>
        <w:jc w:val="center"/>
        <w:rPr>
          <w:rFonts w:ascii="Bookman Old Style" w:hAnsi="Bookman Old Style" w:cs="Tahoma"/>
          <w:b/>
          <w:sz w:val="24"/>
          <w:szCs w:val="24"/>
        </w:rPr>
      </w:pPr>
      <w:proofErr w:type="spellStart"/>
      <w:r>
        <w:rPr>
          <w:rFonts w:ascii="Bookman Old Style" w:hAnsi="Bookman Old Style" w:cs="Tahoma"/>
          <w:b/>
          <w:sz w:val="24"/>
          <w:szCs w:val="24"/>
        </w:rPr>
        <w:t>Rumusan</w:t>
      </w:r>
      <w:proofErr w:type="spellEnd"/>
      <w:r>
        <w:rPr>
          <w:rFonts w:ascii="Bookman Old Style" w:hAnsi="Bookman Old Style" w:cs="Tahoma"/>
          <w:b/>
          <w:sz w:val="24"/>
          <w:szCs w:val="24"/>
        </w:rPr>
        <w:t xml:space="preserve"> </w:t>
      </w:r>
      <w:proofErr w:type="spellStart"/>
      <w:r>
        <w:rPr>
          <w:rFonts w:ascii="Bookman Old Style" w:hAnsi="Bookman Old Style" w:cs="Tahoma"/>
          <w:b/>
          <w:sz w:val="24"/>
          <w:szCs w:val="24"/>
        </w:rPr>
        <w:t>Rencana</w:t>
      </w:r>
      <w:proofErr w:type="spellEnd"/>
      <w:r>
        <w:rPr>
          <w:rFonts w:ascii="Bookman Old Style" w:hAnsi="Bookman Old Style" w:cs="Tahoma"/>
          <w:b/>
          <w:sz w:val="24"/>
          <w:szCs w:val="24"/>
        </w:rPr>
        <w:t xml:space="preserve"> Program dan </w:t>
      </w:r>
      <w:proofErr w:type="spellStart"/>
      <w:r>
        <w:rPr>
          <w:rFonts w:ascii="Bookman Old Style" w:hAnsi="Bookman Old Style" w:cs="Tahoma"/>
          <w:b/>
          <w:sz w:val="24"/>
          <w:szCs w:val="24"/>
        </w:rPr>
        <w:t>Kegiatan</w:t>
      </w:r>
      <w:proofErr w:type="spellEnd"/>
      <w:r>
        <w:rPr>
          <w:rFonts w:ascii="Bookman Old Style" w:hAnsi="Bookman Old Style" w:cs="Tahoma"/>
          <w:b/>
          <w:sz w:val="24"/>
          <w:szCs w:val="24"/>
        </w:rPr>
        <w:t xml:space="preserve"> </w:t>
      </w:r>
      <w:proofErr w:type="spellStart"/>
      <w:r>
        <w:rPr>
          <w:rFonts w:ascii="Bookman Old Style" w:hAnsi="Bookman Old Style" w:cs="Tahoma"/>
          <w:b/>
          <w:sz w:val="24"/>
          <w:szCs w:val="24"/>
        </w:rPr>
        <w:t>Perangkat</w:t>
      </w:r>
      <w:proofErr w:type="spellEnd"/>
      <w:r>
        <w:rPr>
          <w:rFonts w:ascii="Bookman Old Style" w:hAnsi="Bookman Old Style" w:cs="Tahoma"/>
          <w:b/>
          <w:sz w:val="24"/>
          <w:szCs w:val="24"/>
        </w:rPr>
        <w:t xml:space="preserve"> Daerah </w:t>
      </w:r>
      <w:proofErr w:type="spellStart"/>
      <w:r>
        <w:rPr>
          <w:rFonts w:ascii="Bookman Old Style" w:hAnsi="Bookman Old Style" w:cs="Tahoma"/>
          <w:b/>
          <w:sz w:val="24"/>
          <w:szCs w:val="24"/>
        </w:rPr>
        <w:t>Tahun</w:t>
      </w:r>
      <w:proofErr w:type="spellEnd"/>
      <w:r>
        <w:rPr>
          <w:rFonts w:ascii="Bookman Old Style" w:hAnsi="Bookman Old Style" w:cs="Tahoma"/>
          <w:b/>
          <w:sz w:val="24"/>
          <w:szCs w:val="24"/>
        </w:rPr>
        <w:t xml:space="preserve"> 2023</w:t>
      </w:r>
    </w:p>
    <w:p w14:paraId="302C9DB4" w14:textId="77777777" w:rsidR="00DA64FA" w:rsidRDefault="00DA64FA" w:rsidP="00820E6E">
      <w:pPr>
        <w:pStyle w:val="ListParagraph"/>
        <w:spacing w:before="240" w:line="240" w:lineRule="auto"/>
        <w:jc w:val="center"/>
        <w:rPr>
          <w:rFonts w:ascii="Bookman Old Style" w:hAnsi="Bookman Old Style" w:cs="Tahoma"/>
          <w:b/>
          <w:sz w:val="24"/>
          <w:szCs w:val="24"/>
        </w:rPr>
      </w:pPr>
      <w:r>
        <w:rPr>
          <w:rFonts w:ascii="Bookman Old Style" w:hAnsi="Bookman Old Style" w:cs="Tahoma"/>
          <w:b/>
          <w:sz w:val="24"/>
          <w:szCs w:val="24"/>
        </w:rPr>
        <w:t xml:space="preserve">dan </w:t>
      </w:r>
      <w:proofErr w:type="spellStart"/>
      <w:r>
        <w:rPr>
          <w:rFonts w:ascii="Bookman Old Style" w:hAnsi="Bookman Old Style" w:cs="Tahoma"/>
          <w:b/>
          <w:sz w:val="24"/>
          <w:szCs w:val="24"/>
        </w:rPr>
        <w:t>Prakiraan</w:t>
      </w:r>
      <w:proofErr w:type="spellEnd"/>
      <w:r>
        <w:rPr>
          <w:rFonts w:ascii="Bookman Old Style" w:hAnsi="Bookman Old Style" w:cs="Tahoma"/>
          <w:b/>
          <w:sz w:val="24"/>
          <w:szCs w:val="24"/>
        </w:rPr>
        <w:t xml:space="preserve"> Maju </w:t>
      </w:r>
      <w:proofErr w:type="spellStart"/>
      <w:r>
        <w:rPr>
          <w:rFonts w:ascii="Bookman Old Style" w:hAnsi="Bookman Old Style" w:cs="Tahoma"/>
          <w:b/>
          <w:sz w:val="24"/>
          <w:szCs w:val="24"/>
        </w:rPr>
        <w:t>Tahun</w:t>
      </w:r>
      <w:proofErr w:type="spellEnd"/>
      <w:r>
        <w:rPr>
          <w:rFonts w:ascii="Bookman Old Style" w:hAnsi="Bookman Old Style" w:cs="Tahoma"/>
          <w:b/>
          <w:sz w:val="24"/>
          <w:szCs w:val="24"/>
        </w:rPr>
        <w:t xml:space="preserve"> 2024 </w:t>
      </w:r>
    </w:p>
    <w:p w14:paraId="3AAADC28" w14:textId="77777777" w:rsidR="00DA64FA" w:rsidRDefault="00DA64FA" w:rsidP="00820E6E">
      <w:pPr>
        <w:pStyle w:val="ListParagraph"/>
        <w:spacing w:before="240" w:line="240" w:lineRule="auto"/>
        <w:jc w:val="center"/>
        <w:rPr>
          <w:rFonts w:ascii="Bookman Old Style" w:hAnsi="Bookman Old Style" w:cs="Tahoma"/>
          <w:b/>
          <w:sz w:val="24"/>
          <w:szCs w:val="24"/>
          <w:lang w:val="x-none"/>
        </w:rPr>
      </w:pPr>
      <w:proofErr w:type="spellStart"/>
      <w:r>
        <w:rPr>
          <w:rFonts w:ascii="Bookman Old Style" w:hAnsi="Bookman Old Style" w:cs="Tahoma"/>
          <w:b/>
          <w:sz w:val="24"/>
          <w:szCs w:val="24"/>
        </w:rPr>
        <w:t>Kabupaten</w:t>
      </w:r>
      <w:proofErr w:type="spellEnd"/>
      <w:r>
        <w:rPr>
          <w:rFonts w:ascii="Bookman Old Style" w:hAnsi="Bookman Old Style" w:cs="Tahoma"/>
          <w:b/>
          <w:sz w:val="24"/>
          <w:szCs w:val="24"/>
        </w:rPr>
        <w:t xml:space="preserve"> Kubu Raya</w:t>
      </w:r>
    </w:p>
    <w:tbl>
      <w:tblPr>
        <w:tblW w:w="168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428"/>
        <w:gridCol w:w="428"/>
        <w:gridCol w:w="588"/>
        <w:gridCol w:w="613"/>
        <w:gridCol w:w="3048"/>
        <w:gridCol w:w="2299"/>
        <w:gridCol w:w="1440"/>
        <w:gridCol w:w="271"/>
        <w:gridCol w:w="1135"/>
        <w:gridCol w:w="1580"/>
        <w:gridCol w:w="880"/>
        <w:gridCol w:w="920"/>
        <w:gridCol w:w="1266"/>
        <w:gridCol w:w="1544"/>
      </w:tblGrid>
      <w:tr w:rsidR="00DA64FA" w14:paraId="295AC653" w14:textId="77777777" w:rsidTr="006070FC">
        <w:trPr>
          <w:trHeight w:val="690"/>
        </w:trPr>
        <w:tc>
          <w:tcPr>
            <w:tcW w:w="2437"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47CCB53C"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Kode</w:t>
            </w:r>
          </w:p>
        </w:tc>
        <w:tc>
          <w:tcPr>
            <w:tcW w:w="3048" w:type="dxa"/>
            <w:vMerge w:val="restart"/>
            <w:tcBorders>
              <w:top w:val="single" w:sz="4" w:space="0" w:color="auto"/>
              <w:left w:val="single" w:sz="4" w:space="0" w:color="auto"/>
              <w:bottom w:val="single" w:sz="4" w:space="0" w:color="auto"/>
              <w:right w:val="single" w:sz="4" w:space="0" w:color="auto"/>
            </w:tcBorders>
            <w:vAlign w:val="center"/>
            <w:hideMark/>
          </w:tcPr>
          <w:p w14:paraId="13519C4F"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Urusan/Bidang Urusan Pemerintah Daerah dan Program/Kegiatan</w:t>
            </w:r>
          </w:p>
        </w:tc>
        <w:tc>
          <w:tcPr>
            <w:tcW w:w="2299" w:type="dxa"/>
            <w:vMerge w:val="restart"/>
            <w:tcBorders>
              <w:top w:val="single" w:sz="4" w:space="0" w:color="auto"/>
              <w:left w:val="single" w:sz="4" w:space="0" w:color="auto"/>
              <w:bottom w:val="single" w:sz="4" w:space="0" w:color="auto"/>
              <w:right w:val="single" w:sz="4" w:space="0" w:color="auto"/>
            </w:tcBorders>
            <w:vAlign w:val="center"/>
            <w:hideMark/>
          </w:tcPr>
          <w:p w14:paraId="3CE6508D"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Indikator Kinerja Program/ Kegiatan</w:t>
            </w:r>
          </w:p>
        </w:tc>
        <w:tc>
          <w:tcPr>
            <w:tcW w:w="5306" w:type="dxa"/>
            <w:gridSpan w:val="5"/>
            <w:tcBorders>
              <w:top w:val="single" w:sz="4" w:space="0" w:color="auto"/>
              <w:left w:val="single" w:sz="4" w:space="0" w:color="auto"/>
              <w:bottom w:val="single" w:sz="4" w:space="0" w:color="auto"/>
              <w:right w:val="single" w:sz="4" w:space="0" w:color="auto"/>
            </w:tcBorders>
            <w:noWrap/>
            <w:vAlign w:val="center"/>
            <w:hideMark/>
          </w:tcPr>
          <w:p w14:paraId="6AAD007F"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Rencana Tahun 2023</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9F8E8B9"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Catatan Penting</w:t>
            </w:r>
          </w:p>
        </w:tc>
        <w:tc>
          <w:tcPr>
            <w:tcW w:w="2810" w:type="dxa"/>
            <w:gridSpan w:val="2"/>
            <w:tcBorders>
              <w:top w:val="single" w:sz="4" w:space="0" w:color="auto"/>
              <w:left w:val="single" w:sz="4" w:space="0" w:color="auto"/>
              <w:bottom w:val="single" w:sz="4" w:space="0" w:color="auto"/>
              <w:right w:val="single" w:sz="4" w:space="0" w:color="auto"/>
            </w:tcBorders>
            <w:vAlign w:val="center"/>
            <w:hideMark/>
          </w:tcPr>
          <w:p w14:paraId="2D04B9DB"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Prakiraan Maju Rencana Tahun 2024</w:t>
            </w:r>
          </w:p>
        </w:tc>
      </w:tr>
      <w:tr w:rsidR="00DA64FA" w14:paraId="77F8E9AE" w14:textId="77777777" w:rsidTr="006070FC">
        <w:trPr>
          <w:trHeight w:val="93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1A7727BC" w14:textId="77777777" w:rsidR="00DA64FA" w:rsidRDefault="00DA64FA">
            <w:pPr>
              <w:rPr>
                <w:rFonts w:ascii="Bookman Old Style" w:hAnsi="Bookman Old Style" w:cs="Calibri"/>
                <w:b/>
                <w:bCs/>
                <w:color w:val="000000"/>
                <w:sz w:val="16"/>
                <w:szCs w:val="16"/>
              </w:rPr>
            </w:pPr>
          </w:p>
        </w:tc>
        <w:tc>
          <w:tcPr>
            <w:tcW w:w="3048" w:type="dxa"/>
            <w:vMerge/>
            <w:tcBorders>
              <w:top w:val="single" w:sz="4" w:space="0" w:color="auto"/>
              <w:left w:val="single" w:sz="4" w:space="0" w:color="auto"/>
              <w:bottom w:val="single" w:sz="4" w:space="0" w:color="auto"/>
              <w:right w:val="single" w:sz="4" w:space="0" w:color="auto"/>
            </w:tcBorders>
            <w:vAlign w:val="center"/>
            <w:hideMark/>
          </w:tcPr>
          <w:p w14:paraId="683C1902" w14:textId="77777777" w:rsidR="00DA64FA" w:rsidRDefault="00DA64FA">
            <w:pPr>
              <w:rPr>
                <w:rFonts w:ascii="Bookman Old Style" w:hAnsi="Bookman Old Style"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84707" w14:textId="77777777" w:rsidR="00DA64FA" w:rsidRDefault="00DA64FA">
            <w:pPr>
              <w:rPr>
                <w:rFonts w:ascii="Bookman Old Style" w:hAnsi="Bookman Old Style" w:cs="Calibri"/>
                <w:b/>
                <w:bCs/>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0E9C790"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Lokasi</w:t>
            </w:r>
          </w:p>
        </w:tc>
        <w:tc>
          <w:tcPr>
            <w:tcW w:w="1406" w:type="dxa"/>
            <w:gridSpan w:val="2"/>
            <w:tcBorders>
              <w:top w:val="single" w:sz="4" w:space="0" w:color="auto"/>
              <w:left w:val="single" w:sz="4" w:space="0" w:color="auto"/>
              <w:bottom w:val="single" w:sz="4" w:space="0" w:color="auto"/>
              <w:right w:val="single" w:sz="4" w:space="0" w:color="auto"/>
            </w:tcBorders>
            <w:vAlign w:val="center"/>
            <w:hideMark/>
          </w:tcPr>
          <w:p w14:paraId="6399A7FE"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Target Capaian Kinerja</w:t>
            </w:r>
          </w:p>
        </w:tc>
        <w:tc>
          <w:tcPr>
            <w:tcW w:w="1580" w:type="dxa"/>
            <w:tcBorders>
              <w:top w:val="single" w:sz="4" w:space="0" w:color="auto"/>
              <w:left w:val="single" w:sz="4" w:space="0" w:color="auto"/>
              <w:bottom w:val="single" w:sz="4" w:space="0" w:color="auto"/>
              <w:right w:val="single" w:sz="4" w:space="0" w:color="auto"/>
            </w:tcBorders>
            <w:vAlign w:val="center"/>
            <w:hideMark/>
          </w:tcPr>
          <w:p w14:paraId="18CE9C75"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Kebutuhan Dana/Pagu Indikatif</w:t>
            </w:r>
          </w:p>
        </w:tc>
        <w:tc>
          <w:tcPr>
            <w:tcW w:w="880" w:type="dxa"/>
            <w:tcBorders>
              <w:top w:val="single" w:sz="4" w:space="0" w:color="auto"/>
              <w:left w:val="single" w:sz="4" w:space="0" w:color="auto"/>
              <w:bottom w:val="single" w:sz="4" w:space="0" w:color="auto"/>
              <w:right w:val="single" w:sz="4" w:space="0" w:color="auto"/>
            </w:tcBorders>
            <w:vAlign w:val="center"/>
            <w:hideMark/>
          </w:tcPr>
          <w:p w14:paraId="4954FE88"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Sumber Dana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592ED" w14:textId="77777777" w:rsidR="00DA64FA" w:rsidRDefault="00DA64FA">
            <w:pPr>
              <w:rPr>
                <w:rFonts w:ascii="Bookman Old Style" w:hAnsi="Bookman Old Style" w:cs="Calibri"/>
                <w:b/>
                <w:bCs/>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vAlign w:val="center"/>
            <w:hideMark/>
          </w:tcPr>
          <w:p w14:paraId="3CD2810A"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Target Capaian Kinerja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2AD2888"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Kebutuhan Dana/Pagu Indikatif</w:t>
            </w:r>
          </w:p>
        </w:tc>
      </w:tr>
      <w:tr w:rsidR="00DA64FA" w14:paraId="5862C8C4" w14:textId="77777777" w:rsidTr="006070FC">
        <w:trPr>
          <w:trHeight w:val="288"/>
        </w:trPr>
        <w:tc>
          <w:tcPr>
            <w:tcW w:w="2437" w:type="dxa"/>
            <w:gridSpan w:val="5"/>
            <w:tcBorders>
              <w:top w:val="single" w:sz="4" w:space="0" w:color="auto"/>
              <w:left w:val="single" w:sz="4" w:space="0" w:color="auto"/>
              <w:bottom w:val="single" w:sz="4" w:space="0" w:color="auto"/>
              <w:right w:val="single" w:sz="4" w:space="0" w:color="auto"/>
            </w:tcBorders>
            <w:noWrap/>
            <w:vAlign w:val="bottom"/>
            <w:hideMark/>
          </w:tcPr>
          <w:p w14:paraId="2329B737"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3048" w:type="dxa"/>
            <w:tcBorders>
              <w:top w:val="single" w:sz="4" w:space="0" w:color="auto"/>
              <w:left w:val="single" w:sz="4" w:space="0" w:color="auto"/>
              <w:bottom w:val="single" w:sz="4" w:space="0" w:color="auto"/>
              <w:right w:val="single" w:sz="4" w:space="0" w:color="auto"/>
            </w:tcBorders>
            <w:noWrap/>
            <w:vAlign w:val="bottom"/>
            <w:hideMark/>
          </w:tcPr>
          <w:p w14:paraId="12668E54"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w:t>
            </w:r>
          </w:p>
        </w:tc>
        <w:tc>
          <w:tcPr>
            <w:tcW w:w="2299" w:type="dxa"/>
            <w:tcBorders>
              <w:top w:val="single" w:sz="4" w:space="0" w:color="auto"/>
              <w:left w:val="single" w:sz="4" w:space="0" w:color="auto"/>
              <w:bottom w:val="single" w:sz="4" w:space="0" w:color="auto"/>
              <w:right w:val="single" w:sz="4" w:space="0" w:color="auto"/>
            </w:tcBorders>
            <w:noWrap/>
            <w:vAlign w:val="bottom"/>
            <w:hideMark/>
          </w:tcPr>
          <w:p w14:paraId="036EDBB9"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EF00C51"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(4)</w:t>
            </w:r>
          </w:p>
        </w:tc>
        <w:tc>
          <w:tcPr>
            <w:tcW w:w="1406" w:type="dxa"/>
            <w:gridSpan w:val="2"/>
            <w:tcBorders>
              <w:top w:val="single" w:sz="4" w:space="0" w:color="auto"/>
              <w:left w:val="single" w:sz="4" w:space="0" w:color="auto"/>
              <w:bottom w:val="single" w:sz="4" w:space="0" w:color="auto"/>
              <w:right w:val="single" w:sz="4" w:space="0" w:color="auto"/>
            </w:tcBorders>
            <w:noWrap/>
            <w:vAlign w:val="center"/>
            <w:hideMark/>
          </w:tcPr>
          <w:p w14:paraId="6A155D89"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0B23001"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EE86B08"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55EF57D"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6FC7F3E"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4FAA6EA0"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w:t>
            </w:r>
          </w:p>
        </w:tc>
      </w:tr>
      <w:tr w:rsidR="00DA64FA" w14:paraId="46188905" w14:textId="77777777" w:rsidTr="006070FC">
        <w:trPr>
          <w:trHeight w:val="288"/>
        </w:trPr>
        <w:tc>
          <w:tcPr>
            <w:tcW w:w="380" w:type="dxa"/>
            <w:tcBorders>
              <w:top w:val="single" w:sz="4" w:space="0" w:color="auto"/>
              <w:left w:val="single" w:sz="4" w:space="0" w:color="auto"/>
              <w:bottom w:val="single" w:sz="4" w:space="0" w:color="auto"/>
              <w:right w:val="single" w:sz="4" w:space="0" w:color="auto"/>
            </w:tcBorders>
            <w:vAlign w:val="center"/>
            <w:hideMark/>
          </w:tcPr>
          <w:p w14:paraId="60BCDC78"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vAlign w:val="center"/>
            <w:hideMark/>
          </w:tcPr>
          <w:p w14:paraId="4862DC8E"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28" w:type="dxa"/>
            <w:tcBorders>
              <w:top w:val="single" w:sz="4" w:space="0" w:color="auto"/>
              <w:left w:val="single" w:sz="4" w:space="0" w:color="auto"/>
              <w:bottom w:val="single" w:sz="4" w:space="0" w:color="auto"/>
              <w:right w:val="single" w:sz="4" w:space="0" w:color="auto"/>
            </w:tcBorders>
            <w:vAlign w:val="center"/>
            <w:hideMark/>
          </w:tcPr>
          <w:p w14:paraId="13B4222F"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588" w:type="dxa"/>
            <w:tcBorders>
              <w:top w:val="single" w:sz="4" w:space="0" w:color="auto"/>
              <w:left w:val="single" w:sz="4" w:space="0" w:color="auto"/>
              <w:bottom w:val="single" w:sz="4" w:space="0" w:color="auto"/>
              <w:right w:val="single" w:sz="4" w:space="0" w:color="auto"/>
            </w:tcBorders>
            <w:vAlign w:val="center"/>
            <w:hideMark/>
          </w:tcPr>
          <w:p w14:paraId="00901C73"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vAlign w:val="center"/>
            <w:hideMark/>
          </w:tcPr>
          <w:p w14:paraId="33A0242C"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21986EE6" w14:textId="77777777" w:rsidR="00DA64FA" w:rsidRDefault="00DA64FA">
            <w:pPr>
              <w:rPr>
                <w:rFonts w:ascii="Bookman Old Style" w:hAnsi="Bookman Old Style" w:cs="Calibri"/>
                <w:b/>
                <w:bCs/>
                <w:color w:val="000000"/>
                <w:sz w:val="16"/>
                <w:szCs w:val="16"/>
              </w:rPr>
            </w:pPr>
            <w:r>
              <w:rPr>
                <w:rFonts w:ascii="Bookman Old Style" w:hAnsi="Bookman Old Style" w:cs="Calibri"/>
                <w:b/>
                <w:bCs/>
                <w:color w:val="000000"/>
                <w:sz w:val="16"/>
                <w:szCs w:val="16"/>
              </w:rPr>
              <w:t>UNSUR KEWILAYAHAN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FE33466" w14:textId="77777777" w:rsidR="00DA64FA" w:rsidRDefault="00DA64FA">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5E1025"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71" w:type="dxa"/>
            <w:tcBorders>
              <w:top w:val="single" w:sz="4" w:space="0" w:color="auto"/>
              <w:left w:val="single" w:sz="4" w:space="0" w:color="auto"/>
              <w:bottom w:val="single" w:sz="4" w:space="0" w:color="auto"/>
              <w:right w:val="single" w:sz="4" w:space="0" w:color="auto"/>
            </w:tcBorders>
            <w:vAlign w:val="center"/>
            <w:hideMark/>
          </w:tcPr>
          <w:p w14:paraId="059E5102"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5966D0E"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6E275D3"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8CEDAED"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2B15D37"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951B369"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E5CB855"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r>
      <w:tr w:rsidR="00DA64FA" w14:paraId="528C3FEE" w14:textId="77777777" w:rsidTr="006070FC">
        <w:trPr>
          <w:trHeight w:val="288"/>
        </w:trPr>
        <w:tc>
          <w:tcPr>
            <w:tcW w:w="3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4D4D46"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E9A42B5"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FDF026"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5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F2A5D7"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D1003E"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3543E"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Penunjang Urusan Pemerintahan Daerah</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3A2F7"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4FD2C4"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71" w:type="dxa"/>
            <w:tcBorders>
              <w:top w:val="single" w:sz="4" w:space="0" w:color="auto"/>
              <w:left w:val="single" w:sz="4" w:space="0" w:color="auto"/>
              <w:bottom w:val="single" w:sz="4" w:space="0" w:color="auto"/>
              <w:right w:val="single" w:sz="4" w:space="0" w:color="auto"/>
            </w:tcBorders>
            <w:vAlign w:val="center"/>
            <w:hideMark/>
          </w:tcPr>
          <w:p w14:paraId="65559EC3"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0B89ED2"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5B19B0E"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b/>
                <w:bCs/>
                <w:color w:val="000000"/>
                <w:sz w:val="16"/>
                <w:szCs w:val="16"/>
              </w:rPr>
              <w:t> 3,093,321,546</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9964DD6"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634FE35"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A090D91"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485A7D78"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b/>
                <w:bCs/>
                <w:color w:val="000000"/>
                <w:sz w:val="16"/>
                <w:szCs w:val="16"/>
              </w:rPr>
              <w:t>3,877,802,360</w:t>
            </w:r>
            <w:r>
              <w:rPr>
                <w:rFonts w:ascii="Bookman Old Style" w:hAnsi="Bookman Old Style" w:cs="Calibri"/>
                <w:color w:val="000000"/>
                <w:sz w:val="16"/>
                <w:szCs w:val="16"/>
              </w:rPr>
              <w:t> </w:t>
            </w:r>
          </w:p>
        </w:tc>
      </w:tr>
      <w:tr w:rsidR="00DA64FA" w14:paraId="2ACF3420" w14:textId="77777777" w:rsidTr="006070FC">
        <w:trPr>
          <w:trHeight w:val="816"/>
        </w:trPr>
        <w:tc>
          <w:tcPr>
            <w:tcW w:w="3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7D7768" w14:textId="77777777" w:rsidR="00DA64FA" w:rsidRDefault="00DA64FA" w:rsidP="007047BF">
            <w:pPr>
              <w:jc w:val="center"/>
              <w:rPr>
                <w:rFonts w:ascii="Bookman Old Style" w:hAnsi="Bookman Old Style" w:cs="Calibri"/>
                <w:b/>
                <w:bCs/>
                <w:color w:val="000000"/>
                <w:sz w:val="16"/>
                <w:szCs w:val="16"/>
              </w:rPr>
            </w:pPr>
            <w:bookmarkStart w:id="3" w:name="_Hlk105751134"/>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D5ACAD8"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F246FD2"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E2C3B2"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7A7FF9"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C340C"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Penunjang Urusan Pemerintahan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30B579DE"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Kegiatan Penunjang Urusan pemerintahan Daerah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D10F465"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4E7C89C0"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ABD7A65"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20D40E4" w14:textId="77777777" w:rsidR="00DA64FA" w:rsidRDefault="00DA64FA" w:rsidP="007047BF">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2,709,185,006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17F609F"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EAA558F"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37A0FF5B"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70 Poin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36711213" w14:textId="77777777" w:rsidR="00DA64FA" w:rsidRDefault="00DA64FA" w:rsidP="007047BF">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3,356,062,360 </w:t>
            </w:r>
          </w:p>
        </w:tc>
      </w:tr>
      <w:tr w:rsidR="00DA64FA" w14:paraId="093E6421" w14:textId="77777777" w:rsidTr="006070FC">
        <w:trPr>
          <w:trHeight w:val="1125"/>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6A0F8591"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083F2A0"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0FFD3FF"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41749875"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vAlign w:val="center"/>
            <w:hideMark/>
          </w:tcPr>
          <w:p w14:paraId="31098A89"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46EED"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Perencanaan,Penganggaran dan Evaluasi Kinerja Perangkat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8F06D09"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Perencanaan, Penganggaran dan Evaluasi Kinerja Perangkat Daerah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93E488"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46B335AF"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41F5336"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20C83A40" w14:textId="77777777" w:rsidR="00DA64FA" w:rsidRDefault="00DA64FA" w:rsidP="007047BF">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27,242,800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C6F77DA"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B55AE6E"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1116955"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14 Dokumen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402C4A2" w14:textId="77777777" w:rsidR="00DA64FA" w:rsidRDefault="00DA64FA" w:rsidP="007047BF">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76,000,000</w:t>
            </w:r>
          </w:p>
        </w:tc>
      </w:tr>
      <w:tr w:rsidR="00DA64FA" w14:paraId="5754322C"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9940155"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E03EE52"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7DAB4D3"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1C57F85E"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5DFEF68"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0001</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07101" w14:textId="77777777" w:rsidR="00DA64FA" w:rsidRDefault="00DA64FA" w:rsidP="007047BF">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Penyusunan Dokumen Perencanaan Perangkat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52BEF87" w14:textId="77777777" w:rsidR="00DA64FA" w:rsidRDefault="00DA64FA" w:rsidP="007047BF">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 xml:space="preserve">Jumlah Dokumen Perencanaan Perangkat Daerah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9108C6" w14:textId="77777777" w:rsidR="00DA64FA" w:rsidRDefault="00DA64FA" w:rsidP="007047BF">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140A8201"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22A0D51"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Dokumen </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24DDC07" w14:textId="77777777" w:rsidR="00DA64FA" w:rsidRDefault="00DA64FA" w:rsidP="007047BF">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12,506,655</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FFEDF46"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3FC83508"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EA73B02"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Dokumen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08FCA63" w14:textId="77777777" w:rsidR="00DA64FA" w:rsidRDefault="00DA64FA" w:rsidP="007047BF">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22,000,000 </w:t>
            </w:r>
          </w:p>
        </w:tc>
      </w:tr>
      <w:tr w:rsidR="00DA64FA" w14:paraId="2D85C7EB"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tcPr>
          <w:p w14:paraId="5415A5B7"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5D832E40"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0C92461D"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tcPr>
          <w:p w14:paraId="6298797C"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tcPr>
          <w:p w14:paraId="0E7977AC"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0002</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64F0AAFE" w14:textId="77777777" w:rsidR="00DA64FA" w:rsidRDefault="00DA64FA" w:rsidP="008C038B">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Koordinasi dan Penyusunan Dokumen RKA-SKPD</w:t>
            </w:r>
          </w:p>
        </w:tc>
        <w:tc>
          <w:tcPr>
            <w:tcW w:w="2299" w:type="dxa"/>
            <w:tcBorders>
              <w:top w:val="single" w:sz="4" w:space="0" w:color="auto"/>
              <w:left w:val="single" w:sz="4" w:space="0" w:color="auto"/>
              <w:bottom w:val="single" w:sz="4" w:space="0" w:color="auto"/>
              <w:right w:val="single" w:sz="4" w:space="0" w:color="auto"/>
            </w:tcBorders>
            <w:vAlign w:val="center"/>
          </w:tcPr>
          <w:p w14:paraId="7FDCC43C" w14:textId="77777777" w:rsidR="00DA64FA" w:rsidRDefault="00DA64FA" w:rsidP="008C038B">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 xml:space="preserve">Jumlah Dokumen RKA-SKPD dan Laporan Hasil </w:t>
            </w:r>
            <w:r>
              <w:rPr>
                <w:rFonts w:ascii="Bookman Old Style" w:hAnsi="Bookman Old Style" w:cs="Calibri"/>
                <w:color w:val="000000"/>
                <w:sz w:val="16"/>
                <w:szCs w:val="16"/>
              </w:rPr>
              <w:lastRenderedPageBreak/>
              <w:t>Koordinasi Penyusunan Dokumen RKA-SKPD</w:t>
            </w:r>
          </w:p>
        </w:tc>
        <w:tc>
          <w:tcPr>
            <w:tcW w:w="1440" w:type="dxa"/>
            <w:tcBorders>
              <w:top w:val="single" w:sz="4" w:space="0" w:color="auto"/>
              <w:left w:val="single" w:sz="4" w:space="0" w:color="auto"/>
              <w:bottom w:val="single" w:sz="4" w:space="0" w:color="auto"/>
              <w:right w:val="single" w:sz="4" w:space="0" w:color="auto"/>
            </w:tcBorders>
            <w:noWrap/>
            <w:vAlign w:val="center"/>
          </w:tcPr>
          <w:p w14:paraId="53613C90" w14:textId="77777777" w:rsidR="00DA64FA" w:rsidRDefault="00DA64FA" w:rsidP="008C038B">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lastRenderedPageBreak/>
              <w:t>Kec. Kuala Mandor B</w:t>
            </w:r>
          </w:p>
        </w:tc>
        <w:tc>
          <w:tcPr>
            <w:tcW w:w="271" w:type="dxa"/>
            <w:tcBorders>
              <w:top w:val="single" w:sz="4" w:space="0" w:color="auto"/>
              <w:left w:val="single" w:sz="4" w:space="0" w:color="auto"/>
              <w:bottom w:val="single" w:sz="4" w:space="0" w:color="auto"/>
              <w:right w:val="single" w:sz="4" w:space="0" w:color="auto"/>
            </w:tcBorders>
            <w:vAlign w:val="center"/>
          </w:tcPr>
          <w:p w14:paraId="545D4970"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tcPr>
          <w:p w14:paraId="19D72176"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w:t>
            </w:r>
          </w:p>
        </w:tc>
        <w:tc>
          <w:tcPr>
            <w:tcW w:w="1580" w:type="dxa"/>
            <w:tcBorders>
              <w:top w:val="single" w:sz="4" w:space="0" w:color="auto"/>
              <w:left w:val="single" w:sz="4" w:space="0" w:color="auto"/>
              <w:bottom w:val="single" w:sz="4" w:space="0" w:color="auto"/>
              <w:right w:val="single" w:sz="4" w:space="0" w:color="auto"/>
            </w:tcBorders>
            <w:vAlign w:val="center"/>
          </w:tcPr>
          <w:p w14:paraId="6D2B6230" w14:textId="77777777" w:rsidR="00DA64FA" w:rsidRDefault="00DA64FA" w:rsidP="008C038B">
            <w:pPr>
              <w:spacing w:before="240" w:after="240"/>
              <w:jc w:val="right"/>
              <w:rPr>
                <w:rFonts w:ascii="Bookman Old Style" w:hAnsi="Bookman Old Style" w:cs="Calibri"/>
                <w:color w:val="000000"/>
                <w:sz w:val="16"/>
                <w:szCs w:val="16"/>
              </w:rPr>
            </w:pPr>
          </w:p>
        </w:tc>
        <w:tc>
          <w:tcPr>
            <w:tcW w:w="880" w:type="dxa"/>
            <w:tcBorders>
              <w:top w:val="single" w:sz="4" w:space="0" w:color="auto"/>
              <w:left w:val="single" w:sz="4" w:space="0" w:color="auto"/>
              <w:bottom w:val="single" w:sz="4" w:space="0" w:color="auto"/>
              <w:right w:val="single" w:sz="4" w:space="0" w:color="auto"/>
            </w:tcBorders>
            <w:noWrap/>
            <w:vAlign w:val="center"/>
          </w:tcPr>
          <w:p w14:paraId="3462BFBA"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tcPr>
          <w:p w14:paraId="4B6218D0" w14:textId="77777777" w:rsidR="00DA64FA" w:rsidRDefault="00DA64FA" w:rsidP="008C038B">
            <w:pPr>
              <w:spacing w:before="240" w:after="240"/>
              <w:jc w:val="center"/>
              <w:rPr>
                <w:rFonts w:ascii="Bookman Old Style" w:hAnsi="Bookman Old Style" w:cs="Calibri"/>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vAlign w:val="center"/>
          </w:tcPr>
          <w:p w14:paraId="0D5EC007" w14:textId="77777777" w:rsidR="00DA64FA" w:rsidRDefault="00DA64FA" w:rsidP="008C038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44" w:type="dxa"/>
            <w:tcBorders>
              <w:top w:val="single" w:sz="4" w:space="0" w:color="auto"/>
              <w:left w:val="single" w:sz="4" w:space="0" w:color="auto"/>
              <w:bottom w:val="single" w:sz="4" w:space="0" w:color="auto"/>
              <w:right w:val="single" w:sz="4" w:space="0" w:color="auto"/>
            </w:tcBorders>
            <w:noWrap/>
            <w:vAlign w:val="center"/>
          </w:tcPr>
          <w:p w14:paraId="06F98591" w14:textId="77777777" w:rsidR="00DA64FA" w:rsidRDefault="00DA64FA" w:rsidP="008C038B">
            <w:pPr>
              <w:spacing w:before="240" w:after="240"/>
              <w:jc w:val="right"/>
              <w:rPr>
                <w:rFonts w:ascii="Bookman Old Style" w:hAnsi="Bookman Old Style"/>
                <w:color w:val="000000"/>
                <w:sz w:val="16"/>
                <w:szCs w:val="16"/>
              </w:rPr>
            </w:pPr>
            <w:r>
              <w:rPr>
                <w:rFonts w:ascii="Bookman Old Style" w:hAnsi="Bookman Old Style"/>
                <w:color w:val="000000"/>
                <w:sz w:val="16"/>
                <w:szCs w:val="16"/>
              </w:rPr>
              <w:t>6,000,000</w:t>
            </w:r>
          </w:p>
        </w:tc>
      </w:tr>
      <w:tr w:rsidR="00DA64FA" w14:paraId="3AA88F30"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tcPr>
          <w:p w14:paraId="00535DB7" w14:textId="77777777" w:rsidR="00DA64FA" w:rsidRDefault="00DA64FA" w:rsidP="00CD256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193ED2B5" w14:textId="77777777" w:rsidR="00DA64FA" w:rsidRDefault="00DA64FA" w:rsidP="00CD256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1A261717" w14:textId="77777777" w:rsidR="00DA64FA" w:rsidRDefault="00DA64FA" w:rsidP="00CD256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tcPr>
          <w:p w14:paraId="42508B14" w14:textId="77777777" w:rsidR="00DA64FA" w:rsidRDefault="00DA64FA" w:rsidP="00CD256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tcPr>
          <w:p w14:paraId="26F4535E" w14:textId="77777777" w:rsidR="00DA64FA" w:rsidRDefault="00DA64FA" w:rsidP="00CD256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0003</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062F05AF" w14:textId="77777777" w:rsidR="00DA64FA" w:rsidRDefault="00DA64FA" w:rsidP="00CD256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Koordinasi dan Penyusunan Dokumen Perubahan RKA-SKPD</w:t>
            </w:r>
          </w:p>
        </w:tc>
        <w:tc>
          <w:tcPr>
            <w:tcW w:w="2299" w:type="dxa"/>
            <w:tcBorders>
              <w:top w:val="single" w:sz="4" w:space="0" w:color="auto"/>
              <w:left w:val="single" w:sz="4" w:space="0" w:color="auto"/>
              <w:bottom w:val="single" w:sz="4" w:space="0" w:color="auto"/>
              <w:right w:val="single" w:sz="4" w:space="0" w:color="auto"/>
            </w:tcBorders>
            <w:vAlign w:val="center"/>
          </w:tcPr>
          <w:p w14:paraId="54F9B775" w14:textId="77777777" w:rsidR="00DA64FA" w:rsidRDefault="00DA64FA" w:rsidP="00CD256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Perubahan RKA-SKPD dan Laporan Hasil Koordinasi Penyusunan Perubahan Dokumen RKA-SKPD</w:t>
            </w:r>
          </w:p>
        </w:tc>
        <w:tc>
          <w:tcPr>
            <w:tcW w:w="1440" w:type="dxa"/>
            <w:tcBorders>
              <w:top w:val="single" w:sz="4" w:space="0" w:color="auto"/>
              <w:left w:val="single" w:sz="4" w:space="0" w:color="auto"/>
              <w:bottom w:val="single" w:sz="4" w:space="0" w:color="auto"/>
              <w:right w:val="single" w:sz="4" w:space="0" w:color="auto"/>
            </w:tcBorders>
            <w:noWrap/>
            <w:vAlign w:val="center"/>
          </w:tcPr>
          <w:p w14:paraId="0AFFD5C7" w14:textId="77777777" w:rsidR="00DA64FA" w:rsidRDefault="00DA64FA" w:rsidP="00CD256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tcPr>
          <w:p w14:paraId="13B8F7B5" w14:textId="77777777" w:rsidR="00DA64FA" w:rsidRDefault="00DA64FA" w:rsidP="00CD2560">
            <w:pPr>
              <w:spacing w:before="240" w:after="240"/>
              <w:jc w:val="center"/>
              <w:rPr>
                <w:rFonts w:ascii="Bookman Old Style" w:hAnsi="Bookman Old Style" w:cs="Calibri"/>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3A038803" w14:textId="77777777" w:rsidR="00DA64FA" w:rsidRDefault="00DA64FA" w:rsidP="00CD2560">
            <w:pPr>
              <w:spacing w:before="240" w:after="240"/>
              <w:jc w:val="center"/>
              <w:rPr>
                <w:rFonts w:ascii="Bookman Old Style" w:hAnsi="Bookman Old Style" w:cs="Calibri"/>
                <w:color w:val="000000"/>
                <w:sz w:val="16"/>
                <w:szCs w:val="16"/>
              </w:rPr>
            </w:pPr>
          </w:p>
        </w:tc>
        <w:tc>
          <w:tcPr>
            <w:tcW w:w="1580" w:type="dxa"/>
            <w:tcBorders>
              <w:top w:val="single" w:sz="4" w:space="0" w:color="auto"/>
              <w:left w:val="single" w:sz="4" w:space="0" w:color="auto"/>
              <w:bottom w:val="single" w:sz="4" w:space="0" w:color="auto"/>
              <w:right w:val="single" w:sz="4" w:space="0" w:color="auto"/>
            </w:tcBorders>
            <w:vAlign w:val="center"/>
          </w:tcPr>
          <w:p w14:paraId="3485A9D7" w14:textId="77777777" w:rsidR="00DA64FA" w:rsidRDefault="00DA64FA" w:rsidP="00CD2560">
            <w:pPr>
              <w:spacing w:before="240" w:after="240"/>
              <w:jc w:val="right"/>
              <w:rPr>
                <w:rFonts w:ascii="Bookman Old Style" w:hAnsi="Bookman Old Style" w:cs="Calibri"/>
                <w:color w:val="000000"/>
                <w:sz w:val="16"/>
                <w:szCs w:val="16"/>
              </w:rPr>
            </w:pPr>
          </w:p>
        </w:tc>
        <w:tc>
          <w:tcPr>
            <w:tcW w:w="880" w:type="dxa"/>
            <w:tcBorders>
              <w:top w:val="single" w:sz="4" w:space="0" w:color="auto"/>
              <w:left w:val="single" w:sz="4" w:space="0" w:color="auto"/>
              <w:bottom w:val="single" w:sz="4" w:space="0" w:color="auto"/>
              <w:right w:val="single" w:sz="4" w:space="0" w:color="auto"/>
            </w:tcBorders>
            <w:noWrap/>
            <w:vAlign w:val="center"/>
          </w:tcPr>
          <w:p w14:paraId="06D17347" w14:textId="77777777" w:rsidR="00DA64FA" w:rsidRDefault="00DA64FA" w:rsidP="00CD256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tcPr>
          <w:p w14:paraId="2C4019ED" w14:textId="77777777" w:rsidR="00DA64FA" w:rsidRDefault="00DA64FA" w:rsidP="00CD2560">
            <w:pPr>
              <w:spacing w:before="240" w:after="240"/>
              <w:jc w:val="center"/>
              <w:rPr>
                <w:rFonts w:ascii="Bookman Old Style" w:hAnsi="Bookman Old Style" w:cs="Calibri"/>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vAlign w:val="center"/>
          </w:tcPr>
          <w:p w14:paraId="322F563E" w14:textId="77777777" w:rsidR="00DA64FA" w:rsidRDefault="00DA64FA" w:rsidP="00CD256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44" w:type="dxa"/>
            <w:tcBorders>
              <w:top w:val="single" w:sz="4" w:space="0" w:color="auto"/>
              <w:left w:val="single" w:sz="4" w:space="0" w:color="auto"/>
              <w:bottom w:val="single" w:sz="4" w:space="0" w:color="auto"/>
              <w:right w:val="single" w:sz="4" w:space="0" w:color="auto"/>
            </w:tcBorders>
            <w:noWrap/>
            <w:vAlign w:val="center"/>
          </w:tcPr>
          <w:p w14:paraId="5D0C4464" w14:textId="77777777" w:rsidR="00DA64FA" w:rsidRDefault="00DA64FA" w:rsidP="00CD2560">
            <w:pPr>
              <w:spacing w:before="240" w:after="240"/>
              <w:jc w:val="right"/>
              <w:rPr>
                <w:rFonts w:ascii="Bookman Old Style" w:hAnsi="Bookman Old Style"/>
                <w:color w:val="000000"/>
                <w:sz w:val="16"/>
                <w:szCs w:val="16"/>
              </w:rPr>
            </w:pPr>
            <w:r>
              <w:rPr>
                <w:rFonts w:ascii="Bookman Old Style" w:hAnsi="Bookman Old Style"/>
                <w:color w:val="000000"/>
                <w:sz w:val="16"/>
                <w:szCs w:val="16"/>
              </w:rPr>
              <w:t>6,000,000</w:t>
            </w:r>
          </w:p>
        </w:tc>
      </w:tr>
      <w:tr w:rsidR="00DA64FA" w14:paraId="0E304CD4"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tcPr>
          <w:p w14:paraId="6F89FCA0"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1BAD7E50"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69D38406"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tcPr>
          <w:p w14:paraId="727CC686"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tcPr>
          <w:p w14:paraId="37D8F58C"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0004</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1950C0DF" w14:textId="77777777" w:rsidR="00DA64FA" w:rsidRDefault="00DA64FA" w:rsidP="004563E7">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Koordinasi dan Penyusunan DPA-SKPD</w:t>
            </w:r>
          </w:p>
        </w:tc>
        <w:tc>
          <w:tcPr>
            <w:tcW w:w="2299" w:type="dxa"/>
            <w:tcBorders>
              <w:top w:val="single" w:sz="4" w:space="0" w:color="auto"/>
              <w:left w:val="single" w:sz="4" w:space="0" w:color="auto"/>
              <w:bottom w:val="single" w:sz="4" w:space="0" w:color="auto"/>
              <w:right w:val="single" w:sz="4" w:space="0" w:color="auto"/>
            </w:tcBorders>
            <w:vAlign w:val="center"/>
          </w:tcPr>
          <w:p w14:paraId="4A03E9A7" w14:textId="77777777" w:rsidR="00DA64FA" w:rsidRDefault="00DA64FA" w:rsidP="004563E7">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DPA-SKPD dan Laporan Hasil Koordinasi Penyusunan Dokumen Perubahan DPA-SKPD</w:t>
            </w:r>
          </w:p>
        </w:tc>
        <w:tc>
          <w:tcPr>
            <w:tcW w:w="1440" w:type="dxa"/>
            <w:tcBorders>
              <w:top w:val="single" w:sz="4" w:space="0" w:color="auto"/>
              <w:left w:val="single" w:sz="4" w:space="0" w:color="auto"/>
              <w:bottom w:val="single" w:sz="4" w:space="0" w:color="auto"/>
              <w:right w:val="single" w:sz="4" w:space="0" w:color="auto"/>
            </w:tcBorders>
            <w:noWrap/>
            <w:vAlign w:val="center"/>
          </w:tcPr>
          <w:p w14:paraId="13277FD1" w14:textId="77777777" w:rsidR="00DA64FA" w:rsidRDefault="00DA64FA" w:rsidP="004563E7">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tcPr>
          <w:p w14:paraId="6D5F27BA" w14:textId="77777777" w:rsidR="00DA64FA" w:rsidRDefault="00DA64FA" w:rsidP="004563E7">
            <w:pPr>
              <w:spacing w:before="240" w:after="240"/>
              <w:jc w:val="center"/>
              <w:rPr>
                <w:rFonts w:ascii="Bookman Old Style" w:hAnsi="Bookman Old Style" w:cs="Calibri"/>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7683EA40" w14:textId="77777777" w:rsidR="00DA64FA" w:rsidRDefault="00DA64FA" w:rsidP="004563E7">
            <w:pPr>
              <w:spacing w:before="240" w:after="240"/>
              <w:jc w:val="center"/>
              <w:rPr>
                <w:rFonts w:ascii="Bookman Old Style" w:hAnsi="Bookman Old Style" w:cs="Calibri"/>
                <w:color w:val="000000"/>
                <w:sz w:val="16"/>
                <w:szCs w:val="16"/>
              </w:rPr>
            </w:pPr>
          </w:p>
        </w:tc>
        <w:tc>
          <w:tcPr>
            <w:tcW w:w="1580" w:type="dxa"/>
            <w:tcBorders>
              <w:top w:val="single" w:sz="4" w:space="0" w:color="auto"/>
              <w:left w:val="single" w:sz="4" w:space="0" w:color="auto"/>
              <w:bottom w:val="single" w:sz="4" w:space="0" w:color="auto"/>
              <w:right w:val="single" w:sz="4" w:space="0" w:color="auto"/>
            </w:tcBorders>
            <w:vAlign w:val="center"/>
          </w:tcPr>
          <w:p w14:paraId="3DBE97CE" w14:textId="77777777" w:rsidR="00DA64FA" w:rsidRDefault="00DA64FA" w:rsidP="004563E7">
            <w:pPr>
              <w:spacing w:before="240" w:after="240"/>
              <w:jc w:val="right"/>
              <w:rPr>
                <w:rFonts w:ascii="Bookman Old Style" w:hAnsi="Bookman Old Style" w:cs="Calibri"/>
                <w:color w:val="000000"/>
                <w:sz w:val="16"/>
                <w:szCs w:val="16"/>
              </w:rPr>
            </w:pPr>
          </w:p>
        </w:tc>
        <w:tc>
          <w:tcPr>
            <w:tcW w:w="880" w:type="dxa"/>
            <w:tcBorders>
              <w:top w:val="single" w:sz="4" w:space="0" w:color="auto"/>
              <w:left w:val="single" w:sz="4" w:space="0" w:color="auto"/>
              <w:bottom w:val="single" w:sz="4" w:space="0" w:color="auto"/>
              <w:right w:val="single" w:sz="4" w:space="0" w:color="auto"/>
            </w:tcBorders>
            <w:noWrap/>
            <w:vAlign w:val="center"/>
          </w:tcPr>
          <w:p w14:paraId="53D28BBB"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tcPr>
          <w:p w14:paraId="4F47733A" w14:textId="77777777" w:rsidR="00DA64FA" w:rsidRDefault="00DA64FA" w:rsidP="004563E7">
            <w:pPr>
              <w:spacing w:before="240" w:after="240"/>
              <w:jc w:val="center"/>
              <w:rPr>
                <w:rFonts w:ascii="Bookman Old Style" w:hAnsi="Bookman Old Style" w:cs="Calibri"/>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vAlign w:val="center"/>
          </w:tcPr>
          <w:p w14:paraId="031C604D"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44" w:type="dxa"/>
            <w:tcBorders>
              <w:top w:val="single" w:sz="4" w:space="0" w:color="auto"/>
              <w:left w:val="single" w:sz="4" w:space="0" w:color="auto"/>
              <w:bottom w:val="single" w:sz="4" w:space="0" w:color="auto"/>
              <w:right w:val="single" w:sz="4" w:space="0" w:color="auto"/>
            </w:tcBorders>
            <w:noWrap/>
            <w:vAlign w:val="center"/>
          </w:tcPr>
          <w:p w14:paraId="72A7107C" w14:textId="77777777" w:rsidR="00DA64FA" w:rsidRDefault="00DA64FA" w:rsidP="004563E7">
            <w:pPr>
              <w:spacing w:before="240" w:after="240"/>
              <w:jc w:val="right"/>
              <w:rPr>
                <w:rFonts w:ascii="Bookman Old Style" w:hAnsi="Bookman Old Style"/>
                <w:color w:val="000000"/>
                <w:sz w:val="16"/>
                <w:szCs w:val="16"/>
              </w:rPr>
            </w:pPr>
            <w:r>
              <w:rPr>
                <w:rFonts w:ascii="Bookman Old Style" w:hAnsi="Bookman Old Style"/>
                <w:color w:val="000000"/>
                <w:sz w:val="16"/>
                <w:szCs w:val="16"/>
              </w:rPr>
              <w:t>6,000,000</w:t>
            </w:r>
          </w:p>
        </w:tc>
      </w:tr>
      <w:tr w:rsidR="00DA64FA" w14:paraId="6B8EBE02"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tcPr>
          <w:p w14:paraId="6E001B15"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151BEC11"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6B3C1054"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tcPr>
          <w:p w14:paraId="7A4B63A5"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tcPr>
          <w:p w14:paraId="393A97F8"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0005</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17E4D5A5" w14:textId="77777777" w:rsidR="00DA64FA" w:rsidRDefault="00DA64FA" w:rsidP="004563E7">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Koordinasi dan Penyusunan DPA-SKPD</w:t>
            </w:r>
          </w:p>
        </w:tc>
        <w:tc>
          <w:tcPr>
            <w:tcW w:w="2299" w:type="dxa"/>
            <w:tcBorders>
              <w:top w:val="single" w:sz="4" w:space="0" w:color="auto"/>
              <w:left w:val="single" w:sz="4" w:space="0" w:color="auto"/>
              <w:bottom w:val="single" w:sz="4" w:space="0" w:color="auto"/>
              <w:right w:val="single" w:sz="4" w:space="0" w:color="auto"/>
            </w:tcBorders>
            <w:vAlign w:val="center"/>
          </w:tcPr>
          <w:p w14:paraId="40E4D888" w14:textId="77777777" w:rsidR="00DA64FA" w:rsidRDefault="00DA64FA" w:rsidP="004563E7">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Perubahan DPA-SKPD dan Laporan Hasil Koordinasi Penyusunan Dokumen Perubahan DPA-SKPD</w:t>
            </w:r>
          </w:p>
        </w:tc>
        <w:tc>
          <w:tcPr>
            <w:tcW w:w="1440" w:type="dxa"/>
            <w:tcBorders>
              <w:top w:val="single" w:sz="4" w:space="0" w:color="auto"/>
              <w:left w:val="single" w:sz="4" w:space="0" w:color="auto"/>
              <w:bottom w:val="single" w:sz="4" w:space="0" w:color="auto"/>
              <w:right w:val="single" w:sz="4" w:space="0" w:color="auto"/>
            </w:tcBorders>
            <w:noWrap/>
            <w:vAlign w:val="center"/>
          </w:tcPr>
          <w:p w14:paraId="2653BF16" w14:textId="77777777" w:rsidR="00DA64FA" w:rsidRDefault="00DA64FA" w:rsidP="004563E7">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tcPr>
          <w:p w14:paraId="75D6751F" w14:textId="77777777" w:rsidR="00DA64FA" w:rsidRDefault="00DA64FA" w:rsidP="004563E7">
            <w:pPr>
              <w:spacing w:before="240" w:after="240"/>
              <w:jc w:val="center"/>
              <w:rPr>
                <w:rFonts w:ascii="Bookman Old Style" w:hAnsi="Bookman Old Style" w:cs="Calibri"/>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3F582710" w14:textId="77777777" w:rsidR="00DA64FA" w:rsidRDefault="00DA64FA" w:rsidP="004563E7">
            <w:pPr>
              <w:spacing w:before="240" w:after="240"/>
              <w:jc w:val="center"/>
              <w:rPr>
                <w:rFonts w:ascii="Bookman Old Style" w:hAnsi="Bookman Old Style" w:cs="Calibri"/>
                <w:color w:val="000000"/>
                <w:sz w:val="16"/>
                <w:szCs w:val="16"/>
              </w:rPr>
            </w:pPr>
          </w:p>
        </w:tc>
        <w:tc>
          <w:tcPr>
            <w:tcW w:w="1580" w:type="dxa"/>
            <w:tcBorders>
              <w:top w:val="single" w:sz="4" w:space="0" w:color="auto"/>
              <w:left w:val="single" w:sz="4" w:space="0" w:color="auto"/>
              <w:bottom w:val="single" w:sz="4" w:space="0" w:color="auto"/>
              <w:right w:val="single" w:sz="4" w:space="0" w:color="auto"/>
            </w:tcBorders>
            <w:vAlign w:val="center"/>
          </w:tcPr>
          <w:p w14:paraId="33DF73F2" w14:textId="77777777" w:rsidR="00DA64FA" w:rsidRDefault="00DA64FA" w:rsidP="004563E7">
            <w:pPr>
              <w:spacing w:before="240" w:after="240"/>
              <w:jc w:val="right"/>
              <w:rPr>
                <w:rFonts w:ascii="Bookman Old Style" w:hAnsi="Bookman Old Style" w:cs="Calibri"/>
                <w:color w:val="000000"/>
                <w:sz w:val="16"/>
                <w:szCs w:val="16"/>
              </w:rPr>
            </w:pPr>
          </w:p>
        </w:tc>
        <w:tc>
          <w:tcPr>
            <w:tcW w:w="880" w:type="dxa"/>
            <w:tcBorders>
              <w:top w:val="single" w:sz="4" w:space="0" w:color="auto"/>
              <w:left w:val="single" w:sz="4" w:space="0" w:color="auto"/>
              <w:bottom w:val="single" w:sz="4" w:space="0" w:color="auto"/>
              <w:right w:val="single" w:sz="4" w:space="0" w:color="auto"/>
            </w:tcBorders>
            <w:noWrap/>
            <w:vAlign w:val="center"/>
          </w:tcPr>
          <w:p w14:paraId="1E6FCA4E"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tcPr>
          <w:p w14:paraId="41B0DF70" w14:textId="77777777" w:rsidR="00DA64FA" w:rsidRDefault="00DA64FA" w:rsidP="004563E7">
            <w:pPr>
              <w:spacing w:before="240" w:after="240"/>
              <w:jc w:val="center"/>
              <w:rPr>
                <w:rFonts w:ascii="Bookman Old Style" w:hAnsi="Bookman Old Style" w:cs="Calibri"/>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vAlign w:val="center"/>
          </w:tcPr>
          <w:p w14:paraId="3978A201" w14:textId="77777777" w:rsidR="00DA64FA" w:rsidRDefault="00DA64FA" w:rsidP="004563E7">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44" w:type="dxa"/>
            <w:tcBorders>
              <w:top w:val="single" w:sz="4" w:space="0" w:color="auto"/>
              <w:left w:val="single" w:sz="4" w:space="0" w:color="auto"/>
              <w:bottom w:val="single" w:sz="4" w:space="0" w:color="auto"/>
              <w:right w:val="single" w:sz="4" w:space="0" w:color="auto"/>
            </w:tcBorders>
            <w:noWrap/>
            <w:vAlign w:val="center"/>
          </w:tcPr>
          <w:p w14:paraId="63EBE3CB" w14:textId="77777777" w:rsidR="00DA64FA" w:rsidRDefault="00DA64FA" w:rsidP="004563E7">
            <w:pPr>
              <w:spacing w:before="240" w:after="240"/>
              <w:jc w:val="right"/>
              <w:rPr>
                <w:rFonts w:ascii="Bookman Old Style" w:hAnsi="Bookman Old Style"/>
                <w:color w:val="000000"/>
                <w:sz w:val="16"/>
                <w:szCs w:val="16"/>
              </w:rPr>
            </w:pPr>
            <w:r>
              <w:rPr>
                <w:rFonts w:ascii="Bookman Old Style" w:hAnsi="Bookman Old Style"/>
                <w:color w:val="000000"/>
                <w:sz w:val="16"/>
                <w:szCs w:val="16"/>
              </w:rPr>
              <w:t>6,000,000</w:t>
            </w:r>
          </w:p>
        </w:tc>
      </w:tr>
      <w:tr w:rsidR="00DA64FA" w14:paraId="09134904" w14:textId="77777777" w:rsidTr="006070FC">
        <w:trPr>
          <w:trHeight w:val="19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5E1C35B5"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B4538A4"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99AEE41"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37B30510"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69D5FB4B"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0006</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1166D32" w14:textId="77777777" w:rsidR="00DA64FA" w:rsidRDefault="00DA64FA" w:rsidP="007047BF">
            <w:pPr>
              <w:spacing w:before="240" w:after="240"/>
              <w:rPr>
                <w:rFonts w:ascii="Bookman Old Style" w:hAnsi="Bookman Old Style" w:cs="Calibri"/>
                <w:sz w:val="16"/>
                <w:szCs w:val="16"/>
              </w:rPr>
            </w:pPr>
            <w:r>
              <w:rPr>
                <w:rFonts w:ascii="Bookman Old Style" w:hAnsi="Bookman Old Style" w:cs="Calibri"/>
                <w:sz w:val="16"/>
                <w:szCs w:val="16"/>
              </w:rPr>
              <w:t>Koordinasi dan Penyusunan Laporan Capaian Kinerja dan Ikhitisar Realisasi Kinerja SKPD</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4680827" w14:textId="77777777" w:rsidR="00DA64FA" w:rsidRDefault="00DA64FA" w:rsidP="007047BF">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Capaian Kinerja dan Ikhtisar Realisasi Kinerja SKPD dan Laporan Hasil Koordinasi Penyusunan Laporan Capaian Kinerja dan Ikhtisar Realisasi Kinerja SKPD</w:t>
            </w:r>
          </w:p>
        </w:tc>
        <w:tc>
          <w:tcPr>
            <w:tcW w:w="1440" w:type="dxa"/>
            <w:tcBorders>
              <w:top w:val="single" w:sz="4" w:space="0" w:color="auto"/>
              <w:left w:val="single" w:sz="4" w:space="0" w:color="auto"/>
              <w:bottom w:val="single" w:sz="4" w:space="0" w:color="auto"/>
              <w:right w:val="single" w:sz="4" w:space="0" w:color="auto"/>
            </w:tcBorders>
            <w:noWrap/>
            <w:hideMark/>
          </w:tcPr>
          <w:p w14:paraId="060DBD14" w14:textId="77777777" w:rsidR="00DA64FA" w:rsidRDefault="00DA64FA" w:rsidP="007047BF">
            <w:pPr>
              <w:spacing w:before="240" w:after="240"/>
              <w:rPr>
                <w:rFonts w:ascii="Bookman Old Style" w:hAnsi="Bookman Old Style" w:cs="Calibri"/>
                <w:color w:val="000000"/>
                <w:sz w:val="16"/>
                <w:szCs w:val="16"/>
              </w:rPr>
            </w:pPr>
            <w:r w:rsidRPr="00D26448">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581B53DF"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B6D8747"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3EB6C89" w14:textId="77777777" w:rsidR="00DA64FA" w:rsidRDefault="00DA64FA" w:rsidP="007047BF">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10,039,520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9AF9106"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F5B5111"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D41FAB9"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173C8DA9" w14:textId="77777777" w:rsidR="00DA64FA" w:rsidRDefault="00DA64FA" w:rsidP="007047BF">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10,000,000 </w:t>
            </w:r>
          </w:p>
        </w:tc>
      </w:tr>
      <w:tr w:rsidR="00DA64FA" w14:paraId="4759584E" w14:textId="77777777" w:rsidTr="006070FC">
        <w:trPr>
          <w:trHeight w:val="1063"/>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3E4CFE8"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C08CCA0"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89EEBB2"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43C4CFC6"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063BD09"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0007</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5807DE" w14:textId="77777777" w:rsidR="00DA64FA" w:rsidRDefault="00DA64FA" w:rsidP="007047BF">
            <w:pPr>
              <w:spacing w:before="240" w:after="240"/>
              <w:rPr>
                <w:rFonts w:ascii="Bookman Old Style" w:hAnsi="Bookman Old Style" w:cs="Calibri"/>
                <w:sz w:val="16"/>
                <w:szCs w:val="16"/>
              </w:rPr>
            </w:pPr>
            <w:r>
              <w:rPr>
                <w:rFonts w:ascii="Bookman Old Style" w:hAnsi="Bookman Old Style" w:cs="Calibri"/>
                <w:sz w:val="16"/>
                <w:szCs w:val="16"/>
              </w:rPr>
              <w:t>Evaluasi Kinerja Perangkat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7532A464" w14:textId="77777777" w:rsidR="00DA64FA" w:rsidRDefault="00DA64FA" w:rsidP="007047BF">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Evaluasi Kinerja Perangkat</w:t>
            </w:r>
            <w:r>
              <w:rPr>
                <w:rFonts w:ascii="Bookman Old Style" w:hAnsi="Bookman Old Style" w:cs="Calibri"/>
                <w:color w:val="000000"/>
                <w:sz w:val="16"/>
                <w:szCs w:val="16"/>
              </w:rPr>
              <w:br/>
              <w:t>Daerah</w:t>
            </w:r>
          </w:p>
        </w:tc>
        <w:tc>
          <w:tcPr>
            <w:tcW w:w="1440" w:type="dxa"/>
            <w:tcBorders>
              <w:top w:val="single" w:sz="4" w:space="0" w:color="auto"/>
              <w:left w:val="single" w:sz="4" w:space="0" w:color="auto"/>
              <w:bottom w:val="single" w:sz="4" w:space="0" w:color="auto"/>
              <w:right w:val="single" w:sz="4" w:space="0" w:color="auto"/>
            </w:tcBorders>
            <w:noWrap/>
            <w:hideMark/>
          </w:tcPr>
          <w:p w14:paraId="32D97AE1" w14:textId="77777777" w:rsidR="00DA64FA" w:rsidRDefault="00DA64FA" w:rsidP="007047BF">
            <w:pPr>
              <w:spacing w:before="240" w:after="240"/>
              <w:rPr>
                <w:rFonts w:ascii="Bookman Old Style" w:hAnsi="Bookman Old Style" w:cs="Calibri"/>
                <w:color w:val="000000"/>
                <w:sz w:val="16"/>
                <w:szCs w:val="16"/>
              </w:rPr>
            </w:pPr>
            <w:r w:rsidRPr="00D26448">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5C4BC89A"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25BA4FE"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0D59770" w14:textId="77777777" w:rsidR="00DA64FA" w:rsidRDefault="00DA64FA" w:rsidP="007047BF">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4,696,625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D1F847F"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D2AC9B0"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D883EB3"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EDA4A17" w14:textId="77777777" w:rsidR="00DA64FA" w:rsidRDefault="00DA64FA" w:rsidP="007047BF">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20,000,000 </w:t>
            </w:r>
          </w:p>
        </w:tc>
      </w:tr>
      <w:bookmarkEnd w:id="3"/>
      <w:tr w:rsidR="00DA64FA" w14:paraId="101B03B4"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99D7D3B"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9DA128E"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E06AE6B"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615E4118"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7F42A3B"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50494"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keuangan Perangkat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748D9860"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Keuangan Perangkat Daerah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71B8964" w14:textId="77777777" w:rsidR="00DA64FA" w:rsidRDefault="00DA64FA" w:rsidP="007047BF">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672BE88"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B045554"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04A3CF9" w14:textId="77777777" w:rsidR="00DA64FA" w:rsidRDefault="00DA64FA" w:rsidP="007047BF">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2,333,872,378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B1204E9"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D531A11" w14:textId="77777777" w:rsidR="00DA64FA" w:rsidRDefault="00DA64FA" w:rsidP="007047BF">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181BB33A" w14:textId="77777777" w:rsidR="00DA64FA" w:rsidRDefault="00DA64FA" w:rsidP="007047BF">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33 Dokumen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9B7829F" w14:textId="77777777" w:rsidR="00DA64FA" w:rsidRDefault="00DA64FA" w:rsidP="007047BF">
            <w:pPr>
              <w:jc w:val="right"/>
              <w:rPr>
                <w:rFonts w:ascii="Bookman Old Style" w:hAnsi="Bookman Old Style"/>
                <w:b/>
                <w:bCs/>
                <w:color w:val="000000"/>
                <w:sz w:val="16"/>
                <w:szCs w:val="16"/>
              </w:rPr>
            </w:pPr>
            <w:r>
              <w:rPr>
                <w:rFonts w:ascii="Bookman Old Style" w:hAnsi="Bookman Old Style"/>
                <w:b/>
                <w:bCs/>
                <w:color w:val="000000"/>
                <w:sz w:val="16"/>
                <w:szCs w:val="16"/>
              </w:rPr>
              <w:t>2,376,262,360</w:t>
            </w:r>
          </w:p>
        </w:tc>
      </w:tr>
      <w:tr w:rsidR="00DA64FA" w14:paraId="434C1A91"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769C044"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F01F387"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8E86193"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05F434F3"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49FFB2A"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0001</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73262B" w14:textId="77777777" w:rsidR="00DA64FA" w:rsidRDefault="00DA64FA" w:rsidP="007047BF">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Penyediaan Gaji dan Tunjangan Gaji ASN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48C0408" w14:textId="77777777" w:rsidR="00DA64FA" w:rsidRDefault="00DA64FA" w:rsidP="007047BF">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Orang yang Menerima Gaji dan Tunjangan ASN</w:t>
            </w:r>
          </w:p>
        </w:tc>
        <w:tc>
          <w:tcPr>
            <w:tcW w:w="1440" w:type="dxa"/>
            <w:tcBorders>
              <w:top w:val="single" w:sz="4" w:space="0" w:color="auto"/>
              <w:left w:val="single" w:sz="4" w:space="0" w:color="auto"/>
              <w:bottom w:val="single" w:sz="4" w:space="0" w:color="auto"/>
              <w:right w:val="single" w:sz="4" w:space="0" w:color="auto"/>
            </w:tcBorders>
            <w:noWrap/>
            <w:hideMark/>
          </w:tcPr>
          <w:p w14:paraId="4A837A87" w14:textId="77777777" w:rsidR="00DA64FA" w:rsidRDefault="00DA64FA" w:rsidP="007047BF">
            <w:pPr>
              <w:spacing w:before="240" w:after="240"/>
              <w:rPr>
                <w:rFonts w:ascii="Bookman Old Style" w:hAnsi="Bookman Old Style" w:cs="Calibri"/>
                <w:color w:val="000000"/>
                <w:sz w:val="16"/>
                <w:szCs w:val="16"/>
              </w:rPr>
            </w:pPr>
            <w:r w:rsidRPr="00223D83">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31005BCB"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CE50E9"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16 Orang / Bulan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702F681" w14:textId="77777777" w:rsidR="00DA64FA" w:rsidRDefault="00DA64FA" w:rsidP="007047BF">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2,278,138,738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7B77015"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3539876"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90CE7F7" w14:textId="77777777" w:rsidR="00DA64FA" w:rsidRDefault="00DA64FA" w:rsidP="007047BF">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15 Orang / Bulan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2F2BEDBC" w14:textId="77777777" w:rsidR="00DA64FA" w:rsidRDefault="00DA64FA" w:rsidP="007047BF">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2,342,262,360</w:t>
            </w:r>
          </w:p>
        </w:tc>
      </w:tr>
      <w:tr w:rsidR="00DA64FA" w14:paraId="6051F142" w14:textId="77777777" w:rsidTr="006070FC">
        <w:trPr>
          <w:trHeight w:val="1440"/>
        </w:trPr>
        <w:tc>
          <w:tcPr>
            <w:tcW w:w="380" w:type="dxa"/>
            <w:tcBorders>
              <w:top w:val="single" w:sz="4" w:space="0" w:color="auto"/>
              <w:left w:val="single" w:sz="4" w:space="0" w:color="auto"/>
              <w:bottom w:val="single" w:sz="4" w:space="0" w:color="auto"/>
              <w:right w:val="single" w:sz="4" w:space="0" w:color="auto"/>
            </w:tcBorders>
            <w:noWrap/>
            <w:vAlign w:val="center"/>
          </w:tcPr>
          <w:p w14:paraId="59A3FB46"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02EB9B07"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23A712EB"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01</w:t>
            </w:r>
          </w:p>
        </w:tc>
        <w:tc>
          <w:tcPr>
            <w:tcW w:w="588" w:type="dxa"/>
            <w:tcBorders>
              <w:top w:val="single" w:sz="4" w:space="0" w:color="auto"/>
              <w:left w:val="single" w:sz="4" w:space="0" w:color="auto"/>
              <w:bottom w:val="single" w:sz="4" w:space="0" w:color="auto"/>
              <w:right w:val="single" w:sz="4" w:space="0" w:color="auto"/>
            </w:tcBorders>
            <w:vAlign w:val="center"/>
          </w:tcPr>
          <w:p w14:paraId="5B8D7DC4"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2.02</w:t>
            </w:r>
          </w:p>
        </w:tc>
        <w:tc>
          <w:tcPr>
            <w:tcW w:w="613" w:type="dxa"/>
            <w:tcBorders>
              <w:top w:val="single" w:sz="4" w:space="0" w:color="auto"/>
              <w:left w:val="single" w:sz="4" w:space="0" w:color="auto"/>
              <w:bottom w:val="single" w:sz="4" w:space="0" w:color="auto"/>
              <w:right w:val="single" w:sz="4" w:space="0" w:color="auto"/>
            </w:tcBorders>
            <w:noWrap/>
            <w:vAlign w:val="center"/>
          </w:tcPr>
          <w:p w14:paraId="5E1EA21E"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0003</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583E318A"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5"/>
                <w:szCs w:val="15"/>
              </w:rPr>
              <w:t>Pelaksanaan Penatausahaan dan Pengujian/Verifikasi Keuangan SKPD</w:t>
            </w:r>
          </w:p>
        </w:tc>
        <w:tc>
          <w:tcPr>
            <w:tcW w:w="2299" w:type="dxa"/>
            <w:tcBorders>
              <w:top w:val="single" w:sz="4" w:space="0" w:color="auto"/>
              <w:left w:val="single" w:sz="4" w:space="0" w:color="auto"/>
              <w:bottom w:val="single" w:sz="4" w:space="0" w:color="auto"/>
              <w:right w:val="single" w:sz="4" w:space="0" w:color="auto"/>
            </w:tcBorders>
            <w:vAlign w:val="center"/>
          </w:tcPr>
          <w:p w14:paraId="64FF5066"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5"/>
                <w:szCs w:val="15"/>
              </w:rPr>
              <w:t>Jumlah Dokumen Penatausahaan dan Pengujian/Verifikasi Keuangan SKPD</w:t>
            </w:r>
          </w:p>
        </w:tc>
        <w:tc>
          <w:tcPr>
            <w:tcW w:w="1440" w:type="dxa"/>
            <w:tcBorders>
              <w:top w:val="single" w:sz="4" w:space="0" w:color="auto"/>
              <w:left w:val="single" w:sz="4" w:space="0" w:color="auto"/>
              <w:bottom w:val="single" w:sz="4" w:space="0" w:color="auto"/>
              <w:right w:val="single" w:sz="4" w:space="0" w:color="auto"/>
            </w:tcBorders>
            <w:noWrap/>
            <w:vAlign w:val="center"/>
          </w:tcPr>
          <w:p w14:paraId="31BC4E05" w14:textId="77777777" w:rsidR="00DA64FA" w:rsidRPr="00223D83" w:rsidRDefault="00DA64FA" w:rsidP="007F2A89">
            <w:pPr>
              <w:spacing w:before="240" w:after="240"/>
              <w:rPr>
                <w:rFonts w:ascii="Bookman Old Style" w:hAnsi="Bookman Old Style" w:cs="Calibri"/>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tcPr>
          <w:p w14:paraId="2009DE0D"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 </w:t>
            </w:r>
          </w:p>
        </w:tc>
        <w:tc>
          <w:tcPr>
            <w:tcW w:w="1135" w:type="dxa"/>
            <w:tcBorders>
              <w:top w:val="single" w:sz="4" w:space="0" w:color="auto"/>
              <w:left w:val="single" w:sz="4" w:space="0" w:color="auto"/>
              <w:bottom w:val="single" w:sz="4" w:space="0" w:color="auto"/>
              <w:right w:val="single" w:sz="4" w:space="0" w:color="auto"/>
            </w:tcBorders>
            <w:noWrap/>
            <w:vAlign w:val="center"/>
          </w:tcPr>
          <w:p w14:paraId="35985018"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 xml:space="preserve"> 12 Dokumen </w:t>
            </w:r>
          </w:p>
        </w:tc>
        <w:tc>
          <w:tcPr>
            <w:tcW w:w="1580" w:type="dxa"/>
            <w:tcBorders>
              <w:top w:val="single" w:sz="4" w:space="0" w:color="auto"/>
              <w:left w:val="single" w:sz="4" w:space="0" w:color="auto"/>
              <w:bottom w:val="single" w:sz="4" w:space="0" w:color="auto"/>
              <w:right w:val="single" w:sz="4" w:space="0" w:color="auto"/>
            </w:tcBorders>
            <w:vAlign w:val="center"/>
          </w:tcPr>
          <w:p w14:paraId="2F458B7A" w14:textId="77777777" w:rsidR="00DA64FA" w:rsidRDefault="00DA64FA" w:rsidP="007F2A89">
            <w:pPr>
              <w:spacing w:before="240" w:after="240"/>
              <w:jc w:val="right"/>
              <w:rPr>
                <w:rFonts w:ascii="Bookman Old Style" w:hAnsi="Bookman Old Style" w:cs="Calibri"/>
                <w:color w:val="000000"/>
                <w:sz w:val="16"/>
                <w:szCs w:val="16"/>
              </w:rPr>
            </w:pPr>
            <w:r>
              <w:rPr>
                <w:rFonts w:ascii="Bookman Old Style" w:hAnsi="Bookman Old Style" w:cs="Calibri"/>
                <w:color w:val="000000"/>
                <w:sz w:val="16"/>
                <w:szCs w:val="16"/>
              </w:rPr>
              <w:t xml:space="preserve">             44,880,000 </w:t>
            </w:r>
          </w:p>
        </w:tc>
        <w:tc>
          <w:tcPr>
            <w:tcW w:w="880" w:type="dxa"/>
            <w:tcBorders>
              <w:top w:val="single" w:sz="4" w:space="0" w:color="auto"/>
              <w:left w:val="single" w:sz="4" w:space="0" w:color="auto"/>
              <w:bottom w:val="single" w:sz="4" w:space="0" w:color="auto"/>
              <w:right w:val="single" w:sz="4" w:space="0" w:color="auto"/>
            </w:tcBorders>
            <w:noWrap/>
            <w:vAlign w:val="center"/>
          </w:tcPr>
          <w:p w14:paraId="1A048A3C"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APBD</w:t>
            </w:r>
          </w:p>
        </w:tc>
        <w:tc>
          <w:tcPr>
            <w:tcW w:w="920" w:type="dxa"/>
            <w:tcBorders>
              <w:top w:val="single" w:sz="4" w:space="0" w:color="auto"/>
              <w:left w:val="single" w:sz="4" w:space="0" w:color="auto"/>
              <w:bottom w:val="single" w:sz="4" w:space="0" w:color="auto"/>
              <w:right w:val="single" w:sz="4" w:space="0" w:color="auto"/>
            </w:tcBorders>
            <w:noWrap/>
            <w:vAlign w:val="center"/>
          </w:tcPr>
          <w:p w14:paraId="3B37DB24"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 </w:t>
            </w:r>
          </w:p>
        </w:tc>
        <w:tc>
          <w:tcPr>
            <w:tcW w:w="1266" w:type="dxa"/>
            <w:tcBorders>
              <w:top w:val="single" w:sz="4" w:space="0" w:color="auto"/>
              <w:left w:val="single" w:sz="4" w:space="0" w:color="auto"/>
              <w:bottom w:val="single" w:sz="4" w:space="0" w:color="auto"/>
              <w:right w:val="single" w:sz="4" w:space="0" w:color="auto"/>
            </w:tcBorders>
            <w:noWrap/>
            <w:vAlign w:val="center"/>
          </w:tcPr>
          <w:p w14:paraId="68DEC885"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5"/>
                <w:szCs w:val="15"/>
              </w:rPr>
              <w:t xml:space="preserve"> 4 Dokumen </w:t>
            </w:r>
          </w:p>
        </w:tc>
        <w:tc>
          <w:tcPr>
            <w:tcW w:w="1544" w:type="dxa"/>
            <w:tcBorders>
              <w:top w:val="single" w:sz="4" w:space="0" w:color="auto"/>
              <w:left w:val="single" w:sz="4" w:space="0" w:color="auto"/>
              <w:bottom w:val="single" w:sz="4" w:space="0" w:color="auto"/>
              <w:right w:val="single" w:sz="4" w:space="0" w:color="auto"/>
            </w:tcBorders>
            <w:noWrap/>
            <w:vAlign w:val="center"/>
          </w:tcPr>
          <w:p w14:paraId="45BF8B5B"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s="Calibri"/>
                <w:color w:val="000000"/>
                <w:sz w:val="15"/>
                <w:szCs w:val="15"/>
              </w:rPr>
              <w:t xml:space="preserve">                  22,000,000 </w:t>
            </w:r>
          </w:p>
        </w:tc>
      </w:tr>
      <w:tr w:rsidR="00DA64FA" w14:paraId="7A58482C" w14:textId="77777777" w:rsidTr="006070FC">
        <w:trPr>
          <w:trHeight w:val="144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2A14A97"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0B765FC"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6D05A4C"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12250914"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31D9F439"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0005</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7AEBC7"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Keuangan Akhir Tahun SKPD</w:t>
            </w:r>
          </w:p>
        </w:tc>
        <w:tc>
          <w:tcPr>
            <w:tcW w:w="2299" w:type="dxa"/>
            <w:tcBorders>
              <w:top w:val="single" w:sz="4" w:space="0" w:color="auto"/>
              <w:left w:val="single" w:sz="4" w:space="0" w:color="auto"/>
              <w:bottom w:val="single" w:sz="4" w:space="0" w:color="auto"/>
              <w:right w:val="single" w:sz="4" w:space="0" w:color="auto"/>
            </w:tcBorders>
            <w:vAlign w:val="center"/>
            <w:hideMark/>
          </w:tcPr>
          <w:p w14:paraId="33B3E632"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Keuangan Akhir Tahun SKPD dan Laporan Hasil Koordinasi Penyusunan Laporan Keuangan Akhir Tahun SKPD</w:t>
            </w:r>
          </w:p>
        </w:tc>
        <w:tc>
          <w:tcPr>
            <w:tcW w:w="1440" w:type="dxa"/>
            <w:tcBorders>
              <w:top w:val="single" w:sz="4" w:space="0" w:color="auto"/>
              <w:left w:val="single" w:sz="4" w:space="0" w:color="auto"/>
              <w:bottom w:val="single" w:sz="4" w:space="0" w:color="auto"/>
              <w:right w:val="single" w:sz="4" w:space="0" w:color="auto"/>
            </w:tcBorders>
            <w:noWrap/>
            <w:hideMark/>
          </w:tcPr>
          <w:p w14:paraId="1792C8C9" w14:textId="77777777" w:rsidR="00DA64FA" w:rsidRDefault="00DA64FA" w:rsidP="007F2A89">
            <w:pPr>
              <w:spacing w:before="240" w:after="240"/>
              <w:rPr>
                <w:rFonts w:ascii="Bookman Old Style" w:hAnsi="Bookman Old Style" w:cs="Calibri"/>
                <w:color w:val="000000"/>
                <w:sz w:val="16"/>
                <w:szCs w:val="16"/>
              </w:rPr>
            </w:pPr>
            <w:r w:rsidRPr="00223D83">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52D7878"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C738F4C"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84D529E"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7,354,245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967428D"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970FC2E"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E874C34"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783120C"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7,000,000 </w:t>
            </w:r>
          </w:p>
        </w:tc>
      </w:tr>
      <w:tr w:rsidR="00DA64FA" w14:paraId="722AE50A" w14:textId="77777777" w:rsidTr="006070FC">
        <w:trPr>
          <w:trHeight w:val="19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27D5BCE4"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DBC48E0"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B448F3E"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20381D82"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23D0D1DB"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0007</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F78EE"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Keuangan  Bulanan/Semesteran/SKPD</w:t>
            </w:r>
          </w:p>
        </w:tc>
        <w:tc>
          <w:tcPr>
            <w:tcW w:w="2299" w:type="dxa"/>
            <w:tcBorders>
              <w:top w:val="single" w:sz="4" w:space="0" w:color="auto"/>
              <w:left w:val="single" w:sz="4" w:space="0" w:color="auto"/>
              <w:bottom w:val="single" w:sz="4" w:space="0" w:color="auto"/>
              <w:right w:val="single" w:sz="4" w:space="0" w:color="auto"/>
            </w:tcBorders>
            <w:vAlign w:val="center"/>
            <w:hideMark/>
          </w:tcPr>
          <w:p w14:paraId="759F090A"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Keuangan Bulanan/</w:t>
            </w:r>
            <w:r>
              <w:rPr>
                <w:rFonts w:ascii="Bookman Old Style" w:hAnsi="Bookman Old Style" w:cs="Calibri"/>
                <w:color w:val="000000"/>
                <w:sz w:val="16"/>
                <w:szCs w:val="16"/>
              </w:rPr>
              <w:br/>
              <w:t>Triwulanan /Semesteran SKPD dan Laporan</w:t>
            </w:r>
            <w:r>
              <w:rPr>
                <w:rFonts w:ascii="Bookman Old Style" w:hAnsi="Bookman Old Style" w:cs="Calibri"/>
                <w:color w:val="000000"/>
                <w:sz w:val="16"/>
                <w:szCs w:val="16"/>
              </w:rPr>
              <w:br/>
              <w:t>Koordinasi Penyusunan Laporan Keuangan</w:t>
            </w:r>
            <w:r>
              <w:rPr>
                <w:rFonts w:ascii="Bookman Old Style" w:hAnsi="Bookman Old Style" w:cs="Calibri"/>
                <w:color w:val="000000"/>
                <w:sz w:val="16"/>
                <w:szCs w:val="16"/>
              </w:rPr>
              <w:br/>
              <w:t>Bulanan /Triwulanan /Semesteran SKPD</w:t>
            </w:r>
          </w:p>
        </w:tc>
        <w:tc>
          <w:tcPr>
            <w:tcW w:w="1440" w:type="dxa"/>
            <w:tcBorders>
              <w:top w:val="single" w:sz="4" w:space="0" w:color="auto"/>
              <w:left w:val="single" w:sz="4" w:space="0" w:color="auto"/>
              <w:bottom w:val="single" w:sz="4" w:space="0" w:color="auto"/>
              <w:right w:val="single" w:sz="4" w:space="0" w:color="auto"/>
            </w:tcBorders>
            <w:noWrap/>
            <w:hideMark/>
          </w:tcPr>
          <w:p w14:paraId="712AC8E1" w14:textId="77777777" w:rsidR="00DA64FA" w:rsidRDefault="00DA64FA" w:rsidP="007F2A89">
            <w:pPr>
              <w:spacing w:before="240" w:after="240"/>
              <w:rPr>
                <w:rFonts w:ascii="Bookman Old Style" w:hAnsi="Bookman Old Style" w:cs="Calibri"/>
                <w:color w:val="000000"/>
                <w:sz w:val="16"/>
                <w:szCs w:val="16"/>
              </w:rPr>
            </w:pPr>
            <w:r w:rsidRPr="00223D83">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11695082"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0424CF1"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A8E787D"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3,499,395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6B1436E"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9749BA3"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983C3C4"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13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1EF9D9F2"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5,000,000 </w:t>
            </w:r>
          </w:p>
        </w:tc>
      </w:tr>
      <w:tr w:rsidR="00DA64FA" w14:paraId="23DDED03"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2A19F73" w14:textId="77777777" w:rsidR="00DA64FA" w:rsidRDefault="00DA64FA" w:rsidP="007F2A8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D6EF17E" w14:textId="77777777" w:rsidR="00DA64FA" w:rsidRDefault="00DA64FA" w:rsidP="007F2A8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4334C35" w14:textId="77777777" w:rsidR="00DA64FA" w:rsidRDefault="00DA64FA" w:rsidP="007F2A8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1EFF7A80" w14:textId="77777777" w:rsidR="00DA64FA" w:rsidRDefault="00DA64FA" w:rsidP="007F2A8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2.03</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4A0B53E5" w14:textId="77777777" w:rsidR="00DA64FA" w:rsidRDefault="00DA64FA" w:rsidP="007F2A89">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E5867" w14:textId="77777777" w:rsidR="00DA64FA" w:rsidRDefault="00DA64FA" w:rsidP="007F2A89">
            <w:pPr>
              <w:rPr>
                <w:rFonts w:ascii="Bookman Old Style" w:hAnsi="Bookman Old Style" w:cs="Calibri"/>
                <w:b/>
                <w:bCs/>
                <w:color w:val="000000"/>
                <w:sz w:val="16"/>
                <w:szCs w:val="16"/>
              </w:rPr>
            </w:pPr>
            <w:r>
              <w:rPr>
                <w:rFonts w:ascii="Bookman Old Style" w:hAnsi="Bookman Old Style" w:cs="Calibri"/>
                <w:b/>
                <w:bCs/>
                <w:color w:val="000000"/>
                <w:sz w:val="16"/>
                <w:szCs w:val="16"/>
              </w:rPr>
              <w:t>Kegiatan Administrasi Barang Milik Daerah pada Perangkat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8B22395" w14:textId="77777777" w:rsidR="00DA64FA" w:rsidRDefault="00DA64FA" w:rsidP="007F2A89">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Barang Milik Daerah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50C05DD" w14:textId="77777777" w:rsidR="00DA64FA" w:rsidRDefault="00DA64FA" w:rsidP="007F2A89">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0949B6FF" w14:textId="77777777" w:rsidR="00DA64FA" w:rsidRDefault="00DA64FA" w:rsidP="007F2A89">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BFE0197" w14:textId="77777777" w:rsidR="00DA64FA" w:rsidRDefault="00DA64FA" w:rsidP="007F2A8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A8FFD76" w14:textId="77777777" w:rsidR="00DA64FA" w:rsidRDefault="00DA64FA" w:rsidP="007F2A89">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5,280,300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0FB583B" w14:textId="77777777" w:rsidR="00DA64FA" w:rsidRDefault="00DA64FA" w:rsidP="007F2A8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574AA65" w14:textId="77777777" w:rsidR="00DA64FA" w:rsidRDefault="00DA64FA" w:rsidP="007F2A89">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7B9D229" w14:textId="77777777" w:rsidR="00DA64FA" w:rsidRDefault="00DA64FA" w:rsidP="007F2A89">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 Dokumen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2EC05732" w14:textId="77777777" w:rsidR="00DA64FA" w:rsidRDefault="00DA64FA" w:rsidP="007F2A89">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20,000,000</w:t>
            </w:r>
          </w:p>
        </w:tc>
      </w:tr>
      <w:tr w:rsidR="00DA64FA" w14:paraId="1E03A982"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13DA4962"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83DFE68"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D55B266"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1BA9CBFF"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5C03C06A"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0001</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986FD"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Penyusunan Perencanaan Kebutuhan Barang Milik Daerah SKPD</w:t>
            </w:r>
          </w:p>
        </w:tc>
        <w:tc>
          <w:tcPr>
            <w:tcW w:w="2299" w:type="dxa"/>
            <w:tcBorders>
              <w:top w:val="single" w:sz="4" w:space="0" w:color="auto"/>
              <w:left w:val="single" w:sz="4" w:space="0" w:color="auto"/>
              <w:bottom w:val="single" w:sz="4" w:space="0" w:color="auto"/>
              <w:right w:val="single" w:sz="4" w:space="0" w:color="auto"/>
            </w:tcBorders>
            <w:vAlign w:val="center"/>
            <w:hideMark/>
          </w:tcPr>
          <w:p w14:paraId="7DBC61A3"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Rencana Kebutuhan Barang Milik Daerah</w:t>
            </w:r>
            <w:r>
              <w:rPr>
                <w:rFonts w:ascii="Bookman Old Style" w:hAnsi="Bookman Old Style" w:cs="Calibri"/>
                <w:color w:val="000000"/>
                <w:sz w:val="16"/>
                <w:szCs w:val="16"/>
              </w:rPr>
              <w:br/>
              <w:t>SKPD</w:t>
            </w:r>
          </w:p>
        </w:tc>
        <w:tc>
          <w:tcPr>
            <w:tcW w:w="1440" w:type="dxa"/>
            <w:tcBorders>
              <w:top w:val="single" w:sz="4" w:space="0" w:color="auto"/>
              <w:left w:val="single" w:sz="4" w:space="0" w:color="auto"/>
              <w:bottom w:val="single" w:sz="4" w:space="0" w:color="auto"/>
              <w:right w:val="single" w:sz="4" w:space="0" w:color="auto"/>
            </w:tcBorders>
            <w:noWrap/>
            <w:hideMark/>
          </w:tcPr>
          <w:p w14:paraId="3EFAA03A" w14:textId="77777777" w:rsidR="00DA64FA" w:rsidRDefault="00DA64FA" w:rsidP="007F2A89">
            <w:pPr>
              <w:spacing w:before="240" w:after="240"/>
              <w:rPr>
                <w:rFonts w:ascii="Bookman Old Style" w:hAnsi="Bookman Old Style" w:cs="Calibri"/>
                <w:color w:val="000000"/>
                <w:sz w:val="16"/>
                <w:szCs w:val="16"/>
              </w:rPr>
            </w:pPr>
            <w:r w:rsidRPr="0001305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FE1AE35"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FE4F89F"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E22F602"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1,430,940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E446325"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09C7A07"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E02347D"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5A45FFF"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5,000,000 </w:t>
            </w:r>
          </w:p>
        </w:tc>
      </w:tr>
      <w:tr w:rsidR="00DA64FA" w14:paraId="4B730932"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D8A9AF9"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9680585"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6A88899"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4A8D21C9"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2355EB72"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0002</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63C92"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Pengamanan Barang Milik Daerah SKPD</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5BE83CE" w14:textId="77777777" w:rsidR="00DA64FA" w:rsidRDefault="00DA64FA" w:rsidP="007F2A89">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Pengamanan Barang Milik</w:t>
            </w:r>
            <w:r>
              <w:rPr>
                <w:rFonts w:ascii="Bookman Old Style" w:hAnsi="Bookman Old Style" w:cs="Calibri"/>
                <w:color w:val="000000"/>
                <w:sz w:val="16"/>
                <w:szCs w:val="16"/>
              </w:rPr>
              <w:br/>
              <w:t>Daerah SKPD</w:t>
            </w:r>
          </w:p>
        </w:tc>
        <w:tc>
          <w:tcPr>
            <w:tcW w:w="1440" w:type="dxa"/>
            <w:tcBorders>
              <w:top w:val="single" w:sz="4" w:space="0" w:color="auto"/>
              <w:left w:val="single" w:sz="4" w:space="0" w:color="auto"/>
              <w:bottom w:val="single" w:sz="4" w:space="0" w:color="auto"/>
              <w:right w:val="single" w:sz="4" w:space="0" w:color="auto"/>
            </w:tcBorders>
            <w:noWrap/>
            <w:hideMark/>
          </w:tcPr>
          <w:p w14:paraId="58D35CB6" w14:textId="77777777" w:rsidR="00DA64FA" w:rsidRDefault="00DA64FA" w:rsidP="007F2A89">
            <w:pPr>
              <w:spacing w:before="240" w:after="240"/>
              <w:rPr>
                <w:rFonts w:ascii="Bookman Old Style" w:hAnsi="Bookman Old Style" w:cs="Calibri"/>
                <w:color w:val="000000"/>
                <w:sz w:val="16"/>
                <w:szCs w:val="16"/>
              </w:rPr>
            </w:pPr>
            <w:r w:rsidRPr="0001305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3F989B04"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7FCDAE"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2E027543"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2,349,540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F595825"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1973DE3"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22DFB03" w14:textId="77777777" w:rsidR="00DA64FA" w:rsidRDefault="00DA64FA" w:rsidP="007F2A89">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903A237" w14:textId="77777777" w:rsidR="00DA64FA" w:rsidRDefault="00DA64FA" w:rsidP="007F2A89">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5,000,000                           </w:t>
            </w:r>
          </w:p>
        </w:tc>
      </w:tr>
      <w:tr w:rsidR="00DA64FA" w14:paraId="5E96EC9F"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tcPr>
          <w:p w14:paraId="1734AE9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5B1B82A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496FC3F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tcPr>
          <w:p w14:paraId="5FBDB44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613" w:type="dxa"/>
            <w:tcBorders>
              <w:top w:val="single" w:sz="4" w:space="0" w:color="auto"/>
              <w:left w:val="single" w:sz="4" w:space="0" w:color="auto"/>
              <w:bottom w:val="single" w:sz="4" w:space="0" w:color="auto"/>
              <w:right w:val="single" w:sz="4" w:space="0" w:color="auto"/>
            </w:tcBorders>
            <w:noWrap/>
            <w:vAlign w:val="center"/>
          </w:tcPr>
          <w:p w14:paraId="0BB9973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0005</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69EB75F1"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Rekonsiliasi dan Penyusunan Laporan Barang Milik Daerah pada SKPD</w:t>
            </w:r>
          </w:p>
        </w:tc>
        <w:tc>
          <w:tcPr>
            <w:tcW w:w="2299" w:type="dxa"/>
            <w:tcBorders>
              <w:top w:val="single" w:sz="4" w:space="0" w:color="auto"/>
              <w:left w:val="single" w:sz="4" w:space="0" w:color="auto"/>
              <w:bottom w:val="single" w:sz="4" w:space="0" w:color="auto"/>
              <w:right w:val="single" w:sz="4" w:space="0" w:color="auto"/>
            </w:tcBorders>
            <w:vAlign w:val="center"/>
          </w:tcPr>
          <w:p w14:paraId="091891A5"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Rekonsiliasi  dan Penyusunan Laporan Barang Milik</w:t>
            </w:r>
            <w:r>
              <w:rPr>
                <w:rFonts w:ascii="Bookman Old Style" w:hAnsi="Bookman Old Style" w:cs="Calibri"/>
                <w:color w:val="000000"/>
                <w:sz w:val="16"/>
                <w:szCs w:val="16"/>
              </w:rPr>
              <w:br/>
              <w:t>Daerah pada SKPD</w:t>
            </w:r>
          </w:p>
        </w:tc>
        <w:tc>
          <w:tcPr>
            <w:tcW w:w="1440" w:type="dxa"/>
            <w:tcBorders>
              <w:top w:val="single" w:sz="4" w:space="0" w:color="auto"/>
              <w:left w:val="single" w:sz="4" w:space="0" w:color="auto"/>
              <w:bottom w:val="single" w:sz="4" w:space="0" w:color="auto"/>
              <w:right w:val="single" w:sz="4" w:space="0" w:color="auto"/>
            </w:tcBorders>
            <w:noWrap/>
          </w:tcPr>
          <w:p w14:paraId="0E981A6C" w14:textId="77777777" w:rsidR="00DA64FA" w:rsidRPr="00013057" w:rsidRDefault="00DA64FA" w:rsidP="00ED4F70">
            <w:pPr>
              <w:spacing w:before="240" w:after="240"/>
              <w:rPr>
                <w:rFonts w:ascii="Bookman Old Style" w:hAnsi="Bookman Old Style" w:cs="Calibri"/>
                <w:color w:val="000000"/>
                <w:sz w:val="16"/>
                <w:szCs w:val="16"/>
              </w:rPr>
            </w:pPr>
            <w:r w:rsidRPr="0001305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tcPr>
          <w:p w14:paraId="7C3A4C8A" w14:textId="77777777" w:rsidR="00DA64FA" w:rsidRDefault="00DA64FA" w:rsidP="00ED4F70">
            <w:pPr>
              <w:spacing w:before="240" w:after="240"/>
              <w:jc w:val="center"/>
              <w:rPr>
                <w:rFonts w:ascii="Bookman Old Style" w:hAnsi="Bookman Old Style" w:cs="Calibri"/>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639749E2" w14:textId="77777777" w:rsidR="00DA64FA" w:rsidRDefault="00DA64FA" w:rsidP="00ED4F70">
            <w:pPr>
              <w:spacing w:before="240" w:after="240"/>
              <w:jc w:val="center"/>
              <w:rPr>
                <w:rFonts w:ascii="Bookman Old Style" w:hAnsi="Bookman Old Style" w:cs="Calibri"/>
                <w:color w:val="000000"/>
                <w:sz w:val="16"/>
                <w:szCs w:val="16"/>
              </w:rPr>
            </w:pPr>
          </w:p>
        </w:tc>
        <w:tc>
          <w:tcPr>
            <w:tcW w:w="1580" w:type="dxa"/>
            <w:tcBorders>
              <w:top w:val="single" w:sz="4" w:space="0" w:color="auto"/>
              <w:left w:val="single" w:sz="4" w:space="0" w:color="auto"/>
              <w:bottom w:val="single" w:sz="4" w:space="0" w:color="auto"/>
              <w:right w:val="single" w:sz="4" w:space="0" w:color="auto"/>
            </w:tcBorders>
            <w:noWrap/>
            <w:vAlign w:val="center"/>
          </w:tcPr>
          <w:p w14:paraId="3DFA57C4" w14:textId="77777777" w:rsidR="00DA64FA" w:rsidRDefault="00DA64FA" w:rsidP="00ED4F70">
            <w:pPr>
              <w:spacing w:before="240" w:after="240"/>
              <w:jc w:val="right"/>
              <w:rPr>
                <w:rFonts w:ascii="Bookman Old Style" w:hAnsi="Bookman Old Style" w:cs="Calibri"/>
                <w:color w:val="000000"/>
                <w:sz w:val="16"/>
                <w:szCs w:val="16"/>
              </w:rPr>
            </w:pPr>
          </w:p>
        </w:tc>
        <w:tc>
          <w:tcPr>
            <w:tcW w:w="880" w:type="dxa"/>
            <w:tcBorders>
              <w:top w:val="single" w:sz="4" w:space="0" w:color="auto"/>
              <w:left w:val="single" w:sz="4" w:space="0" w:color="auto"/>
              <w:bottom w:val="single" w:sz="4" w:space="0" w:color="auto"/>
              <w:right w:val="single" w:sz="4" w:space="0" w:color="auto"/>
            </w:tcBorders>
            <w:noWrap/>
            <w:vAlign w:val="center"/>
          </w:tcPr>
          <w:p w14:paraId="4805CCE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tcPr>
          <w:p w14:paraId="219367F5" w14:textId="77777777" w:rsidR="00DA64FA" w:rsidRDefault="00DA64FA" w:rsidP="00ED4F70">
            <w:pPr>
              <w:spacing w:before="240" w:after="240"/>
              <w:jc w:val="center"/>
              <w:rPr>
                <w:rFonts w:ascii="Bookman Old Style" w:hAnsi="Bookman Old Style" w:cs="Calibri"/>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vAlign w:val="center"/>
          </w:tcPr>
          <w:p w14:paraId="2F07DCE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4 Laporan</w:t>
            </w:r>
          </w:p>
        </w:tc>
        <w:tc>
          <w:tcPr>
            <w:tcW w:w="1544" w:type="dxa"/>
            <w:tcBorders>
              <w:top w:val="single" w:sz="4" w:space="0" w:color="auto"/>
              <w:left w:val="single" w:sz="4" w:space="0" w:color="auto"/>
              <w:bottom w:val="single" w:sz="4" w:space="0" w:color="auto"/>
              <w:right w:val="single" w:sz="4" w:space="0" w:color="auto"/>
            </w:tcBorders>
            <w:noWrap/>
            <w:vAlign w:val="center"/>
          </w:tcPr>
          <w:p w14:paraId="5BB2348D"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5,000,000</w:t>
            </w:r>
          </w:p>
        </w:tc>
      </w:tr>
      <w:tr w:rsidR="00DA64FA" w14:paraId="6264B583"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5F00831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1B15EA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C88CB9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F8208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180584E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0006</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7ACC4"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Penatausahaan Barang Milik Daerah pada SKPD</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53BACCD"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Jumlah Laporan Penatausahaan Barang Milik</w:t>
            </w:r>
            <w:r>
              <w:rPr>
                <w:rFonts w:ascii="Bookman Old Style" w:hAnsi="Bookman Old Style" w:cs="Calibri"/>
                <w:color w:val="000000"/>
                <w:sz w:val="16"/>
                <w:szCs w:val="16"/>
              </w:rPr>
              <w:br/>
              <w:t>Daerah pada SKPD</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D6106E4"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3E52518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70EE69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1B0DEF6" w14:textId="77777777" w:rsidR="00DA64FA" w:rsidRDefault="00DA64FA" w:rsidP="00ED4F70">
            <w:pPr>
              <w:jc w:val="right"/>
              <w:rPr>
                <w:rFonts w:ascii="Bookman Old Style" w:hAnsi="Bookman Old Style"/>
                <w:color w:val="000000"/>
                <w:sz w:val="16"/>
                <w:szCs w:val="16"/>
              </w:rPr>
            </w:pPr>
            <w:r>
              <w:rPr>
                <w:rFonts w:ascii="Bookman Old Style" w:hAnsi="Bookman Old Style" w:cs="Calibri"/>
                <w:color w:val="000000"/>
                <w:sz w:val="16"/>
                <w:szCs w:val="16"/>
              </w:rPr>
              <w:t xml:space="preserve">        1,499,820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9664E8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4DF254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FA5C9EB"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06400DF9" w14:textId="77777777" w:rsidR="00DA64FA" w:rsidRDefault="00DA64FA" w:rsidP="00ED4F70">
            <w:pPr>
              <w:jc w:val="right"/>
              <w:rPr>
                <w:rFonts w:ascii="Bookman Old Style" w:hAnsi="Bookman Old Style"/>
                <w:color w:val="000000"/>
                <w:sz w:val="16"/>
                <w:szCs w:val="16"/>
              </w:rPr>
            </w:pPr>
            <w:r>
              <w:rPr>
                <w:rFonts w:ascii="Bookman Old Style" w:hAnsi="Bookman Old Style"/>
                <w:color w:val="000000"/>
                <w:sz w:val="16"/>
                <w:szCs w:val="16"/>
              </w:rPr>
              <w:t xml:space="preserve">                          5,000,000 </w:t>
            </w:r>
          </w:p>
        </w:tc>
      </w:tr>
      <w:tr w:rsidR="00DA64FA" w14:paraId="3201836E"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C945B4D"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27F6459"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C39A032"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69C36D5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2.05</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9476267"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6C630"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Kepegawaian Perangkat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3D3DDED4"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Kepegawaian Perangkat Daerah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99A381F"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C67AD36"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6CFA69"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FCF697B" w14:textId="77777777" w:rsidR="00DA64FA" w:rsidRPr="007F2A89"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w:t>
            </w:r>
            <w:r w:rsidRPr="007F2A89">
              <w:rPr>
                <w:rFonts w:ascii="Bookman Old Style" w:hAnsi="Bookman Old Style" w:cs="Calibri"/>
                <w:b/>
                <w:bCs/>
                <w:color w:val="000000"/>
                <w:sz w:val="16"/>
                <w:szCs w:val="16"/>
              </w:rPr>
              <w:t xml:space="preserve">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30E7DA2"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DF6838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5216795"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 Orang</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D8F6ACF"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43,500,000 </w:t>
            </w:r>
          </w:p>
        </w:tc>
      </w:tr>
      <w:tr w:rsidR="00DA64FA" w14:paraId="468C1D48"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F1BF317"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E49BB47"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DA291CD"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00C01475"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2.05</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63DD7BB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0002</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DFB93A"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Pengadaan Pakaian Dinas Beserta Atribut Kelengkapannya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BD1CFA6"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 xml:space="preserve">Jumlah Paket Pakaian Dinas Beserta AtribuKelengkapan </w:t>
            </w:r>
          </w:p>
        </w:tc>
        <w:tc>
          <w:tcPr>
            <w:tcW w:w="1440" w:type="dxa"/>
            <w:tcBorders>
              <w:top w:val="single" w:sz="4" w:space="0" w:color="auto"/>
              <w:left w:val="single" w:sz="4" w:space="0" w:color="auto"/>
              <w:bottom w:val="single" w:sz="4" w:space="0" w:color="auto"/>
              <w:right w:val="single" w:sz="4" w:space="0" w:color="auto"/>
            </w:tcBorders>
            <w:noWrap/>
            <w:hideMark/>
          </w:tcPr>
          <w:p w14:paraId="5B17C428" w14:textId="77777777" w:rsidR="00DA64FA" w:rsidRDefault="00DA64FA" w:rsidP="00ED4F70">
            <w:pPr>
              <w:rPr>
                <w:rFonts w:ascii="Bookman Old Style" w:hAnsi="Bookman Old Style" w:cs="Calibri"/>
                <w:color w:val="000000"/>
                <w:sz w:val="16"/>
                <w:szCs w:val="16"/>
              </w:rPr>
            </w:pPr>
            <w:r w:rsidRPr="002170AE">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39CD1CDB"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CD8CDB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4596668" w14:textId="77777777" w:rsidR="00DA64FA" w:rsidRDefault="00DA64FA" w:rsidP="00ED4F70">
            <w:pPr>
              <w:jc w:val="right"/>
              <w:rPr>
                <w:rFonts w:ascii="Bookman Old Style" w:hAnsi="Bookman Old Style"/>
                <w:color w:val="000000"/>
                <w:sz w:val="16"/>
                <w:szCs w:val="16"/>
              </w:rPr>
            </w:pPr>
            <w:r>
              <w:rPr>
                <w:rFonts w:ascii="Bookman Old Style" w:hAnsi="Bookman Old Style" w:cs="Calibri"/>
                <w:b/>
                <w:bCs/>
                <w:color w:val="000000"/>
                <w:sz w:val="16"/>
                <w:szCs w:val="16"/>
              </w:rPr>
              <w:t xml:space="preserve">         -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4BA9E11"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64EB67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34B9AC5F"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2168F81" w14:textId="77777777" w:rsidR="00DA64FA" w:rsidRDefault="00DA64FA" w:rsidP="00ED4F70">
            <w:pPr>
              <w:jc w:val="right"/>
              <w:rPr>
                <w:rFonts w:ascii="Bookman Old Style" w:hAnsi="Bookman Old Style"/>
                <w:color w:val="000000"/>
                <w:sz w:val="16"/>
                <w:szCs w:val="16"/>
              </w:rPr>
            </w:pPr>
            <w:r>
              <w:rPr>
                <w:rFonts w:ascii="Bookman Old Style" w:hAnsi="Bookman Old Style"/>
                <w:color w:val="000000"/>
                <w:sz w:val="16"/>
                <w:szCs w:val="16"/>
              </w:rPr>
              <w:t xml:space="preserve">                        - </w:t>
            </w:r>
          </w:p>
        </w:tc>
      </w:tr>
      <w:tr w:rsidR="00DA64FA" w14:paraId="3A11B4AB"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84C2FB2" w14:textId="77777777" w:rsidR="00DA64FA" w:rsidRDefault="00DA64FA" w:rsidP="008344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DCE7FA6" w14:textId="77777777" w:rsidR="00DA64FA" w:rsidRDefault="00DA64FA" w:rsidP="008344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6040828" w14:textId="77777777" w:rsidR="00DA64FA" w:rsidRDefault="00DA64FA" w:rsidP="008344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03B99BF6" w14:textId="77777777" w:rsidR="00DA64FA" w:rsidRDefault="00DA64FA" w:rsidP="008344D4">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2.05</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2A0CD0A" w14:textId="77777777" w:rsidR="00DA64FA" w:rsidRDefault="00DA64FA" w:rsidP="008344D4">
            <w:pPr>
              <w:jc w:val="center"/>
              <w:rPr>
                <w:rFonts w:ascii="Bookman Old Style" w:hAnsi="Bookman Old Style" w:cs="Calibri"/>
                <w:color w:val="000000"/>
                <w:sz w:val="16"/>
                <w:szCs w:val="16"/>
              </w:rPr>
            </w:pPr>
            <w:r>
              <w:rPr>
                <w:rFonts w:ascii="Bookman Old Style" w:hAnsi="Bookman Old Style" w:cs="Calibri"/>
                <w:color w:val="000000"/>
                <w:sz w:val="16"/>
                <w:szCs w:val="16"/>
              </w:rPr>
              <w:t>0011</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E6B399" w14:textId="77777777" w:rsidR="00DA64FA" w:rsidRDefault="00DA64FA" w:rsidP="008344D4">
            <w:pPr>
              <w:rPr>
                <w:rFonts w:ascii="Bookman Old Style" w:hAnsi="Bookman Old Style" w:cs="Calibri"/>
                <w:color w:val="000000"/>
                <w:sz w:val="16"/>
                <w:szCs w:val="16"/>
              </w:rPr>
            </w:pPr>
            <w:r>
              <w:rPr>
                <w:rFonts w:ascii="Bookman Old Style" w:hAnsi="Bookman Old Style" w:cs="Calibri"/>
                <w:color w:val="000000"/>
                <w:sz w:val="16"/>
                <w:szCs w:val="16"/>
              </w:rPr>
              <w:t>Bimbingan Teknis Implementasi Peraturan Perundang-Undangan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684F2EA" w14:textId="77777777" w:rsidR="00DA64FA" w:rsidRDefault="00DA64FA" w:rsidP="008344D4">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Bimbingan Teknis</w:t>
            </w:r>
            <w:r>
              <w:rPr>
                <w:rFonts w:ascii="Bookman Old Style" w:hAnsi="Bookman Old Style" w:cs="Calibri"/>
                <w:color w:val="000000"/>
                <w:sz w:val="16"/>
                <w:szCs w:val="16"/>
              </w:rPr>
              <w:br/>
              <w:t>Implementasi Peraturan Perundang-Undangan</w:t>
            </w:r>
          </w:p>
        </w:tc>
        <w:tc>
          <w:tcPr>
            <w:tcW w:w="1440" w:type="dxa"/>
            <w:tcBorders>
              <w:top w:val="single" w:sz="4" w:space="0" w:color="auto"/>
              <w:left w:val="single" w:sz="4" w:space="0" w:color="auto"/>
              <w:bottom w:val="single" w:sz="4" w:space="0" w:color="auto"/>
              <w:right w:val="single" w:sz="4" w:space="0" w:color="auto"/>
            </w:tcBorders>
            <w:noWrap/>
            <w:hideMark/>
          </w:tcPr>
          <w:p w14:paraId="7567CF00" w14:textId="77777777" w:rsidR="00DA64FA" w:rsidRDefault="00DA64FA" w:rsidP="008344D4">
            <w:pPr>
              <w:rPr>
                <w:rFonts w:ascii="Bookman Old Style" w:hAnsi="Bookman Old Style" w:cs="Calibri"/>
                <w:color w:val="000000"/>
                <w:sz w:val="16"/>
                <w:szCs w:val="16"/>
              </w:rPr>
            </w:pPr>
            <w:r w:rsidRPr="002170AE">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A7D2498" w14:textId="77777777" w:rsidR="00DA64FA" w:rsidRDefault="00DA64FA" w:rsidP="008344D4">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DF19CC9" w14:textId="77777777" w:rsidR="00DA64FA" w:rsidRDefault="00DA64FA" w:rsidP="008344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Orang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9187C05" w14:textId="77777777" w:rsidR="00DA64FA" w:rsidRDefault="00DA64FA" w:rsidP="008344D4">
            <w:pPr>
              <w:jc w:val="right"/>
              <w:rPr>
                <w:rFonts w:ascii="Bookman Old Style" w:hAnsi="Bookman Old Style"/>
                <w:color w:val="000000"/>
                <w:sz w:val="16"/>
                <w:szCs w:val="16"/>
              </w:rPr>
            </w:pPr>
            <w:r>
              <w:rPr>
                <w:rFonts w:ascii="Bookman Old Style" w:hAnsi="Bookman Old Style" w:cs="Calibri"/>
                <w:color w:val="000000"/>
                <w:sz w:val="16"/>
                <w:szCs w:val="16"/>
              </w:rPr>
              <w:t xml:space="preserve">                            -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B5AC414" w14:textId="77777777" w:rsidR="00DA64FA" w:rsidRDefault="00DA64FA" w:rsidP="008344D4">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420FB33" w14:textId="77777777" w:rsidR="00DA64FA" w:rsidRDefault="00DA64FA" w:rsidP="008344D4">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0519565" w14:textId="77777777" w:rsidR="00DA64FA" w:rsidRDefault="00DA64FA" w:rsidP="008344D4">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Orang</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4DCEA34" w14:textId="77777777" w:rsidR="00DA64FA" w:rsidRDefault="00DA64FA" w:rsidP="008344D4">
            <w:pPr>
              <w:jc w:val="right"/>
              <w:rPr>
                <w:rFonts w:ascii="Bookman Old Style" w:hAnsi="Bookman Old Style"/>
                <w:color w:val="000000"/>
                <w:sz w:val="16"/>
                <w:szCs w:val="16"/>
              </w:rPr>
            </w:pPr>
            <w:r>
              <w:rPr>
                <w:rFonts w:ascii="Bookman Old Style" w:hAnsi="Bookman Old Style"/>
                <w:color w:val="000000"/>
                <w:sz w:val="16"/>
                <w:szCs w:val="16"/>
              </w:rPr>
              <w:t xml:space="preserve">                        43,500,000 </w:t>
            </w:r>
          </w:p>
        </w:tc>
      </w:tr>
      <w:tr w:rsidR="00DA64FA" w14:paraId="08592C66"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544CDBF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39E5B8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D2A45FA"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29CB4BE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2.06</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72CC791"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0BF10B47"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Administrasi Umum Perangkat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394A512D"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Kualitas Administrasi Umum Perangkat Daerah</w:t>
            </w:r>
          </w:p>
        </w:tc>
        <w:tc>
          <w:tcPr>
            <w:tcW w:w="1440" w:type="dxa"/>
            <w:tcBorders>
              <w:top w:val="single" w:sz="4" w:space="0" w:color="auto"/>
              <w:left w:val="single" w:sz="4" w:space="0" w:color="auto"/>
              <w:bottom w:val="single" w:sz="4" w:space="0" w:color="auto"/>
              <w:right w:val="single" w:sz="4" w:space="0" w:color="auto"/>
            </w:tcBorders>
            <w:noWrap/>
            <w:hideMark/>
          </w:tcPr>
          <w:p w14:paraId="7318EF88" w14:textId="77777777" w:rsidR="00DA64FA" w:rsidRDefault="00DA64FA" w:rsidP="00ED4F70">
            <w:pPr>
              <w:rPr>
                <w:rFonts w:ascii="Bookman Old Style" w:hAnsi="Bookman Old Style" w:cs="Calibri"/>
                <w:b/>
                <w:bCs/>
                <w:color w:val="000000"/>
                <w:sz w:val="16"/>
                <w:szCs w:val="16"/>
              </w:rPr>
            </w:pPr>
            <w:r w:rsidRPr="002170AE">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1EAA197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EA0853B"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F242ACE"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174,464,617 </w:t>
            </w:r>
            <w:r>
              <w:rPr>
                <w:rFonts w:ascii="Bookman Old Style" w:hAnsi="Bookman Old Style" w:cs="Calibri"/>
                <w:color w:val="000000"/>
                <w:sz w:val="16"/>
                <w:szCs w:val="16"/>
              </w:rPr>
              <w:t xml:space="preserve">           -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98B232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9CFCAC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3A25489"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4591E05D"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242,250,000</w:t>
            </w:r>
          </w:p>
        </w:tc>
      </w:tr>
      <w:tr w:rsidR="00DA64FA" w14:paraId="150A1BA8"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60090C0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61EA974"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157A33A"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4A1DCAF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613" w:type="dxa"/>
            <w:tcBorders>
              <w:top w:val="single" w:sz="4" w:space="0" w:color="auto"/>
              <w:left w:val="single" w:sz="4" w:space="0" w:color="auto"/>
              <w:bottom w:val="single" w:sz="4" w:space="0" w:color="auto"/>
              <w:right w:val="single" w:sz="4" w:space="0" w:color="auto"/>
            </w:tcBorders>
            <w:vAlign w:val="center"/>
            <w:hideMark/>
          </w:tcPr>
          <w:p w14:paraId="7400A9A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0001</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79DE96"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Penyediaan Komponen Instalasi Listrik/Penerangan Bangunan Kantor</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65CF5D6"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Jumlah Paket Komponen Instalasi</w:t>
            </w:r>
            <w:r>
              <w:rPr>
                <w:rFonts w:ascii="Bookman Old Style" w:hAnsi="Bookman Old Style" w:cs="Calibri"/>
                <w:color w:val="000000"/>
                <w:sz w:val="16"/>
                <w:szCs w:val="16"/>
              </w:rPr>
              <w:br/>
              <w:t>Listrik/Penerangan Bangunan Kantor yang</w:t>
            </w:r>
            <w:r>
              <w:rPr>
                <w:rFonts w:ascii="Bookman Old Style" w:hAnsi="Bookman Old Style" w:cs="Calibri"/>
                <w:color w:val="000000"/>
                <w:sz w:val="16"/>
                <w:szCs w:val="16"/>
              </w:rPr>
              <w:br/>
              <w:t>Disediakan</w:t>
            </w:r>
          </w:p>
        </w:tc>
        <w:tc>
          <w:tcPr>
            <w:tcW w:w="1440" w:type="dxa"/>
            <w:tcBorders>
              <w:top w:val="single" w:sz="4" w:space="0" w:color="auto"/>
              <w:left w:val="single" w:sz="4" w:space="0" w:color="auto"/>
              <w:bottom w:val="single" w:sz="4" w:space="0" w:color="auto"/>
              <w:right w:val="single" w:sz="4" w:space="0" w:color="auto"/>
            </w:tcBorders>
            <w:noWrap/>
            <w:hideMark/>
          </w:tcPr>
          <w:p w14:paraId="474FE84F" w14:textId="77777777" w:rsidR="00DA64FA" w:rsidRDefault="00DA64FA" w:rsidP="00ED4F70">
            <w:pPr>
              <w:rPr>
                <w:rFonts w:ascii="Bookman Old Style" w:hAnsi="Bookman Old Style" w:cs="Calibri"/>
                <w:color w:val="000000"/>
                <w:sz w:val="16"/>
                <w:szCs w:val="16"/>
              </w:rPr>
            </w:pPr>
            <w:r w:rsidRPr="002170AE">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5F90092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3BCBB1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Paket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A6266F3" w14:textId="77777777" w:rsidR="00DA64FA" w:rsidRDefault="00DA64FA" w:rsidP="00ED4F70">
            <w:pPr>
              <w:jc w:val="right"/>
              <w:rPr>
                <w:rFonts w:ascii="Bookman Old Style" w:hAnsi="Bookman Old Style"/>
                <w:color w:val="000000"/>
                <w:sz w:val="16"/>
                <w:szCs w:val="16"/>
              </w:rPr>
            </w:pPr>
            <w:r>
              <w:rPr>
                <w:rFonts w:ascii="Bookman Old Style" w:hAnsi="Bookman Old Style" w:cs="Calibri"/>
                <w:color w:val="000000"/>
                <w:sz w:val="16"/>
                <w:szCs w:val="16"/>
              </w:rPr>
              <w:t xml:space="preserve">             2,932,600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C14734F"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798814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0A469FE"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4E831003" w14:textId="77777777" w:rsidR="00DA64FA" w:rsidRDefault="00DA64FA" w:rsidP="00ED4F70">
            <w:pPr>
              <w:jc w:val="right"/>
              <w:rPr>
                <w:rFonts w:ascii="Bookman Old Style" w:hAnsi="Bookman Old Style"/>
                <w:color w:val="000000"/>
                <w:sz w:val="16"/>
                <w:szCs w:val="16"/>
              </w:rPr>
            </w:pPr>
            <w:r>
              <w:rPr>
                <w:rFonts w:ascii="Bookman Old Style" w:hAnsi="Bookman Old Style"/>
                <w:color w:val="000000"/>
                <w:sz w:val="16"/>
                <w:szCs w:val="16"/>
              </w:rPr>
              <w:t xml:space="preserve">                          9,500,000 </w:t>
            </w:r>
          </w:p>
        </w:tc>
      </w:tr>
      <w:tr w:rsidR="00DA64FA" w14:paraId="43BFD342"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FD3CA5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B05F19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E1268C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534B61BB"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613" w:type="dxa"/>
            <w:tcBorders>
              <w:top w:val="single" w:sz="4" w:space="0" w:color="auto"/>
              <w:left w:val="single" w:sz="4" w:space="0" w:color="auto"/>
              <w:bottom w:val="single" w:sz="4" w:space="0" w:color="auto"/>
              <w:right w:val="single" w:sz="4" w:space="0" w:color="auto"/>
            </w:tcBorders>
            <w:vAlign w:val="center"/>
            <w:hideMark/>
          </w:tcPr>
          <w:p w14:paraId="0DF1141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0004</w:t>
            </w:r>
          </w:p>
        </w:tc>
        <w:tc>
          <w:tcPr>
            <w:tcW w:w="3048" w:type="dxa"/>
            <w:tcBorders>
              <w:top w:val="single" w:sz="4" w:space="0" w:color="auto"/>
              <w:left w:val="single" w:sz="4" w:space="0" w:color="auto"/>
              <w:bottom w:val="single" w:sz="4" w:space="0" w:color="auto"/>
              <w:right w:val="single" w:sz="4" w:space="0" w:color="auto"/>
            </w:tcBorders>
            <w:vAlign w:val="center"/>
            <w:hideMark/>
          </w:tcPr>
          <w:p w14:paraId="749C389A"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Penyediaan Bahan Logistik Kantor</w:t>
            </w:r>
          </w:p>
        </w:tc>
        <w:tc>
          <w:tcPr>
            <w:tcW w:w="2299" w:type="dxa"/>
            <w:tcBorders>
              <w:top w:val="single" w:sz="4" w:space="0" w:color="auto"/>
              <w:left w:val="single" w:sz="4" w:space="0" w:color="auto"/>
              <w:bottom w:val="single" w:sz="4" w:space="0" w:color="auto"/>
              <w:right w:val="single" w:sz="4" w:space="0" w:color="auto"/>
            </w:tcBorders>
            <w:vAlign w:val="center"/>
            <w:hideMark/>
          </w:tcPr>
          <w:p w14:paraId="28345705"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Jumlah Paket Bahan Logistik Kantor yang</w:t>
            </w:r>
            <w:r>
              <w:rPr>
                <w:rFonts w:ascii="Bookman Old Style" w:hAnsi="Bookman Old Style" w:cs="Calibri"/>
                <w:color w:val="000000"/>
                <w:sz w:val="16"/>
                <w:szCs w:val="16"/>
              </w:rPr>
              <w:br/>
              <w:t>Disediakan</w:t>
            </w:r>
          </w:p>
        </w:tc>
        <w:tc>
          <w:tcPr>
            <w:tcW w:w="1440" w:type="dxa"/>
            <w:tcBorders>
              <w:top w:val="single" w:sz="4" w:space="0" w:color="auto"/>
              <w:left w:val="single" w:sz="4" w:space="0" w:color="auto"/>
              <w:bottom w:val="single" w:sz="4" w:space="0" w:color="auto"/>
              <w:right w:val="single" w:sz="4" w:space="0" w:color="auto"/>
            </w:tcBorders>
            <w:noWrap/>
            <w:hideMark/>
          </w:tcPr>
          <w:p w14:paraId="7AFB2405" w14:textId="77777777" w:rsidR="00DA64FA" w:rsidRDefault="00DA64FA" w:rsidP="00ED4F70">
            <w:pPr>
              <w:rPr>
                <w:rFonts w:ascii="Bookman Old Style" w:hAnsi="Bookman Old Style" w:cs="Calibri"/>
                <w:color w:val="000000"/>
                <w:sz w:val="16"/>
                <w:szCs w:val="16"/>
              </w:rPr>
            </w:pPr>
            <w:r w:rsidRPr="002170AE">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0FA1BF6B"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B39190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882F5DD" w14:textId="77777777" w:rsidR="00DA64FA" w:rsidRDefault="00DA64FA" w:rsidP="00ED4F70">
            <w:pPr>
              <w:jc w:val="right"/>
              <w:rPr>
                <w:rFonts w:ascii="Bookman Old Style" w:hAnsi="Bookman Old Style"/>
                <w:color w:val="000000"/>
                <w:sz w:val="16"/>
                <w:szCs w:val="16"/>
              </w:rPr>
            </w:pPr>
            <w:r>
              <w:rPr>
                <w:rFonts w:ascii="Bookman Old Style" w:hAnsi="Bookman Old Style" w:cs="Calibri"/>
                <w:color w:val="000000"/>
                <w:sz w:val="16"/>
                <w:szCs w:val="16"/>
              </w:rPr>
              <w:t xml:space="preserve">           62,800,517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31F1FF1"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C190F4E"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86D0A5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8 Paket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1A337944" w14:textId="77777777" w:rsidR="00DA64FA" w:rsidRDefault="00DA64FA" w:rsidP="00ED4F70">
            <w:pPr>
              <w:jc w:val="right"/>
              <w:rPr>
                <w:rFonts w:ascii="Bookman Old Style" w:hAnsi="Bookman Old Style"/>
                <w:color w:val="000000"/>
                <w:sz w:val="16"/>
                <w:szCs w:val="16"/>
              </w:rPr>
            </w:pPr>
            <w:r>
              <w:rPr>
                <w:rFonts w:ascii="Bookman Old Style" w:hAnsi="Bookman Old Style"/>
                <w:color w:val="000000"/>
                <w:sz w:val="16"/>
                <w:szCs w:val="16"/>
              </w:rPr>
              <w:t xml:space="preserve">                          66,000,000 </w:t>
            </w:r>
          </w:p>
        </w:tc>
      </w:tr>
      <w:tr w:rsidR="00DA64FA" w14:paraId="34F8C48D"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118759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2645AA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EF5A97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2173A91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613" w:type="dxa"/>
            <w:tcBorders>
              <w:top w:val="single" w:sz="4" w:space="0" w:color="auto"/>
              <w:left w:val="single" w:sz="4" w:space="0" w:color="auto"/>
              <w:bottom w:val="single" w:sz="4" w:space="0" w:color="auto"/>
              <w:right w:val="single" w:sz="4" w:space="0" w:color="auto"/>
            </w:tcBorders>
            <w:vAlign w:val="center"/>
            <w:hideMark/>
          </w:tcPr>
          <w:p w14:paraId="6D2B26F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0005</w:t>
            </w:r>
          </w:p>
        </w:tc>
        <w:tc>
          <w:tcPr>
            <w:tcW w:w="3048" w:type="dxa"/>
            <w:tcBorders>
              <w:top w:val="single" w:sz="4" w:space="0" w:color="auto"/>
              <w:left w:val="single" w:sz="4" w:space="0" w:color="auto"/>
              <w:bottom w:val="single" w:sz="4" w:space="0" w:color="auto"/>
              <w:right w:val="single" w:sz="4" w:space="0" w:color="auto"/>
            </w:tcBorders>
            <w:vAlign w:val="center"/>
            <w:hideMark/>
          </w:tcPr>
          <w:p w14:paraId="2B83518A"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penyediaan Bahan Cetakan dan Penggandaan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7DBD367"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Paket Barang Cetakan dan Penggandaan</w:t>
            </w:r>
            <w:r>
              <w:rPr>
                <w:rFonts w:ascii="Bookman Old Style" w:hAnsi="Bookman Old Style" w:cs="Calibri"/>
                <w:color w:val="000000"/>
                <w:sz w:val="16"/>
                <w:szCs w:val="16"/>
              </w:rPr>
              <w:br/>
              <w:t>yang Disediakan</w:t>
            </w:r>
          </w:p>
        </w:tc>
        <w:tc>
          <w:tcPr>
            <w:tcW w:w="1440" w:type="dxa"/>
            <w:tcBorders>
              <w:top w:val="single" w:sz="4" w:space="0" w:color="auto"/>
              <w:left w:val="single" w:sz="4" w:space="0" w:color="auto"/>
              <w:bottom w:val="single" w:sz="4" w:space="0" w:color="auto"/>
              <w:right w:val="single" w:sz="4" w:space="0" w:color="auto"/>
            </w:tcBorders>
            <w:noWrap/>
            <w:hideMark/>
          </w:tcPr>
          <w:p w14:paraId="774A0010" w14:textId="77777777" w:rsidR="00DA64FA" w:rsidRDefault="00DA64FA" w:rsidP="00ED4F70">
            <w:pPr>
              <w:spacing w:before="240" w:after="240"/>
              <w:rPr>
                <w:rFonts w:ascii="Bookman Old Style" w:hAnsi="Bookman Old Style" w:cs="Calibri"/>
                <w:color w:val="000000"/>
                <w:sz w:val="16"/>
                <w:szCs w:val="16"/>
              </w:rPr>
            </w:pPr>
            <w:r w:rsidRPr="002170AE">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6CF16A5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48A31B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4A1779E"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14,514,500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176CF3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5F7B97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B92A6D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Paket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417ED55"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14.000.000 </w:t>
            </w:r>
          </w:p>
        </w:tc>
      </w:tr>
      <w:tr w:rsidR="00DA64FA" w14:paraId="24508222"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699139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99059F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1D7829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33B8ACA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613" w:type="dxa"/>
            <w:tcBorders>
              <w:top w:val="single" w:sz="4" w:space="0" w:color="auto"/>
              <w:left w:val="single" w:sz="4" w:space="0" w:color="auto"/>
              <w:bottom w:val="single" w:sz="4" w:space="0" w:color="auto"/>
              <w:right w:val="single" w:sz="4" w:space="0" w:color="auto"/>
            </w:tcBorders>
            <w:vAlign w:val="center"/>
            <w:hideMark/>
          </w:tcPr>
          <w:p w14:paraId="4EC42A1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0009</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68F2FEF"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Penyelenggaraan Rapat Koordinasi dan Konsultasi SKPD</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E2EC887"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Penyelenggaraan Rapat</w:t>
            </w:r>
            <w:r>
              <w:rPr>
                <w:rFonts w:ascii="Bookman Old Style" w:hAnsi="Bookman Old Style" w:cs="Calibri"/>
                <w:color w:val="000000"/>
                <w:sz w:val="16"/>
                <w:szCs w:val="16"/>
              </w:rPr>
              <w:br/>
              <w:t>Koordinasi dan Konsultasi SKPD</w:t>
            </w:r>
          </w:p>
        </w:tc>
        <w:tc>
          <w:tcPr>
            <w:tcW w:w="1440" w:type="dxa"/>
            <w:tcBorders>
              <w:top w:val="single" w:sz="4" w:space="0" w:color="auto"/>
              <w:left w:val="single" w:sz="4" w:space="0" w:color="auto"/>
              <w:bottom w:val="single" w:sz="4" w:space="0" w:color="auto"/>
              <w:right w:val="single" w:sz="4" w:space="0" w:color="auto"/>
            </w:tcBorders>
            <w:noWrap/>
            <w:hideMark/>
          </w:tcPr>
          <w:p w14:paraId="73CFC1AD" w14:textId="77777777" w:rsidR="00DA64FA" w:rsidRDefault="00DA64FA" w:rsidP="00ED4F70">
            <w:pPr>
              <w:spacing w:before="240" w:after="240"/>
              <w:rPr>
                <w:rFonts w:ascii="Bookman Old Style" w:hAnsi="Bookman Old Style" w:cs="Calibri"/>
                <w:color w:val="000000"/>
                <w:sz w:val="16"/>
                <w:szCs w:val="16"/>
              </w:rPr>
            </w:pPr>
            <w:r w:rsidRPr="002170AE">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0445F38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A9B2D7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174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E2C48BB"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94,217,000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3EF1C9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72924B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072B2CF"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250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B4294BA"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152,750,000                        </w:t>
            </w:r>
          </w:p>
        </w:tc>
      </w:tr>
      <w:tr w:rsidR="00DA64FA" w14:paraId="2E0F1FB3" w14:textId="77777777" w:rsidTr="006070FC">
        <w:trPr>
          <w:trHeight w:val="10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F9D0EAB"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748986E"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70C736E"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03B4F0A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2.07</w:t>
            </w:r>
          </w:p>
        </w:tc>
        <w:tc>
          <w:tcPr>
            <w:tcW w:w="613" w:type="dxa"/>
            <w:tcBorders>
              <w:top w:val="single" w:sz="4" w:space="0" w:color="auto"/>
              <w:left w:val="single" w:sz="4" w:space="0" w:color="auto"/>
              <w:bottom w:val="single" w:sz="4" w:space="0" w:color="auto"/>
              <w:right w:val="single" w:sz="4" w:space="0" w:color="auto"/>
            </w:tcBorders>
            <w:vAlign w:val="center"/>
            <w:hideMark/>
          </w:tcPr>
          <w:p w14:paraId="4F81A251"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3B3CE13B"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Pengadaan Barang Milik Daerah Penunjang Urusan Pemerintah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29996C2D"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Jumlah Pengadaan Barang Milik Daerah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DD7C8B8"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5A3C3AE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3AC4D5D"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 Unit</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420D163"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52,993,548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A0D8C52"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4CCF8F7"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677C0A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30 Unit</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B274F03"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182,000,000 </w:t>
            </w:r>
          </w:p>
        </w:tc>
      </w:tr>
      <w:tr w:rsidR="00DA64FA" w14:paraId="391F3BA0"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153FE86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FC2764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23F6B1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05FD06A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613" w:type="dxa"/>
            <w:tcBorders>
              <w:top w:val="single" w:sz="4" w:space="0" w:color="auto"/>
              <w:left w:val="single" w:sz="4" w:space="0" w:color="auto"/>
              <w:bottom w:val="single" w:sz="4" w:space="0" w:color="auto"/>
              <w:right w:val="single" w:sz="4" w:space="0" w:color="auto"/>
            </w:tcBorders>
            <w:vAlign w:val="center"/>
            <w:hideMark/>
          </w:tcPr>
          <w:p w14:paraId="56F5540A" w14:textId="77777777" w:rsidR="00DA64FA" w:rsidRDefault="00DA64FA" w:rsidP="00ED4F70">
            <w:pPr>
              <w:spacing w:before="240" w:after="240"/>
              <w:jc w:val="center"/>
              <w:rPr>
                <w:rFonts w:ascii="Bookman Old Style" w:hAnsi="Bookman Old Style" w:cs="Calibri"/>
                <w:sz w:val="16"/>
                <w:szCs w:val="16"/>
              </w:rPr>
            </w:pPr>
            <w:r>
              <w:rPr>
                <w:rFonts w:ascii="Bookman Old Style" w:hAnsi="Bookman Old Style" w:cs="Calibri"/>
                <w:sz w:val="16"/>
                <w:szCs w:val="16"/>
              </w:rPr>
              <w:t>0002</w:t>
            </w:r>
          </w:p>
        </w:tc>
        <w:tc>
          <w:tcPr>
            <w:tcW w:w="3048" w:type="dxa"/>
            <w:tcBorders>
              <w:top w:val="single" w:sz="4" w:space="0" w:color="auto"/>
              <w:left w:val="single" w:sz="4" w:space="0" w:color="auto"/>
              <w:bottom w:val="single" w:sz="4" w:space="0" w:color="auto"/>
              <w:right w:val="single" w:sz="4" w:space="0" w:color="auto"/>
            </w:tcBorders>
            <w:vAlign w:val="center"/>
            <w:hideMark/>
          </w:tcPr>
          <w:p w14:paraId="1CA5EAE3"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Pengadaan Kendaraan Dinas Operasional atau Lapangan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2430C57B"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Unit Kendaraan Dinas Operasional atau</w:t>
            </w:r>
            <w:r>
              <w:rPr>
                <w:rFonts w:ascii="Bookman Old Style" w:hAnsi="Bookman Old Style" w:cs="Calibri"/>
                <w:color w:val="000000"/>
                <w:sz w:val="16"/>
                <w:szCs w:val="16"/>
              </w:rPr>
              <w:br/>
              <w:t>Lapangan yang Disediakan</w:t>
            </w:r>
          </w:p>
        </w:tc>
        <w:tc>
          <w:tcPr>
            <w:tcW w:w="1440" w:type="dxa"/>
            <w:tcBorders>
              <w:top w:val="single" w:sz="4" w:space="0" w:color="auto"/>
              <w:left w:val="single" w:sz="4" w:space="0" w:color="auto"/>
              <w:bottom w:val="single" w:sz="4" w:space="0" w:color="auto"/>
              <w:right w:val="single" w:sz="4" w:space="0" w:color="auto"/>
            </w:tcBorders>
            <w:noWrap/>
            <w:hideMark/>
          </w:tcPr>
          <w:p w14:paraId="7E14D04E" w14:textId="77777777" w:rsidR="00DA64FA" w:rsidRDefault="00DA64FA" w:rsidP="00ED4F70">
            <w:pPr>
              <w:spacing w:before="240" w:after="240"/>
              <w:rPr>
                <w:rFonts w:ascii="Bookman Old Style" w:hAnsi="Bookman Old Style" w:cs="Calibri"/>
                <w:color w:val="000000"/>
                <w:sz w:val="16"/>
                <w:szCs w:val="16"/>
              </w:rPr>
            </w:pPr>
            <w:r w:rsidRPr="002C1F8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F882B4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5F0649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Unit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250823A"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29,478,400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5A09E79"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DEC52A8"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1E2BFAE8"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 Unit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18456422"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102,000,000</w:t>
            </w:r>
          </w:p>
        </w:tc>
      </w:tr>
      <w:tr w:rsidR="00DA64FA" w14:paraId="0FC346A2" w14:textId="77777777" w:rsidTr="006070FC">
        <w:trPr>
          <w:trHeight w:val="48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E3F49B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CFB83C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7FAB5F8"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2823B4A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CD7128E"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0005</w:t>
            </w:r>
          </w:p>
        </w:tc>
        <w:tc>
          <w:tcPr>
            <w:tcW w:w="3048" w:type="dxa"/>
            <w:tcBorders>
              <w:top w:val="single" w:sz="4" w:space="0" w:color="auto"/>
              <w:left w:val="single" w:sz="4" w:space="0" w:color="auto"/>
              <w:bottom w:val="single" w:sz="4" w:space="0" w:color="auto"/>
              <w:right w:val="single" w:sz="4" w:space="0" w:color="auto"/>
            </w:tcBorders>
            <w:vAlign w:val="center"/>
            <w:hideMark/>
          </w:tcPr>
          <w:p w14:paraId="61EFDD40"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Pengadaan Mebel</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A07D044"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 xml:space="preserve">Jumlah Paket Mebel yang Disediakan </w:t>
            </w:r>
          </w:p>
        </w:tc>
        <w:tc>
          <w:tcPr>
            <w:tcW w:w="1440" w:type="dxa"/>
            <w:tcBorders>
              <w:top w:val="single" w:sz="4" w:space="0" w:color="auto"/>
              <w:left w:val="single" w:sz="4" w:space="0" w:color="auto"/>
              <w:bottom w:val="single" w:sz="4" w:space="0" w:color="auto"/>
              <w:right w:val="single" w:sz="4" w:space="0" w:color="auto"/>
            </w:tcBorders>
            <w:noWrap/>
            <w:hideMark/>
          </w:tcPr>
          <w:p w14:paraId="28CDAFC0" w14:textId="77777777" w:rsidR="00DA64FA" w:rsidRDefault="00DA64FA" w:rsidP="00ED4F70">
            <w:pPr>
              <w:spacing w:before="240" w:after="240"/>
              <w:rPr>
                <w:rFonts w:ascii="Bookman Old Style" w:hAnsi="Bookman Old Style" w:cs="Calibri"/>
                <w:color w:val="000000"/>
                <w:sz w:val="16"/>
                <w:szCs w:val="16"/>
              </w:rPr>
            </w:pPr>
            <w:r w:rsidRPr="002C1F8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5DC139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6E7921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Unit</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CDB81B3"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9,115,864</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C0B7C9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FB8123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39F7B88"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Unit</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2852E90C"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25,000,000</w:t>
            </w:r>
          </w:p>
        </w:tc>
      </w:tr>
      <w:tr w:rsidR="00DA64FA" w14:paraId="663D0449"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51795D1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7F5039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D976F3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4592E6D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2FAE15EE"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0006</w:t>
            </w:r>
          </w:p>
        </w:tc>
        <w:tc>
          <w:tcPr>
            <w:tcW w:w="3048" w:type="dxa"/>
            <w:tcBorders>
              <w:top w:val="single" w:sz="4" w:space="0" w:color="auto"/>
              <w:left w:val="single" w:sz="4" w:space="0" w:color="auto"/>
              <w:bottom w:val="single" w:sz="4" w:space="0" w:color="auto"/>
              <w:right w:val="single" w:sz="4" w:space="0" w:color="auto"/>
            </w:tcBorders>
            <w:vAlign w:val="center"/>
            <w:hideMark/>
          </w:tcPr>
          <w:p w14:paraId="448C06CE"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Pengadaan Peralatan dan Mesin Lainnya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AEDE148"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Unit Peralatan dan Mesin Lainnya yang</w:t>
            </w:r>
            <w:r>
              <w:rPr>
                <w:rFonts w:ascii="Bookman Old Style" w:hAnsi="Bookman Old Style" w:cs="Calibri"/>
                <w:color w:val="000000"/>
                <w:sz w:val="16"/>
                <w:szCs w:val="16"/>
              </w:rPr>
              <w:br/>
              <w:t>Disediakan</w:t>
            </w:r>
          </w:p>
        </w:tc>
        <w:tc>
          <w:tcPr>
            <w:tcW w:w="1440" w:type="dxa"/>
            <w:tcBorders>
              <w:top w:val="single" w:sz="4" w:space="0" w:color="auto"/>
              <w:left w:val="single" w:sz="4" w:space="0" w:color="auto"/>
              <w:bottom w:val="single" w:sz="4" w:space="0" w:color="auto"/>
              <w:right w:val="single" w:sz="4" w:space="0" w:color="auto"/>
            </w:tcBorders>
            <w:noWrap/>
            <w:hideMark/>
          </w:tcPr>
          <w:p w14:paraId="22E855D5" w14:textId="77777777" w:rsidR="00DA64FA" w:rsidRDefault="00DA64FA" w:rsidP="00ED4F70">
            <w:pPr>
              <w:spacing w:before="240" w:after="240"/>
              <w:rPr>
                <w:rFonts w:ascii="Bookman Old Style" w:hAnsi="Bookman Old Style" w:cs="Calibri"/>
                <w:color w:val="000000"/>
                <w:sz w:val="16"/>
                <w:szCs w:val="16"/>
              </w:rPr>
            </w:pPr>
            <w:r w:rsidRPr="002C1F8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46319B9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82A566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Unit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B40AA5F"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14,499,000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AD4BDF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E88F3E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701440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Unit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169B7DFD"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45,000,000</w:t>
            </w:r>
          </w:p>
        </w:tc>
      </w:tr>
      <w:tr w:rsidR="00DA64FA" w14:paraId="52A64EB4"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DDA594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C9F12A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D9BEDD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3200CC3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63A6414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0010</w:t>
            </w:r>
          </w:p>
        </w:tc>
        <w:tc>
          <w:tcPr>
            <w:tcW w:w="3048" w:type="dxa"/>
            <w:tcBorders>
              <w:top w:val="single" w:sz="4" w:space="0" w:color="auto"/>
              <w:left w:val="single" w:sz="4" w:space="0" w:color="auto"/>
              <w:bottom w:val="single" w:sz="4" w:space="0" w:color="auto"/>
              <w:right w:val="single" w:sz="4" w:space="0" w:color="auto"/>
            </w:tcBorders>
            <w:vAlign w:val="center"/>
            <w:hideMark/>
          </w:tcPr>
          <w:p w14:paraId="7C231396"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Pengadaan Sarana dan Prasarana Gedung Kantor atau Bangunan Lainnya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8B356AE"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Unit Sarana dan Prasarana Gedung</w:t>
            </w:r>
            <w:r>
              <w:rPr>
                <w:rFonts w:ascii="Bookman Old Style" w:hAnsi="Bookman Old Style" w:cs="Calibri"/>
                <w:color w:val="000000"/>
                <w:sz w:val="16"/>
                <w:szCs w:val="16"/>
              </w:rPr>
              <w:br/>
              <w:t>Kantor atau Bangunan Lainnya yang Disediakan</w:t>
            </w:r>
          </w:p>
        </w:tc>
        <w:tc>
          <w:tcPr>
            <w:tcW w:w="1440" w:type="dxa"/>
            <w:tcBorders>
              <w:top w:val="single" w:sz="4" w:space="0" w:color="auto"/>
              <w:left w:val="single" w:sz="4" w:space="0" w:color="auto"/>
              <w:bottom w:val="single" w:sz="4" w:space="0" w:color="auto"/>
              <w:right w:val="single" w:sz="4" w:space="0" w:color="auto"/>
            </w:tcBorders>
            <w:noWrap/>
            <w:hideMark/>
          </w:tcPr>
          <w:p w14:paraId="43112E59" w14:textId="77777777" w:rsidR="00DA64FA" w:rsidRDefault="00DA64FA" w:rsidP="00ED4F70">
            <w:pPr>
              <w:spacing w:before="240" w:after="240"/>
              <w:rPr>
                <w:rFonts w:ascii="Bookman Old Style" w:hAnsi="Bookman Old Style" w:cs="Calibri"/>
                <w:color w:val="000000"/>
                <w:sz w:val="16"/>
                <w:szCs w:val="16"/>
              </w:rPr>
            </w:pPr>
            <w:r w:rsidRPr="002C1F8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052BDDB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EE5264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 Unit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37FA03C7"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D6FB38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147DBE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CCCD35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Unit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28D37117"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10,000,000</w:t>
            </w:r>
          </w:p>
        </w:tc>
      </w:tr>
      <w:tr w:rsidR="00DA64FA" w14:paraId="2AA1D4E3"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512636F1"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216967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7962D3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575076D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2.08</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44ECA97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462E2860"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Penyediaan Jasa Penunjang Urusan Pemerintahan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73CFC529"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Jumlah Penyediaan Jasa Penunjang Urusan Pemerintah Daerah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4CBB161"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156096E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589EC64"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Laporan</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73E9551"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101,858,220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6F307DD"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34816F0B"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48DD6F4"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Laporan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307C464D"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151,300,000 </w:t>
            </w:r>
          </w:p>
        </w:tc>
      </w:tr>
      <w:tr w:rsidR="00DA64FA" w14:paraId="0263BFEB"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1D70C4EF"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A3FCEB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CE9ACF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3B9DC7A4"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2.08</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2F00A9B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0002</w:t>
            </w:r>
          </w:p>
        </w:tc>
        <w:tc>
          <w:tcPr>
            <w:tcW w:w="3048" w:type="dxa"/>
            <w:tcBorders>
              <w:top w:val="single" w:sz="4" w:space="0" w:color="auto"/>
              <w:left w:val="single" w:sz="4" w:space="0" w:color="auto"/>
              <w:bottom w:val="single" w:sz="4" w:space="0" w:color="auto"/>
              <w:right w:val="single" w:sz="4" w:space="0" w:color="auto"/>
            </w:tcBorders>
            <w:vAlign w:val="center"/>
            <w:hideMark/>
          </w:tcPr>
          <w:p w14:paraId="477C4BE4" w14:textId="77777777" w:rsidR="00DA64FA" w:rsidRDefault="00DA64FA" w:rsidP="00ED4F70">
            <w:pPr>
              <w:rPr>
                <w:rFonts w:ascii="Bookman Old Style" w:hAnsi="Bookman Old Style" w:cs="Calibri"/>
                <w:sz w:val="16"/>
                <w:szCs w:val="16"/>
              </w:rPr>
            </w:pPr>
            <w:r>
              <w:rPr>
                <w:rFonts w:ascii="Bookman Old Style" w:hAnsi="Bookman Old Style" w:cs="Calibri"/>
                <w:sz w:val="16"/>
                <w:szCs w:val="16"/>
              </w:rPr>
              <w:t>Penyediaan Jasa Komunikasi Sumber Daya Air Listrik</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6784552"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Jumlah Laporan Penyediaan Jasa Komunikasi,</w:t>
            </w:r>
            <w:r>
              <w:rPr>
                <w:rFonts w:ascii="Bookman Old Style" w:hAnsi="Bookman Old Style" w:cs="Calibri"/>
                <w:color w:val="000000"/>
                <w:sz w:val="16"/>
                <w:szCs w:val="16"/>
              </w:rPr>
              <w:br/>
              <w:t>Sumber Daya Air dan Listrik yang Disediakan</w:t>
            </w:r>
          </w:p>
        </w:tc>
        <w:tc>
          <w:tcPr>
            <w:tcW w:w="1440" w:type="dxa"/>
            <w:tcBorders>
              <w:top w:val="single" w:sz="4" w:space="0" w:color="auto"/>
              <w:left w:val="single" w:sz="4" w:space="0" w:color="auto"/>
              <w:bottom w:val="single" w:sz="4" w:space="0" w:color="auto"/>
              <w:right w:val="single" w:sz="4" w:space="0" w:color="auto"/>
            </w:tcBorders>
            <w:noWrap/>
            <w:hideMark/>
          </w:tcPr>
          <w:p w14:paraId="4F0805F2" w14:textId="77777777" w:rsidR="00DA64FA" w:rsidRDefault="00DA64FA" w:rsidP="00ED4F70">
            <w:pPr>
              <w:rPr>
                <w:rFonts w:ascii="Bookman Old Style" w:hAnsi="Bookman Old Style" w:cs="Calibri"/>
                <w:color w:val="000000"/>
                <w:sz w:val="16"/>
                <w:szCs w:val="16"/>
              </w:rPr>
            </w:pPr>
            <w:r w:rsidRPr="00B935CB">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01D906B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DE40A6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306FDC6D" w14:textId="77777777" w:rsidR="00DA64FA" w:rsidRDefault="00DA64FA" w:rsidP="00ED4F70">
            <w:pPr>
              <w:jc w:val="right"/>
              <w:rPr>
                <w:rFonts w:ascii="Bookman Old Style" w:hAnsi="Bookman Old Style"/>
                <w:color w:val="000000"/>
                <w:sz w:val="16"/>
                <w:szCs w:val="16"/>
              </w:rPr>
            </w:pPr>
            <w:r>
              <w:rPr>
                <w:rFonts w:ascii="Bookman Old Style" w:hAnsi="Bookman Old Style" w:cs="Calibri"/>
                <w:color w:val="000000"/>
                <w:sz w:val="16"/>
                <w:szCs w:val="16"/>
              </w:rPr>
              <w:t xml:space="preserve">           17,600,000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E68054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79E8FA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8F9582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4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40B888C5" w14:textId="77777777" w:rsidR="00DA64FA" w:rsidRDefault="00DA64FA" w:rsidP="00ED4F70">
            <w:pPr>
              <w:jc w:val="right"/>
              <w:rPr>
                <w:rFonts w:ascii="Bookman Old Style" w:hAnsi="Bookman Old Style"/>
                <w:color w:val="000000"/>
                <w:sz w:val="16"/>
                <w:szCs w:val="16"/>
              </w:rPr>
            </w:pPr>
            <w:r>
              <w:rPr>
                <w:rFonts w:ascii="Bookman Old Style" w:hAnsi="Bookman Old Style"/>
                <w:color w:val="000000"/>
                <w:sz w:val="16"/>
                <w:szCs w:val="16"/>
              </w:rPr>
              <w:t xml:space="preserve">                          37,600,000 </w:t>
            </w:r>
          </w:p>
        </w:tc>
      </w:tr>
      <w:tr w:rsidR="00DA64FA" w14:paraId="3A5C4714" w14:textId="77777777" w:rsidTr="006070FC">
        <w:trPr>
          <w:trHeight w:val="144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7C63F6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B7A887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6D2235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06A34A01"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2.08</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415ACA1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0004</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3072034" w14:textId="77777777" w:rsidR="00DA64FA" w:rsidRDefault="00DA64FA" w:rsidP="00ED4F70">
            <w:pPr>
              <w:rPr>
                <w:rFonts w:ascii="Bookman Old Style" w:hAnsi="Bookman Old Style" w:cs="Calibri"/>
                <w:sz w:val="16"/>
                <w:szCs w:val="16"/>
              </w:rPr>
            </w:pPr>
            <w:r>
              <w:rPr>
                <w:rFonts w:ascii="Bookman Old Style" w:hAnsi="Bookman Old Style" w:cs="Calibri"/>
                <w:sz w:val="16"/>
                <w:szCs w:val="16"/>
              </w:rPr>
              <w:t>Penyediaan Jasa Pelayanan Umum Kantor</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36B5AE8"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Jumlah Laporan Penyediaan Jasa Pelayanan</w:t>
            </w:r>
            <w:r>
              <w:rPr>
                <w:rFonts w:ascii="Bookman Old Style" w:hAnsi="Bookman Old Style" w:cs="Calibri"/>
                <w:color w:val="000000"/>
                <w:sz w:val="16"/>
                <w:szCs w:val="16"/>
              </w:rPr>
              <w:br/>
              <w:t>Umum Kantor yang Disediakan</w:t>
            </w:r>
          </w:p>
        </w:tc>
        <w:tc>
          <w:tcPr>
            <w:tcW w:w="1440" w:type="dxa"/>
            <w:tcBorders>
              <w:top w:val="single" w:sz="4" w:space="0" w:color="auto"/>
              <w:left w:val="single" w:sz="4" w:space="0" w:color="auto"/>
              <w:bottom w:val="single" w:sz="4" w:space="0" w:color="auto"/>
              <w:right w:val="single" w:sz="4" w:space="0" w:color="auto"/>
            </w:tcBorders>
            <w:noWrap/>
            <w:hideMark/>
          </w:tcPr>
          <w:p w14:paraId="588B6553" w14:textId="77777777" w:rsidR="00DA64FA" w:rsidRDefault="00DA64FA" w:rsidP="00ED4F70">
            <w:pPr>
              <w:rPr>
                <w:rFonts w:ascii="Bookman Old Style" w:hAnsi="Bookman Old Style" w:cs="Calibri"/>
                <w:color w:val="000000"/>
                <w:sz w:val="16"/>
                <w:szCs w:val="16"/>
              </w:rPr>
            </w:pPr>
            <w:r w:rsidRPr="00B935CB">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6BB025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F55674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A67AD98" w14:textId="77777777" w:rsidR="00DA64FA" w:rsidRDefault="00DA64FA" w:rsidP="00ED4F70">
            <w:pPr>
              <w:jc w:val="right"/>
              <w:rPr>
                <w:rFonts w:ascii="Bookman Old Style" w:hAnsi="Bookman Old Style"/>
                <w:color w:val="000000"/>
                <w:sz w:val="16"/>
                <w:szCs w:val="16"/>
              </w:rPr>
            </w:pPr>
            <w:r>
              <w:rPr>
                <w:rFonts w:ascii="Bookman Old Style" w:hAnsi="Bookman Old Style" w:cs="Calibri"/>
                <w:color w:val="000000"/>
                <w:sz w:val="16"/>
                <w:szCs w:val="16"/>
              </w:rPr>
              <w:t xml:space="preserve">           84,258,220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67B468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24CBC1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4D8E0E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1F37CA65" w14:textId="77777777" w:rsidR="00DA64FA" w:rsidRDefault="00DA64FA" w:rsidP="00ED4F70">
            <w:pPr>
              <w:jc w:val="right"/>
              <w:rPr>
                <w:rFonts w:ascii="Bookman Old Style" w:hAnsi="Bookman Old Style"/>
                <w:color w:val="000000"/>
                <w:sz w:val="16"/>
                <w:szCs w:val="16"/>
              </w:rPr>
            </w:pPr>
            <w:r>
              <w:rPr>
                <w:rFonts w:ascii="Bookman Old Style" w:hAnsi="Bookman Old Style"/>
                <w:color w:val="000000"/>
                <w:sz w:val="16"/>
                <w:szCs w:val="16"/>
              </w:rPr>
              <w:t xml:space="preserve">                          113,700,000</w:t>
            </w:r>
          </w:p>
        </w:tc>
      </w:tr>
      <w:tr w:rsidR="00DA64FA" w14:paraId="2F6AF65C" w14:textId="77777777" w:rsidTr="006070FC">
        <w:trPr>
          <w:trHeight w:val="108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11FA19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585B5E1"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59F44CA"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2A1EECB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2.09</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F6B576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4051C74"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Pemeliharaan Barang Milik Daerah Penunjang Urusan Pemerintah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32168BA"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Jumlah Pemeliharaan Barang Milik Daerah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3BB9891"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1ED8A2DB"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7EC7D87"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33 Unit</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698994E"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10,965,810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73E298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6CB812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827551E"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25 Unit</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7F93B75"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264,750,000 </w:t>
            </w:r>
          </w:p>
        </w:tc>
      </w:tr>
      <w:tr w:rsidR="00DA64FA" w14:paraId="5E1A284E" w14:textId="77777777" w:rsidTr="006070FC">
        <w:trPr>
          <w:trHeight w:val="1268"/>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579EED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1CC18D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DE1406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356F880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12C256A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0002</w:t>
            </w:r>
          </w:p>
        </w:tc>
        <w:tc>
          <w:tcPr>
            <w:tcW w:w="3048" w:type="dxa"/>
            <w:tcBorders>
              <w:top w:val="single" w:sz="4" w:space="0" w:color="auto"/>
              <w:left w:val="single" w:sz="4" w:space="0" w:color="auto"/>
              <w:bottom w:val="single" w:sz="4" w:space="0" w:color="auto"/>
              <w:right w:val="single" w:sz="4" w:space="0" w:color="auto"/>
            </w:tcBorders>
            <w:vAlign w:val="center"/>
            <w:hideMark/>
          </w:tcPr>
          <w:p w14:paraId="4482090C"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 xml:space="preserve">Penyediaan Jasa Pemeliharaan, Biaya Pemeliharaan,Pajak dan Perizinan Kendaraan Dinas Operasional atau Lapangan </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BA1F1CB"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Kendaraan Dinas Operasional atau</w:t>
            </w:r>
            <w:r>
              <w:rPr>
                <w:rFonts w:ascii="Bookman Old Style" w:hAnsi="Bookman Old Style" w:cs="Calibri"/>
                <w:color w:val="000000"/>
                <w:sz w:val="16"/>
                <w:szCs w:val="16"/>
              </w:rPr>
              <w:br/>
              <w:t>Lapangan yang Dipelihara dan Dibayarkan Pajak</w:t>
            </w:r>
            <w:r>
              <w:rPr>
                <w:rFonts w:ascii="Bookman Old Style" w:hAnsi="Bookman Old Style" w:cs="Calibri"/>
                <w:color w:val="000000"/>
                <w:sz w:val="16"/>
                <w:szCs w:val="16"/>
              </w:rPr>
              <w:br/>
              <w:t>dan Perizinannya</w:t>
            </w:r>
          </w:p>
        </w:tc>
        <w:tc>
          <w:tcPr>
            <w:tcW w:w="1440" w:type="dxa"/>
            <w:tcBorders>
              <w:top w:val="single" w:sz="4" w:space="0" w:color="auto"/>
              <w:left w:val="single" w:sz="4" w:space="0" w:color="auto"/>
              <w:bottom w:val="single" w:sz="4" w:space="0" w:color="auto"/>
              <w:right w:val="single" w:sz="4" w:space="0" w:color="auto"/>
            </w:tcBorders>
            <w:noWrap/>
            <w:hideMark/>
          </w:tcPr>
          <w:p w14:paraId="1EC5C9D2" w14:textId="77777777" w:rsidR="00DA64FA" w:rsidRDefault="00DA64FA" w:rsidP="00ED4F70">
            <w:pPr>
              <w:spacing w:before="240" w:after="240"/>
              <w:rPr>
                <w:rFonts w:ascii="Bookman Old Style" w:hAnsi="Bookman Old Style" w:cs="Calibri"/>
                <w:color w:val="000000"/>
                <w:sz w:val="16"/>
                <w:szCs w:val="16"/>
              </w:rPr>
            </w:pPr>
            <w:r w:rsidRPr="0084449F">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4DC454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15B3D7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5 Unit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450E0CF"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725,810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DCD26F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25D7DD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17B0A6E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Unit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EFF9593"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1,050,000 </w:t>
            </w:r>
          </w:p>
        </w:tc>
      </w:tr>
      <w:tr w:rsidR="00DA64FA" w14:paraId="662BE8B4"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2C89149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1E715E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93F47B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hideMark/>
          </w:tcPr>
          <w:p w14:paraId="4BAEC4F8"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AC72C3F"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0006</w:t>
            </w:r>
          </w:p>
        </w:tc>
        <w:tc>
          <w:tcPr>
            <w:tcW w:w="3048" w:type="dxa"/>
            <w:tcBorders>
              <w:top w:val="single" w:sz="4" w:space="0" w:color="auto"/>
              <w:left w:val="single" w:sz="4" w:space="0" w:color="auto"/>
              <w:bottom w:val="single" w:sz="4" w:space="0" w:color="auto"/>
              <w:right w:val="single" w:sz="4" w:space="0" w:color="auto"/>
            </w:tcBorders>
            <w:vAlign w:val="center"/>
            <w:hideMark/>
          </w:tcPr>
          <w:p w14:paraId="15F931AC"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Pemeliharaan Peralatan dan Mesin lainya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3F36396"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Peralatan dan Mesin Lainnya yang</w:t>
            </w:r>
            <w:r>
              <w:rPr>
                <w:rFonts w:ascii="Bookman Old Style" w:hAnsi="Bookman Old Style" w:cs="Calibri"/>
                <w:color w:val="000000"/>
                <w:sz w:val="16"/>
                <w:szCs w:val="16"/>
              </w:rPr>
              <w:br/>
              <w:t xml:space="preserve">Dipelihara </w:t>
            </w:r>
          </w:p>
        </w:tc>
        <w:tc>
          <w:tcPr>
            <w:tcW w:w="1440" w:type="dxa"/>
            <w:tcBorders>
              <w:top w:val="single" w:sz="4" w:space="0" w:color="auto"/>
              <w:left w:val="single" w:sz="4" w:space="0" w:color="auto"/>
              <w:bottom w:val="single" w:sz="4" w:space="0" w:color="auto"/>
              <w:right w:val="single" w:sz="4" w:space="0" w:color="auto"/>
            </w:tcBorders>
            <w:noWrap/>
            <w:hideMark/>
          </w:tcPr>
          <w:p w14:paraId="7B402BA2" w14:textId="77777777" w:rsidR="00DA64FA" w:rsidRDefault="00DA64FA" w:rsidP="00ED4F70">
            <w:pPr>
              <w:spacing w:before="240" w:after="240"/>
              <w:rPr>
                <w:rFonts w:ascii="Bookman Old Style" w:hAnsi="Bookman Old Style" w:cs="Calibri"/>
                <w:color w:val="000000"/>
                <w:sz w:val="16"/>
                <w:szCs w:val="16"/>
              </w:rPr>
            </w:pPr>
            <w:r w:rsidRPr="0084449F">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67D6E44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9FF7BF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16 Unit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942765D" w14:textId="77777777" w:rsidR="00DA64FA" w:rsidRDefault="00DA64FA" w:rsidP="00ED4F70">
            <w:pPr>
              <w:spacing w:before="240" w:after="240"/>
              <w:jc w:val="center"/>
              <w:rPr>
                <w:rFonts w:ascii="Bookman Old Style" w:hAnsi="Bookman Old Style"/>
                <w:color w:val="000000"/>
                <w:sz w:val="16"/>
                <w:szCs w:val="16"/>
              </w:rPr>
            </w:pPr>
            <w:r>
              <w:rPr>
                <w:rFonts w:ascii="Bookman Old Style" w:hAnsi="Bookman Old Style" w:cs="Calibri"/>
                <w:color w:val="000000"/>
                <w:sz w:val="16"/>
                <w:szCs w:val="16"/>
              </w:rPr>
              <w:t xml:space="preserve">        10,240,000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5C38EE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A4DE179"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8CFC99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18 Unit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6751ED0"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13,700,000                          </w:t>
            </w:r>
          </w:p>
        </w:tc>
      </w:tr>
      <w:tr w:rsidR="00DA64FA" w14:paraId="7A148FE7"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tcPr>
          <w:p w14:paraId="3D8B24BF"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1E0D87AF"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081B055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single" w:sz="4" w:space="0" w:color="auto"/>
              <w:bottom w:val="single" w:sz="4" w:space="0" w:color="auto"/>
              <w:right w:val="single" w:sz="4" w:space="0" w:color="auto"/>
            </w:tcBorders>
            <w:vAlign w:val="center"/>
          </w:tcPr>
          <w:p w14:paraId="0FA7A58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613" w:type="dxa"/>
            <w:tcBorders>
              <w:top w:val="single" w:sz="4" w:space="0" w:color="auto"/>
              <w:left w:val="single" w:sz="4" w:space="0" w:color="auto"/>
              <w:bottom w:val="single" w:sz="4" w:space="0" w:color="auto"/>
              <w:right w:val="single" w:sz="4" w:space="0" w:color="auto"/>
            </w:tcBorders>
            <w:noWrap/>
            <w:vAlign w:val="center"/>
          </w:tcPr>
          <w:p w14:paraId="2D851EB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0008</w:t>
            </w:r>
          </w:p>
        </w:tc>
        <w:tc>
          <w:tcPr>
            <w:tcW w:w="3048" w:type="dxa"/>
            <w:tcBorders>
              <w:top w:val="single" w:sz="4" w:space="0" w:color="auto"/>
              <w:left w:val="single" w:sz="4" w:space="0" w:color="auto"/>
              <w:bottom w:val="single" w:sz="4" w:space="0" w:color="auto"/>
              <w:right w:val="single" w:sz="4" w:space="0" w:color="auto"/>
            </w:tcBorders>
            <w:vAlign w:val="center"/>
          </w:tcPr>
          <w:p w14:paraId="66F8AFBE"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Pemeliharaan Aset Tak Berwujud</w:t>
            </w:r>
          </w:p>
        </w:tc>
        <w:tc>
          <w:tcPr>
            <w:tcW w:w="2299" w:type="dxa"/>
            <w:tcBorders>
              <w:top w:val="single" w:sz="4" w:space="0" w:color="auto"/>
              <w:left w:val="single" w:sz="4" w:space="0" w:color="auto"/>
              <w:bottom w:val="single" w:sz="4" w:space="0" w:color="auto"/>
              <w:right w:val="single" w:sz="4" w:space="0" w:color="auto"/>
            </w:tcBorders>
            <w:vAlign w:val="center"/>
          </w:tcPr>
          <w:p w14:paraId="6D7AF49F"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Aset Tak Berwujud yang Dipelihara</w:t>
            </w:r>
          </w:p>
        </w:tc>
        <w:tc>
          <w:tcPr>
            <w:tcW w:w="1440" w:type="dxa"/>
            <w:tcBorders>
              <w:top w:val="single" w:sz="4" w:space="0" w:color="auto"/>
              <w:left w:val="single" w:sz="4" w:space="0" w:color="auto"/>
              <w:bottom w:val="single" w:sz="4" w:space="0" w:color="auto"/>
              <w:right w:val="single" w:sz="4" w:space="0" w:color="auto"/>
            </w:tcBorders>
            <w:noWrap/>
          </w:tcPr>
          <w:p w14:paraId="2107677B" w14:textId="77777777" w:rsidR="00DA64FA" w:rsidRPr="0084449F" w:rsidRDefault="00DA64FA" w:rsidP="00ED4F70">
            <w:pPr>
              <w:spacing w:before="240" w:after="240"/>
              <w:rPr>
                <w:rFonts w:ascii="Bookman Old Style" w:hAnsi="Bookman Old Style" w:cs="Calibri"/>
                <w:color w:val="000000"/>
                <w:sz w:val="16"/>
                <w:szCs w:val="16"/>
              </w:rPr>
            </w:pPr>
            <w:r w:rsidRPr="0084449F">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tcPr>
          <w:p w14:paraId="3419ACEE"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tcPr>
          <w:p w14:paraId="580BF8B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12  Unit </w:t>
            </w:r>
          </w:p>
        </w:tc>
        <w:tc>
          <w:tcPr>
            <w:tcW w:w="1580" w:type="dxa"/>
            <w:tcBorders>
              <w:top w:val="single" w:sz="4" w:space="0" w:color="auto"/>
              <w:left w:val="single" w:sz="4" w:space="0" w:color="auto"/>
              <w:bottom w:val="single" w:sz="4" w:space="0" w:color="auto"/>
              <w:right w:val="single" w:sz="4" w:space="0" w:color="auto"/>
            </w:tcBorders>
            <w:noWrap/>
            <w:vAlign w:val="center"/>
          </w:tcPr>
          <w:p w14:paraId="5E5208B4"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 </w:t>
            </w:r>
          </w:p>
        </w:tc>
        <w:tc>
          <w:tcPr>
            <w:tcW w:w="880" w:type="dxa"/>
            <w:tcBorders>
              <w:top w:val="single" w:sz="4" w:space="0" w:color="auto"/>
              <w:left w:val="single" w:sz="4" w:space="0" w:color="auto"/>
              <w:bottom w:val="single" w:sz="4" w:space="0" w:color="auto"/>
              <w:right w:val="single" w:sz="4" w:space="0" w:color="auto"/>
            </w:tcBorders>
            <w:noWrap/>
            <w:vAlign w:val="center"/>
          </w:tcPr>
          <w:p w14:paraId="0C24DB6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tcPr>
          <w:p w14:paraId="7D00C09F"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tcPr>
          <w:p w14:paraId="20EA904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Unit </w:t>
            </w:r>
          </w:p>
        </w:tc>
        <w:tc>
          <w:tcPr>
            <w:tcW w:w="1544" w:type="dxa"/>
            <w:tcBorders>
              <w:top w:val="single" w:sz="4" w:space="0" w:color="auto"/>
              <w:left w:val="single" w:sz="4" w:space="0" w:color="auto"/>
              <w:bottom w:val="single" w:sz="4" w:space="0" w:color="auto"/>
              <w:right w:val="single" w:sz="4" w:space="0" w:color="auto"/>
            </w:tcBorders>
            <w:noWrap/>
            <w:vAlign w:val="center"/>
          </w:tcPr>
          <w:p w14:paraId="61AE62E3"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250,000,000 </w:t>
            </w:r>
          </w:p>
        </w:tc>
      </w:tr>
      <w:tr w:rsidR="00DA64FA" w14:paraId="2720E691"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1E19146"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58EE3C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5C414D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588" w:type="dxa"/>
            <w:tcBorders>
              <w:top w:val="single" w:sz="4" w:space="0" w:color="auto"/>
              <w:left w:val="single" w:sz="4" w:space="0" w:color="auto"/>
              <w:bottom w:val="single" w:sz="4" w:space="0" w:color="auto"/>
              <w:right w:val="single" w:sz="4" w:space="0" w:color="auto"/>
            </w:tcBorders>
            <w:vAlign w:val="center"/>
            <w:hideMark/>
          </w:tcPr>
          <w:p w14:paraId="1E616A8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1A3FB93F"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19B26C52"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PROGRAM PENYELENGGARAAN PEMERINTAHAN DAN PELAYANAN PUBLIK</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CF255BC"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pelayanan Kepada Masyarakat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7D0063C"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28BE5D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BFE46B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4EBEF5C"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56,281,540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A4A99A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AF47CF9"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06B1AE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84 poin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27F2C29E"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76,500,000 </w:t>
            </w:r>
          </w:p>
        </w:tc>
      </w:tr>
      <w:tr w:rsidR="00DA64FA" w14:paraId="50D15DD2"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43A0C6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1F989D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D29DFD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5A7C7442"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384FEF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0360E4A"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Penyelenggaraan Urusan Pemerintahan yang tidak Dilaksanakan oleh Unit Kerja Perangkat Daerah yang ada di Kecamatan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4CF0E84"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sz w:val="16"/>
                <w:szCs w:val="16"/>
              </w:rPr>
              <w:t>Persentase Penyelenggaraan Urusan Pemerintahan yang tidak Dilaksanakan oleh Unit Kerja Perangkat Daerah yang ada di Kecamatan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66CAB6E"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1F96DC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8F47A4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604B91C"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6,011,380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E3E389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40EF04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C237B79"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Laporan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0844C1F4"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6,500,000 </w:t>
            </w:r>
          </w:p>
        </w:tc>
      </w:tr>
      <w:tr w:rsidR="00DA64FA" w14:paraId="231DA723"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B091344"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634C03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0BFC84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3872A5F4"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215565E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0003</w:t>
            </w:r>
          </w:p>
        </w:tc>
        <w:tc>
          <w:tcPr>
            <w:tcW w:w="3048" w:type="dxa"/>
            <w:tcBorders>
              <w:top w:val="single" w:sz="4" w:space="0" w:color="auto"/>
              <w:left w:val="single" w:sz="4" w:space="0" w:color="auto"/>
              <w:bottom w:val="single" w:sz="4" w:space="0" w:color="auto"/>
              <w:right w:val="single" w:sz="4" w:space="0" w:color="auto"/>
            </w:tcBorders>
            <w:vAlign w:val="center"/>
            <w:hideMark/>
          </w:tcPr>
          <w:p w14:paraId="6432DD61" w14:textId="77777777" w:rsidR="00DA64FA" w:rsidRDefault="00DA64FA" w:rsidP="00ED4F70">
            <w:pPr>
              <w:rPr>
                <w:rFonts w:ascii="Bookman Old Style" w:hAnsi="Bookman Old Style" w:cs="Calibri"/>
                <w:sz w:val="16"/>
                <w:szCs w:val="16"/>
              </w:rPr>
            </w:pPr>
            <w:r>
              <w:rPr>
                <w:rFonts w:ascii="Bookman Old Style" w:hAnsi="Bookman Old Style" w:cs="Calibri"/>
                <w:sz w:val="16"/>
                <w:szCs w:val="16"/>
              </w:rPr>
              <w:t>Peningkatan Efektifitas Pelaksanaan Pelayanan kepada Masyarakat di Wilayah Kecamatan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E63AE41"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Jumlah Laporan Peningkatan Efektifitas</w:t>
            </w:r>
            <w:r>
              <w:rPr>
                <w:rFonts w:ascii="Bookman Old Style" w:hAnsi="Bookman Old Style" w:cs="Calibri"/>
                <w:color w:val="000000"/>
                <w:sz w:val="16"/>
                <w:szCs w:val="16"/>
              </w:rPr>
              <w:br/>
              <w:t>Pelaksanaan Pelayanan kepada Masyarakat di</w:t>
            </w:r>
            <w:r>
              <w:rPr>
                <w:rFonts w:ascii="Bookman Old Style" w:hAnsi="Bookman Old Style" w:cs="Calibri"/>
                <w:color w:val="000000"/>
                <w:sz w:val="16"/>
                <w:szCs w:val="16"/>
              </w:rPr>
              <w:br/>
              <w:t>Wilayah Kecamatan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120A930"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D076B67"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0B04DE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26A83CCE" w14:textId="77777777" w:rsidR="00DA64FA" w:rsidRDefault="00DA64FA" w:rsidP="00ED4F70">
            <w:pPr>
              <w:jc w:val="right"/>
              <w:rPr>
                <w:rFonts w:ascii="Bookman Old Style" w:hAnsi="Bookman Old Style"/>
                <w:color w:val="000000"/>
                <w:sz w:val="16"/>
                <w:szCs w:val="16"/>
              </w:rPr>
            </w:pPr>
            <w:r>
              <w:rPr>
                <w:rFonts w:ascii="Bookman Old Style" w:hAnsi="Bookman Old Style" w:cs="Calibri"/>
                <w:color w:val="000000"/>
                <w:sz w:val="16"/>
                <w:szCs w:val="16"/>
              </w:rPr>
              <w:t xml:space="preserve">             6,011,380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F3167AE"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563449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C4A5E0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1C05BC83" w14:textId="77777777" w:rsidR="00DA64FA" w:rsidRDefault="00DA64FA" w:rsidP="00ED4F70">
            <w:pPr>
              <w:jc w:val="right"/>
              <w:rPr>
                <w:rFonts w:ascii="Bookman Old Style" w:hAnsi="Bookman Old Style"/>
                <w:color w:val="000000"/>
                <w:sz w:val="16"/>
                <w:szCs w:val="16"/>
              </w:rPr>
            </w:pPr>
            <w:r>
              <w:rPr>
                <w:rFonts w:ascii="Bookman Old Style" w:hAnsi="Bookman Old Style"/>
                <w:color w:val="000000"/>
                <w:sz w:val="16"/>
                <w:szCs w:val="16"/>
              </w:rPr>
              <w:t xml:space="preserve">                          6,500,000 </w:t>
            </w:r>
          </w:p>
        </w:tc>
      </w:tr>
      <w:tr w:rsidR="00DA64FA" w14:paraId="4656B524"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3A1B05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CF8115E"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3BF095B"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12D6C97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2.04</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54FBB92A"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7FB5F6A"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Pelaksanaan Urusan Pemerintahan yang Dilimpahkan kepada Camat</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1885992"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Persentase Pelaksanaan </w:t>
            </w:r>
            <w:r>
              <w:rPr>
                <w:rFonts w:ascii="Bookman Old Style" w:hAnsi="Bookman Old Style" w:cs="Calibri"/>
                <w:b/>
                <w:bCs/>
                <w:sz w:val="16"/>
                <w:szCs w:val="16"/>
              </w:rPr>
              <w:t>Urusan Pemerintahan yang Dilimpahkan kepada Camat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6E11DBD"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453EC47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404A74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1934882"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50,270,160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A516FA7"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1353E0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29841CA"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Laporan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620E0A3"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70,000,000 </w:t>
            </w:r>
          </w:p>
        </w:tc>
      </w:tr>
      <w:tr w:rsidR="00DA64FA" w14:paraId="6D9138AA" w14:textId="77777777" w:rsidTr="006070FC">
        <w:trPr>
          <w:trHeight w:val="7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76FFD7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E5AD04F"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CF654FF"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01277C8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62E0076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0001</w:t>
            </w:r>
          </w:p>
        </w:tc>
        <w:tc>
          <w:tcPr>
            <w:tcW w:w="3048" w:type="dxa"/>
            <w:tcBorders>
              <w:top w:val="single" w:sz="4" w:space="0" w:color="auto"/>
              <w:left w:val="single" w:sz="4" w:space="0" w:color="auto"/>
              <w:bottom w:val="single" w:sz="4" w:space="0" w:color="auto"/>
              <w:right w:val="single" w:sz="4" w:space="0" w:color="auto"/>
            </w:tcBorders>
            <w:vAlign w:val="center"/>
            <w:hideMark/>
          </w:tcPr>
          <w:p w14:paraId="4787D5A7"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Pelaksanaan Urusan Pemerintahan yang terkait dengan Pelayanan Perizinan Non Usaha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11C3C90"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Non Perizinan Usaha yang</w:t>
            </w:r>
            <w:r>
              <w:rPr>
                <w:rFonts w:ascii="Bookman Old Style" w:hAnsi="Bookman Old Style" w:cs="Calibri"/>
                <w:color w:val="000000"/>
                <w:sz w:val="16"/>
                <w:szCs w:val="16"/>
              </w:rPr>
              <w:br/>
              <w:t>Dilaksanakan</w:t>
            </w:r>
          </w:p>
        </w:tc>
        <w:tc>
          <w:tcPr>
            <w:tcW w:w="1440" w:type="dxa"/>
            <w:tcBorders>
              <w:top w:val="single" w:sz="4" w:space="0" w:color="auto"/>
              <w:left w:val="single" w:sz="4" w:space="0" w:color="auto"/>
              <w:bottom w:val="single" w:sz="4" w:space="0" w:color="auto"/>
              <w:right w:val="single" w:sz="4" w:space="0" w:color="auto"/>
            </w:tcBorders>
            <w:noWrap/>
            <w:hideMark/>
          </w:tcPr>
          <w:p w14:paraId="734C326E" w14:textId="77777777" w:rsidR="00DA64FA" w:rsidRDefault="00DA64FA" w:rsidP="00ED4F70">
            <w:pPr>
              <w:spacing w:before="240" w:after="240"/>
              <w:rPr>
                <w:rFonts w:ascii="Bookman Old Style" w:hAnsi="Bookman Old Style" w:cs="Calibri"/>
                <w:color w:val="000000"/>
                <w:sz w:val="16"/>
                <w:szCs w:val="16"/>
              </w:rPr>
            </w:pPr>
            <w:r w:rsidRPr="00C04556">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4D37A929"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B6165D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Dokumen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28C715A"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3,431,000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0E53C9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55193B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59BC14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43534BD6"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 </w:t>
            </w:r>
          </w:p>
        </w:tc>
      </w:tr>
      <w:tr w:rsidR="00DA64FA" w14:paraId="56115462"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737CF7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31FC07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4271E7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4BC7E25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4E43F9A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0002</w:t>
            </w:r>
          </w:p>
        </w:tc>
        <w:tc>
          <w:tcPr>
            <w:tcW w:w="3048" w:type="dxa"/>
            <w:tcBorders>
              <w:top w:val="single" w:sz="4" w:space="0" w:color="auto"/>
              <w:left w:val="single" w:sz="4" w:space="0" w:color="auto"/>
              <w:bottom w:val="single" w:sz="4" w:space="0" w:color="auto"/>
              <w:right w:val="single" w:sz="4" w:space="0" w:color="auto"/>
            </w:tcBorders>
            <w:vAlign w:val="center"/>
            <w:hideMark/>
          </w:tcPr>
          <w:p w14:paraId="20CD5CC7"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Pelaksanaan Urusan Pemerintahan yang terkait dengan Nonperizinan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16D015C"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Pelaksanaan Non Perizinan</w:t>
            </w:r>
            <w:r>
              <w:rPr>
                <w:rFonts w:ascii="Bookman Old Style" w:hAnsi="Bookman Old Style" w:cs="Calibri"/>
                <w:color w:val="000000"/>
                <w:sz w:val="16"/>
                <w:szCs w:val="16"/>
              </w:rPr>
              <w:br/>
              <w:t>pada Urusan Pemerintahan</w:t>
            </w:r>
          </w:p>
        </w:tc>
        <w:tc>
          <w:tcPr>
            <w:tcW w:w="1440" w:type="dxa"/>
            <w:tcBorders>
              <w:top w:val="single" w:sz="4" w:space="0" w:color="auto"/>
              <w:left w:val="single" w:sz="4" w:space="0" w:color="auto"/>
              <w:bottom w:val="single" w:sz="4" w:space="0" w:color="auto"/>
              <w:right w:val="single" w:sz="4" w:space="0" w:color="auto"/>
            </w:tcBorders>
            <w:noWrap/>
            <w:hideMark/>
          </w:tcPr>
          <w:p w14:paraId="4DD9C957" w14:textId="77777777" w:rsidR="00DA64FA" w:rsidRDefault="00DA64FA" w:rsidP="00ED4F70">
            <w:pPr>
              <w:spacing w:before="240" w:after="240"/>
              <w:rPr>
                <w:rFonts w:ascii="Bookman Old Style" w:hAnsi="Bookman Old Style" w:cs="Calibri"/>
                <w:color w:val="000000"/>
                <w:sz w:val="16"/>
                <w:szCs w:val="16"/>
              </w:rPr>
            </w:pPr>
            <w:r w:rsidRPr="00C04556">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370DDACF"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990121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712BC7F"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3,431,000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4D61A3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4B7C3A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8D9050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38A2BBF4"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 </w:t>
            </w:r>
          </w:p>
        </w:tc>
      </w:tr>
      <w:tr w:rsidR="00DA64FA" w14:paraId="0483B4B6"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1DF1E2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7947CE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687C54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11A883E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8D8C42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0003</w:t>
            </w:r>
          </w:p>
        </w:tc>
        <w:tc>
          <w:tcPr>
            <w:tcW w:w="3048" w:type="dxa"/>
            <w:tcBorders>
              <w:top w:val="single" w:sz="4" w:space="0" w:color="auto"/>
              <w:left w:val="single" w:sz="4" w:space="0" w:color="auto"/>
              <w:bottom w:val="single" w:sz="4" w:space="0" w:color="auto"/>
              <w:right w:val="single" w:sz="4" w:space="0" w:color="auto"/>
            </w:tcBorders>
            <w:vAlign w:val="center"/>
            <w:hideMark/>
          </w:tcPr>
          <w:p w14:paraId="7EE8FAF4"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Pelaksanaan Urusan Pemerintahan yang terkait dengan Kewenangan Lain yang Dilimpahkan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AF06218"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Pelaksanaan Kewenangan Lain</w:t>
            </w:r>
            <w:r>
              <w:rPr>
                <w:rFonts w:ascii="Bookman Old Style" w:hAnsi="Bookman Old Style" w:cs="Calibri"/>
                <w:color w:val="000000"/>
                <w:sz w:val="16"/>
                <w:szCs w:val="16"/>
              </w:rPr>
              <w:br/>
              <w:t xml:space="preserve">yang Dilimpahkan </w:t>
            </w:r>
          </w:p>
        </w:tc>
        <w:tc>
          <w:tcPr>
            <w:tcW w:w="1440" w:type="dxa"/>
            <w:tcBorders>
              <w:top w:val="single" w:sz="4" w:space="0" w:color="auto"/>
              <w:left w:val="single" w:sz="4" w:space="0" w:color="auto"/>
              <w:bottom w:val="single" w:sz="4" w:space="0" w:color="auto"/>
              <w:right w:val="single" w:sz="4" w:space="0" w:color="auto"/>
            </w:tcBorders>
            <w:noWrap/>
            <w:hideMark/>
          </w:tcPr>
          <w:p w14:paraId="02F00B83" w14:textId="77777777" w:rsidR="00DA64FA" w:rsidRDefault="00DA64FA" w:rsidP="00ED4F70">
            <w:pPr>
              <w:spacing w:before="240" w:after="240"/>
              <w:rPr>
                <w:rFonts w:ascii="Bookman Old Style" w:hAnsi="Bookman Old Style" w:cs="Calibri"/>
                <w:color w:val="000000"/>
                <w:sz w:val="16"/>
                <w:szCs w:val="16"/>
              </w:rPr>
            </w:pPr>
            <w:r w:rsidRPr="00C04556">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4DF65D6E"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F6B31AE"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E5DE68F"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43,408,160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362C9A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FDECD0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216B883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355477C6"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70,000,000 </w:t>
            </w:r>
          </w:p>
        </w:tc>
      </w:tr>
      <w:tr w:rsidR="00DA64FA" w14:paraId="17A36B93"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BB84C0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84AC026"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6BA76CD"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03</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1A6C803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4F7EE351"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1E37C82"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PROGRAM PEMBERDAYAAN MASYARAKAT DESA DAN KELURAHAN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F2C5827"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Pemberdayaan Masyarakat Desa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33E8A3E"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114A173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26A20CE"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C795EAC"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77,729,377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731AC2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7A6FCF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C432F46"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8797C53"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95,000,000 </w:t>
            </w:r>
          </w:p>
        </w:tc>
      </w:tr>
      <w:tr w:rsidR="00DA64FA" w14:paraId="0BB03B99"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3629DB2"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948B7D1"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5C0940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03</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27FBDF35"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4AEC81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403F4ABD"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Koordinasi Kegiatan Pemberdayaan Desa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722FE77"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yang Dilaksanakan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488F1D8"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44B2EAC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EE578C9"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4577C1A"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77,729,377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B40DD6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27B21E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8D027BB"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 Kegiatan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44910D18"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30,000,000 </w:t>
            </w:r>
          </w:p>
        </w:tc>
      </w:tr>
      <w:tr w:rsidR="00DA64FA" w14:paraId="224E8101" w14:textId="77777777" w:rsidTr="006070FC">
        <w:trPr>
          <w:trHeight w:val="144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2EB02F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CDCD7C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F4DD8C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3882876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29156B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0001</w:t>
            </w:r>
          </w:p>
        </w:tc>
        <w:tc>
          <w:tcPr>
            <w:tcW w:w="3048" w:type="dxa"/>
            <w:tcBorders>
              <w:top w:val="single" w:sz="4" w:space="0" w:color="auto"/>
              <w:left w:val="single" w:sz="4" w:space="0" w:color="auto"/>
              <w:bottom w:val="single" w:sz="4" w:space="0" w:color="auto"/>
              <w:right w:val="single" w:sz="4" w:space="0" w:color="auto"/>
            </w:tcBorders>
            <w:vAlign w:val="center"/>
            <w:hideMark/>
          </w:tcPr>
          <w:p w14:paraId="1CB7A569"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Peningkatan Partisipasi Masyarakat dalam Forum Musyawarah Perencanaan Pembangunan di Desa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C517035"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Lembaga Kemasyarakatan yang</w:t>
            </w:r>
            <w:r>
              <w:rPr>
                <w:rFonts w:ascii="Bookman Old Style" w:hAnsi="Bookman Old Style" w:cs="Calibri"/>
                <w:color w:val="000000"/>
                <w:sz w:val="16"/>
                <w:szCs w:val="16"/>
              </w:rPr>
              <w:br/>
              <w:t>Berpartisipasi dalam Forum Musyawarah</w:t>
            </w:r>
            <w:r>
              <w:rPr>
                <w:rFonts w:ascii="Bookman Old Style" w:hAnsi="Bookman Old Style" w:cs="Calibri"/>
                <w:color w:val="000000"/>
                <w:sz w:val="16"/>
                <w:szCs w:val="16"/>
              </w:rPr>
              <w:br/>
              <w:t xml:space="preserve">Perencanaan Pembangunan di Desa </w:t>
            </w:r>
          </w:p>
        </w:tc>
        <w:tc>
          <w:tcPr>
            <w:tcW w:w="1440" w:type="dxa"/>
            <w:tcBorders>
              <w:top w:val="single" w:sz="4" w:space="0" w:color="auto"/>
              <w:left w:val="single" w:sz="4" w:space="0" w:color="auto"/>
              <w:bottom w:val="single" w:sz="4" w:space="0" w:color="auto"/>
              <w:right w:val="single" w:sz="4" w:space="0" w:color="auto"/>
            </w:tcBorders>
            <w:noWrap/>
            <w:hideMark/>
          </w:tcPr>
          <w:p w14:paraId="6B4A8189" w14:textId="77777777" w:rsidR="00DA64FA" w:rsidRDefault="00DA64FA" w:rsidP="00ED4F70">
            <w:pPr>
              <w:spacing w:before="240" w:after="240"/>
              <w:rPr>
                <w:rFonts w:ascii="Bookman Old Style" w:hAnsi="Bookman Old Style" w:cs="Calibri"/>
                <w:color w:val="000000"/>
                <w:sz w:val="16"/>
                <w:szCs w:val="16"/>
              </w:rPr>
            </w:pPr>
            <w:r w:rsidRPr="00A1506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4584E4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ABF7D5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Lembaga Masyarakat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F375482"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26,029,760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8B1CF0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860042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68D1AE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 Lembaga Masyarakat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3E4CC5D6"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30,000,000 </w:t>
            </w:r>
          </w:p>
        </w:tc>
      </w:tr>
      <w:tr w:rsidR="00DA64FA" w14:paraId="7B877586"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8B7CA2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DD3C668"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06F8E79"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12B99A3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55D024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0003</w:t>
            </w:r>
          </w:p>
        </w:tc>
        <w:tc>
          <w:tcPr>
            <w:tcW w:w="3048" w:type="dxa"/>
            <w:tcBorders>
              <w:top w:val="single" w:sz="4" w:space="0" w:color="auto"/>
              <w:left w:val="single" w:sz="4" w:space="0" w:color="auto"/>
              <w:bottom w:val="single" w:sz="4" w:space="0" w:color="auto"/>
              <w:right w:val="single" w:sz="4" w:space="0" w:color="auto"/>
            </w:tcBorders>
            <w:vAlign w:val="center"/>
            <w:hideMark/>
          </w:tcPr>
          <w:p w14:paraId="0C2DF5CE"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Peningkatan Efektifitas Kegiatan Pemberdayaan Masyarakat di Wilayah Kecamatan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A3B8B5E"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Peningkatan Efektivitas</w:t>
            </w:r>
            <w:r>
              <w:rPr>
                <w:rFonts w:ascii="Bookman Old Style" w:hAnsi="Bookman Old Style" w:cs="Calibri"/>
                <w:color w:val="000000"/>
                <w:sz w:val="16"/>
                <w:szCs w:val="16"/>
              </w:rPr>
              <w:br/>
              <w:t>Kegiatan Pemberdayaan Masyarakat di Wilayah</w:t>
            </w:r>
            <w:r>
              <w:rPr>
                <w:rFonts w:ascii="Bookman Old Style" w:hAnsi="Bookman Old Style" w:cs="Calibri"/>
                <w:color w:val="000000"/>
                <w:sz w:val="16"/>
                <w:szCs w:val="16"/>
              </w:rPr>
              <w:br/>
              <w:t>Kecamatan</w:t>
            </w:r>
          </w:p>
        </w:tc>
        <w:tc>
          <w:tcPr>
            <w:tcW w:w="1440" w:type="dxa"/>
            <w:tcBorders>
              <w:top w:val="single" w:sz="4" w:space="0" w:color="auto"/>
              <w:left w:val="single" w:sz="4" w:space="0" w:color="auto"/>
              <w:bottom w:val="single" w:sz="4" w:space="0" w:color="auto"/>
              <w:right w:val="single" w:sz="4" w:space="0" w:color="auto"/>
            </w:tcBorders>
            <w:noWrap/>
            <w:hideMark/>
          </w:tcPr>
          <w:p w14:paraId="395E8372" w14:textId="77777777" w:rsidR="00DA64FA" w:rsidRDefault="00DA64FA" w:rsidP="00ED4F70">
            <w:pPr>
              <w:spacing w:before="240" w:after="240"/>
              <w:rPr>
                <w:rFonts w:ascii="Bookman Old Style" w:hAnsi="Bookman Old Style" w:cs="Calibri"/>
                <w:color w:val="000000"/>
                <w:sz w:val="16"/>
                <w:szCs w:val="16"/>
              </w:rPr>
            </w:pPr>
            <w:r w:rsidRPr="00A15067">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9E56E4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1C466A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6A3960D"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51,699,617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CC021CE"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1DD8E5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BAA636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1 Laporan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2B4C21B"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65,000,000 </w:t>
            </w:r>
          </w:p>
        </w:tc>
      </w:tr>
      <w:tr w:rsidR="00DA64FA" w14:paraId="049F0B4F"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16B48F37"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7E6FC6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36F04CA"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04</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3517AAC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67FE5AC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23ED1B4C"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PROGRAM KOORDINASI KETENTRAMAN DAN KETERTIBAN UMUM</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A3D0361"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Ketentraman dan Ketertiban Umum</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1B79918"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B792D6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2CF694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A07F1F0"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33,662,000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DD94FCB"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4D6DCC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1E0F425"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E030335"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 </w:t>
            </w:r>
          </w:p>
        </w:tc>
      </w:tr>
      <w:tr w:rsidR="00DA64FA" w14:paraId="1168E5EC" w14:textId="77777777" w:rsidTr="006070FC">
        <w:trPr>
          <w:trHeight w:val="1224"/>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64817D56"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6B22974"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BED1F7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04</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22DD9172"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29217B2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047DB473"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Koordinasi Penerapan dan Penegakan Peraturan Daerah dan Peraturan Kepala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6580653C"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Jumlah desa yang Dibina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9B89740"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098F2DAC"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4D7D48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7015652"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33,662,000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9597DBB"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9391ED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2F5FEE06"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0E3B3B91" w14:textId="77777777" w:rsidR="00DA64FA" w:rsidRDefault="00DA64FA" w:rsidP="0016375B">
            <w:pPr>
              <w:jc w:val="center"/>
              <w:rPr>
                <w:rFonts w:ascii="Bookman Old Style" w:hAnsi="Bookman Old Style"/>
                <w:b/>
                <w:bCs/>
                <w:color w:val="000000"/>
                <w:sz w:val="16"/>
                <w:szCs w:val="16"/>
              </w:rPr>
            </w:pPr>
            <w:r>
              <w:rPr>
                <w:rFonts w:ascii="Bookman Old Style" w:hAnsi="Bookman Old Style"/>
                <w:b/>
                <w:bCs/>
                <w:color w:val="000000"/>
                <w:sz w:val="16"/>
                <w:szCs w:val="16"/>
              </w:rPr>
              <w:t>-</w:t>
            </w:r>
          </w:p>
        </w:tc>
      </w:tr>
      <w:tr w:rsidR="00DA64FA" w14:paraId="65800B8A" w14:textId="77777777" w:rsidTr="006070FC">
        <w:trPr>
          <w:trHeight w:val="21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04943B7"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5B760B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705AD1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04</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6FCE091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4E3F196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0001</w:t>
            </w:r>
          </w:p>
        </w:tc>
        <w:tc>
          <w:tcPr>
            <w:tcW w:w="3048" w:type="dxa"/>
            <w:tcBorders>
              <w:top w:val="single" w:sz="4" w:space="0" w:color="auto"/>
              <w:left w:val="single" w:sz="4" w:space="0" w:color="auto"/>
              <w:bottom w:val="single" w:sz="4" w:space="0" w:color="auto"/>
              <w:right w:val="single" w:sz="4" w:space="0" w:color="auto"/>
            </w:tcBorders>
            <w:vAlign w:val="center"/>
            <w:hideMark/>
          </w:tcPr>
          <w:p w14:paraId="65BDABA0" w14:textId="77777777" w:rsidR="00DA64FA" w:rsidRDefault="00DA64FA" w:rsidP="00ED4F70">
            <w:pPr>
              <w:rPr>
                <w:rFonts w:ascii="Bookman Old Style" w:hAnsi="Bookman Old Style" w:cs="Calibri"/>
                <w:sz w:val="16"/>
                <w:szCs w:val="16"/>
              </w:rPr>
            </w:pPr>
            <w:r>
              <w:rPr>
                <w:rFonts w:ascii="Bookman Old Style" w:hAnsi="Bookman Old Style" w:cs="Calibri"/>
                <w:sz w:val="16"/>
                <w:szCs w:val="16"/>
              </w:rPr>
              <w:t>Koordinasi/Sinergi Dengan Perangkat Daerah yang Tugas dan Fungsinya di Bidang Penegakan Peraturan Perundang-Undangan dan/atau Kepolisian Negara Republik Indonesia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386E0FF6"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Jumlah Laporan Koordinasi/Sinergi dengan</w:t>
            </w:r>
            <w:r>
              <w:rPr>
                <w:rFonts w:ascii="Bookman Old Style" w:hAnsi="Bookman Old Style" w:cs="Calibri"/>
                <w:color w:val="000000"/>
                <w:sz w:val="16"/>
                <w:szCs w:val="16"/>
              </w:rPr>
              <w:br/>
              <w:t>Perangkat Daerah yang Tugas dan Fungsinya di</w:t>
            </w:r>
            <w:r>
              <w:rPr>
                <w:rFonts w:ascii="Bookman Old Style" w:hAnsi="Bookman Old Style" w:cs="Calibri"/>
                <w:color w:val="000000"/>
                <w:sz w:val="16"/>
                <w:szCs w:val="16"/>
              </w:rPr>
              <w:br/>
              <w:t>Bidang Penegakan Peraturan Perundang-</w:t>
            </w:r>
            <w:r>
              <w:rPr>
                <w:rFonts w:ascii="Bookman Old Style" w:hAnsi="Bookman Old Style" w:cs="Calibri"/>
                <w:color w:val="000000"/>
                <w:sz w:val="16"/>
                <w:szCs w:val="16"/>
              </w:rPr>
              <w:br/>
              <w:t>Undangan dan/atau Kepolisian Negara Republik</w:t>
            </w:r>
            <w:r>
              <w:rPr>
                <w:rFonts w:ascii="Bookman Old Style" w:hAnsi="Bookman Old Style" w:cs="Calibri"/>
                <w:color w:val="000000"/>
                <w:sz w:val="16"/>
                <w:szCs w:val="16"/>
              </w:rPr>
              <w:br/>
              <w:t>Indonesia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1672D5A"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1E43BF7F"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81630E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63 Laporan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65E9F26" w14:textId="77777777" w:rsidR="00DA64FA" w:rsidRDefault="00DA64FA" w:rsidP="00ED4F70">
            <w:pPr>
              <w:jc w:val="right"/>
              <w:rPr>
                <w:rFonts w:ascii="Bookman Old Style" w:hAnsi="Bookman Old Style"/>
                <w:color w:val="000000"/>
                <w:sz w:val="16"/>
                <w:szCs w:val="16"/>
              </w:rPr>
            </w:pPr>
            <w:r>
              <w:rPr>
                <w:rFonts w:ascii="Bookman Old Style" w:hAnsi="Bookman Old Style" w:cs="Calibri"/>
                <w:color w:val="000000"/>
                <w:sz w:val="16"/>
                <w:szCs w:val="16"/>
              </w:rPr>
              <w:t xml:space="preserve">          33,662,000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70C6C7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2A9EE3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C249DC7"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3C5C76A" w14:textId="77777777" w:rsidR="00DA64FA" w:rsidRDefault="00DA64FA" w:rsidP="00334764">
            <w:pPr>
              <w:jc w:val="center"/>
              <w:rPr>
                <w:rFonts w:ascii="Bookman Old Style" w:hAnsi="Bookman Old Style"/>
                <w:color w:val="000000"/>
                <w:sz w:val="16"/>
                <w:szCs w:val="16"/>
              </w:rPr>
            </w:pPr>
            <w:r>
              <w:rPr>
                <w:rFonts w:ascii="Bookman Old Style" w:hAnsi="Bookman Old Style"/>
                <w:color w:val="000000"/>
                <w:sz w:val="16"/>
                <w:szCs w:val="16"/>
              </w:rPr>
              <w:t>-</w:t>
            </w:r>
          </w:p>
        </w:tc>
      </w:tr>
      <w:tr w:rsidR="00DA64FA" w14:paraId="41F43BAC" w14:textId="77777777" w:rsidTr="006070FC">
        <w:trPr>
          <w:trHeight w:val="612"/>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C47ABC2"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49530A1"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A7773C5"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05</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63A119E4"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366B2B0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485F68CA"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PROGRAM PENYELENGGARAAN URUSAN PEMERINTAHAN UMUM</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F43E9C6"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Pelaksanaan penyelenggaran Urusan Pemerintahan Umum</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B6C02FB"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39BB3DE9"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F42EE9B"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25C89DC8"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62,591,515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C59C39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3AB1721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471B37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8FECC66"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74,600,000</w:t>
            </w:r>
          </w:p>
        </w:tc>
      </w:tr>
      <w:tr w:rsidR="00DA64FA" w14:paraId="1F09DB99" w14:textId="77777777" w:rsidTr="006070FC">
        <w:trPr>
          <w:trHeight w:val="10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51A20E6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110366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602E55A"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05</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68259DC9"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6231E09"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0C43F5F8"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Penyelenggaraan Urusan Pemerintahan Umum sesuai Penugasan Kepala Daerah</w:t>
            </w:r>
          </w:p>
        </w:tc>
        <w:tc>
          <w:tcPr>
            <w:tcW w:w="2299" w:type="dxa"/>
            <w:tcBorders>
              <w:top w:val="single" w:sz="4" w:space="0" w:color="auto"/>
              <w:left w:val="single" w:sz="4" w:space="0" w:color="auto"/>
              <w:bottom w:val="single" w:sz="4" w:space="0" w:color="auto"/>
              <w:right w:val="single" w:sz="4" w:space="0" w:color="auto"/>
            </w:tcBorders>
            <w:vAlign w:val="center"/>
            <w:hideMark/>
          </w:tcPr>
          <w:p w14:paraId="263FF580"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Jumlah Kegiatan yang Dilaksanakan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B9F122"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3E64AA0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6DC829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Kegiatan</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48A10AD"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62,591,515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FAE9D6D"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8DA63F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1D3A0739"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 Kegiatan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633DF49"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74,600,000 </w:t>
            </w:r>
          </w:p>
        </w:tc>
      </w:tr>
      <w:tr w:rsidR="00DA64FA" w14:paraId="04D74B19" w14:textId="77777777" w:rsidTr="006070FC">
        <w:trPr>
          <w:trHeight w:val="384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583A3B8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4D0A4D55"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F45A4E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4DD4D2EA"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8AC4B6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0001</w:t>
            </w:r>
          </w:p>
        </w:tc>
        <w:tc>
          <w:tcPr>
            <w:tcW w:w="3048" w:type="dxa"/>
            <w:tcBorders>
              <w:top w:val="single" w:sz="4" w:space="0" w:color="auto"/>
              <w:left w:val="single" w:sz="4" w:space="0" w:color="auto"/>
              <w:bottom w:val="single" w:sz="4" w:space="0" w:color="auto"/>
              <w:right w:val="single" w:sz="4" w:space="0" w:color="auto"/>
            </w:tcBorders>
            <w:vAlign w:val="center"/>
            <w:hideMark/>
          </w:tcPr>
          <w:p w14:paraId="04D57395" w14:textId="77777777" w:rsidR="00DA64FA" w:rsidRDefault="00DA64FA" w:rsidP="00ED4F70">
            <w:pPr>
              <w:rPr>
                <w:rFonts w:ascii="Bookman Old Style" w:hAnsi="Bookman Old Style" w:cs="Calibri"/>
                <w:sz w:val="16"/>
                <w:szCs w:val="16"/>
              </w:rPr>
            </w:pPr>
            <w:r>
              <w:rPr>
                <w:rFonts w:ascii="Bookman Old Style" w:hAnsi="Bookman Old Style" w:cs="Calibri"/>
                <w:sz w:val="16"/>
                <w:szCs w:val="16"/>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BBFC16C"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Jumlah Orang yang Mengikuti Pembinaan</w:t>
            </w:r>
            <w:r>
              <w:rPr>
                <w:rFonts w:ascii="Bookman Old Style" w:hAnsi="Bookman Old Style" w:cs="Calibri"/>
                <w:color w:val="000000"/>
                <w:sz w:val="16"/>
                <w:szCs w:val="16"/>
              </w:rPr>
              <w:br/>
              <w:t>Wawasan Kebangsaan dan Ketahanan Nasional</w:t>
            </w:r>
            <w:r>
              <w:rPr>
                <w:rFonts w:ascii="Bookman Old Style" w:hAnsi="Bookman Old Style" w:cs="Calibri"/>
                <w:color w:val="000000"/>
                <w:sz w:val="16"/>
                <w:szCs w:val="16"/>
              </w:rPr>
              <w:br/>
              <w:t>dalam rangka Memantapkan Pengamalan</w:t>
            </w:r>
            <w:r>
              <w:rPr>
                <w:rFonts w:ascii="Bookman Old Style" w:hAnsi="Bookman Old Style" w:cs="Calibri"/>
                <w:color w:val="000000"/>
                <w:sz w:val="16"/>
                <w:szCs w:val="16"/>
              </w:rPr>
              <w:br/>
              <w:t>Pancasila, Pelaksanaan Undang-Undang Dasar</w:t>
            </w:r>
            <w:r>
              <w:rPr>
                <w:rFonts w:ascii="Bookman Old Style" w:hAnsi="Bookman Old Style" w:cs="Calibri"/>
                <w:color w:val="000000"/>
                <w:sz w:val="16"/>
                <w:szCs w:val="16"/>
              </w:rPr>
              <w:br/>
              <w:t>Negara Republik Indonesia Tahun 1945,</w:t>
            </w:r>
            <w:r>
              <w:rPr>
                <w:rFonts w:ascii="Bookman Old Style" w:hAnsi="Bookman Old Style" w:cs="Calibri"/>
                <w:color w:val="000000"/>
                <w:sz w:val="16"/>
                <w:szCs w:val="16"/>
              </w:rPr>
              <w:br/>
              <w:t>Pelestarian Bhinneka Tunggal Ika serta</w:t>
            </w:r>
            <w:r>
              <w:rPr>
                <w:rFonts w:ascii="Bookman Old Style" w:hAnsi="Bookman Old Style" w:cs="Calibri"/>
                <w:color w:val="000000"/>
                <w:sz w:val="16"/>
                <w:szCs w:val="16"/>
              </w:rPr>
              <w:br/>
              <w:t>Pemertahanan dan Pemeliharaan Keutuhan</w:t>
            </w:r>
            <w:r>
              <w:rPr>
                <w:rFonts w:ascii="Bookman Old Style" w:hAnsi="Bookman Old Style" w:cs="Calibri"/>
                <w:color w:val="000000"/>
                <w:sz w:val="16"/>
                <w:szCs w:val="16"/>
              </w:rPr>
              <w:br/>
              <w:t>Negara Kesatuan Republik Indonesia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66BF8BE"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073266D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39F38F1"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300 Orang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E58474B" w14:textId="77777777" w:rsidR="00DA64FA" w:rsidRDefault="00DA64FA" w:rsidP="00ED4F70">
            <w:pPr>
              <w:jc w:val="right"/>
              <w:rPr>
                <w:rFonts w:ascii="Bookman Old Style" w:hAnsi="Bookman Old Style"/>
                <w:color w:val="000000"/>
                <w:sz w:val="16"/>
                <w:szCs w:val="16"/>
              </w:rPr>
            </w:pPr>
            <w:r>
              <w:rPr>
                <w:rFonts w:ascii="Bookman Old Style" w:hAnsi="Bookman Old Style" w:cs="Calibri"/>
                <w:color w:val="000000"/>
                <w:sz w:val="16"/>
                <w:szCs w:val="16"/>
              </w:rPr>
              <w:t xml:space="preserve">           62,591,515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BB40EF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5AF0A59"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72CD26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xml:space="preserve"> 200 Orang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D905344" w14:textId="77777777" w:rsidR="00DA64FA" w:rsidRDefault="00DA64FA" w:rsidP="00ED4F70">
            <w:pPr>
              <w:jc w:val="right"/>
              <w:rPr>
                <w:rFonts w:ascii="Bookman Old Style" w:hAnsi="Bookman Old Style"/>
                <w:color w:val="000000"/>
                <w:sz w:val="16"/>
                <w:szCs w:val="16"/>
              </w:rPr>
            </w:pPr>
            <w:r>
              <w:rPr>
                <w:rFonts w:ascii="Bookman Old Style" w:hAnsi="Bookman Old Style"/>
                <w:color w:val="000000"/>
                <w:sz w:val="16"/>
                <w:szCs w:val="16"/>
              </w:rPr>
              <w:t>35,000,000</w:t>
            </w:r>
          </w:p>
        </w:tc>
      </w:tr>
      <w:tr w:rsidR="00DA64FA" w14:paraId="1BBFB033" w14:textId="77777777" w:rsidTr="00B13C38">
        <w:trPr>
          <w:trHeight w:val="1099"/>
        </w:trPr>
        <w:tc>
          <w:tcPr>
            <w:tcW w:w="380" w:type="dxa"/>
            <w:tcBorders>
              <w:top w:val="single" w:sz="4" w:space="0" w:color="auto"/>
              <w:left w:val="single" w:sz="4" w:space="0" w:color="auto"/>
              <w:bottom w:val="single" w:sz="4" w:space="0" w:color="auto"/>
              <w:right w:val="single" w:sz="4" w:space="0" w:color="auto"/>
            </w:tcBorders>
            <w:noWrap/>
            <w:vAlign w:val="center"/>
          </w:tcPr>
          <w:p w14:paraId="5268A711"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13DE1EBB"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4B4DA075"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588" w:type="dxa"/>
            <w:tcBorders>
              <w:top w:val="single" w:sz="4" w:space="0" w:color="auto"/>
              <w:left w:val="single" w:sz="4" w:space="0" w:color="auto"/>
              <w:bottom w:val="single" w:sz="4" w:space="0" w:color="auto"/>
              <w:right w:val="single" w:sz="4" w:space="0" w:color="auto"/>
            </w:tcBorders>
            <w:noWrap/>
            <w:vAlign w:val="center"/>
          </w:tcPr>
          <w:p w14:paraId="7C118F01"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tcPr>
          <w:p w14:paraId="48A805C9"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0008</w:t>
            </w:r>
          </w:p>
        </w:tc>
        <w:tc>
          <w:tcPr>
            <w:tcW w:w="3048" w:type="dxa"/>
            <w:tcBorders>
              <w:top w:val="single" w:sz="4" w:space="0" w:color="auto"/>
              <w:left w:val="single" w:sz="4" w:space="0" w:color="auto"/>
              <w:bottom w:val="single" w:sz="4" w:space="0" w:color="auto"/>
              <w:right w:val="single" w:sz="4" w:space="0" w:color="auto"/>
            </w:tcBorders>
            <w:vAlign w:val="center"/>
          </w:tcPr>
          <w:p w14:paraId="70F2C390" w14:textId="77777777" w:rsidR="00DA64FA" w:rsidRDefault="00DA64FA" w:rsidP="00593F9A">
            <w:pPr>
              <w:rPr>
                <w:rFonts w:ascii="Bookman Old Style" w:hAnsi="Bookman Old Style" w:cs="Calibri"/>
                <w:sz w:val="16"/>
                <w:szCs w:val="16"/>
              </w:rPr>
            </w:pPr>
            <w:r>
              <w:rPr>
                <w:rFonts w:ascii="Bookman Old Style" w:hAnsi="Bookman Old Style" w:cs="Calibri"/>
                <w:sz w:val="16"/>
                <w:szCs w:val="16"/>
              </w:rPr>
              <w:t>Pelaksanaan Tugas Forum Koordinasi Pimpinan di Kecamatan</w:t>
            </w:r>
          </w:p>
        </w:tc>
        <w:tc>
          <w:tcPr>
            <w:tcW w:w="2299" w:type="dxa"/>
            <w:tcBorders>
              <w:top w:val="single" w:sz="4" w:space="0" w:color="auto"/>
              <w:left w:val="single" w:sz="4" w:space="0" w:color="auto"/>
              <w:bottom w:val="single" w:sz="4" w:space="0" w:color="auto"/>
              <w:right w:val="single" w:sz="4" w:space="0" w:color="auto"/>
            </w:tcBorders>
            <w:vAlign w:val="center"/>
          </w:tcPr>
          <w:p w14:paraId="2C455975" w14:textId="77777777" w:rsidR="00DA64FA" w:rsidRDefault="00DA64FA" w:rsidP="00593F9A">
            <w:pPr>
              <w:rPr>
                <w:rFonts w:ascii="Bookman Old Style" w:hAnsi="Bookman Old Style" w:cs="Calibri"/>
                <w:color w:val="000000"/>
                <w:sz w:val="16"/>
                <w:szCs w:val="16"/>
              </w:rPr>
            </w:pPr>
            <w:r>
              <w:rPr>
                <w:rFonts w:ascii="Bookman Old Style" w:hAnsi="Bookman Old Style" w:cs="Calibri"/>
                <w:color w:val="000000"/>
                <w:sz w:val="16"/>
                <w:szCs w:val="16"/>
              </w:rPr>
              <w:t>Jumlah Dokumen Tugas Forum Koordinasi Pimpinan di Kecamatan</w:t>
            </w:r>
          </w:p>
        </w:tc>
        <w:tc>
          <w:tcPr>
            <w:tcW w:w="1440" w:type="dxa"/>
            <w:tcBorders>
              <w:top w:val="single" w:sz="4" w:space="0" w:color="auto"/>
              <w:left w:val="single" w:sz="4" w:space="0" w:color="auto"/>
              <w:bottom w:val="single" w:sz="4" w:space="0" w:color="auto"/>
              <w:right w:val="single" w:sz="4" w:space="0" w:color="auto"/>
            </w:tcBorders>
            <w:noWrap/>
            <w:vAlign w:val="center"/>
          </w:tcPr>
          <w:p w14:paraId="7B85B7F0" w14:textId="77777777" w:rsidR="00DA64FA" w:rsidRDefault="00DA64FA" w:rsidP="00593F9A">
            <w:pPr>
              <w:rPr>
                <w:rFonts w:ascii="Bookman Old Style" w:hAnsi="Bookman Old Style" w:cs="Calibri"/>
                <w:color w:val="000000"/>
                <w:sz w:val="16"/>
                <w:szCs w:val="16"/>
              </w:rPr>
            </w:pPr>
            <w:r>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tcPr>
          <w:p w14:paraId="53EE7B9B" w14:textId="77777777" w:rsidR="00DA64FA" w:rsidRDefault="00DA64FA" w:rsidP="00593F9A">
            <w:pPr>
              <w:jc w:val="center"/>
              <w:rPr>
                <w:rFonts w:ascii="Bookman Old Style" w:hAnsi="Bookman Old Style" w:cs="Calibri"/>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noWrap/>
            <w:vAlign w:val="center"/>
          </w:tcPr>
          <w:p w14:paraId="7F08C83D"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1580" w:type="dxa"/>
            <w:tcBorders>
              <w:top w:val="single" w:sz="4" w:space="0" w:color="auto"/>
              <w:left w:val="single" w:sz="4" w:space="0" w:color="auto"/>
              <w:bottom w:val="single" w:sz="4" w:space="0" w:color="auto"/>
              <w:right w:val="single" w:sz="4" w:space="0" w:color="auto"/>
            </w:tcBorders>
            <w:noWrap/>
            <w:vAlign w:val="center"/>
          </w:tcPr>
          <w:p w14:paraId="0EF6D1B0"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w:t>
            </w:r>
          </w:p>
        </w:tc>
        <w:tc>
          <w:tcPr>
            <w:tcW w:w="880" w:type="dxa"/>
            <w:tcBorders>
              <w:top w:val="single" w:sz="4" w:space="0" w:color="auto"/>
              <w:left w:val="single" w:sz="4" w:space="0" w:color="auto"/>
              <w:bottom w:val="single" w:sz="4" w:space="0" w:color="auto"/>
              <w:right w:val="single" w:sz="4" w:space="0" w:color="auto"/>
            </w:tcBorders>
            <w:noWrap/>
            <w:vAlign w:val="center"/>
          </w:tcPr>
          <w:p w14:paraId="2DD6F46D"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tcPr>
          <w:p w14:paraId="2A6BC8E0" w14:textId="77777777" w:rsidR="00DA64FA" w:rsidRDefault="00DA64FA" w:rsidP="00593F9A">
            <w:pPr>
              <w:jc w:val="center"/>
              <w:rPr>
                <w:rFonts w:ascii="Bookman Old Style" w:hAnsi="Bookman Old Style" w:cs="Calibri"/>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noWrap/>
            <w:vAlign w:val="center"/>
          </w:tcPr>
          <w:p w14:paraId="0405F399" w14:textId="77777777" w:rsidR="00DA64FA" w:rsidRDefault="00DA64FA" w:rsidP="00593F9A">
            <w:pPr>
              <w:jc w:val="center"/>
              <w:rPr>
                <w:rFonts w:ascii="Bookman Old Style" w:hAnsi="Bookman Old Style" w:cs="Calibri"/>
                <w:color w:val="000000"/>
                <w:sz w:val="16"/>
                <w:szCs w:val="16"/>
              </w:rPr>
            </w:pPr>
            <w:r>
              <w:rPr>
                <w:rFonts w:ascii="Bookman Old Style" w:hAnsi="Bookman Old Style" w:cs="Calibri"/>
                <w:color w:val="000000"/>
                <w:sz w:val="16"/>
                <w:szCs w:val="16"/>
              </w:rPr>
              <w:t>4 Dokumen</w:t>
            </w:r>
          </w:p>
        </w:tc>
        <w:tc>
          <w:tcPr>
            <w:tcW w:w="1544" w:type="dxa"/>
            <w:tcBorders>
              <w:top w:val="single" w:sz="4" w:space="0" w:color="auto"/>
              <w:left w:val="single" w:sz="4" w:space="0" w:color="auto"/>
              <w:bottom w:val="single" w:sz="4" w:space="0" w:color="auto"/>
              <w:right w:val="single" w:sz="4" w:space="0" w:color="auto"/>
            </w:tcBorders>
            <w:noWrap/>
            <w:vAlign w:val="center"/>
          </w:tcPr>
          <w:p w14:paraId="735EED3A" w14:textId="77777777" w:rsidR="00DA64FA" w:rsidRDefault="00DA64FA" w:rsidP="00593F9A">
            <w:pPr>
              <w:jc w:val="right"/>
              <w:rPr>
                <w:rFonts w:ascii="Bookman Old Style" w:hAnsi="Bookman Old Style"/>
                <w:color w:val="000000"/>
                <w:sz w:val="16"/>
                <w:szCs w:val="16"/>
              </w:rPr>
            </w:pPr>
            <w:r>
              <w:rPr>
                <w:rFonts w:ascii="Bookman Old Style" w:hAnsi="Bookman Old Style"/>
                <w:color w:val="000000"/>
                <w:sz w:val="16"/>
                <w:szCs w:val="16"/>
              </w:rPr>
              <w:t>39,600,000</w:t>
            </w:r>
          </w:p>
        </w:tc>
      </w:tr>
      <w:tr w:rsidR="00DA64FA" w14:paraId="3134AC92" w14:textId="77777777" w:rsidTr="006070FC">
        <w:trPr>
          <w:trHeight w:val="816"/>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23D75E2F"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844F9C2"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92E424C"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6EB227A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43A783BD"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0C75B651"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PROGRAM PEMBINAAN DAN PENGAWASAN PEMERINTAHAN DESA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ADFEDF0"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Persentase Peningkatan Pembinaan dan Pengawasan Pemerintahan Desa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BB7BF9F"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733EE969"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F8D5941"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CA5F30B"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157,018,500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569E470"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A6D3E7B"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C02CB7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243E1A7"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275,640,000 </w:t>
            </w:r>
          </w:p>
        </w:tc>
      </w:tr>
      <w:tr w:rsidR="00DA64FA" w14:paraId="70EE1EEA" w14:textId="77777777" w:rsidTr="006070FC">
        <w:trPr>
          <w:trHeight w:val="102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CCD1BE7"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3B455F7"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852D7E5"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4D314D1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7766A66B"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vAlign w:val="center"/>
            <w:hideMark/>
          </w:tcPr>
          <w:p w14:paraId="380B52E1" w14:textId="77777777" w:rsidR="00DA64FA" w:rsidRDefault="00DA64FA" w:rsidP="00ED4F70">
            <w:pPr>
              <w:rPr>
                <w:rFonts w:ascii="Bookman Old Style" w:hAnsi="Bookman Old Style" w:cs="Calibri"/>
                <w:b/>
                <w:bCs/>
                <w:sz w:val="16"/>
                <w:szCs w:val="16"/>
              </w:rPr>
            </w:pPr>
            <w:r>
              <w:rPr>
                <w:rFonts w:ascii="Bookman Old Style" w:hAnsi="Bookman Old Style" w:cs="Calibri"/>
                <w:b/>
                <w:bCs/>
                <w:sz w:val="16"/>
                <w:szCs w:val="16"/>
              </w:rPr>
              <w:t>Fasilitasi, Rekomendasi dan Koordinasi Pembinaan dan Pengawasan Pemerintahan Desa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25774CE5"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Jumlah desa yang Dibina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CCDA7C8"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8AAA582"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59C3DD3"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5FC9A13"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157,018,500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6AF9D41"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A306BA1"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E9DCEFD"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 Desa</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171A8F0A"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275,640,000 </w:t>
            </w:r>
          </w:p>
        </w:tc>
      </w:tr>
      <w:tr w:rsidR="00DA64FA" w14:paraId="67260574" w14:textId="77777777" w:rsidTr="006070FC">
        <w:trPr>
          <w:trHeight w:val="96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7A24DE4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736F6F8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1515868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75D59FD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1F62A01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0002</w:t>
            </w:r>
          </w:p>
        </w:tc>
        <w:tc>
          <w:tcPr>
            <w:tcW w:w="3048" w:type="dxa"/>
            <w:tcBorders>
              <w:top w:val="single" w:sz="4" w:space="0" w:color="auto"/>
              <w:left w:val="single" w:sz="4" w:space="0" w:color="auto"/>
              <w:bottom w:val="single" w:sz="4" w:space="0" w:color="auto"/>
              <w:right w:val="single" w:sz="4" w:space="0" w:color="auto"/>
            </w:tcBorders>
            <w:vAlign w:val="center"/>
            <w:hideMark/>
          </w:tcPr>
          <w:p w14:paraId="25A3DB23"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Fasilitasi Administrasi Tata Pemerintahan Desa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A1A8637"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yang Difasilitasi dalam rangka</w:t>
            </w:r>
            <w:r>
              <w:rPr>
                <w:rFonts w:ascii="Bookman Old Style" w:hAnsi="Bookman Old Style" w:cs="Calibri"/>
                <w:color w:val="000000"/>
                <w:sz w:val="16"/>
                <w:szCs w:val="16"/>
              </w:rPr>
              <w:br/>
              <w:t>Administrasi Tata Pemerintahan Desa</w:t>
            </w:r>
          </w:p>
        </w:tc>
        <w:tc>
          <w:tcPr>
            <w:tcW w:w="1440" w:type="dxa"/>
            <w:tcBorders>
              <w:top w:val="single" w:sz="4" w:space="0" w:color="auto"/>
              <w:left w:val="single" w:sz="4" w:space="0" w:color="auto"/>
              <w:bottom w:val="single" w:sz="4" w:space="0" w:color="auto"/>
              <w:right w:val="single" w:sz="4" w:space="0" w:color="auto"/>
            </w:tcBorders>
            <w:noWrap/>
            <w:hideMark/>
          </w:tcPr>
          <w:p w14:paraId="069B9DD0" w14:textId="77777777" w:rsidR="00DA64FA" w:rsidRDefault="00DA64FA" w:rsidP="00ED4F70">
            <w:pPr>
              <w:spacing w:before="240" w:after="240"/>
              <w:rPr>
                <w:rFonts w:ascii="Bookman Old Style" w:hAnsi="Bookman Old Style" w:cs="Calibri"/>
                <w:color w:val="000000"/>
                <w:sz w:val="16"/>
                <w:szCs w:val="16"/>
              </w:rPr>
            </w:pPr>
            <w:r w:rsidRPr="007C41C1">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1B01E00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1FC072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2CAADC6D"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75,539,500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1D70E1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244C06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295274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6 Dokumen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F1080B1"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61,860,000 </w:t>
            </w:r>
          </w:p>
        </w:tc>
      </w:tr>
      <w:tr w:rsidR="00DA64FA" w14:paraId="4A71BBE3"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8AC166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CE4FA9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76D2B2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721E0E0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60DE51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0003</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E1B3BA9"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Fasilitasi Pengelolaan Keuangan Desa dan Pendayagunaan Aset Desa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5CCB017"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yang Difasilitasi dalam rangka</w:t>
            </w:r>
            <w:r>
              <w:rPr>
                <w:rFonts w:ascii="Bookman Old Style" w:hAnsi="Bookman Old Style" w:cs="Calibri"/>
                <w:color w:val="000000"/>
                <w:sz w:val="16"/>
                <w:szCs w:val="16"/>
              </w:rPr>
              <w:br/>
              <w:t>Pengelolaan Keuangan Desa dan Pendayagunaan</w:t>
            </w:r>
            <w:r>
              <w:rPr>
                <w:rFonts w:ascii="Bookman Old Style" w:hAnsi="Bookman Old Style" w:cs="Calibri"/>
                <w:color w:val="000000"/>
                <w:sz w:val="16"/>
                <w:szCs w:val="16"/>
              </w:rPr>
              <w:br/>
              <w:t>Aset Desa</w:t>
            </w:r>
          </w:p>
        </w:tc>
        <w:tc>
          <w:tcPr>
            <w:tcW w:w="1440" w:type="dxa"/>
            <w:tcBorders>
              <w:top w:val="single" w:sz="4" w:space="0" w:color="auto"/>
              <w:left w:val="single" w:sz="4" w:space="0" w:color="auto"/>
              <w:bottom w:val="single" w:sz="4" w:space="0" w:color="auto"/>
              <w:right w:val="single" w:sz="4" w:space="0" w:color="auto"/>
            </w:tcBorders>
            <w:noWrap/>
            <w:hideMark/>
          </w:tcPr>
          <w:p w14:paraId="288C3933" w14:textId="77777777" w:rsidR="00DA64FA" w:rsidRDefault="00DA64FA" w:rsidP="00ED4F70">
            <w:pPr>
              <w:spacing w:before="240" w:after="240"/>
              <w:rPr>
                <w:rFonts w:ascii="Bookman Old Style" w:hAnsi="Bookman Old Style" w:cs="Calibri"/>
                <w:color w:val="000000"/>
                <w:sz w:val="16"/>
                <w:szCs w:val="16"/>
              </w:rPr>
            </w:pPr>
            <w:r w:rsidRPr="007C41C1">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67B2103"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CAE2E8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213AF078"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3,000,000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D27EAC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F65F30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5298319"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6 Dokumen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4974653"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5,000,000 </w:t>
            </w:r>
          </w:p>
        </w:tc>
      </w:tr>
      <w:tr w:rsidR="00DA64FA" w14:paraId="782BABA7"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tcPr>
          <w:p w14:paraId="0841D639"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60C40B9E"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5BFE8E1B"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tcPr>
          <w:p w14:paraId="4F9E7641"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tcPr>
          <w:p w14:paraId="0D2B6A4B"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0009</w:t>
            </w:r>
          </w:p>
        </w:tc>
        <w:tc>
          <w:tcPr>
            <w:tcW w:w="3048" w:type="dxa"/>
            <w:tcBorders>
              <w:top w:val="single" w:sz="4" w:space="0" w:color="auto"/>
              <w:left w:val="single" w:sz="4" w:space="0" w:color="auto"/>
              <w:bottom w:val="single" w:sz="4" w:space="0" w:color="auto"/>
              <w:right w:val="single" w:sz="4" w:space="0" w:color="auto"/>
            </w:tcBorders>
            <w:vAlign w:val="center"/>
          </w:tcPr>
          <w:p w14:paraId="55996815" w14:textId="77777777" w:rsidR="00DA64FA" w:rsidRDefault="00DA64FA" w:rsidP="00681B9B">
            <w:pPr>
              <w:spacing w:before="240" w:after="240"/>
              <w:rPr>
                <w:rFonts w:ascii="Bookman Old Style" w:hAnsi="Bookman Old Style" w:cs="Calibri"/>
                <w:sz w:val="16"/>
                <w:szCs w:val="16"/>
              </w:rPr>
            </w:pPr>
          </w:p>
        </w:tc>
        <w:tc>
          <w:tcPr>
            <w:tcW w:w="2299" w:type="dxa"/>
            <w:tcBorders>
              <w:top w:val="single" w:sz="4" w:space="0" w:color="auto"/>
              <w:left w:val="single" w:sz="4" w:space="0" w:color="auto"/>
              <w:bottom w:val="single" w:sz="4" w:space="0" w:color="auto"/>
              <w:right w:val="single" w:sz="4" w:space="0" w:color="auto"/>
            </w:tcBorders>
            <w:vAlign w:val="center"/>
          </w:tcPr>
          <w:p w14:paraId="793AC73D" w14:textId="77777777" w:rsidR="00DA64FA" w:rsidRDefault="00DA64FA" w:rsidP="00681B9B">
            <w:pPr>
              <w:spacing w:before="240" w:after="240"/>
              <w:rPr>
                <w:rFonts w:ascii="Bookman Old Style" w:hAnsi="Bookman Old Style" w:cs="Calibri"/>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noWrap/>
          </w:tcPr>
          <w:p w14:paraId="5EFA78A7" w14:textId="77777777" w:rsidR="00DA64FA" w:rsidRPr="007C41C1" w:rsidRDefault="00DA64FA" w:rsidP="00681B9B">
            <w:pPr>
              <w:spacing w:before="240" w:after="240"/>
              <w:rPr>
                <w:rFonts w:ascii="Bookman Old Style" w:hAnsi="Bookman Old Style" w:cs="Calibri"/>
                <w:color w:val="000000"/>
                <w:sz w:val="16"/>
                <w:szCs w:val="16"/>
              </w:rPr>
            </w:pPr>
          </w:p>
        </w:tc>
        <w:tc>
          <w:tcPr>
            <w:tcW w:w="271" w:type="dxa"/>
            <w:tcBorders>
              <w:top w:val="single" w:sz="4" w:space="0" w:color="auto"/>
              <w:left w:val="single" w:sz="4" w:space="0" w:color="auto"/>
              <w:bottom w:val="single" w:sz="4" w:space="0" w:color="auto"/>
              <w:right w:val="single" w:sz="4" w:space="0" w:color="auto"/>
            </w:tcBorders>
            <w:vAlign w:val="center"/>
          </w:tcPr>
          <w:p w14:paraId="49F3847F" w14:textId="77777777" w:rsidR="00DA64FA" w:rsidRDefault="00DA64FA" w:rsidP="00681B9B">
            <w:pPr>
              <w:spacing w:before="240" w:after="240"/>
              <w:jc w:val="center"/>
              <w:rPr>
                <w:rFonts w:ascii="Bookman Old Style" w:hAnsi="Bookman Old Style" w:cs="Calibri"/>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noWrap/>
            <w:vAlign w:val="center"/>
          </w:tcPr>
          <w:p w14:paraId="1E2ED035" w14:textId="77777777" w:rsidR="00DA64FA" w:rsidRDefault="00DA64FA" w:rsidP="00681B9B">
            <w:pPr>
              <w:spacing w:before="240" w:after="240"/>
              <w:jc w:val="center"/>
              <w:rPr>
                <w:rFonts w:ascii="Bookman Old Style" w:hAnsi="Bookman Old Style" w:cs="Calibri"/>
                <w:color w:val="000000"/>
                <w:sz w:val="16"/>
                <w:szCs w:val="16"/>
              </w:rPr>
            </w:pPr>
          </w:p>
        </w:tc>
        <w:tc>
          <w:tcPr>
            <w:tcW w:w="1580" w:type="dxa"/>
            <w:tcBorders>
              <w:top w:val="single" w:sz="4" w:space="0" w:color="auto"/>
              <w:left w:val="single" w:sz="4" w:space="0" w:color="auto"/>
              <w:bottom w:val="single" w:sz="4" w:space="0" w:color="auto"/>
              <w:right w:val="single" w:sz="4" w:space="0" w:color="auto"/>
            </w:tcBorders>
            <w:noWrap/>
            <w:vAlign w:val="center"/>
          </w:tcPr>
          <w:p w14:paraId="04F65374" w14:textId="77777777" w:rsidR="00DA64FA" w:rsidRDefault="00DA64FA" w:rsidP="00681B9B">
            <w:pPr>
              <w:spacing w:before="240" w:after="240"/>
              <w:jc w:val="right"/>
              <w:rPr>
                <w:rFonts w:ascii="Bookman Old Style" w:hAnsi="Bookman Old Style" w:cs="Calibri"/>
                <w:color w:val="000000"/>
                <w:sz w:val="16"/>
                <w:szCs w:val="16"/>
              </w:rPr>
            </w:pPr>
          </w:p>
        </w:tc>
        <w:tc>
          <w:tcPr>
            <w:tcW w:w="880" w:type="dxa"/>
            <w:tcBorders>
              <w:top w:val="single" w:sz="4" w:space="0" w:color="auto"/>
              <w:left w:val="single" w:sz="4" w:space="0" w:color="auto"/>
              <w:bottom w:val="single" w:sz="4" w:space="0" w:color="auto"/>
              <w:right w:val="single" w:sz="4" w:space="0" w:color="auto"/>
            </w:tcBorders>
            <w:noWrap/>
            <w:vAlign w:val="center"/>
          </w:tcPr>
          <w:p w14:paraId="78EC4694" w14:textId="77777777" w:rsidR="00DA64FA" w:rsidRDefault="00DA64FA" w:rsidP="00681B9B">
            <w:pPr>
              <w:spacing w:before="240" w:after="240"/>
              <w:jc w:val="center"/>
              <w:rPr>
                <w:rFonts w:ascii="Bookman Old Style" w:hAnsi="Bookman Old Style" w:cs="Calibri"/>
                <w:color w:val="000000"/>
                <w:sz w:val="16"/>
                <w:szCs w:val="16"/>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1B5C99DF" w14:textId="77777777" w:rsidR="00DA64FA" w:rsidRDefault="00DA64FA" w:rsidP="00681B9B">
            <w:pPr>
              <w:spacing w:before="240" w:after="240"/>
              <w:jc w:val="center"/>
              <w:rPr>
                <w:rFonts w:ascii="Bookman Old Style" w:hAnsi="Bookman Old Style" w:cs="Calibri"/>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noWrap/>
            <w:vAlign w:val="center"/>
          </w:tcPr>
          <w:p w14:paraId="4A87CE76" w14:textId="77777777" w:rsidR="00DA64FA" w:rsidRDefault="00DA64FA" w:rsidP="00681B9B">
            <w:pPr>
              <w:spacing w:before="240" w:after="240"/>
              <w:jc w:val="center"/>
              <w:rPr>
                <w:rFonts w:ascii="Bookman Old Style" w:hAnsi="Bookman Old Style" w:cs="Calibri"/>
                <w:color w:val="000000"/>
                <w:sz w:val="16"/>
                <w:szCs w:val="16"/>
              </w:rPr>
            </w:pPr>
          </w:p>
        </w:tc>
        <w:tc>
          <w:tcPr>
            <w:tcW w:w="1544" w:type="dxa"/>
            <w:tcBorders>
              <w:top w:val="single" w:sz="4" w:space="0" w:color="auto"/>
              <w:left w:val="single" w:sz="4" w:space="0" w:color="auto"/>
              <w:bottom w:val="single" w:sz="4" w:space="0" w:color="auto"/>
              <w:right w:val="single" w:sz="4" w:space="0" w:color="auto"/>
            </w:tcBorders>
            <w:noWrap/>
            <w:vAlign w:val="center"/>
          </w:tcPr>
          <w:p w14:paraId="57086586" w14:textId="77777777" w:rsidR="00DA64FA" w:rsidRDefault="00DA64FA" w:rsidP="00681B9B">
            <w:pPr>
              <w:spacing w:before="240" w:after="240"/>
              <w:jc w:val="right"/>
              <w:rPr>
                <w:rFonts w:ascii="Bookman Old Style" w:hAnsi="Bookman Old Style"/>
                <w:color w:val="000000"/>
                <w:sz w:val="16"/>
                <w:szCs w:val="16"/>
              </w:rPr>
            </w:pPr>
          </w:p>
        </w:tc>
      </w:tr>
      <w:tr w:rsidR="00DA64FA" w14:paraId="7CD65472"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tcPr>
          <w:p w14:paraId="3E652E0A"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tcPr>
          <w:p w14:paraId="4AA3FF96"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tcPr>
          <w:p w14:paraId="1091020D"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tcPr>
          <w:p w14:paraId="2608570F"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tcPr>
          <w:p w14:paraId="2900A5FB" w14:textId="77777777" w:rsidR="00DA64FA" w:rsidRDefault="00DA64FA" w:rsidP="00681B9B">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0011</w:t>
            </w:r>
          </w:p>
        </w:tc>
        <w:tc>
          <w:tcPr>
            <w:tcW w:w="3048" w:type="dxa"/>
            <w:tcBorders>
              <w:top w:val="single" w:sz="4" w:space="0" w:color="auto"/>
              <w:left w:val="single" w:sz="4" w:space="0" w:color="auto"/>
              <w:bottom w:val="single" w:sz="4" w:space="0" w:color="auto"/>
              <w:right w:val="single" w:sz="4" w:space="0" w:color="auto"/>
            </w:tcBorders>
            <w:vAlign w:val="center"/>
          </w:tcPr>
          <w:p w14:paraId="18EC4542" w14:textId="77777777" w:rsidR="00DA64FA" w:rsidRDefault="00DA64FA" w:rsidP="00681B9B">
            <w:pPr>
              <w:spacing w:before="240" w:after="240"/>
              <w:rPr>
                <w:rFonts w:ascii="Bookman Old Style" w:hAnsi="Bookman Old Style" w:cs="Calibri"/>
                <w:sz w:val="16"/>
                <w:szCs w:val="16"/>
              </w:rPr>
            </w:pPr>
          </w:p>
        </w:tc>
        <w:tc>
          <w:tcPr>
            <w:tcW w:w="2299" w:type="dxa"/>
            <w:tcBorders>
              <w:top w:val="single" w:sz="4" w:space="0" w:color="auto"/>
              <w:left w:val="single" w:sz="4" w:space="0" w:color="auto"/>
              <w:bottom w:val="single" w:sz="4" w:space="0" w:color="auto"/>
              <w:right w:val="single" w:sz="4" w:space="0" w:color="auto"/>
            </w:tcBorders>
            <w:vAlign w:val="center"/>
          </w:tcPr>
          <w:p w14:paraId="3B29BBDC" w14:textId="77777777" w:rsidR="00DA64FA" w:rsidRDefault="00DA64FA" w:rsidP="00681B9B">
            <w:pPr>
              <w:spacing w:before="240" w:after="240"/>
              <w:rPr>
                <w:rFonts w:ascii="Bookman Old Style" w:hAnsi="Bookman Old Style" w:cs="Calibri"/>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noWrap/>
          </w:tcPr>
          <w:p w14:paraId="4B18BA51" w14:textId="77777777" w:rsidR="00DA64FA" w:rsidRPr="007C41C1" w:rsidRDefault="00DA64FA" w:rsidP="00681B9B">
            <w:pPr>
              <w:spacing w:before="240" w:after="240"/>
              <w:rPr>
                <w:rFonts w:ascii="Bookman Old Style" w:hAnsi="Bookman Old Style" w:cs="Calibri"/>
                <w:color w:val="000000"/>
                <w:sz w:val="16"/>
                <w:szCs w:val="16"/>
              </w:rPr>
            </w:pPr>
          </w:p>
        </w:tc>
        <w:tc>
          <w:tcPr>
            <w:tcW w:w="271" w:type="dxa"/>
            <w:tcBorders>
              <w:top w:val="single" w:sz="4" w:space="0" w:color="auto"/>
              <w:left w:val="single" w:sz="4" w:space="0" w:color="auto"/>
              <w:bottom w:val="single" w:sz="4" w:space="0" w:color="auto"/>
              <w:right w:val="single" w:sz="4" w:space="0" w:color="auto"/>
            </w:tcBorders>
            <w:vAlign w:val="center"/>
          </w:tcPr>
          <w:p w14:paraId="0EB095A3" w14:textId="77777777" w:rsidR="00DA64FA" w:rsidRDefault="00DA64FA" w:rsidP="00681B9B">
            <w:pPr>
              <w:spacing w:before="240" w:after="240"/>
              <w:jc w:val="center"/>
              <w:rPr>
                <w:rFonts w:ascii="Bookman Old Style" w:hAnsi="Bookman Old Style" w:cs="Calibri"/>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noWrap/>
            <w:vAlign w:val="center"/>
          </w:tcPr>
          <w:p w14:paraId="27694A62" w14:textId="77777777" w:rsidR="00DA64FA" w:rsidRDefault="00DA64FA" w:rsidP="00681B9B">
            <w:pPr>
              <w:spacing w:before="240" w:after="240"/>
              <w:jc w:val="center"/>
              <w:rPr>
                <w:rFonts w:ascii="Bookman Old Style" w:hAnsi="Bookman Old Style" w:cs="Calibri"/>
                <w:color w:val="000000"/>
                <w:sz w:val="16"/>
                <w:szCs w:val="16"/>
              </w:rPr>
            </w:pPr>
          </w:p>
        </w:tc>
        <w:tc>
          <w:tcPr>
            <w:tcW w:w="1580" w:type="dxa"/>
            <w:tcBorders>
              <w:top w:val="single" w:sz="4" w:space="0" w:color="auto"/>
              <w:left w:val="single" w:sz="4" w:space="0" w:color="auto"/>
              <w:bottom w:val="single" w:sz="4" w:space="0" w:color="auto"/>
              <w:right w:val="single" w:sz="4" w:space="0" w:color="auto"/>
            </w:tcBorders>
            <w:noWrap/>
            <w:vAlign w:val="center"/>
          </w:tcPr>
          <w:p w14:paraId="0D5765F9" w14:textId="77777777" w:rsidR="00DA64FA" w:rsidRDefault="00DA64FA" w:rsidP="00681B9B">
            <w:pPr>
              <w:spacing w:before="240" w:after="240"/>
              <w:jc w:val="right"/>
              <w:rPr>
                <w:rFonts w:ascii="Bookman Old Style" w:hAnsi="Bookman Old Style" w:cs="Calibri"/>
                <w:color w:val="000000"/>
                <w:sz w:val="16"/>
                <w:szCs w:val="16"/>
              </w:rPr>
            </w:pPr>
          </w:p>
        </w:tc>
        <w:tc>
          <w:tcPr>
            <w:tcW w:w="880" w:type="dxa"/>
            <w:tcBorders>
              <w:top w:val="single" w:sz="4" w:space="0" w:color="auto"/>
              <w:left w:val="single" w:sz="4" w:space="0" w:color="auto"/>
              <w:bottom w:val="single" w:sz="4" w:space="0" w:color="auto"/>
              <w:right w:val="single" w:sz="4" w:space="0" w:color="auto"/>
            </w:tcBorders>
            <w:noWrap/>
            <w:vAlign w:val="center"/>
          </w:tcPr>
          <w:p w14:paraId="6CEFC929" w14:textId="77777777" w:rsidR="00DA64FA" w:rsidRDefault="00DA64FA" w:rsidP="00681B9B">
            <w:pPr>
              <w:spacing w:before="240" w:after="240"/>
              <w:jc w:val="center"/>
              <w:rPr>
                <w:rFonts w:ascii="Bookman Old Style" w:hAnsi="Bookman Old Style" w:cs="Calibri"/>
                <w:color w:val="000000"/>
                <w:sz w:val="16"/>
                <w:szCs w:val="16"/>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46052394" w14:textId="77777777" w:rsidR="00DA64FA" w:rsidRDefault="00DA64FA" w:rsidP="00681B9B">
            <w:pPr>
              <w:spacing w:before="240" w:after="240"/>
              <w:jc w:val="center"/>
              <w:rPr>
                <w:rFonts w:ascii="Bookman Old Style" w:hAnsi="Bookman Old Style" w:cs="Calibri"/>
                <w:color w:val="000000"/>
                <w:sz w:val="16"/>
                <w:szCs w:val="16"/>
              </w:rPr>
            </w:pPr>
          </w:p>
        </w:tc>
        <w:tc>
          <w:tcPr>
            <w:tcW w:w="1266" w:type="dxa"/>
            <w:tcBorders>
              <w:top w:val="single" w:sz="4" w:space="0" w:color="auto"/>
              <w:left w:val="single" w:sz="4" w:space="0" w:color="auto"/>
              <w:bottom w:val="single" w:sz="4" w:space="0" w:color="auto"/>
              <w:right w:val="single" w:sz="4" w:space="0" w:color="auto"/>
            </w:tcBorders>
            <w:noWrap/>
            <w:vAlign w:val="center"/>
          </w:tcPr>
          <w:p w14:paraId="4E32BE01" w14:textId="77777777" w:rsidR="00DA64FA" w:rsidRDefault="00DA64FA" w:rsidP="00681B9B">
            <w:pPr>
              <w:spacing w:before="240" w:after="240"/>
              <w:jc w:val="center"/>
              <w:rPr>
                <w:rFonts w:ascii="Bookman Old Style" w:hAnsi="Bookman Old Style" w:cs="Calibri"/>
                <w:color w:val="000000"/>
                <w:sz w:val="16"/>
                <w:szCs w:val="16"/>
              </w:rPr>
            </w:pPr>
          </w:p>
        </w:tc>
        <w:tc>
          <w:tcPr>
            <w:tcW w:w="1544" w:type="dxa"/>
            <w:tcBorders>
              <w:top w:val="single" w:sz="4" w:space="0" w:color="auto"/>
              <w:left w:val="single" w:sz="4" w:space="0" w:color="auto"/>
              <w:bottom w:val="single" w:sz="4" w:space="0" w:color="auto"/>
              <w:right w:val="single" w:sz="4" w:space="0" w:color="auto"/>
            </w:tcBorders>
            <w:noWrap/>
            <w:vAlign w:val="center"/>
          </w:tcPr>
          <w:p w14:paraId="0BB01305" w14:textId="77777777" w:rsidR="00DA64FA" w:rsidRDefault="00DA64FA" w:rsidP="00681B9B">
            <w:pPr>
              <w:spacing w:before="240" w:after="240"/>
              <w:jc w:val="right"/>
              <w:rPr>
                <w:rFonts w:ascii="Bookman Old Style" w:hAnsi="Bookman Old Style"/>
                <w:color w:val="000000"/>
                <w:sz w:val="16"/>
                <w:szCs w:val="16"/>
              </w:rPr>
            </w:pPr>
          </w:p>
        </w:tc>
      </w:tr>
      <w:tr w:rsidR="00DA64FA" w14:paraId="6006EAA6"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45728B0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64B8D4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B78274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3B86942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34EE3DB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0012</w:t>
            </w:r>
          </w:p>
        </w:tc>
        <w:tc>
          <w:tcPr>
            <w:tcW w:w="3048" w:type="dxa"/>
            <w:tcBorders>
              <w:top w:val="single" w:sz="4" w:space="0" w:color="auto"/>
              <w:left w:val="single" w:sz="4" w:space="0" w:color="auto"/>
              <w:bottom w:val="single" w:sz="4" w:space="0" w:color="auto"/>
              <w:right w:val="single" w:sz="4" w:space="0" w:color="auto"/>
            </w:tcBorders>
            <w:vAlign w:val="center"/>
            <w:hideMark/>
          </w:tcPr>
          <w:p w14:paraId="32C33D86"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Fasilitasi Pelaksanaan Tugas, Fungsi, dan Kewajiban Lembaga Kemasyarakatan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71C0A8F"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Fasilitasi dalam rangka</w:t>
            </w:r>
            <w:r>
              <w:rPr>
                <w:rFonts w:ascii="Bookman Old Style" w:hAnsi="Bookman Old Style" w:cs="Calibri"/>
                <w:color w:val="000000"/>
                <w:sz w:val="16"/>
                <w:szCs w:val="16"/>
              </w:rPr>
              <w:br/>
              <w:t>Pelaksanaan Tugas, Fungsi, dan Kewajiban</w:t>
            </w:r>
            <w:r>
              <w:rPr>
                <w:rFonts w:ascii="Bookman Old Style" w:hAnsi="Bookman Old Style" w:cs="Calibri"/>
                <w:color w:val="000000"/>
                <w:sz w:val="16"/>
                <w:szCs w:val="16"/>
              </w:rPr>
              <w:br/>
              <w:t>Lembaga Kemasyarakatan</w:t>
            </w:r>
          </w:p>
        </w:tc>
        <w:tc>
          <w:tcPr>
            <w:tcW w:w="1440" w:type="dxa"/>
            <w:tcBorders>
              <w:top w:val="single" w:sz="4" w:space="0" w:color="auto"/>
              <w:left w:val="single" w:sz="4" w:space="0" w:color="auto"/>
              <w:bottom w:val="single" w:sz="4" w:space="0" w:color="auto"/>
              <w:right w:val="single" w:sz="4" w:space="0" w:color="auto"/>
            </w:tcBorders>
            <w:noWrap/>
            <w:hideMark/>
          </w:tcPr>
          <w:p w14:paraId="59CDD15C" w14:textId="77777777" w:rsidR="00DA64FA" w:rsidRDefault="00DA64FA" w:rsidP="00ED4F70">
            <w:pPr>
              <w:spacing w:before="240" w:after="240"/>
              <w:rPr>
                <w:rFonts w:ascii="Bookman Old Style" w:hAnsi="Bookman Old Style" w:cs="Calibri"/>
                <w:color w:val="000000"/>
                <w:sz w:val="16"/>
                <w:szCs w:val="16"/>
              </w:rPr>
            </w:pPr>
            <w:r w:rsidRPr="007C41C1">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47E5A63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026661E"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C287A71"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39,539,500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7EE3051"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37C08997"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706B2A7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A49E5EF"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32,739,500 </w:t>
            </w:r>
          </w:p>
        </w:tc>
      </w:tr>
      <w:tr w:rsidR="00DA64FA" w14:paraId="68B6441E" w14:textId="77777777" w:rsidTr="006070FC">
        <w:trPr>
          <w:trHeight w:val="168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0464C09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83C417C"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2AA8FE7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30374C4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54766EA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0015</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E80BABD"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Fasilitasi Penataan, Pemanfaatan, dan Pendayagunaan Ruang Desa Serta Penetapan dan Penegasan Batas Desa</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B88C0FA"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Dokumen Fasilitasi dalam rangka</w:t>
            </w:r>
            <w:r>
              <w:rPr>
                <w:rFonts w:ascii="Bookman Old Style" w:hAnsi="Bookman Old Style" w:cs="Calibri"/>
                <w:color w:val="000000"/>
                <w:sz w:val="16"/>
                <w:szCs w:val="16"/>
              </w:rPr>
              <w:br/>
              <w:t>Penataan, Pemanfaatan, dan Pendayagunaan</w:t>
            </w:r>
            <w:r>
              <w:rPr>
                <w:rFonts w:ascii="Bookman Old Style" w:hAnsi="Bookman Old Style" w:cs="Calibri"/>
                <w:color w:val="000000"/>
                <w:sz w:val="16"/>
                <w:szCs w:val="16"/>
              </w:rPr>
              <w:br/>
              <w:t>Ruang Desa serta Penetapan dan Penegasan</w:t>
            </w:r>
            <w:r>
              <w:rPr>
                <w:rFonts w:ascii="Bookman Old Style" w:hAnsi="Bookman Old Style" w:cs="Calibri"/>
                <w:color w:val="000000"/>
                <w:sz w:val="16"/>
                <w:szCs w:val="16"/>
              </w:rPr>
              <w:br/>
              <w:t>Batas Desa</w:t>
            </w:r>
          </w:p>
        </w:tc>
        <w:tc>
          <w:tcPr>
            <w:tcW w:w="1440" w:type="dxa"/>
            <w:tcBorders>
              <w:top w:val="single" w:sz="4" w:space="0" w:color="auto"/>
              <w:left w:val="single" w:sz="4" w:space="0" w:color="auto"/>
              <w:bottom w:val="single" w:sz="4" w:space="0" w:color="auto"/>
              <w:right w:val="single" w:sz="4" w:space="0" w:color="auto"/>
            </w:tcBorders>
            <w:noWrap/>
            <w:hideMark/>
          </w:tcPr>
          <w:p w14:paraId="185FE1E8" w14:textId="77777777" w:rsidR="00DA64FA" w:rsidRDefault="00DA64FA" w:rsidP="00ED4F70">
            <w:pPr>
              <w:spacing w:before="240" w:after="240"/>
              <w:rPr>
                <w:rFonts w:ascii="Bookman Old Style" w:hAnsi="Bookman Old Style" w:cs="Calibri"/>
                <w:color w:val="000000"/>
                <w:sz w:val="16"/>
                <w:szCs w:val="16"/>
              </w:rPr>
            </w:pPr>
            <w:r w:rsidRPr="007C41C1">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316A45C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5034ACA"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A59185F"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2,400,000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708F16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3D2267EB"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BF9783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1 Dokumen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5C869C24"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2,900,000 </w:t>
            </w:r>
          </w:p>
          <w:p w14:paraId="33210525" w14:textId="77777777" w:rsidR="00DA64FA" w:rsidRDefault="00DA64FA" w:rsidP="00ED4F70">
            <w:pPr>
              <w:rPr>
                <w:rFonts w:ascii="Bookman Old Style" w:hAnsi="Bookman Old Style"/>
                <w:color w:val="000000"/>
                <w:sz w:val="16"/>
                <w:szCs w:val="16"/>
              </w:rPr>
            </w:pPr>
          </w:p>
          <w:p w14:paraId="14CF1DC8" w14:textId="77777777" w:rsidR="00DA64FA" w:rsidRPr="005901B8" w:rsidRDefault="00DA64FA" w:rsidP="00ED4F70">
            <w:pPr>
              <w:rPr>
                <w:rFonts w:ascii="Bookman Old Style" w:hAnsi="Bookman Old Style"/>
                <w:sz w:val="16"/>
                <w:szCs w:val="16"/>
              </w:rPr>
            </w:pPr>
          </w:p>
        </w:tc>
      </w:tr>
      <w:tr w:rsidR="00DA64FA" w14:paraId="0E854CA6" w14:textId="77777777" w:rsidTr="006070FC">
        <w:trPr>
          <w:trHeight w:val="1200"/>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33601129"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77F18B5"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31E37DD2"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7F5E9F40"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6C1062C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0018</w:t>
            </w:r>
          </w:p>
        </w:tc>
        <w:tc>
          <w:tcPr>
            <w:tcW w:w="3048" w:type="dxa"/>
            <w:tcBorders>
              <w:top w:val="single" w:sz="4" w:space="0" w:color="auto"/>
              <w:left w:val="single" w:sz="4" w:space="0" w:color="auto"/>
              <w:bottom w:val="single" w:sz="4" w:space="0" w:color="auto"/>
              <w:right w:val="single" w:sz="4" w:space="0" w:color="auto"/>
            </w:tcBorders>
            <w:vAlign w:val="center"/>
            <w:hideMark/>
          </w:tcPr>
          <w:p w14:paraId="4BA9F79B" w14:textId="77777777" w:rsidR="00DA64FA" w:rsidRDefault="00DA64FA" w:rsidP="00ED4F70">
            <w:pPr>
              <w:spacing w:before="240" w:after="240"/>
              <w:rPr>
                <w:rFonts w:ascii="Bookman Old Style" w:hAnsi="Bookman Old Style" w:cs="Calibri"/>
                <w:sz w:val="16"/>
                <w:szCs w:val="16"/>
              </w:rPr>
            </w:pPr>
            <w:r>
              <w:rPr>
                <w:rFonts w:ascii="Bookman Old Style" w:hAnsi="Bookman Old Style" w:cs="Calibri"/>
                <w:sz w:val="16"/>
                <w:szCs w:val="16"/>
              </w:rPr>
              <w:t>Koordinasi Pelaksanaan Pembangunan Kawasan Perdesaan di Wilayah Kecamatan</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28CDFA2" w14:textId="77777777" w:rsidR="00DA64FA" w:rsidRDefault="00DA64FA" w:rsidP="00ED4F70">
            <w:pPr>
              <w:spacing w:before="240" w:after="240"/>
              <w:rPr>
                <w:rFonts w:ascii="Bookman Old Style" w:hAnsi="Bookman Old Style" w:cs="Calibri"/>
                <w:color w:val="000000"/>
                <w:sz w:val="16"/>
                <w:szCs w:val="16"/>
              </w:rPr>
            </w:pPr>
            <w:r>
              <w:rPr>
                <w:rFonts w:ascii="Bookman Old Style" w:hAnsi="Bookman Old Style" w:cs="Calibri"/>
                <w:color w:val="000000"/>
                <w:sz w:val="16"/>
                <w:szCs w:val="16"/>
              </w:rPr>
              <w:t>Jumlah Laporan Hasil Koordinasi Pelaksanaan</w:t>
            </w:r>
            <w:r>
              <w:rPr>
                <w:rFonts w:ascii="Bookman Old Style" w:hAnsi="Bookman Old Style" w:cs="Calibri"/>
                <w:color w:val="000000"/>
                <w:sz w:val="16"/>
                <w:szCs w:val="16"/>
              </w:rPr>
              <w:br/>
              <w:t>Pembangunan Kawasan Perdesaan di Wilayah</w:t>
            </w:r>
            <w:r>
              <w:rPr>
                <w:rFonts w:ascii="Bookman Old Style" w:hAnsi="Bookman Old Style" w:cs="Calibri"/>
                <w:color w:val="000000"/>
                <w:sz w:val="16"/>
                <w:szCs w:val="16"/>
              </w:rPr>
              <w:br/>
              <w:t>Kecamatan</w:t>
            </w:r>
          </w:p>
        </w:tc>
        <w:tc>
          <w:tcPr>
            <w:tcW w:w="1440" w:type="dxa"/>
            <w:tcBorders>
              <w:top w:val="single" w:sz="4" w:space="0" w:color="auto"/>
              <w:left w:val="single" w:sz="4" w:space="0" w:color="auto"/>
              <w:bottom w:val="single" w:sz="4" w:space="0" w:color="auto"/>
              <w:right w:val="single" w:sz="4" w:space="0" w:color="auto"/>
            </w:tcBorders>
            <w:noWrap/>
            <w:hideMark/>
          </w:tcPr>
          <w:p w14:paraId="016C1A07" w14:textId="77777777" w:rsidR="00DA64FA" w:rsidRDefault="00DA64FA" w:rsidP="00ED4F70">
            <w:pPr>
              <w:spacing w:before="240" w:after="240"/>
              <w:rPr>
                <w:rFonts w:ascii="Bookman Old Style" w:hAnsi="Bookman Old Style" w:cs="Calibri"/>
                <w:color w:val="000000"/>
                <w:sz w:val="16"/>
                <w:szCs w:val="16"/>
              </w:rPr>
            </w:pPr>
            <w:r w:rsidRPr="007C41C1">
              <w:rPr>
                <w:rFonts w:ascii="Bookman Old Style" w:hAnsi="Bookman Old Style" w:cs="Calibri"/>
                <w:color w:val="000000"/>
                <w:sz w:val="16"/>
                <w:szCs w:val="16"/>
              </w:rPr>
              <w:t>Kec. Kuala Mandor B</w:t>
            </w:r>
          </w:p>
        </w:tc>
        <w:tc>
          <w:tcPr>
            <w:tcW w:w="271" w:type="dxa"/>
            <w:tcBorders>
              <w:top w:val="single" w:sz="4" w:space="0" w:color="auto"/>
              <w:left w:val="single" w:sz="4" w:space="0" w:color="auto"/>
              <w:bottom w:val="single" w:sz="4" w:space="0" w:color="auto"/>
              <w:right w:val="single" w:sz="4" w:space="0" w:color="auto"/>
            </w:tcBorders>
            <w:vAlign w:val="center"/>
            <w:hideMark/>
          </w:tcPr>
          <w:p w14:paraId="2B2F3FA8"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EA9E3F4"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96 Laporan</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69AD766"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s="Calibri"/>
                <w:color w:val="000000"/>
                <w:sz w:val="16"/>
                <w:szCs w:val="16"/>
              </w:rPr>
              <w:t xml:space="preserve">           36,539,500 </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D465EC9"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FAF3316"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2F47CCAD" w14:textId="77777777" w:rsidR="00DA64FA" w:rsidRDefault="00DA64FA" w:rsidP="00ED4F70">
            <w:pPr>
              <w:spacing w:before="240" w:after="240"/>
              <w:jc w:val="center"/>
              <w:rPr>
                <w:rFonts w:ascii="Bookman Old Style" w:hAnsi="Bookman Old Style" w:cs="Calibri"/>
                <w:color w:val="000000"/>
                <w:sz w:val="16"/>
                <w:szCs w:val="16"/>
              </w:rPr>
            </w:pPr>
            <w:r>
              <w:rPr>
                <w:rFonts w:ascii="Bookman Old Style" w:hAnsi="Bookman Old Style" w:cs="Calibri"/>
                <w:color w:val="000000"/>
                <w:sz w:val="16"/>
                <w:szCs w:val="16"/>
              </w:rPr>
              <w:t>96 Laporan</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083E216" w14:textId="77777777" w:rsidR="00DA64FA" w:rsidRDefault="00DA64FA" w:rsidP="00ED4F70">
            <w:pPr>
              <w:spacing w:before="240" w:after="240"/>
              <w:jc w:val="right"/>
              <w:rPr>
                <w:rFonts w:ascii="Bookman Old Style" w:hAnsi="Bookman Old Style"/>
                <w:color w:val="000000"/>
                <w:sz w:val="16"/>
                <w:szCs w:val="16"/>
              </w:rPr>
            </w:pPr>
            <w:r>
              <w:rPr>
                <w:rFonts w:ascii="Bookman Old Style" w:hAnsi="Bookman Old Style"/>
                <w:color w:val="000000"/>
                <w:sz w:val="16"/>
                <w:szCs w:val="16"/>
              </w:rPr>
              <w:t xml:space="preserve">                          31,339,500 </w:t>
            </w:r>
          </w:p>
        </w:tc>
      </w:tr>
      <w:tr w:rsidR="00DA64FA" w14:paraId="24596C61" w14:textId="77777777" w:rsidTr="006070FC">
        <w:trPr>
          <w:trHeight w:val="288"/>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2ADA2A16"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0E8D6729"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61BB4937"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68F49B1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613" w:type="dxa"/>
            <w:tcBorders>
              <w:top w:val="single" w:sz="4" w:space="0" w:color="auto"/>
              <w:left w:val="single" w:sz="4" w:space="0" w:color="auto"/>
              <w:bottom w:val="single" w:sz="4" w:space="0" w:color="auto"/>
              <w:right w:val="single" w:sz="4" w:space="0" w:color="auto"/>
            </w:tcBorders>
            <w:noWrap/>
            <w:vAlign w:val="center"/>
            <w:hideMark/>
          </w:tcPr>
          <w:p w14:paraId="0AEED8F0"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048" w:type="dxa"/>
            <w:tcBorders>
              <w:top w:val="single" w:sz="4" w:space="0" w:color="auto"/>
              <w:left w:val="single" w:sz="4" w:space="0" w:color="auto"/>
              <w:bottom w:val="single" w:sz="4" w:space="0" w:color="auto"/>
              <w:right w:val="single" w:sz="4" w:space="0" w:color="auto"/>
            </w:tcBorders>
            <w:noWrap/>
            <w:vAlign w:val="bottom"/>
            <w:hideMark/>
          </w:tcPr>
          <w:p w14:paraId="08053446" w14:textId="77777777" w:rsidR="00DA64FA" w:rsidRDefault="00DA64FA" w:rsidP="00ED4F70">
            <w:pPr>
              <w:rPr>
                <w:rFonts w:ascii="Bookman Old Style" w:hAnsi="Bookman Old Style" w:cs="Calibri"/>
                <w:b/>
                <w:bCs/>
                <w:color w:val="000000"/>
                <w:sz w:val="16"/>
                <w:szCs w:val="16"/>
              </w:rPr>
            </w:pPr>
            <w:r>
              <w:rPr>
                <w:rFonts w:ascii="Bookman Old Style" w:hAnsi="Bookman Old Style" w:cs="Calibri"/>
                <w:b/>
                <w:bCs/>
                <w:color w:val="000000"/>
                <w:sz w:val="16"/>
                <w:szCs w:val="16"/>
              </w:rPr>
              <w:t>TOTAL</w:t>
            </w:r>
          </w:p>
        </w:tc>
        <w:tc>
          <w:tcPr>
            <w:tcW w:w="2299" w:type="dxa"/>
            <w:tcBorders>
              <w:top w:val="single" w:sz="4" w:space="0" w:color="auto"/>
              <w:left w:val="single" w:sz="4" w:space="0" w:color="auto"/>
              <w:bottom w:val="single" w:sz="4" w:space="0" w:color="auto"/>
              <w:right w:val="single" w:sz="4" w:space="0" w:color="auto"/>
            </w:tcBorders>
            <w:noWrap/>
            <w:vAlign w:val="bottom"/>
            <w:hideMark/>
          </w:tcPr>
          <w:p w14:paraId="4AB3270A"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ED7AA8"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1" w:type="dxa"/>
            <w:tcBorders>
              <w:top w:val="single" w:sz="4" w:space="0" w:color="auto"/>
              <w:left w:val="single" w:sz="4" w:space="0" w:color="auto"/>
              <w:bottom w:val="single" w:sz="4" w:space="0" w:color="auto"/>
              <w:right w:val="single" w:sz="4" w:space="0" w:color="auto"/>
            </w:tcBorders>
            <w:noWrap/>
            <w:vAlign w:val="bottom"/>
            <w:hideMark/>
          </w:tcPr>
          <w:p w14:paraId="12875893" w14:textId="77777777" w:rsidR="00DA64FA" w:rsidRDefault="00DA64FA" w:rsidP="00ED4F70">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D5DB533" w14:textId="77777777" w:rsidR="00DA64FA" w:rsidRDefault="00DA64FA" w:rsidP="00ED4F70">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3EFD4F67" w14:textId="77777777" w:rsidR="00DA64FA" w:rsidRDefault="00DA64FA" w:rsidP="00ED4F70">
            <w:pPr>
              <w:jc w:val="right"/>
              <w:rPr>
                <w:rFonts w:ascii="Bookman Old Style" w:hAnsi="Bookman Old Style"/>
                <w:b/>
                <w:bCs/>
                <w:color w:val="000000"/>
                <w:sz w:val="16"/>
                <w:szCs w:val="16"/>
              </w:rPr>
            </w:pPr>
            <w:r>
              <w:rPr>
                <w:rFonts w:ascii="Bookman Old Style" w:hAnsi="Bookman Old Style" w:cs="Calibri"/>
                <w:b/>
                <w:bCs/>
                <w:color w:val="000000"/>
                <w:sz w:val="16"/>
                <w:szCs w:val="16"/>
              </w:rPr>
              <w:t> 3,093,321,546</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6DBEF39"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E751828" w14:textId="77777777" w:rsidR="00DA64FA" w:rsidRDefault="00DA64FA" w:rsidP="00ED4F70">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D2C5DB8" w14:textId="77777777" w:rsidR="00DA64FA" w:rsidRDefault="00DA64FA" w:rsidP="00ED4F70">
            <w:pPr>
              <w:rPr>
                <w:rFonts w:ascii="Bookman Old Style" w:hAnsi="Bookman Old Style"/>
                <w:b/>
                <w:bCs/>
                <w:color w:val="000000"/>
                <w:sz w:val="16"/>
                <w:szCs w:val="16"/>
              </w:rPr>
            </w:pPr>
            <w:r>
              <w:rPr>
                <w:rFonts w:ascii="Bookman Old Style" w:hAnsi="Bookman Old Style"/>
                <w:b/>
                <w:bCs/>
                <w:color w:val="000000"/>
                <w:sz w:val="16"/>
                <w:szCs w:val="16"/>
              </w:rPr>
              <w:t xml:space="preserve">                 - </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A14359B" w14:textId="77777777" w:rsidR="00DA64FA" w:rsidRDefault="00DA64FA" w:rsidP="00ED4F70">
            <w:pPr>
              <w:jc w:val="right"/>
              <w:rPr>
                <w:rFonts w:ascii="Bookman Old Style" w:hAnsi="Bookman Old Style"/>
                <w:b/>
                <w:bCs/>
                <w:color w:val="000000"/>
                <w:sz w:val="16"/>
                <w:szCs w:val="16"/>
              </w:rPr>
            </w:pPr>
            <w:r>
              <w:rPr>
                <w:rFonts w:ascii="Bookman Old Style" w:hAnsi="Bookman Old Style"/>
                <w:b/>
                <w:bCs/>
                <w:color w:val="000000"/>
                <w:sz w:val="16"/>
                <w:szCs w:val="16"/>
              </w:rPr>
              <w:t xml:space="preserve"> 3,248,317,070 </w:t>
            </w:r>
          </w:p>
        </w:tc>
      </w:tr>
    </w:tbl>
    <w:p w14:paraId="4DF7FF74" w14:textId="77777777" w:rsidR="00DA64FA" w:rsidRDefault="00DA64FA" w:rsidP="00DA64FA">
      <w:pPr>
        <w:spacing w:after="0" w:line="360" w:lineRule="auto"/>
        <w:ind w:left="720"/>
        <w:jc w:val="both"/>
        <w:rPr>
          <w:rFonts w:ascii="Bookman Old Style" w:hAnsi="Bookman Old Style" w:cs="Arial"/>
          <w:color w:val="FF0000"/>
        </w:rPr>
        <w:sectPr w:rsidR="00DA64FA" w:rsidSect="00DA64FA">
          <w:footerReference w:type="default" r:id="rId16"/>
          <w:pgSz w:w="18711" w:h="12191" w:orient="landscape" w:code="129"/>
          <w:pgMar w:top="1440" w:right="1440" w:bottom="1440" w:left="994" w:header="720" w:footer="720" w:gutter="0"/>
          <w:cols w:space="720"/>
          <w:docGrid w:linePitch="360"/>
        </w:sectPr>
      </w:pPr>
    </w:p>
    <w:p w14:paraId="6EBA871A" w14:textId="04DDD288" w:rsidR="00DA64FA" w:rsidRDefault="00DA64FA" w:rsidP="00DA64FA">
      <w:pPr>
        <w:rPr>
          <w:rFonts w:ascii="Adobe Garamond Pro Bold" w:hAnsi="Adobe Garamond Pro Bold"/>
          <w:b/>
          <w:sz w:val="44"/>
          <w:szCs w:val="44"/>
          <w:lang w:val="sv-SE"/>
        </w:rPr>
      </w:pPr>
    </w:p>
    <w:p w14:paraId="20E48B8D" w14:textId="77777777" w:rsidR="00DA64FA" w:rsidRPr="00BE7285" w:rsidRDefault="00DA64FA" w:rsidP="00134EFA">
      <w:pPr>
        <w:spacing w:line="360" w:lineRule="auto"/>
        <w:jc w:val="center"/>
        <w:rPr>
          <w:rFonts w:ascii="Bookman Old Style" w:hAnsi="Bookman Old Style"/>
          <w:b/>
          <w:sz w:val="28"/>
          <w:szCs w:val="28"/>
        </w:rPr>
      </w:pPr>
      <w:r w:rsidRPr="00BE7285">
        <w:rPr>
          <w:rFonts w:ascii="Bookman Old Style" w:hAnsi="Bookman Old Style"/>
          <w:b/>
          <w:sz w:val="28"/>
          <w:szCs w:val="28"/>
        </w:rPr>
        <w:t>BAB I</w:t>
      </w:r>
      <w:r>
        <w:rPr>
          <w:rFonts w:ascii="Bookman Old Style" w:hAnsi="Bookman Old Style"/>
          <w:b/>
          <w:sz w:val="28"/>
          <w:szCs w:val="28"/>
        </w:rPr>
        <w:t>V</w:t>
      </w:r>
    </w:p>
    <w:p w14:paraId="7ACA66BA" w14:textId="77777777" w:rsidR="00DA64FA" w:rsidRDefault="00DA64FA" w:rsidP="00134EFA">
      <w:pPr>
        <w:spacing w:line="360" w:lineRule="auto"/>
        <w:jc w:val="center"/>
        <w:rPr>
          <w:rFonts w:ascii="Bookman Old Style" w:hAnsi="Bookman Old Style"/>
          <w:b/>
          <w:sz w:val="28"/>
          <w:szCs w:val="28"/>
        </w:rPr>
      </w:pPr>
      <w:r>
        <w:rPr>
          <w:rFonts w:ascii="Bookman Old Style" w:hAnsi="Bookman Old Style"/>
          <w:b/>
          <w:sz w:val="28"/>
          <w:szCs w:val="28"/>
        </w:rPr>
        <w:t>RENCANA KERJA DAN PENDANAAN PERANGKAT DAERAH</w:t>
      </w:r>
    </w:p>
    <w:p w14:paraId="41D3EADA" w14:textId="77777777" w:rsidR="00DA64FA" w:rsidRDefault="00DA64FA" w:rsidP="00915F7B">
      <w:pPr>
        <w:pStyle w:val="ListParagraph"/>
        <w:spacing w:line="240" w:lineRule="auto"/>
        <w:ind w:left="0"/>
        <w:jc w:val="center"/>
        <w:rPr>
          <w:rFonts w:ascii="Bookman Old Style" w:hAnsi="Bookman Old Style" w:cs="Tahoma"/>
          <w:b/>
          <w:sz w:val="24"/>
          <w:szCs w:val="24"/>
          <w:lang w:val="x-none" w:eastAsia="x-none"/>
        </w:rPr>
      </w:pPr>
      <w:r>
        <w:rPr>
          <w:rFonts w:ascii="Bookman Old Style" w:hAnsi="Bookman Old Style" w:cs="Tahoma"/>
          <w:b/>
          <w:sz w:val="24"/>
          <w:szCs w:val="24"/>
          <w:lang w:val="id-ID"/>
        </w:rPr>
        <w:t xml:space="preserve">Tabel </w:t>
      </w:r>
      <w:r>
        <w:rPr>
          <w:rFonts w:ascii="Bookman Old Style" w:hAnsi="Bookman Old Style" w:cs="Tahoma"/>
          <w:b/>
          <w:sz w:val="24"/>
          <w:szCs w:val="24"/>
        </w:rPr>
        <w:t>4.1</w:t>
      </w:r>
    </w:p>
    <w:p w14:paraId="79E57BA4" w14:textId="77777777" w:rsidR="00DA64FA" w:rsidRDefault="00DA64FA" w:rsidP="00915F7B">
      <w:pPr>
        <w:pStyle w:val="ListParagraph"/>
        <w:spacing w:before="240" w:line="240" w:lineRule="auto"/>
        <w:ind w:left="0"/>
        <w:jc w:val="center"/>
        <w:rPr>
          <w:rFonts w:ascii="Bookman Old Style" w:hAnsi="Bookman Old Style" w:cs="Tahoma"/>
          <w:b/>
          <w:sz w:val="24"/>
          <w:szCs w:val="24"/>
        </w:rPr>
      </w:pPr>
      <w:proofErr w:type="spellStart"/>
      <w:r>
        <w:rPr>
          <w:rFonts w:ascii="Bookman Old Style" w:hAnsi="Bookman Old Style" w:cs="Tahoma"/>
          <w:b/>
          <w:sz w:val="24"/>
          <w:szCs w:val="24"/>
        </w:rPr>
        <w:t>Alokasi</w:t>
      </w:r>
      <w:proofErr w:type="spellEnd"/>
      <w:r>
        <w:rPr>
          <w:rFonts w:ascii="Bookman Old Style" w:hAnsi="Bookman Old Style" w:cs="Tahoma"/>
          <w:b/>
          <w:sz w:val="24"/>
          <w:szCs w:val="24"/>
        </w:rPr>
        <w:t xml:space="preserve"> </w:t>
      </w:r>
      <w:proofErr w:type="spellStart"/>
      <w:r>
        <w:rPr>
          <w:rFonts w:ascii="Bookman Old Style" w:hAnsi="Bookman Old Style" w:cs="Tahoma"/>
          <w:b/>
          <w:sz w:val="24"/>
          <w:szCs w:val="24"/>
        </w:rPr>
        <w:t>Anggaran</w:t>
      </w:r>
      <w:proofErr w:type="spellEnd"/>
      <w:r>
        <w:rPr>
          <w:rFonts w:ascii="Bookman Old Style" w:hAnsi="Bookman Old Style" w:cs="Tahoma"/>
          <w:b/>
          <w:sz w:val="24"/>
          <w:szCs w:val="24"/>
        </w:rPr>
        <w:t xml:space="preserve"> </w:t>
      </w:r>
      <w:proofErr w:type="spellStart"/>
      <w:r>
        <w:rPr>
          <w:rFonts w:ascii="Bookman Old Style" w:hAnsi="Bookman Old Style" w:cs="Tahoma"/>
          <w:b/>
          <w:sz w:val="24"/>
          <w:szCs w:val="24"/>
        </w:rPr>
        <w:t>Kecamatan</w:t>
      </w:r>
      <w:proofErr w:type="spellEnd"/>
      <w:r>
        <w:rPr>
          <w:rFonts w:ascii="Bookman Old Style" w:hAnsi="Bookman Old Style" w:cs="Tahoma"/>
          <w:b/>
          <w:sz w:val="24"/>
          <w:szCs w:val="24"/>
        </w:rPr>
        <w:t xml:space="preserve"> Kuala Mandor B </w:t>
      </w:r>
      <w:proofErr w:type="spellStart"/>
      <w:r>
        <w:rPr>
          <w:rFonts w:ascii="Bookman Old Style" w:hAnsi="Bookman Old Style" w:cs="Tahoma"/>
          <w:b/>
          <w:sz w:val="24"/>
          <w:szCs w:val="24"/>
        </w:rPr>
        <w:t>Tahun</w:t>
      </w:r>
      <w:proofErr w:type="spellEnd"/>
      <w:r>
        <w:rPr>
          <w:rFonts w:ascii="Bookman Old Style" w:hAnsi="Bookman Old Style" w:cs="Tahoma"/>
          <w:b/>
          <w:sz w:val="24"/>
          <w:szCs w:val="24"/>
        </w:rPr>
        <w:t xml:space="preserve"> 2024</w:t>
      </w:r>
    </w:p>
    <w:p w14:paraId="73C54999" w14:textId="77777777" w:rsidR="00DA64FA" w:rsidRDefault="00DA64FA" w:rsidP="00915F7B">
      <w:pPr>
        <w:pStyle w:val="ListParagraph"/>
        <w:spacing w:before="240" w:after="240" w:line="240" w:lineRule="auto"/>
        <w:ind w:left="0"/>
        <w:jc w:val="center"/>
        <w:rPr>
          <w:rFonts w:ascii="Bookman Old Style" w:hAnsi="Bookman Old Style" w:cs="Tahoma"/>
          <w:b/>
          <w:sz w:val="24"/>
          <w:szCs w:val="24"/>
        </w:rPr>
      </w:pPr>
      <w:proofErr w:type="spellStart"/>
      <w:r>
        <w:rPr>
          <w:rFonts w:ascii="Bookman Old Style" w:hAnsi="Bookman Old Style" w:cs="Tahoma"/>
          <w:b/>
          <w:sz w:val="24"/>
          <w:szCs w:val="24"/>
        </w:rPr>
        <w:t>Kabupaten</w:t>
      </w:r>
      <w:proofErr w:type="spellEnd"/>
      <w:r>
        <w:rPr>
          <w:rFonts w:ascii="Bookman Old Style" w:hAnsi="Bookman Old Style" w:cs="Tahoma"/>
          <w:b/>
          <w:sz w:val="24"/>
          <w:szCs w:val="24"/>
        </w:rPr>
        <w:t xml:space="preserve"> Kubu Raya</w:t>
      </w:r>
    </w:p>
    <w:tbl>
      <w:tblPr>
        <w:tblW w:w="9333" w:type="dxa"/>
        <w:tblInd w:w="113" w:type="dxa"/>
        <w:tblLook w:val="04A0" w:firstRow="1" w:lastRow="0" w:firstColumn="1" w:lastColumn="0" w:noHBand="0" w:noVBand="1"/>
      </w:tblPr>
      <w:tblGrid>
        <w:gridCol w:w="368"/>
        <w:gridCol w:w="428"/>
        <w:gridCol w:w="428"/>
        <w:gridCol w:w="588"/>
        <w:gridCol w:w="415"/>
        <w:gridCol w:w="3949"/>
        <w:gridCol w:w="1739"/>
        <w:gridCol w:w="1182"/>
        <w:gridCol w:w="236"/>
      </w:tblGrid>
      <w:tr w:rsidR="00DA64FA" w14:paraId="4F23D97A" w14:textId="77777777" w:rsidTr="008A0C32">
        <w:trPr>
          <w:gridAfter w:val="1"/>
          <w:wAfter w:w="236" w:type="dxa"/>
          <w:trHeight w:val="423"/>
        </w:trPr>
        <w:tc>
          <w:tcPr>
            <w:tcW w:w="2227"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72A558B5"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KODE</w:t>
            </w:r>
          </w:p>
        </w:tc>
        <w:tc>
          <w:tcPr>
            <w:tcW w:w="3949" w:type="dxa"/>
            <w:vMerge w:val="restart"/>
            <w:tcBorders>
              <w:top w:val="single" w:sz="4" w:space="0" w:color="auto"/>
              <w:left w:val="single" w:sz="4" w:space="0" w:color="auto"/>
              <w:bottom w:val="single" w:sz="4" w:space="0" w:color="000000"/>
              <w:right w:val="single" w:sz="4" w:space="0" w:color="auto"/>
            </w:tcBorders>
            <w:vAlign w:val="center"/>
            <w:hideMark/>
          </w:tcPr>
          <w:p w14:paraId="4C4907C5"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PROGRAM/KEGIATAN</w:t>
            </w:r>
          </w:p>
        </w:tc>
        <w:tc>
          <w:tcPr>
            <w:tcW w:w="1739" w:type="dxa"/>
            <w:vMerge w:val="restart"/>
            <w:tcBorders>
              <w:top w:val="single" w:sz="4" w:space="0" w:color="auto"/>
              <w:left w:val="single" w:sz="4" w:space="0" w:color="auto"/>
              <w:bottom w:val="single" w:sz="4" w:space="0" w:color="000000"/>
              <w:right w:val="single" w:sz="4" w:space="0" w:color="auto"/>
            </w:tcBorders>
            <w:vAlign w:val="center"/>
            <w:hideMark/>
          </w:tcPr>
          <w:p w14:paraId="28BBFFB0"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PAGU ANGGARAN</w:t>
            </w:r>
          </w:p>
        </w:tc>
        <w:tc>
          <w:tcPr>
            <w:tcW w:w="1182" w:type="dxa"/>
            <w:vMerge w:val="restart"/>
            <w:tcBorders>
              <w:top w:val="single" w:sz="4" w:space="0" w:color="auto"/>
              <w:left w:val="single" w:sz="4" w:space="0" w:color="auto"/>
              <w:bottom w:val="single" w:sz="4" w:space="0" w:color="000000"/>
              <w:right w:val="single" w:sz="4" w:space="0" w:color="auto"/>
            </w:tcBorders>
            <w:vAlign w:val="center"/>
            <w:hideMark/>
          </w:tcPr>
          <w:p w14:paraId="4F4CC4B9"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SUMBER DANA</w:t>
            </w:r>
          </w:p>
        </w:tc>
      </w:tr>
      <w:tr w:rsidR="00DA64FA" w14:paraId="3737DE6A" w14:textId="77777777" w:rsidTr="008A0C32">
        <w:trPr>
          <w:trHeight w:val="288"/>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2D5B0938" w14:textId="77777777" w:rsidR="00DA64FA" w:rsidRDefault="00DA64FA">
            <w:pPr>
              <w:rPr>
                <w:rFonts w:ascii="Bookman Old Style" w:hAnsi="Bookman Old Style" w:cs="Calibri"/>
                <w:b/>
                <w:bCs/>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7D7267" w14:textId="77777777" w:rsidR="00DA64FA" w:rsidRDefault="00DA64FA">
            <w:pPr>
              <w:rPr>
                <w:rFonts w:ascii="Bookman Old Style" w:hAnsi="Bookman Old Style" w:cs="Calibri"/>
                <w:b/>
                <w:bCs/>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9A90B8" w14:textId="77777777" w:rsidR="00DA64FA" w:rsidRDefault="00DA64FA">
            <w:pPr>
              <w:rPr>
                <w:rFonts w:ascii="Bookman Old Style" w:hAnsi="Bookman Old Style" w:cs="Calibri"/>
                <w:b/>
                <w:bCs/>
                <w:color w:val="000000"/>
                <w:sz w:val="16"/>
                <w:szCs w:val="16"/>
              </w:rPr>
            </w:pPr>
          </w:p>
        </w:tc>
        <w:tc>
          <w:tcPr>
            <w:tcW w:w="1182" w:type="dxa"/>
            <w:vMerge/>
            <w:tcBorders>
              <w:top w:val="single" w:sz="4" w:space="0" w:color="auto"/>
              <w:left w:val="single" w:sz="4" w:space="0" w:color="auto"/>
              <w:bottom w:val="single" w:sz="4" w:space="0" w:color="000000"/>
              <w:right w:val="single" w:sz="4" w:space="0" w:color="auto"/>
            </w:tcBorders>
            <w:vAlign w:val="center"/>
            <w:hideMark/>
          </w:tcPr>
          <w:p w14:paraId="07AE9845" w14:textId="77777777" w:rsidR="00DA64FA" w:rsidRDefault="00DA64FA">
            <w:pPr>
              <w:rPr>
                <w:rFonts w:ascii="Bookman Old Style" w:hAnsi="Bookman Old Style" w:cs="Calibri"/>
                <w:b/>
                <w:bCs/>
                <w:color w:val="000000"/>
                <w:sz w:val="16"/>
                <w:szCs w:val="16"/>
              </w:rPr>
            </w:pPr>
          </w:p>
        </w:tc>
        <w:tc>
          <w:tcPr>
            <w:tcW w:w="236" w:type="dxa"/>
            <w:noWrap/>
            <w:vAlign w:val="bottom"/>
            <w:hideMark/>
          </w:tcPr>
          <w:p w14:paraId="50145619" w14:textId="77777777" w:rsidR="00DA64FA" w:rsidRDefault="00DA64FA"/>
        </w:tc>
      </w:tr>
      <w:tr w:rsidR="00DA64FA" w14:paraId="69DFA753"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755C6078"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73EDE53C"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28" w:type="dxa"/>
            <w:tcBorders>
              <w:top w:val="nil"/>
              <w:left w:val="nil"/>
              <w:bottom w:val="single" w:sz="4" w:space="0" w:color="auto"/>
              <w:right w:val="single" w:sz="4" w:space="0" w:color="auto"/>
            </w:tcBorders>
            <w:vAlign w:val="center"/>
            <w:hideMark/>
          </w:tcPr>
          <w:p w14:paraId="08802291"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588" w:type="dxa"/>
            <w:tcBorders>
              <w:top w:val="nil"/>
              <w:left w:val="nil"/>
              <w:bottom w:val="single" w:sz="4" w:space="0" w:color="auto"/>
              <w:right w:val="single" w:sz="4" w:space="0" w:color="auto"/>
            </w:tcBorders>
            <w:vAlign w:val="center"/>
            <w:hideMark/>
          </w:tcPr>
          <w:p w14:paraId="36BABA37"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15" w:type="dxa"/>
            <w:tcBorders>
              <w:top w:val="nil"/>
              <w:left w:val="nil"/>
              <w:bottom w:val="single" w:sz="4" w:space="0" w:color="auto"/>
              <w:right w:val="single" w:sz="4" w:space="0" w:color="auto"/>
            </w:tcBorders>
            <w:vAlign w:val="center"/>
            <w:hideMark/>
          </w:tcPr>
          <w:p w14:paraId="3486A9E5"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2D308ED5" w14:textId="77777777" w:rsidR="00DA64FA" w:rsidRDefault="00DA64FA">
            <w:pPr>
              <w:rPr>
                <w:rFonts w:ascii="Bookman Old Style" w:hAnsi="Bookman Old Style" w:cs="Calibri"/>
                <w:b/>
                <w:bCs/>
                <w:color w:val="000000"/>
                <w:sz w:val="16"/>
                <w:szCs w:val="16"/>
              </w:rPr>
            </w:pPr>
            <w:r>
              <w:rPr>
                <w:rFonts w:ascii="Bookman Old Style" w:hAnsi="Bookman Old Style" w:cs="Calibri"/>
                <w:b/>
                <w:bCs/>
                <w:color w:val="000000"/>
                <w:sz w:val="16"/>
                <w:szCs w:val="16"/>
              </w:rPr>
              <w:t>UNSUR KEWILAYAHAN</w:t>
            </w:r>
          </w:p>
        </w:tc>
        <w:tc>
          <w:tcPr>
            <w:tcW w:w="1739" w:type="dxa"/>
            <w:tcBorders>
              <w:top w:val="nil"/>
              <w:left w:val="nil"/>
              <w:bottom w:val="single" w:sz="4" w:space="0" w:color="auto"/>
              <w:right w:val="single" w:sz="4" w:space="0" w:color="auto"/>
            </w:tcBorders>
            <w:vAlign w:val="center"/>
            <w:hideMark/>
          </w:tcPr>
          <w:p w14:paraId="3AE456A6"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182" w:type="dxa"/>
            <w:tcBorders>
              <w:top w:val="nil"/>
              <w:left w:val="nil"/>
              <w:bottom w:val="single" w:sz="4" w:space="0" w:color="auto"/>
              <w:right w:val="single" w:sz="4" w:space="0" w:color="auto"/>
            </w:tcBorders>
            <w:vAlign w:val="center"/>
            <w:hideMark/>
          </w:tcPr>
          <w:p w14:paraId="64DCECE7"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36" w:type="dxa"/>
            <w:vAlign w:val="center"/>
            <w:hideMark/>
          </w:tcPr>
          <w:p w14:paraId="0A794884" w14:textId="77777777" w:rsidR="00DA64FA" w:rsidRDefault="00DA64FA">
            <w:pPr>
              <w:rPr>
                <w:rFonts w:ascii="Bookman Old Style" w:hAnsi="Bookman Old Style" w:cs="Calibri"/>
                <w:color w:val="000000"/>
                <w:sz w:val="16"/>
                <w:szCs w:val="16"/>
              </w:rPr>
            </w:pPr>
          </w:p>
        </w:tc>
      </w:tr>
      <w:tr w:rsidR="00DA64FA" w14:paraId="333CD146"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4422FDE8"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0D73968F"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2663A74B"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588" w:type="dxa"/>
            <w:tcBorders>
              <w:top w:val="nil"/>
              <w:left w:val="nil"/>
              <w:bottom w:val="single" w:sz="4" w:space="0" w:color="auto"/>
              <w:right w:val="single" w:sz="4" w:space="0" w:color="auto"/>
            </w:tcBorders>
            <w:vAlign w:val="center"/>
            <w:hideMark/>
          </w:tcPr>
          <w:p w14:paraId="5815BCB0"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15" w:type="dxa"/>
            <w:tcBorders>
              <w:top w:val="nil"/>
              <w:left w:val="nil"/>
              <w:bottom w:val="single" w:sz="4" w:space="0" w:color="auto"/>
              <w:right w:val="single" w:sz="4" w:space="0" w:color="auto"/>
            </w:tcBorders>
            <w:vAlign w:val="center"/>
            <w:hideMark/>
          </w:tcPr>
          <w:p w14:paraId="54F4A0F9" w14:textId="77777777" w:rsidR="00DA64FA" w:rsidRDefault="00DA64F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47D06605" w14:textId="77777777" w:rsidR="00DA64FA" w:rsidRDefault="00DA64FA">
            <w:pPr>
              <w:rPr>
                <w:rFonts w:ascii="Bookman Old Style" w:hAnsi="Bookman Old Style" w:cs="Calibri"/>
                <w:b/>
                <w:bCs/>
                <w:color w:val="000000"/>
                <w:sz w:val="16"/>
                <w:szCs w:val="16"/>
              </w:rPr>
            </w:pPr>
            <w:r>
              <w:rPr>
                <w:rFonts w:ascii="Bookman Old Style" w:hAnsi="Bookman Old Style" w:cs="Calibri"/>
                <w:b/>
                <w:bCs/>
                <w:color w:val="000000"/>
                <w:sz w:val="16"/>
                <w:szCs w:val="16"/>
              </w:rPr>
              <w:t>KECAMATAN</w:t>
            </w:r>
          </w:p>
        </w:tc>
        <w:tc>
          <w:tcPr>
            <w:tcW w:w="1739" w:type="dxa"/>
            <w:tcBorders>
              <w:top w:val="nil"/>
              <w:left w:val="nil"/>
              <w:bottom w:val="single" w:sz="4" w:space="0" w:color="auto"/>
              <w:right w:val="single" w:sz="4" w:space="0" w:color="auto"/>
            </w:tcBorders>
            <w:vAlign w:val="center"/>
            <w:hideMark/>
          </w:tcPr>
          <w:p w14:paraId="20E6A76F" w14:textId="77777777" w:rsidR="00DA64FA" w:rsidRDefault="00DA64FA" w:rsidP="008A0C32">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 2,828,525,911</w:t>
            </w:r>
          </w:p>
        </w:tc>
        <w:tc>
          <w:tcPr>
            <w:tcW w:w="1182" w:type="dxa"/>
            <w:tcBorders>
              <w:top w:val="nil"/>
              <w:left w:val="nil"/>
              <w:bottom w:val="single" w:sz="4" w:space="0" w:color="auto"/>
              <w:right w:val="single" w:sz="4" w:space="0" w:color="auto"/>
            </w:tcBorders>
            <w:vAlign w:val="center"/>
            <w:hideMark/>
          </w:tcPr>
          <w:p w14:paraId="4BB20A17"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36" w:type="dxa"/>
            <w:vAlign w:val="center"/>
            <w:hideMark/>
          </w:tcPr>
          <w:p w14:paraId="0839FA1D" w14:textId="77777777" w:rsidR="00DA64FA" w:rsidRDefault="00DA64FA">
            <w:pPr>
              <w:rPr>
                <w:rFonts w:ascii="Bookman Old Style" w:hAnsi="Bookman Old Style" w:cs="Calibri"/>
                <w:color w:val="000000"/>
                <w:sz w:val="16"/>
                <w:szCs w:val="16"/>
              </w:rPr>
            </w:pPr>
          </w:p>
        </w:tc>
      </w:tr>
      <w:tr w:rsidR="00DA64FA" w14:paraId="0C2FA3E0"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3F3540BF"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7901C2D0"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539BA730"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1569BF9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15" w:type="dxa"/>
            <w:tcBorders>
              <w:top w:val="nil"/>
              <w:left w:val="nil"/>
              <w:bottom w:val="single" w:sz="4" w:space="0" w:color="auto"/>
              <w:right w:val="single" w:sz="4" w:space="0" w:color="auto"/>
            </w:tcBorders>
            <w:vAlign w:val="center"/>
            <w:hideMark/>
          </w:tcPr>
          <w:p w14:paraId="14E7036E"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7D7B600F" w14:textId="77777777" w:rsidR="00DA64FA" w:rsidRDefault="00DA64FA" w:rsidP="00915F7B">
            <w:pPr>
              <w:rPr>
                <w:rFonts w:ascii="Bookman Old Style" w:hAnsi="Bookman Old Style" w:cs="Calibri"/>
                <w:b/>
                <w:bCs/>
                <w:color w:val="000000"/>
                <w:sz w:val="16"/>
                <w:szCs w:val="16"/>
              </w:rPr>
            </w:pPr>
            <w:r>
              <w:rPr>
                <w:rFonts w:ascii="Bookman Old Style" w:hAnsi="Bookman Old Style" w:cs="Calibri"/>
                <w:b/>
                <w:bCs/>
                <w:color w:val="000000"/>
                <w:sz w:val="16"/>
                <w:szCs w:val="16"/>
              </w:rPr>
              <w:t>Program Penunjang Urusan Pemerintahan Daerah Kabupaten/Kota</w:t>
            </w:r>
          </w:p>
        </w:tc>
        <w:tc>
          <w:tcPr>
            <w:tcW w:w="1739" w:type="dxa"/>
            <w:tcBorders>
              <w:top w:val="nil"/>
              <w:left w:val="nil"/>
              <w:bottom w:val="single" w:sz="4" w:space="0" w:color="auto"/>
              <w:right w:val="single" w:sz="4" w:space="0" w:color="auto"/>
            </w:tcBorders>
            <w:noWrap/>
            <w:vAlign w:val="center"/>
            <w:hideMark/>
          </w:tcPr>
          <w:p w14:paraId="01211C22"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2,653,552,973 </w:t>
            </w:r>
          </w:p>
        </w:tc>
        <w:tc>
          <w:tcPr>
            <w:tcW w:w="1182" w:type="dxa"/>
            <w:tcBorders>
              <w:top w:val="nil"/>
              <w:left w:val="nil"/>
              <w:bottom w:val="single" w:sz="4" w:space="0" w:color="auto"/>
              <w:right w:val="single" w:sz="4" w:space="0" w:color="auto"/>
            </w:tcBorders>
            <w:vAlign w:val="center"/>
            <w:hideMark/>
          </w:tcPr>
          <w:p w14:paraId="6E41016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4EE04122" w14:textId="77777777" w:rsidR="00DA64FA" w:rsidRDefault="00DA64FA" w:rsidP="00915F7B">
            <w:pPr>
              <w:rPr>
                <w:rFonts w:ascii="Bookman Old Style" w:hAnsi="Bookman Old Style" w:cs="Calibri"/>
                <w:color w:val="000000"/>
                <w:sz w:val="16"/>
                <w:szCs w:val="16"/>
              </w:rPr>
            </w:pPr>
          </w:p>
        </w:tc>
      </w:tr>
      <w:tr w:rsidR="00DA64FA" w14:paraId="5DC62D5E"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1AAE78C8"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325C512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1AA2C786"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71CD1E8B"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415" w:type="dxa"/>
            <w:tcBorders>
              <w:top w:val="nil"/>
              <w:left w:val="nil"/>
              <w:bottom w:val="single" w:sz="4" w:space="0" w:color="auto"/>
              <w:right w:val="single" w:sz="4" w:space="0" w:color="auto"/>
            </w:tcBorders>
            <w:vAlign w:val="center"/>
            <w:hideMark/>
          </w:tcPr>
          <w:p w14:paraId="6519A38B"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23A3FED0" w14:textId="77777777" w:rsidR="00DA64FA" w:rsidRDefault="00DA64FA" w:rsidP="00915F7B">
            <w:pPr>
              <w:rPr>
                <w:rFonts w:ascii="Bookman Old Style" w:hAnsi="Bookman Old Style" w:cs="Calibri"/>
                <w:b/>
                <w:bCs/>
                <w:color w:val="000000"/>
                <w:sz w:val="16"/>
                <w:szCs w:val="16"/>
              </w:rPr>
            </w:pPr>
            <w:r>
              <w:rPr>
                <w:rFonts w:ascii="Bookman Old Style" w:hAnsi="Bookman Old Style" w:cs="Calibri"/>
                <w:b/>
                <w:bCs/>
                <w:color w:val="000000"/>
                <w:sz w:val="16"/>
                <w:szCs w:val="16"/>
              </w:rPr>
              <w:t>Perencanaan,Penganggaran dan Evaluasi Kinerja Perangkat Daerah</w:t>
            </w:r>
          </w:p>
        </w:tc>
        <w:tc>
          <w:tcPr>
            <w:tcW w:w="1739" w:type="dxa"/>
            <w:tcBorders>
              <w:top w:val="nil"/>
              <w:left w:val="nil"/>
              <w:bottom w:val="single" w:sz="4" w:space="0" w:color="auto"/>
              <w:right w:val="single" w:sz="4" w:space="0" w:color="auto"/>
            </w:tcBorders>
            <w:noWrap/>
            <w:vAlign w:val="center"/>
            <w:hideMark/>
          </w:tcPr>
          <w:p w14:paraId="657339F1"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18,138,744 </w:t>
            </w:r>
          </w:p>
        </w:tc>
        <w:tc>
          <w:tcPr>
            <w:tcW w:w="1182" w:type="dxa"/>
            <w:tcBorders>
              <w:top w:val="nil"/>
              <w:left w:val="nil"/>
              <w:bottom w:val="single" w:sz="4" w:space="0" w:color="auto"/>
              <w:right w:val="single" w:sz="4" w:space="0" w:color="auto"/>
            </w:tcBorders>
            <w:vAlign w:val="center"/>
            <w:hideMark/>
          </w:tcPr>
          <w:p w14:paraId="1082BE3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02C86B39" w14:textId="77777777" w:rsidR="00DA64FA" w:rsidRDefault="00DA64FA" w:rsidP="00915F7B">
            <w:pPr>
              <w:rPr>
                <w:rFonts w:ascii="Bookman Old Style" w:hAnsi="Bookman Old Style" w:cs="Calibri"/>
                <w:color w:val="000000"/>
                <w:sz w:val="16"/>
                <w:szCs w:val="16"/>
              </w:rPr>
            </w:pPr>
          </w:p>
        </w:tc>
      </w:tr>
      <w:tr w:rsidR="00DA64FA" w14:paraId="624F30D7"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16C749D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7667992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7F6BA99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6056BF4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center"/>
            <w:hideMark/>
          </w:tcPr>
          <w:p w14:paraId="7AF4FF8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3949" w:type="dxa"/>
            <w:tcBorders>
              <w:top w:val="nil"/>
              <w:left w:val="nil"/>
              <w:bottom w:val="single" w:sz="4" w:space="0" w:color="auto"/>
              <w:right w:val="single" w:sz="4" w:space="0" w:color="auto"/>
            </w:tcBorders>
            <w:vAlign w:val="center"/>
            <w:hideMark/>
          </w:tcPr>
          <w:p w14:paraId="23FAC33E"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Penyusunan Dokumen Perencanaan Perangkat Daerah</w:t>
            </w:r>
          </w:p>
        </w:tc>
        <w:tc>
          <w:tcPr>
            <w:tcW w:w="1739" w:type="dxa"/>
            <w:tcBorders>
              <w:top w:val="nil"/>
              <w:left w:val="nil"/>
              <w:bottom w:val="single" w:sz="4" w:space="0" w:color="auto"/>
              <w:right w:val="single" w:sz="4" w:space="0" w:color="auto"/>
            </w:tcBorders>
            <w:vAlign w:val="center"/>
            <w:hideMark/>
          </w:tcPr>
          <w:p w14:paraId="6620F12C"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10.088.039</w:t>
            </w:r>
          </w:p>
        </w:tc>
        <w:tc>
          <w:tcPr>
            <w:tcW w:w="1182" w:type="dxa"/>
            <w:tcBorders>
              <w:top w:val="nil"/>
              <w:left w:val="nil"/>
              <w:bottom w:val="single" w:sz="4" w:space="0" w:color="auto"/>
              <w:right w:val="single" w:sz="4" w:space="0" w:color="auto"/>
            </w:tcBorders>
            <w:vAlign w:val="center"/>
            <w:hideMark/>
          </w:tcPr>
          <w:p w14:paraId="18D1020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254850C4" w14:textId="77777777" w:rsidR="00DA64FA" w:rsidRDefault="00DA64FA" w:rsidP="00915F7B">
            <w:pPr>
              <w:rPr>
                <w:rFonts w:ascii="Bookman Old Style" w:hAnsi="Bookman Old Style" w:cs="Calibri"/>
                <w:color w:val="000000"/>
                <w:sz w:val="16"/>
                <w:szCs w:val="16"/>
              </w:rPr>
            </w:pPr>
          </w:p>
        </w:tc>
      </w:tr>
      <w:tr w:rsidR="00DA64FA" w14:paraId="373C645E"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1311867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225F6AD4"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41920F52"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1B62A17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center"/>
            <w:hideMark/>
          </w:tcPr>
          <w:p w14:paraId="31DA3D6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3949" w:type="dxa"/>
            <w:tcBorders>
              <w:top w:val="nil"/>
              <w:left w:val="nil"/>
              <w:bottom w:val="single" w:sz="4" w:space="0" w:color="auto"/>
              <w:right w:val="single" w:sz="4" w:space="0" w:color="auto"/>
            </w:tcBorders>
            <w:vAlign w:val="center"/>
            <w:hideMark/>
          </w:tcPr>
          <w:p w14:paraId="1C72A86F"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Koordinasi dan Penyusunan Laporan Capaian Kinerja dan Ikhitisar Realisasi Kinerja SKPD</w:t>
            </w:r>
          </w:p>
        </w:tc>
        <w:tc>
          <w:tcPr>
            <w:tcW w:w="1739" w:type="dxa"/>
            <w:tcBorders>
              <w:top w:val="nil"/>
              <w:left w:val="nil"/>
              <w:bottom w:val="single" w:sz="4" w:space="0" w:color="auto"/>
              <w:right w:val="single" w:sz="4" w:space="0" w:color="auto"/>
            </w:tcBorders>
            <w:vAlign w:val="center"/>
            <w:hideMark/>
          </w:tcPr>
          <w:p w14:paraId="75B46225"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5,931.800 </w:t>
            </w:r>
          </w:p>
        </w:tc>
        <w:tc>
          <w:tcPr>
            <w:tcW w:w="1182" w:type="dxa"/>
            <w:tcBorders>
              <w:top w:val="nil"/>
              <w:left w:val="nil"/>
              <w:bottom w:val="single" w:sz="4" w:space="0" w:color="auto"/>
              <w:right w:val="single" w:sz="4" w:space="0" w:color="auto"/>
            </w:tcBorders>
            <w:vAlign w:val="center"/>
            <w:hideMark/>
          </w:tcPr>
          <w:p w14:paraId="24260BA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6299897D" w14:textId="77777777" w:rsidR="00DA64FA" w:rsidRDefault="00DA64FA" w:rsidP="00915F7B">
            <w:pPr>
              <w:rPr>
                <w:rFonts w:ascii="Bookman Old Style" w:hAnsi="Bookman Old Style" w:cs="Calibri"/>
                <w:color w:val="000000"/>
                <w:sz w:val="16"/>
                <w:szCs w:val="16"/>
              </w:rPr>
            </w:pPr>
          </w:p>
        </w:tc>
      </w:tr>
      <w:tr w:rsidR="00DA64FA" w14:paraId="4B3A9EF1"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22E3297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7FBA805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30DB4A3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67BB4FD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center"/>
            <w:hideMark/>
          </w:tcPr>
          <w:p w14:paraId="17F2AA7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07</w:t>
            </w:r>
          </w:p>
        </w:tc>
        <w:tc>
          <w:tcPr>
            <w:tcW w:w="3949" w:type="dxa"/>
            <w:tcBorders>
              <w:top w:val="nil"/>
              <w:left w:val="nil"/>
              <w:bottom w:val="single" w:sz="4" w:space="0" w:color="auto"/>
              <w:right w:val="single" w:sz="4" w:space="0" w:color="auto"/>
            </w:tcBorders>
            <w:vAlign w:val="center"/>
            <w:hideMark/>
          </w:tcPr>
          <w:p w14:paraId="5383973D"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Evaluasi Kinerja Perangkat Daerah</w:t>
            </w:r>
          </w:p>
        </w:tc>
        <w:tc>
          <w:tcPr>
            <w:tcW w:w="1739" w:type="dxa"/>
            <w:tcBorders>
              <w:top w:val="nil"/>
              <w:left w:val="nil"/>
              <w:bottom w:val="single" w:sz="4" w:space="0" w:color="auto"/>
              <w:right w:val="single" w:sz="4" w:space="0" w:color="auto"/>
            </w:tcBorders>
            <w:noWrap/>
            <w:vAlign w:val="center"/>
            <w:hideMark/>
          </w:tcPr>
          <w:p w14:paraId="7A4DD579"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5.881.938 </w:t>
            </w:r>
          </w:p>
        </w:tc>
        <w:tc>
          <w:tcPr>
            <w:tcW w:w="1182" w:type="dxa"/>
            <w:tcBorders>
              <w:top w:val="nil"/>
              <w:left w:val="nil"/>
              <w:bottom w:val="single" w:sz="4" w:space="0" w:color="auto"/>
              <w:right w:val="single" w:sz="4" w:space="0" w:color="auto"/>
            </w:tcBorders>
            <w:vAlign w:val="center"/>
            <w:hideMark/>
          </w:tcPr>
          <w:p w14:paraId="17038CC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7E3B7D16" w14:textId="77777777" w:rsidR="00DA64FA" w:rsidRDefault="00DA64FA" w:rsidP="00915F7B">
            <w:pPr>
              <w:rPr>
                <w:rFonts w:ascii="Bookman Old Style" w:hAnsi="Bookman Old Style" w:cs="Calibri"/>
                <w:color w:val="000000"/>
                <w:sz w:val="16"/>
                <w:szCs w:val="16"/>
              </w:rPr>
            </w:pPr>
          </w:p>
        </w:tc>
      </w:tr>
      <w:tr w:rsidR="00DA64FA" w14:paraId="0DA028A1"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22F05766"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7955A158"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651B9D2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6F681E68"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415" w:type="dxa"/>
            <w:tcBorders>
              <w:top w:val="nil"/>
              <w:left w:val="nil"/>
              <w:bottom w:val="single" w:sz="4" w:space="0" w:color="auto"/>
              <w:right w:val="single" w:sz="4" w:space="0" w:color="auto"/>
            </w:tcBorders>
            <w:vAlign w:val="center"/>
            <w:hideMark/>
          </w:tcPr>
          <w:p w14:paraId="08635BB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66C15BF5" w14:textId="77777777" w:rsidR="00DA64FA" w:rsidRDefault="00DA64FA" w:rsidP="00915F7B">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keuangan Perangkat Daerah</w:t>
            </w:r>
          </w:p>
        </w:tc>
        <w:tc>
          <w:tcPr>
            <w:tcW w:w="1739" w:type="dxa"/>
            <w:tcBorders>
              <w:top w:val="nil"/>
              <w:left w:val="nil"/>
              <w:bottom w:val="single" w:sz="4" w:space="0" w:color="auto"/>
              <w:right w:val="single" w:sz="4" w:space="0" w:color="auto"/>
            </w:tcBorders>
            <w:noWrap/>
            <w:vAlign w:val="center"/>
            <w:hideMark/>
          </w:tcPr>
          <w:p w14:paraId="22F1AADC"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1.976.071.109</w:t>
            </w:r>
          </w:p>
        </w:tc>
        <w:tc>
          <w:tcPr>
            <w:tcW w:w="1182" w:type="dxa"/>
            <w:tcBorders>
              <w:top w:val="nil"/>
              <w:left w:val="nil"/>
              <w:bottom w:val="single" w:sz="4" w:space="0" w:color="auto"/>
              <w:right w:val="single" w:sz="4" w:space="0" w:color="auto"/>
            </w:tcBorders>
            <w:vAlign w:val="center"/>
            <w:hideMark/>
          </w:tcPr>
          <w:p w14:paraId="2C34802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75245364" w14:textId="77777777" w:rsidR="00DA64FA" w:rsidRDefault="00DA64FA" w:rsidP="00915F7B">
            <w:pPr>
              <w:rPr>
                <w:rFonts w:ascii="Bookman Old Style" w:hAnsi="Bookman Old Style" w:cs="Calibri"/>
                <w:b/>
                <w:bCs/>
                <w:color w:val="000000"/>
                <w:sz w:val="16"/>
                <w:szCs w:val="16"/>
              </w:rPr>
            </w:pPr>
          </w:p>
        </w:tc>
      </w:tr>
      <w:tr w:rsidR="00DA64FA" w14:paraId="4191D067"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5443615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37FADB1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2DB3E4F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69628E0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415" w:type="dxa"/>
            <w:tcBorders>
              <w:top w:val="nil"/>
              <w:left w:val="nil"/>
              <w:bottom w:val="single" w:sz="4" w:space="0" w:color="auto"/>
              <w:right w:val="single" w:sz="4" w:space="0" w:color="auto"/>
            </w:tcBorders>
            <w:vAlign w:val="center"/>
            <w:hideMark/>
          </w:tcPr>
          <w:p w14:paraId="04EF56E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3949" w:type="dxa"/>
            <w:tcBorders>
              <w:top w:val="nil"/>
              <w:left w:val="nil"/>
              <w:bottom w:val="single" w:sz="4" w:space="0" w:color="auto"/>
              <w:right w:val="single" w:sz="4" w:space="0" w:color="auto"/>
            </w:tcBorders>
            <w:vAlign w:val="center"/>
            <w:hideMark/>
          </w:tcPr>
          <w:p w14:paraId="6CE64DEF"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Penyediaan Gaji dan Tunjangan Gaji ASN</w:t>
            </w:r>
          </w:p>
        </w:tc>
        <w:tc>
          <w:tcPr>
            <w:tcW w:w="1739" w:type="dxa"/>
            <w:tcBorders>
              <w:top w:val="nil"/>
              <w:left w:val="nil"/>
              <w:bottom w:val="single" w:sz="4" w:space="0" w:color="auto"/>
              <w:right w:val="single" w:sz="4" w:space="0" w:color="auto"/>
            </w:tcBorders>
            <w:noWrap/>
            <w:vAlign w:val="center"/>
            <w:hideMark/>
          </w:tcPr>
          <w:p w14:paraId="5A48BE7C"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1.942.759.683 </w:t>
            </w:r>
          </w:p>
        </w:tc>
        <w:tc>
          <w:tcPr>
            <w:tcW w:w="1182" w:type="dxa"/>
            <w:tcBorders>
              <w:top w:val="nil"/>
              <w:left w:val="nil"/>
              <w:bottom w:val="single" w:sz="4" w:space="0" w:color="auto"/>
              <w:right w:val="single" w:sz="4" w:space="0" w:color="auto"/>
            </w:tcBorders>
            <w:vAlign w:val="center"/>
            <w:hideMark/>
          </w:tcPr>
          <w:p w14:paraId="33C0943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7E028413" w14:textId="77777777" w:rsidR="00DA64FA" w:rsidRDefault="00DA64FA" w:rsidP="00915F7B">
            <w:pPr>
              <w:rPr>
                <w:rFonts w:ascii="Bookman Old Style" w:hAnsi="Bookman Old Style" w:cs="Calibri"/>
                <w:color w:val="000000"/>
                <w:sz w:val="16"/>
                <w:szCs w:val="16"/>
              </w:rPr>
            </w:pPr>
          </w:p>
        </w:tc>
      </w:tr>
      <w:tr w:rsidR="00DA64FA" w14:paraId="747C9876"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11F4D0D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77FD992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56E887F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31B3F34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415" w:type="dxa"/>
            <w:tcBorders>
              <w:top w:val="nil"/>
              <w:left w:val="nil"/>
              <w:bottom w:val="single" w:sz="4" w:space="0" w:color="auto"/>
              <w:right w:val="single" w:sz="4" w:space="0" w:color="auto"/>
            </w:tcBorders>
            <w:vAlign w:val="center"/>
            <w:hideMark/>
          </w:tcPr>
          <w:p w14:paraId="5F87E21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3949" w:type="dxa"/>
            <w:tcBorders>
              <w:top w:val="nil"/>
              <w:left w:val="nil"/>
              <w:bottom w:val="single" w:sz="4" w:space="0" w:color="auto"/>
              <w:right w:val="single" w:sz="4" w:space="0" w:color="auto"/>
            </w:tcBorders>
            <w:vAlign w:val="center"/>
            <w:hideMark/>
          </w:tcPr>
          <w:p w14:paraId="7AFAB379"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Pelaksanaan Penatausahaan dan Pengujian Verifikasi Keuangan SKPD</w:t>
            </w:r>
          </w:p>
        </w:tc>
        <w:tc>
          <w:tcPr>
            <w:tcW w:w="1739" w:type="dxa"/>
            <w:tcBorders>
              <w:top w:val="nil"/>
              <w:left w:val="nil"/>
              <w:bottom w:val="single" w:sz="4" w:space="0" w:color="auto"/>
              <w:right w:val="single" w:sz="4" w:space="0" w:color="auto"/>
            </w:tcBorders>
            <w:vAlign w:val="center"/>
            <w:hideMark/>
          </w:tcPr>
          <w:p w14:paraId="7EC41E97" w14:textId="77777777" w:rsidR="00DA64FA" w:rsidRDefault="00DA64FA" w:rsidP="00D30D10">
            <w:pPr>
              <w:rPr>
                <w:rFonts w:ascii="Bookman Old Style" w:hAnsi="Bookman Old Style"/>
                <w:color w:val="000000"/>
                <w:sz w:val="16"/>
                <w:szCs w:val="16"/>
              </w:rPr>
            </w:pPr>
            <w:r>
              <w:rPr>
                <w:rFonts w:ascii="Bookman Old Style" w:hAnsi="Bookman Old Style" w:cs="Calibri"/>
                <w:color w:val="000000"/>
                <w:sz w:val="16"/>
                <w:szCs w:val="16"/>
              </w:rPr>
              <w:t xml:space="preserve">            25.134.531 </w:t>
            </w:r>
          </w:p>
        </w:tc>
        <w:tc>
          <w:tcPr>
            <w:tcW w:w="1182" w:type="dxa"/>
            <w:tcBorders>
              <w:top w:val="nil"/>
              <w:left w:val="nil"/>
              <w:bottom w:val="single" w:sz="4" w:space="0" w:color="auto"/>
              <w:right w:val="single" w:sz="4" w:space="0" w:color="auto"/>
            </w:tcBorders>
            <w:vAlign w:val="center"/>
            <w:hideMark/>
          </w:tcPr>
          <w:p w14:paraId="44D68DF4"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7610904C" w14:textId="77777777" w:rsidR="00DA64FA" w:rsidRDefault="00DA64FA" w:rsidP="00915F7B">
            <w:pPr>
              <w:rPr>
                <w:rFonts w:ascii="Bookman Old Style" w:hAnsi="Bookman Old Style" w:cs="Calibri"/>
                <w:color w:val="000000"/>
                <w:sz w:val="16"/>
                <w:szCs w:val="16"/>
              </w:rPr>
            </w:pPr>
          </w:p>
        </w:tc>
      </w:tr>
      <w:tr w:rsidR="00DA64FA" w14:paraId="3CE5BF94" w14:textId="77777777" w:rsidTr="008A0C32">
        <w:trPr>
          <w:trHeight w:val="480"/>
        </w:trPr>
        <w:tc>
          <w:tcPr>
            <w:tcW w:w="368" w:type="dxa"/>
            <w:tcBorders>
              <w:top w:val="nil"/>
              <w:left w:val="single" w:sz="4" w:space="0" w:color="auto"/>
              <w:bottom w:val="single" w:sz="4" w:space="0" w:color="auto"/>
              <w:right w:val="single" w:sz="4" w:space="0" w:color="auto"/>
            </w:tcBorders>
            <w:vAlign w:val="center"/>
          </w:tcPr>
          <w:p w14:paraId="6AF1D396" w14:textId="77777777" w:rsidR="00DA64FA" w:rsidRDefault="00DA64FA" w:rsidP="00BC2C15">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tcPr>
          <w:p w14:paraId="5A4F10E9" w14:textId="77777777" w:rsidR="00DA64FA" w:rsidRDefault="00DA64FA" w:rsidP="00BC2C1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tcPr>
          <w:p w14:paraId="26489862" w14:textId="77777777" w:rsidR="00DA64FA" w:rsidRDefault="00DA64FA" w:rsidP="00BC2C15">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tcPr>
          <w:p w14:paraId="4A0AA3FE" w14:textId="77777777" w:rsidR="00DA64FA" w:rsidRDefault="00DA64FA" w:rsidP="00BC2C15">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415" w:type="dxa"/>
            <w:tcBorders>
              <w:top w:val="nil"/>
              <w:left w:val="nil"/>
              <w:bottom w:val="single" w:sz="4" w:space="0" w:color="auto"/>
              <w:right w:val="single" w:sz="4" w:space="0" w:color="auto"/>
            </w:tcBorders>
            <w:vAlign w:val="center"/>
          </w:tcPr>
          <w:p w14:paraId="1542308D" w14:textId="77777777" w:rsidR="00DA64FA" w:rsidRDefault="00DA64FA" w:rsidP="00BC2C15">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3949" w:type="dxa"/>
            <w:tcBorders>
              <w:top w:val="nil"/>
              <w:left w:val="nil"/>
              <w:bottom w:val="single" w:sz="4" w:space="0" w:color="auto"/>
              <w:right w:val="single" w:sz="4" w:space="0" w:color="auto"/>
            </w:tcBorders>
            <w:vAlign w:val="center"/>
          </w:tcPr>
          <w:p w14:paraId="274D4C91" w14:textId="77777777" w:rsidR="00DA64FA" w:rsidRDefault="00DA64FA" w:rsidP="00BC2C15">
            <w:pPr>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Keuangan Akhir Tahun SKPD</w:t>
            </w:r>
          </w:p>
        </w:tc>
        <w:tc>
          <w:tcPr>
            <w:tcW w:w="1739" w:type="dxa"/>
            <w:tcBorders>
              <w:top w:val="nil"/>
              <w:left w:val="nil"/>
              <w:bottom w:val="single" w:sz="4" w:space="0" w:color="auto"/>
              <w:right w:val="single" w:sz="4" w:space="0" w:color="auto"/>
            </w:tcBorders>
            <w:noWrap/>
            <w:vAlign w:val="center"/>
          </w:tcPr>
          <w:p w14:paraId="5B7F2B1E" w14:textId="77777777" w:rsidR="00DA64FA" w:rsidRDefault="00DA64FA" w:rsidP="00BC2C15">
            <w:pPr>
              <w:jc w:val="right"/>
              <w:rPr>
                <w:rFonts w:ascii="Bookman Old Style" w:hAnsi="Bookman Old Style"/>
                <w:color w:val="000000"/>
                <w:sz w:val="16"/>
                <w:szCs w:val="16"/>
              </w:rPr>
            </w:pPr>
            <w:r>
              <w:rPr>
                <w:rFonts w:ascii="Bookman Old Style" w:hAnsi="Bookman Old Style" w:cs="Calibri"/>
                <w:color w:val="000000"/>
                <w:sz w:val="16"/>
                <w:szCs w:val="16"/>
              </w:rPr>
              <w:t xml:space="preserve">           6.111.895 </w:t>
            </w:r>
          </w:p>
        </w:tc>
        <w:tc>
          <w:tcPr>
            <w:tcW w:w="1182" w:type="dxa"/>
            <w:tcBorders>
              <w:top w:val="nil"/>
              <w:left w:val="nil"/>
              <w:bottom w:val="single" w:sz="4" w:space="0" w:color="auto"/>
              <w:right w:val="single" w:sz="4" w:space="0" w:color="auto"/>
            </w:tcBorders>
            <w:vAlign w:val="center"/>
          </w:tcPr>
          <w:p w14:paraId="38A612F0" w14:textId="77777777" w:rsidR="00DA64FA" w:rsidRDefault="00DA64FA" w:rsidP="00BC2C15">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tcPr>
          <w:p w14:paraId="56315063" w14:textId="77777777" w:rsidR="00DA64FA" w:rsidRDefault="00DA64FA" w:rsidP="00915F7B">
            <w:pPr>
              <w:rPr>
                <w:rFonts w:ascii="Bookman Old Style" w:hAnsi="Bookman Old Style" w:cs="Calibri"/>
                <w:color w:val="000000"/>
                <w:sz w:val="16"/>
                <w:szCs w:val="16"/>
              </w:rPr>
            </w:pPr>
          </w:p>
        </w:tc>
      </w:tr>
      <w:tr w:rsidR="00DA64FA" w14:paraId="1AA57563"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54F373E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1AB1FDF2"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3967FA04"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64EF41C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415" w:type="dxa"/>
            <w:tcBorders>
              <w:top w:val="nil"/>
              <w:left w:val="nil"/>
              <w:bottom w:val="single" w:sz="4" w:space="0" w:color="auto"/>
              <w:right w:val="single" w:sz="4" w:space="0" w:color="auto"/>
            </w:tcBorders>
            <w:vAlign w:val="center"/>
            <w:hideMark/>
          </w:tcPr>
          <w:p w14:paraId="49BB05F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07</w:t>
            </w:r>
          </w:p>
        </w:tc>
        <w:tc>
          <w:tcPr>
            <w:tcW w:w="3949" w:type="dxa"/>
            <w:tcBorders>
              <w:top w:val="nil"/>
              <w:left w:val="nil"/>
              <w:bottom w:val="single" w:sz="4" w:space="0" w:color="auto"/>
              <w:right w:val="single" w:sz="4" w:space="0" w:color="auto"/>
            </w:tcBorders>
            <w:vAlign w:val="center"/>
            <w:hideMark/>
          </w:tcPr>
          <w:p w14:paraId="26E1E2E7"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Koordinasi dan Penyusunan Laporan Keuangan  Bulanan/Semesteran/SKPD</w:t>
            </w:r>
          </w:p>
        </w:tc>
        <w:tc>
          <w:tcPr>
            <w:tcW w:w="1739" w:type="dxa"/>
            <w:tcBorders>
              <w:top w:val="nil"/>
              <w:left w:val="nil"/>
              <w:bottom w:val="single" w:sz="4" w:space="0" w:color="auto"/>
              <w:right w:val="single" w:sz="4" w:space="0" w:color="auto"/>
            </w:tcBorders>
            <w:noWrap/>
            <w:vAlign w:val="center"/>
            <w:hideMark/>
          </w:tcPr>
          <w:p w14:paraId="42CA7489"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2.065.000 </w:t>
            </w:r>
          </w:p>
        </w:tc>
        <w:tc>
          <w:tcPr>
            <w:tcW w:w="1182" w:type="dxa"/>
            <w:tcBorders>
              <w:top w:val="nil"/>
              <w:left w:val="nil"/>
              <w:bottom w:val="single" w:sz="4" w:space="0" w:color="auto"/>
              <w:right w:val="single" w:sz="4" w:space="0" w:color="auto"/>
            </w:tcBorders>
            <w:vAlign w:val="center"/>
            <w:hideMark/>
          </w:tcPr>
          <w:p w14:paraId="6BE5839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5EF5E6D5" w14:textId="77777777" w:rsidR="00DA64FA" w:rsidRDefault="00DA64FA" w:rsidP="00915F7B">
            <w:pPr>
              <w:rPr>
                <w:rFonts w:ascii="Bookman Old Style" w:hAnsi="Bookman Old Style" w:cs="Calibri"/>
                <w:color w:val="000000"/>
                <w:sz w:val="16"/>
                <w:szCs w:val="16"/>
              </w:rPr>
            </w:pPr>
          </w:p>
        </w:tc>
      </w:tr>
      <w:tr w:rsidR="00DA64FA" w14:paraId="0A68CE59"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5895220B"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6C47D9F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1B827828"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774867AD"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2.03</w:t>
            </w:r>
          </w:p>
        </w:tc>
        <w:tc>
          <w:tcPr>
            <w:tcW w:w="415" w:type="dxa"/>
            <w:tcBorders>
              <w:top w:val="nil"/>
              <w:left w:val="nil"/>
              <w:bottom w:val="single" w:sz="4" w:space="0" w:color="auto"/>
              <w:right w:val="single" w:sz="4" w:space="0" w:color="auto"/>
            </w:tcBorders>
            <w:vAlign w:val="center"/>
            <w:hideMark/>
          </w:tcPr>
          <w:p w14:paraId="2FBE4D3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949" w:type="dxa"/>
            <w:tcBorders>
              <w:top w:val="nil"/>
              <w:left w:val="nil"/>
              <w:bottom w:val="single" w:sz="4" w:space="0" w:color="auto"/>
              <w:right w:val="single" w:sz="4" w:space="0" w:color="auto"/>
            </w:tcBorders>
            <w:vAlign w:val="center"/>
            <w:hideMark/>
          </w:tcPr>
          <w:p w14:paraId="32A3EF4C"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Kegiatan Administrasi Barang Milik Daerah pada Perangkat Daerah</w:t>
            </w:r>
          </w:p>
        </w:tc>
        <w:tc>
          <w:tcPr>
            <w:tcW w:w="1739" w:type="dxa"/>
            <w:tcBorders>
              <w:top w:val="nil"/>
              <w:left w:val="nil"/>
              <w:bottom w:val="single" w:sz="4" w:space="0" w:color="auto"/>
              <w:right w:val="single" w:sz="4" w:space="0" w:color="auto"/>
            </w:tcBorders>
            <w:noWrap/>
            <w:vAlign w:val="center"/>
            <w:hideMark/>
          </w:tcPr>
          <w:p w14:paraId="56200DAD"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3,295,000</w:t>
            </w:r>
          </w:p>
        </w:tc>
        <w:tc>
          <w:tcPr>
            <w:tcW w:w="1182" w:type="dxa"/>
            <w:tcBorders>
              <w:top w:val="nil"/>
              <w:left w:val="nil"/>
              <w:bottom w:val="single" w:sz="4" w:space="0" w:color="auto"/>
              <w:right w:val="single" w:sz="4" w:space="0" w:color="auto"/>
            </w:tcBorders>
            <w:vAlign w:val="center"/>
            <w:hideMark/>
          </w:tcPr>
          <w:p w14:paraId="26B9823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35C61037" w14:textId="77777777" w:rsidR="00DA64FA" w:rsidRDefault="00DA64FA" w:rsidP="00915F7B">
            <w:pPr>
              <w:rPr>
                <w:rFonts w:ascii="Bookman Old Style" w:hAnsi="Bookman Old Style" w:cs="Calibri"/>
                <w:b/>
                <w:bCs/>
                <w:color w:val="000000"/>
                <w:sz w:val="16"/>
                <w:szCs w:val="16"/>
              </w:rPr>
            </w:pPr>
          </w:p>
        </w:tc>
      </w:tr>
      <w:tr w:rsidR="00DA64FA" w14:paraId="33442CE1"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71C0E0EE"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0F81F7EF"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08114DD7"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1AE3E58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415" w:type="dxa"/>
            <w:tcBorders>
              <w:top w:val="nil"/>
              <w:left w:val="nil"/>
              <w:bottom w:val="single" w:sz="4" w:space="0" w:color="auto"/>
              <w:right w:val="single" w:sz="4" w:space="0" w:color="auto"/>
            </w:tcBorders>
            <w:vAlign w:val="center"/>
            <w:hideMark/>
          </w:tcPr>
          <w:p w14:paraId="33EA581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3949" w:type="dxa"/>
            <w:tcBorders>
              <w:top w:val="nil"/>
              <w:left w:val="nil"/>
              <w:bottom w:val="single" w:sz="4" w:space="0" w:color="auto"/>
              <w:right w:val="single" w:sz="4" w:space="0" w:color="auto"/>
            </w:tcBorders>
            <w:vAlign w:val="center"/>
            <w:hideMark/>
          </w:tcPr>
          <w:p w14:paraId="40436771"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Penyusunan Perencanaan Kebutuhan Barang Milik Daerah SKPD</w:t>
            </w:r>
          </w:p>
        </w:tc>
        <w:tc>
          <w:tcPr>
            <w:tcW w:w="1739" w:type="dxa"/>
            <w:tcBorders>
              <w:top w:val="nil"/>
              <w:left w:val="nil"/>
              <w:bottom w:val="single" w:sz="4" w:space="0" w:color="auto"/>
              <w:right w:val="single" w:sz="4" w:space="0" w:color="auto"/>
            </w:tcBorders>
            <w:noWrap/>
            <w:vAlign w:val="center"/>
            <w:hideMark/>
          </w:tcPr>
          <w:p w14:paraId="74E42D25" w14:textId="77777777" w:rsidR="00DA64FA" w:rsidRDefault="00DA64FA" w:rsidP="0009341A">
            <w:pPr>
              <w:jc w:val="right"/>
              <w:rPr>
                <w:rFonts w:ascii="Bookman Old Style" w:hAnsi="Bookman Old Style"/>
                <w:color w:val="000000"/>
                <w:sz w:val="16"/>
                <w:szCs w:val="16"/>
              </w:rPr>
            </w:pPr>
            <w:r>
              <w:rPr>
                <w:rFonts w:ascii="Bookman Old Style" w:hAnsi="Bookman Old Style" w:cs="Calibri"/>
                <w:color w:val="000000"/>
                <w:sz w:val="16"/>
                <w:szCs w:val="16"/>
              </w:rPr>
              <w:t xml:space="preserve">             448,000</w:t>
            </w:r>
          </w:p>
        </w:tc>
        <w:tc>
          <w:tcPr>
            <w:tcW w:w="1182" w:type="dxa"/>
            <w:tcBorders>
              <w:top w:val="nil"/>
              <w:left w:val="nil"/>
              <w:bottom w:val="single" w:sz="4" w:space="0" w:color="auto"/>
              <w:right w:val="single" w:sz="4" w:space="0" w:color="auto"/>
            </w:tcBorders>
            <w:vAlign w:val="center"/>
            <w:hideMark/>
          </w:tcPr>
          <w:p w14:paraId="70A4CF2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7DAB64BA" w14:textId="77777777" w:rsidR="00DA64FA" w:rsidRDefault="00DA64FA" w:rsidP="00915F7B">
            <w:pPr>
              <w:rPr>
                <w:rFonts w:ascii="Bookman Old Style" w:hAnsi="Bookman Old Style" w:cs="Calibri"/>
                <w:color w:val="000000"/>
                <w:sz w:val="16"/>
                <w:szCs w:val="16"/>
              </w:rPr>
            </w:pPr>
          </w:p>
        </w:tc>
      </w:tr>
      <w:tr w:rsidR="00DA64FA" w14:paraId="7C5A2053"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597A909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4E093344"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520085B4"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7916279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415" w:type="dxa"/>
            <w:tcBorders>
              <w:top w:val="nil"/>
              <w:left w:val="nil"/>
              <w:bottom w:val="single" w:sz="4" w:space="0" w:color="auto"/>
              <w:right w:val="single" w:sz="4" w:space="0" w:color="auto"/>
            </w:tcBorders>
            <w:vAlign w:val="center"/>
            <w:hideMark/>
          </w:tcPr>
          <w:p w14:paraId="61FA174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3949" w:type="dxa"/>
            <w:tcBorders>
              <w:top w:val="nil"/>
              <w:left w:val="nil"/>
              <w:bottom w:val="single" w:sz="4" w:space="0" w:color="auto"/>
              <w:right w:val="single" w:sz="4" w:space="0" w:color="auto"/>
            </w:tcBorders>
            <w:vAlign w:val="center"/>
            <w:hideMark/>
          </w:tcPr>
          <w:p w14:paraId="525C2B5A"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Pengamanan Barang Milik Daerah SKPD</w:t>
            </w:r>
          </w:p>
        </w:tc>
        <w:tc>
          <w:tcPr>
            <w:tcW w:w="1739" w:type="dxa"/>
            <w:tcBorders>
              <w:top w:val="nil"/>
              <w:left w:val="nil"/>
              <w:bottom w:val="single" w:sz="4" w:space="0" w:color="auto"/>
              <w:right w:val="single" w:sz="4" w:space="0" w:color="auto"/>
            </w:tcBorders>
            <w:noWrap/>
            <w:vAlign w:val="center"/>
            <w:hideMark/>
          </w:tcPr>
          <w:p w14:paraId="34F801C0"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2,399,000 </w:t>
            </w:r>
          </w:p>
        </w:tc>
        <w:tc>
          <w:tcPr>
            <w:tcW w:w="1182" w:type="dxa"/>
            <w:tcBorders>
              <w:top w:val="nil"/>
              <w:left w:val="nil"/>
              <w:bottom w:val="single" w:sz="4" w:space="0" w:color="auto"/>
              <w:right w:val="single" w:sz="4" w:space="0" w:color="auto"/>
            </w:tcBorders>
            <w:vAlign w:val="center"/>
            <w:hideMark/>
          </w:tcPr>
          <w:p w14:paraId="2967E55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11D6E69F" w14:textId="77777777" w:rsidR="00DA64FA" w:rsidRDefault="00DA64FA" w:rsidP="00915F7B">
            <w:pPr>
              <w:rPr>
                <w:rFonts w:ascii="Bookman Old Style" w:hAnsi="Bookman Old Style" w:cs="Calibri"/>
                <w:color w:val="000000"/>
                <w:sz w:val="16"/>
                <w:szCs w:val="16"/>
              </w:rPr>
            </w:pPr>
          </w:p>
        </w:tc>
      </w:tr>
      <w:tr w:rsidR="00DA64FA" w14:paraId="74AC78A3"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289703B2"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44757AB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69F26B8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141486E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2.03</w:t>
            </w:r>
          </w:p>
        </w:tc>
        <w:tc>
          <w:tcPr>
            <w:tcW w:w="415" w:type="dxa"/>
            <w:tcBorders>
              <w:top w:val="nil"/>
              <w:left w:val="nil"/>
              <w:bottom w:val="single" w:sz="4" w:space="0" w:color="auto"/>
              <w:right w:val="single" w:sz="4" w:space="0" w:color="auto"/>
            </w:tcBorders>
            <w:vAlign w:val="center"/>
            <w:hideMark/>
          </w:tcPr>
          <w:p w14:paraId="7287B90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3949" w:type="dxa"/>
            <w:tcBorders>
              <w:top w:val="nil"/>
              <w:left w:val="nil"/>
              <w:bottom w:val="single" w:sz="4" w:space="0" w:color="auto"/>
              <w:right w:val="single" w:sz="4" w:space="0" w:color="auto"/>
            </w:tcBorders>
            <w:vAlign w:val="center"/>
            <w:hideMark/>
          </w:tcPr>
          <w:p w14:paraId="5BD270CD"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Penatausahaan Barang Milik Daerah pada SKPD</w:t>
            </w:r>
          </w:p>
        </w:tc>
        <w:tc>
          <w:tcPr>
            <w:tcW w:w="1739" w:type="dxa"/>
            <w:tcBorders>
              <w:top w:val="nil"/>
              <w:left w:val="nil"/>
              <w:bottom w:val="single" w:sz="4" w:space="0" w:color="auto"/>
              <w:right w:val="single" w:sz="4" w:space="0" w:color="auto"/>
            </w:tcBorders>
            <w:noWrap/>
            <w:vAlign w:val="center"/>
            <w:hideMark/>
          </w:tcPr>
          <w:p w14:paraId="333E3CEB"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448,000    </w:t>
            </w:r>
          </w:p>
        </w:tc>
        <w:tc>
          <w:tcPr>
            <w:tcW w:w="1182" w:type="dxa"/>
            <w:tcBorders>
              <w:top w:val="nil"/>
              <w:left w:val="nil"/>
              <w:bottom w:val="single" w:sz="4" w:space="0" w:color="auto"/>
              <w:right w:val="single" w:sz="4" w:space="0" w:color="auto"/>
            </w:tcBorders>
            <w:vAlign w:val="center"/>
            <w:hideMark/>
          </w:tcPr>
          <w:p w14:paraId="75B3D20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0E8DE590" w14:textId="77777777" w:rsidR="00DA64FA" w:rsidRDefault="00DA64FA" w:rsidP="00915F7B">
            <w:pPr>
              <w:rPr>
                <w:rFonts w:ascii="Bookman Old Style" w:hAnsi="Bookman Old Style" w:cs="Calibri"/>
                <w:color w:val="000000"/>
                <w:sz w:val="16"/>
                <w:szCs w:val="16"/>
              </w:rPr>
            </w:pPr>
          </w:p>
        </w:tc>
      </w:tr>
      <w:tr w:rsidR="00DA64FA" w14:paraId="33BB61FC"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179CEF5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7A95B1B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5BCEC723"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26BA8307"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2.05</w:t>
            </w:r>
          </w:p>
        </w:tc>
        <w:tc>
          <w:tcPr>
            <w:tcW w:w="415" w:type="dxa"/>
            <w:tcBorders>
              <w:top w:val="nil"/>
              <w:left w:val="nil"/>
              <w:bottom w:val="single" w:sz="4" w:space="0" w:color="auto"/>
              <w:right w:val="single" w:sz="4" w:space="0" w:color="auto"/>
            </w:tcBorders>
            <w:vAlign w:val="center"/>
            <w:hideMark/>
          </w:tcPr>
          <w:p w14:paraId="5C4159F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52244772"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Administrasi Kepegawaian Perangkat Daerah</w:t>
            </w:r>
          </w:p>
        </w:tc>
        <w:tc>
          <w:tcPr>
            <w:tcW w:w="1739" w:type="dxa"/>
            <w:tcBorders>
              <w:top w:val="nil"/>
              <w:left w:val="nil"/>
              <w:bottom w:val="single" w:sz="4" w:space="0" w:color="auto"/>
              <w:right w:val="single" w:sz="4" w:space="0" w:color="auto"/>
            </w:tcBorders>
            <w:noWrap/>
            <w:vAlign w:val="center"/>
            <w:hideMark/>
          </w:tcPr>
          <w:p w14:paraId="54D5B289"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11,531,250 </w:t>
            </w:r>
          </w:p>
        </w:tc>
        <w:tc>
          <w:tcPr>
            <w:tcW w:w="1182" w:type="dxa"/>
            <w:tcBorders>
              <w:top w:val="nil"/>
              <w:left w:val="nil"/>
              <w:bottom w:val="single" w:sz="4" w:space="0" w:color="auto"/>
              <w:right w:val="single" w:sz="4" w:space="0" w:color="auto"/>
            </w:tcBorders>
            <w:vAlign w:val="center"/>
            <w:hideMark/>
          </w:tcPr>
          <w:p w14:paraId="252F0E9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19502C2C" w14:textId="77777777" w:rsidR="00DA64FA" w:rsidRDefault="00DA64FA" w:rsidP="00915F7B">
            <w:pPr>
              <w:rPr>
                <w:rFonts w:ascii="Bookman Old Style" w:hAnsi="Bookman Old Style" w:cs="Calibri"/>
                <w:b/>
                <w:bCs/>
                <w:color w:val="000000"/>
                <w:sz w:val="16"/>
                <w:szCs w:val="16"/>
              </w:rPr>
            </w:pPr>
          </w:p>
        </w:tc>
      </w:tr>
      <w:tr w:rsidR="00DA64FA" w14:paraId="59A6009C"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36AADDC2"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540A33D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2672B8B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1A23F0A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2.05</w:t>
            </w:r>
          </w:p>
        </w:tc>
        <w:tc>
          <w:tcPr>
            <w:tcW w:w="415" w:type="dxa"/>
            <w:tcBorders>
              <w:top w:val="nil"/>
              <w:left w:val="nil"/>
              <w:bottom w:val="single" w:sz="4" w:space="0" w:color="auto"/>
              <w:right w:val="single" w:sz="4" w:space="0" w:color="auto"/>
            </w:tcBorders>
            <w:vAlign w:val="center"/>
            <w:hideMark/>
          </w:tcPr>
          <w:p w14:paraId="6FD44A2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3949" w:type="dxa"/>
            <w:tcBorders>
              <w:top w:val="nil"/>
              <w:left w:val="nil"/>
              <w:bottom w:val="single" w:sz="4" w:space="0" w:color="auto"/>
              <w:right w:val="single" w:sz="4" w:space="0" w:color="auto"/>
            </w:tcBorders>
            <w:vAlign w:val="center"/>
            <w:hideMark/>
          </w:tcPr>
          <w:p w14:paraId="3E2C9972"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Pengadaan Pakaian Dinas Beserta Atribut Kelengkapannya</w:t>
            </w:r>
          </w:p>
        </w:tc>
        <w:tc>
          <w:tcPr>
            <w:tcW w:w="1739" w:type="dxa"/>
            <w:tcBorders>
              <w:top w:val="nil"/>
              <w:left w:val="nil"/>
              <w:bottom w:val="single" w:sz="4" w:space="0" w:color="auto"/>
              <w:right w:val="single" w:sz="4" w:space="0" w:color="auto"/>
            </w:tcBorders>
            <w:noWrap/>
            <w:vAlign w:val="center"/>
            <w:hideMark/>
          </w:tcPr>
          <w:p w14:paraId="500792F0"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11,531,250 </w:t>
            </w:r>
          </w:p>
        </w:tc>
        <w:tc>
          <w:tcPr>
            <w:tcW w:w="1182" w:type="dxa"/>
            <w:tcBorders>
              <w:top w:val="nil"/>
              <w:left w:val="nil"/>
              <w:bottom w:val="single" w:sz="4" w:space="0" w:color="auto"/>
              <w:right w:val="single" w:sz="4" w:space="0" w:color="auto"/>
            </w:tcBorders>
            <w:vAlign w:val="center"/>
            <w:hideMark/>
          </w:tcPr>
          <w:p w14:paraId="4D9CE9F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17C7737B" w14:textId="77777777" w:rsidR="00DA64FA" w:rsidRDefault="00DA64FA" w:rsidP="00915F7B">
            <w:pPr>
              <w:rPr>
                <w:rFonts w:ascii="Bookman Old Style" w:hAnsi="Bookman Old Style" w:cs="Calibri"/>
                <w:color w:val="000000"/>
                <w:sz w:val="16"/>
                <w:szCs w:val="16"/>
              </w:rPr>
            </w:pPr>
          </w:p>
        </w:tc>
      </w:tr>
      <w:tr w:rsidR="00DA64FA" w14:paraId="4B21AA93"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5072531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4CEA5AD8"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55ABE0D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3DDE7AA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2.05</w:t>
            </w:r>
          </w:p>
        </w:tc>
        <w:tc>
          <w:tcPr>
            <w:tcW w:w="415" w:type="dxa"/>
            <w:tcBorders>
              <w:top w:val="nil"/>
              <w:left w:val="nil"/>
              <w:bottom w:val="single" w:sz="4" w:space="0" w:color="auto"/>
              <w:right w:val="single" w:sz="4" w:space="0" w:color="auto"/>
            </w:tcBorders>
            <w:vAlign w:val="center"/>
            <w:hideMark/>
          </w:tcPr>
          <w:p w14:paraId="1B14B9A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3949" w:type="dxa"/>
            <w:tcBorders>
              <w:top w:val="nil"/>
              <w:left w:val="nil"/>
              <w:bottom w:val="single" w:sz="4" w:space="0" w:color="auto"/>
              <w:right w:val="single" w:sz="4" w:space="0" w:color="auto"/>
            </w:tcBorders>
            <w:vAlign w:val="center"/>
            <w:hideMark/>
          </w:tcPr>
          <w:p w14:paraId="05240D99"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Bimbingan Teknis Implementasi Peraturan Perundang-Undangan</w:t>
            </w:r>
          </w:p>
        </w:tc>
        <w:tc>
          <w:tcPr>
            <w:tcW w:w="1739" w:type="dxa"/>
            <w:tcBorders>
              <w:top w:val="nil"/>
              <w:left w:val="nil"/>
              <w:bottom w:val="single" w:sz="4" w:space="0" w:color="auto"/>
              <w:right w:val="single" w:sz="4" w:space="0" w:color="auto"/>
            </w:tcBorders>
            <w:noWrap/>
            <w:vAlign w:val="center"/>
            <w:hideMark/>
          </w:tcPr>
          <w:p w14:paraId="532A61B3"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 </w:t>
            </w:r>
          </w:p>
        </w:tc>
        <w:tc>
          <w:tcPr>
            <w:tcW w:w="1182" w:type="dxa"/>
            <w:tcBorders>
              <w:top w:val="nil"/>
              <w:left w:val="nil"/>
              <w:bottom w:val="single" w:sz="4" w:space="0" w:color="auto"/>
              <w:right w:val="single" w:sz="4" w:space="0" w:color="auto"/>
            </w:tcBorders>
            <w:vAlign w:val="center"/>
            <w:hideMark/>
          </w:tcPr>
          <w:p w14:paraId="1BF2F5E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52D1867F" w14:textId="77777777" w:rsidR="00DA64FA" w:rsidRDefault="00DA64FA" w:rsidP="00915F7B">
            <w:pPr>
              <w:rPr>
                <w:rFonts w:ascii="Bookman Old Style" w:hAnsi="Bookman Old Style" w:cs="Calibri"/>
                <w:color w:val="000000"/>
                <w:sz w:val="16"/>
                <w:szCs w:val="16"/>
              </w:rPr>
            </w:pPr>
          </w:p>
        </w:tc>
      </w:tr>
      <w:tr w:rsidR="00DA64FA" w14:paraId="16C90343"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6599AD94"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53A50159"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7C319376"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14F317C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2.06</w:t>
            </w:r>
          </w:p>
        </w:tc>
        <w:tc>
          <w:tcPr>
            <w:tcW w:w="415" w:type="dxa"/>
            <w:tcBorders>
              <w:top w:val="nil"/>
              <w:left w:val="nil"/>
              <w:bottom w:val="single" w:sz="4" w:space="0" w:color="auto"/>
              <w:right w:val="single" w:sz="4" w:space="0" w:color="auto"/>
            </w:tcBorders>
            <w:vAlign w:val="center"/>
            <w:hideMark/>
          </w:tcPr>
          <w:p w14:paraId="4CE49F63" w14:textId="77777777" w:rsidR="00DA64FA" w:rsidRDefault="00DA64FA" w:rsidP="00915F7B">
            <w:pPr>
              <w:jc w:val="center"/>
              <w:rPr>
                <w:rFonts w:ascii="Bookman Old Style" w:hAnsi="Bookman Old Style" w:cs="Calibri"/>
                <w:b/>
                <w:bCs/>
                <w:sz w:val="16"/>
                <w:szCs w:val="16"/>
              </w:rPr>
            </w:pPr>
            <w:r>
              <w:rPr>
                <w:rFonts w:ascii="Bookman Old Style" w:hAnsi="Bookman Old Style" w:cs="Calibri"/>
                <w:b/>
                <w:bCs/>
                <w:sz w:val="16"/>
                <w:szCs w:val="16"/>
              </w:rPr>
              <w:t> </w:t>
            </w:r>
          </w:p>
        </w:tc>
        <w:tc>
          <w:tcPr>
            <w:tcW w:w="3949" w:type="dxa"/>
            <w:tcBorders>
              <w:top w:val="nil"/>
              <w:left w:val="nil"/>
              <w:bottom w:val="single" w:sz="4" w:space="0" w:color="auto"/>
              <w:right w:val="single" w:sz="4" w:space="0" w:color="auto"/>
            </w:tcBorders>
            <w:vAlign w:val="center"/>
            <w:hideMark/>
          </w:tcPr>
          <w:p w14:paraId="79C36E3B" w14:textId="77777777" w:rsidR="00DA64FA" w:rsidRDefault="00DA64FA" w:rsidP="00915F7B">
            <w:pPr>
              <w:rPr>
                <w:rFonts w:ascii="Bookman Old Style" w:hAnsi="Bookman Old Style" w:cs="Calibri"/>
                <w:b/>
                <w:bCs/>
                <w:color w:val="000000"/>
                <w:sz w:val="16"/>
                <w:szCs w:val="16"/>
              </w:rPr>
            </w:pPr>
            <w:r>
              <w:rPr>
                <w:rFonts w:ascii="Bookman Old Style" w:hAnsi="Bookman Old Style" w:cs="Calibri"/>
                <w:b/>
                <w:bCs/>
                <w:color w:val="000000"/>
                <w:sz w:val="16"/>
                <w:szCs w:val="16"/>
              </w:rPr>
              <w:t>Administrasi Umum Perangkat Daerah</w:t>
            </w:r>
          </w:p>
        </w:tc>
        <w:tc>
          <w:tcPr>
            <w:tcW w:w="1739" w:type="dxa"/>
            <w:tcBorders>
              <w:top w:val="nil"/>
              <w:left w:val="nil"/>
              <w:bottom w:val="single" w:sz="4" w:space="0" w:color="auto"/>
              <w:right w:val="single" w:sz="4" w:space="0" w:color="auto"/>
            </w:tcBorders>
            <w:noWrap/>
            <w:vAlign w:val="center"/>
            <w:hideMark/>
          </w:tcPr>
          <w:p w14:paraId="5968C265"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134,447,844 </w:t>
            </w:r>
          </w:p>
        </w:tc>
        <w:tc>
          <w:tcPr>
            <w:tcW w:w="1182" w:type="dxa"/>
            <w:tcBorders>
              <w:top w:val="nil"/>
              <w:left w:val="nil"/>
              <w:bottom w:val="single" w:sz="4" w:space="0" w:color="auto"/>
              <w:right w:val="single" w:sz="4" w:space="0" w:color="auto"/>
            </w:tcBorders>
            <w:vAlign w:val="center"/>
            <w:hideMark/>
          </w:tcPr>
          <w:p w14:paraId="22F68B5D"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674D2D20" w14:textId="77777777" w:rsidR="00DA64FA" w:rsidRDefault="00DA64FA" w:rsidP="00915F7B">
            <w:pPr>
              <w:rPr>
                <w:rFonts w:ascii="Bookman Old Style" w:hAnsi="Bookman Old Style" w:cs="Calibri"/>
                <w:b/>
                <w:bCs/>
                <w:color w:val="000000"/>
                <w:sz w:val="16"/>
                <w:szCs w:val="16"/>
              </w:rPr>
            </w:pPr>
          </w:p>
        </w:tc>
      </w:tr>
      <w:tr w:rsidR="00DA64FA" w14:paraId="43DBC587"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388EE4A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5CE5AC4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721038E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7363C67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415" w:type="dxa"/>
            <w:tcBorders>
              <w:top w:val="nil"/>
              <w:left w:val="nil"/>
              <w:bottom w:val="single" w:sz="4" w:space="0" w:color="auto"/>
              <w:right w:val="single" w:sz="4" w:space="0" w:color="auto"/>
            </w:tcBorders>
            <w:vAlign w:val="center"/>
            <w:hideMark/>
          </w:tcPr>
          <w:p w14:paraId="55C1A742"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3949" w:type="dxa"/>
            <w:tcBorders>
              <w:top w:val="nil"/>
              <w:left w:val="nil"/>
              <w:bottom w:val="single" w:sz="4" w:space="0" w:color="auto"/>
              <w:right w:val="single" w:sz="4" w:space="0" w:color="auto"/>
            </w:tcBorders>
            <w:vAlign w:val="center"/>
            <w:hideMark/>
          </w:tcPr>
          <w:p w14:paraId="013A7BB4"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Penyediaan Komponen Instalasi Listrik/Penerangan Bangunan Kantor</w:t>
            </w:r>
          </w:p>
        </w:tc>
        <w:tc>
          <w:tcPr>
            <w:tcW w:w="1739" w:type="dxa"/>
            <w:tcBorders>
              <w:top w:val="nil"/>
              <w:left w:val="nil"/>
              <w:bottom w:val="single" w:sz="4" w:space="0" w:color="auto"/>
              <w:right w:val="single" w:sz="4" w:space="0" w:color="auto"/>
            </w:tcBorders>
            <w:noWrap/>
            <w:vAlign w:val="center"/>
            <w:hideMark/>
          </w:tcPr>
          <w:p w14:paraId="3BA84B02"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1,730,058</w:t>
            </w:r>
          </w:p>
        </w:tc>
        <w:tc>
          <w:tcPr>
            <w:tcW w:w="1182" w:type="dxa"/>
            <w:tcBorders>
              <w:top w:val="nil"/>
              <w:left w:val="nil"/>
              <w:bottom w:val="single" w:sz="4" w:space="0" w:color="auto"/>
              <w:right w:val="single" w:sz="4" w:space="0" w:color="auto"/>
            </w:tcBorders>
            <w:vAlign w:val="center"/>
            <w:hideMark/>
          </w:tcPr>
          <w:p w14:paraId="4252626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6D968E3E" w14:textId="77777777" w:rsidR="00DA64FA" w:rsidRDefault="00DA64FA" w:rsidP="00915F7B">
            <w:pPr>
              <w:rPr>
                <w:rFonts w:ascii="Bookman Old Style" w:hAnsi="Bookman Old Style" w:cs="Calibri"/>
                <w:color w:val="000000"/>
                <w:sz w:val="16"/>
                <w:szCs w:val="16"/>
              </w:rPr>
            </w:pPr>
          </w:p>
        </w:tc>
      </w:tr>
      <w:tr w:rsidR="00DA64FA" w14:paraId="40B6B736"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6135A03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7</w:t>
            </w:r>
          </w:p>
        </w:tc>
        <w:tc>
          <w:tcPr>
            <w:tcW w:w="428" w:type="dxa"/>
            <w:tcBorders>
              <w:top w:val="nil"/>
              <w:left w:val="nil"/>
              <w:bottom w:val="single" w:sz="4" w:space="0" w:color="auto"/>
              <w:right w:val="single" w:sz="4" w:space="0" w:color="auto"/>
            </w:tcBorders>
            <w:vAlign w:val="center"/>
            <w:hideMark/>
          </w:tcPr>
          <w:p w14:paraId="614F2A9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352235A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7C70399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415" w:type="dxa"/>
            <w:tcBorders>
              <w:top w:val="nil"/>
              <w:left w:val="nil"/>
              <w:bottom w:val="single" w:sz="4" w:space="0" w:color="auto"/>
              <w:right w:val="single" w:sz="4" w:space="0" w:color="auto"/>
            </w:tcBorders>
            <w:vAlign w:val="center"/>
            <w:hideMark/>
          </w:tcPr>
          <w:p w14:paraId="785EBA2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04</w:t>
            </w:r>
          </w:p>
        </w:tc>
        <w:tc>
          <w:tcPr>
            <w:tcW w:w="3949" w:type="dxa"/>
            <w:tcBorders>
              <w:top w:val="nil"/>
              <w:left w:val="nil"/>
              <w:bottom w:val="single" w:sz="4" w:space="0" w:color="auto"/>
              <w:right w:val="single" w:sz="4" w:space="0" w:color="auto"/>
            </w:tcBorders>
            <w:vAlign w:val="center"/>
            <w:hideMark/>
          </w:tcPr>
          <w:p w14:paraId="6518A26A"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Penyediaan Bahan Logistik Kantor</w:t>
            </w:r>
          </w:p>
        </w:tc>
        <w:tc>
          <w:tcPr>
            <w:tcW w:w="1739" w:type="dxa"/>
            <w:tcBorders>
              <w:top w:val="nil"/>
              <w:left w:val="nil"/>
              <w:bottom w:val="single" w:sz="4" w:space="0" w:color="auto"/>
              <w:right w:val="single" w:sz="4" w:space="0" w:color="auto"/>
            </w:tcBorders>
            <w:noWrap/>
            <w:vAlign w:val="center"/>
            <w:hideMark/>
          </w:tcPr>
          <w:p w14:paraId="7D1BAF85"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58.413.398 </w:t>
            </w:r>
          </w:p>
        </w:tc>
        <w:tc>
          <w:tcPr>
            <w:tcW w:w="1182" w:type="dxa"/>
            <w:tcBorders>
              <w:top w:val="nil"/>
              <w:left w:val="nil"/>
              <w:bottom w:val="single" w:sz="4" w:space="0" w:color="auto"/>
              <w:right w:val="single" w:sz="4" w:space="0" w:color="auto"/>
            </w:tcBorders>
            <w:vAlign w:val="center"/>
            <w:hideMark/>
          </w:tcPr>
          <w:p w14:paraId="2A297A8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144F492B" w14:textId="77777777" w:rsidR="00DA64FA" w:rsidRDefault="00DA64FA" w:rsidP="00915F7B">
            <w:pPr>
              <w:rPr>
                <w:rFonts w:ascii="Bookman Old Style" w:hAnsi="Bookman Old Style" w:cs="Calibri"/>
                <w:color w:val="000000"/>
                <w:sz w:val="16"/>
                <w:szCs w:val="16"/>
              </w:rPr>
            </w:pPr>
          </w:p>
        </w:tc>
      </w:tr>
      <w:tr w:rsidR="00DA64FA" w14:paraId="05C327FB"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3C9F5C1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489DF25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6E67E992"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237875A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415" w:type="dxa"/>
            <w:tcBorders>
              <w:top w:val="nil"/>
              <w:left w:val="nil"/>
              <w:bottom w:val="single" w:sz="4" w:space="0" w:color="auto"/>
              <w:right w:val="single" w:sz="4" w:space="0" w:color="auto"/>
            </w:tcBorders>
            <w:vAlign w:val="center"/>
            <w:hideMark/>
          </w:tcPr>
          <w:p w14:paraId="5F4786E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3949" w:type="dxa"/>
            <w:tcBorders>
              <w:top w:val="nil"/>
              <w:left w:val="nil"/>
              <w:bottom w:val="single" w:sz="4" w:space="0" w:color="auto"/>
              <w:right w:val="single" w:sz="4" w:space="0" w:color="auto"/>
            </w:tcBorders>
            <w:vAlign w:val="center"/>
            <w:hideMark/>
          </w:tcPr>
          <w:p w14:paraId="56100F75"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penyediaan Bahan Cetakan dan Penggandaan</w:t>
            </w:r>
          </w:p>
        </w:tc>
        <w:tc>
          <w:tcPr>
            <w:tcW w:w="1739" w:type="dxa"/>
            <w:tcBorders>
              <w:top w:val="nil"/>
              <w:left w:val="nil"/>
              <w:bottom w:val="single" w:sz="4" w:space="0" w:color="auto"/>
              <w:right w:val="single" w:sz="4" w:space="0" w:color="auto"/>
            </w:tcBorders>
            <w:noWrap/>
            <w:vAlign w:val="center"/>
            <w:hideMark/>
          </w:tcPr>
          <w:p w14:paraId="412DE1C8"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14.670.388 </w:t>
            </w:r>
          </w:p>
        </w:tc>
        <w:tc>
          <w:tcPr>
            <w:tcW w:w="1182" w:type="dxa"/>
            <w:tcBorders>
              <w:top w:val="nil"/>
              <w:left w:val="nil"/>
              <w:bottom w:val="single" w:sz="4" w:space="0" w:color="auto"/>
              <w:right w:val="single" w:sz="4" w:space="0" w:color="auto"/>
            </w:tcBorders>
            <w:vAlign w:val="center"/>
            <w:hideMark/>
          </w:tcPr>
          <w:p w14:paraId="183B8D2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3FA3B0D1" w14:textId="77777777" w:rsidR="00DA64FA" w:rsidRDefault="00DA64FA" w:rsidP="00915F7B">
            <w:pPr>
              <w:rPr>
                <w:rFonts w:ascii="Bookman Old Style" w:hAnsi="Bookman Old Style" w:cs="Calibri"/>
                <w:color w:val="000000"/>
                <w:sz w:val="16"/>
                <w:szCs w:val="16"/>
              </w:rPr>
            </w:pPr>
          </w:p>
        </w:tc>
      </w:tr>
      <w:tr w:rsidR="00DA64FA" w14:paraId="7B16663A"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2AE18AC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299679F2"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0CD0F77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47B2F6D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2.06</w:t>
            </w:r>
          </w:p>
        </w:tc>
        <w:tc>
          <w:tcPr>
            <w:tcW w:w="415" w:type="dxa"/>
            <w:tcBorders>
              <w:top w:val="nil"/>
              <w:left w:val="nil"/>
              <w:bottom w:val="single" w:sz="4" w:space="0" w:color="auto"/>
              <w:right w:val="single" w:sz="4" w:space="0" w:color="auto"/>
            </w:tcBorders>
            <w:vAlign w:val="center"/>
            <w:hideMark/>
          </w:tcPr>
          <w:p w14:paraId="37B5333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09</w:t>
            </w:r>
          </w:p>
        </w:tc>
        <w:tc>
          <w:tcPr>
            <w:tcW w:w="3949" w:type="dxa"/>
            <w:tcBorders>
              <w:top w:val="nil"/>
              <w:left w:val="nil"/>
              <w:bottom w:val="single" w:sz="4" w:space="0" w:color="auto"/>
              <w:right w:val="single" w:sz="4" w:space="0" w:color="auto"/>
            </w:tcBorders>
            <w:vAlign w:val="center"/>
            <w:hideMark/>
          </w:tcPr>
          <w:p w14:paraId="3D7A5790"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Penyelenggaraan Rapat Koordinasi dan Konsultasi SKPD</w:t>
            </w:r>
          </w:p>
        </w:tc>
        <w:tc>
          <w:tcPr>
            <w:tcW w:w="1739" w:type="dxa"/>
            <w:tcBorders>
              <w:top w:val="nil"/>
              <w:left w:val="nil"/>
              <w:bottom w:val="single" w:sz="4" w:space="0" w:color="auto"/>
              <w:right w:val="single" w:sz="4" w:space="0" w:color="auto"/>
            </w:tcBorders>
            <w:noWrap/>
            <w:vAlign w:val="center"/>
            <w:hideMark/>
          </w:tcPr>
          <w:p w14:paraId="197E0AF4"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59.634.000</w:t>
            </w:r>
          </w:p>
        </w:tc>
        <w:tc>
          <w:tcPr>
            <w:tcW w:w="1182" w:type="dxa"/>
            <w:tcBorders>
              <w:top w:val="nil"/>
              <w:left w:val="nil"/>
              <w:bottom w:val="single" w:sz="4" w:space="0" w:color="auto"/>
              <w:right w:val="single" w:sz="4" w:space="0" w:color="auto"/>
            </w:tcBorders>
            <w:vAlign w:val="center"/>
            <w:hideMark/>
          </w:tcPr>
          <w:p w14:paraId="1376EBB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543E74DF" w14:textId="77777777" w:rsidR="00DA64FA" w:rsidRDefault="00DA64FA" w:rsidP="00915F7B">
            <w:pPr>
              <w:rPr>
                <w:rFonts w:ascii="Bookman Old Style" w:hAnsi="Bookman Old Style" w:cs="Calibri"/>
                <w:color w:val="000000"/>
                <w:sz w:val="16"/>
                <w:szCs w:val="16"/>
              </w:rPr>
            </w:pPr>
          </w:p>
        </w:tc>
      </w:tr>
      <w:tr w:rsidR="00DA64FA" w14:paraId="4FEB364D"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255CA96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6EDB57F0"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6FC980A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205896CD"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2.07</w:t>
            </w:r>
          </w:p>
        </w:tc>
        <w:tc>
          <w:tcPr>
            <w:tcW w:w="415" w:type="dxa"/>
            <w:tcBorders>
              <w:top w:val="nil"/>
              <w:left w:val="nil"/>
              <w:bottom w:val="single" w:sz="4" w:space="0" w:color="auto"/>
              <w:right w:val="single" w:sz="4" w:space="0" w:color="auto"/>
            </w:tcBorders>
            <w:vAlign w:val="center"/>
            <w:hideMark/>
          </w:tcPr>
          <w:p w14:paraId="019E091F"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26D0AB27"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Pengadaan Barang Milik Daerah Penunjang Urusan Pemerintah Daerah</w:t>
            </w:r>
          </w:p>
        </w:tc>
        <w:tc>
          <w:tcPr>
            <w:tcW w:w="1739" w:type="dxa"/>
            <w:tcBorders>
              <w:top w:val="nil"/>
              <w:left w:val="nil"/>
              <w:bottom w:val="single" w:sz="4" w:space="0" w:color="auto"/>
              <w:right w:val="single" w:sz="4" w:space="0" w:color="auto"/>
            </w:tcBorders>
            <w:noWrap/>
            <w:vAlign w:val="center"/>
            <w:hideMark/>
          </w:tcPr>
          <w:p w14:paraId="2E42B62F"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 </w:t>
            </w:r>
          </w:p>
        </w:tc>
        <w:tc>
          <w:tcPr>
            <w:tcW w:w="1182" w:type="dxa"/>
            <w:tcBorders>
              <w:top w:val="nil"/>
              <w:left w:val="nil"/>
              <w:bottom w:val="single" w:sz="4" w:space="0" w:color="auto"/>
              <w:right w:val="single" w:sz="4" w:space="0" w:color="auto"/>
            </w:tcBorders>
            <w:vAlign w:val="center"/>
            <w:hideMark/>
          </w:tcPr>
          <w:p w14:paraId="50540533"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425848BC" w14:textId="77777777" w:rsidR="00DA64FA" w:rsidRDefault="00DA64FA" w:rsidP="00915F7B">
            <w:pPr>
              <w:rPr>
                <w:rFonts w:ascii="Bookman Old Style" w:hAnsi="Bookman Old Style" w:cs="Calibri"/>
                <w:b/>
                <w:bCs/>
                <w:color w:val="000000"/>
                <w:sz w:val="16"/>
                <w:szCs w:val="16"/>
              </w:rPr>
            </w:pPr>
          </w:p>
        </w:tc>
      </w:tr>
      <w:tr w:rsidR="00DA64FA" w14:paraId="022A2D3C"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0D8F184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45A3B37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3427A06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6F40C17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415" w:type="dxa"/>
            <w:tcBorders>
              <w:top w:val="nil"/>
              <w:left w:val="nil"/>
              <w:bottom w:val="single" w:sz="4" w:space="0" w:color="auto"/>
              <w:right w:val="single" w:sz="4" w:space="0" w:color="auto"/>
            </w:tcBorders>
            <w:vAlign w:val="center"/>
            <w:hideMark/>
          </w:tcPr>
          <w:p w14:paraId="224BDC3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3949" w:type="dxa"/>
            <w:tcBorders>
              <w:top w:val="nil"/>
              <w:left w:val="nil"/>
              <w:bottom w:val="single" w:sz="4" w:space="0" w:color="auto"/>
              <w:right w:val="single" w:sz="4" w:space="0" w:color="auto"/>
            </w:tcBorders>
            <w:vAlign w:val="center"/>
            <w:hideMark/>
          </w:tcPr>
          <w:p w14:paraId="534BCA93"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Pengadaan Kendaraan Dinas Operasional atau Lapangan</w:t>
            </w:r>
          </w:p>
        </w:tc>
        <w:tc>
          <w:tcPr>
            <w:tcW w:w="1739" w:type="dxa"/>
            <w:tcBorders>
              <w:top w:val="nil"/>
              <w:left w:val="nil"/>
              <w:bottom w:val="single" w:sz="4" w:space="0" w:color="auto"/>
              <w:right w:val="single" w:sz="4" w:space="0" w:color="auto"/>
            </w:tcBorders>
            <w:noWrap/>
            <w:vAlign w:val="center"/>
            <w:hideMark/>
          </w:tcPr>
          <w:p w14:paraId="1DA743C5" w14:textId="77777777" w:rsidR="00DA64FA" w:rsidRDefault="00DA64FA" w:rsidP="006714A8">
            <w:pPr>
              <w:jc w:val="right"/>
              <w:rPr>
                <w:rFonts w:ascii="Bookman Old Style" w:hAnsi="Bookman Old Style"/>
                <w:color w:val="000000"/>
                <w:sz w:val="16"/>
                <w:szCs w:val="16"/>
              </w:rPr>
            </w:pPr>
            <w:r>
              <w:rPr>
                <w:rFonts w:ascii="Bookman Old Style" w:hAnsi="Bookman Old Style" w:cs="Calibri"/>
                <w:color w:val="000000"/>
                <w:sz w:val="16"/>
                <w:szCs w:val="16"/>
              </w:rPr>
              <w:t xml:space="preserve">          -</w:t>
            </w:r>
          </w:p>
        </w:tc>
        <w:tc>
          <w:tcPr>
            <w:tcW w:w="1182" w:type="dxa"/>
            <w:tcBorders>
              <w:top w:val="nil"/>
              <w:left w:val="nil"/>
              <w:bottom w:val="single" w:sz="4" w:space="0" w:color="auto"/>
              <w:right w:val="single" w:sz="4" w:space="0" w:color="auto"/>
            </w:tcBorders>
            <w:vAlign w:val="center"/>
            <w:hideMark/>
          </w:tcPr>
          <w:p w14:paraId="34DF924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7FFC03C9" w14:textId="77777777" w:rsidR="00DA64FA" w:rsidRDefault="00DA64FA" w:rsidP="00915F7B">
            <w:pPr>
              <w:rPr>
                <w:rFonts w:ascii="Bookman Old Style" w:hAnsi="Bookman Old Style" w:cs="Calibri"/>
                <w:color w:val="000000"/>
                <w:sz w:val="16"/>
                <w:szCs w:val="16"/>
              </w:rPr>
            </w:pPr>
          </w:p>
        </w:tc>
      </w:tr>
      <w:tr w:rsidR="00DA64FA" w14:paraId="09DA165A"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271609F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138971A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1AD8BB4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0795567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415" w:type="dxa"/>
            <w:tcBorders>
              <w:top w:val="nil"/>
              <w:left w:val="nil"/>
              <w:bottom w:val="single" w:sz="4" w:space="0" w:color="auto"/>
              <w:right w:val="single" w:sz="4" w:space="0" w:color="auto"/>
            </w:tcBorders>
            <w:vAlign w:val="center"/>
            <w:hideMark/>
          </w:tcPr>
          <w:p w14:paraId="07227AC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3949" w:type="dxa"/>
            <w:tcBorders>
              <w:top w:val="nil"/>
              <w:left w:val="nil"/>
              <w:bottom w:val="single" w:sz="4" w:space="0" w:color="auto"/>
              <w:right w:val="single" w:sz="4" w:space="0" w:color="auto"/>
            </w:tcBorders>
            <w:vAlign w:val="center"/>
            <w:hideMark/>
          </w:tcPr>
          <w:p w14:paraId="50CE026F"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Pengadaan Mebel</w:t>
            </w:r>
          </w:p>
        </w:tc>
        <w:tc>
          <w:tcPr>
            <w:tcW w:w="1739" w:type="dxa"/>
            <w:tcBorders>
              <w:top w:val="nil"/>
              <w:left w:val="nil"/>
              <w:bottom w:val="single" w:sz="4" w:space="0" w:color="auto"/>
              <w:right w:val="single" w:sz="4" w:space="0" w:color="auto"/>
            </w:tcBorders>
            <w:noWrap/>
            <w:vAlign w:val="center"/>
            <w:hideMark/>
          </w:tcPr>
          <w:p w14:paraId="0A402EC0" w14:textId="77777777" w:rsidR="00DA64FA" w:rsidRDefault="00DA64FA" w:rsidP="006714A8">
            <w:pPr>
              <w:jc w:val="right"/>
              <w:rPr>
                <w:rFonts w:ascii="Bookman Old Style" w:hAnsi="Bookman Old Style"/>
                <w:color w:val="000000"/>
                <w:sz w:val="16"/>
                <w:szCs w:val="16"/>
              </w:rPr>
            </w:pPr>
            <w:r>
              <w:rPr>
                <w:rFonts w:ascii="Bookman Old Style" w:hAnsi="Bookman Old Style" w:cs="Calibri"/>
                <w:color w:val="000000"/>
                <w:sz w:val="16"/>
                <w:szCs w:val="16"/>
              </w:rPr>
              <w:t>-</w:t>
            </w:r>
          </w:p>
        </w:tc>
        <w:tc>
          <w:tcPr>
            <w:tcW w:w="1182" w:type="dxa"/>
            <w:tcBorders>
              <w:top w:val="nil"/>
              <w:left w:val="nil"/>
              <w:bottom w:val="single" w:sz="4" w:space="0" w:color="auto"/>
              <w:right w:val="single" w:sz="4" w:space="0" w:color="auto"/>
            </w:tcBorders>
            <w:vAlign w:val="center"/>
            <w:hideMark/>
          </w:tcPr>
          <w:p w14:paraId="5B4E27B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605722AC" w14:textId="77777777" w:rsidR="00DA64FA" w:rsidRDefault="00DA64FA" w:rsidP="00915F7B">
            <w:pPr>
              <w:rPr>
                <w:rFonts w:ascii="Bookman Old Style" w:hAnsi="Bookman Old Style" w:cs="Calibri"/>
                <w:color w:val="000000"/>
                <w:sz w:val="16"/>
                <w:szCs w:val="16"/>
              </w:rPr>
            </w:pPr>
          </w:p>
        </w:tc>
      </w:tr>
      <w:tr w:rsidR="00DA64FA" w14:paraId="011D487D"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0E98237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7D95122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5AE6230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49DBB59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415" w:type="dxa"/>
            <w:tcBorders>
              <w:top w:val="nil"/>
              <w:left w:val="nil"/>
              <w:bottom w:val="single" w:sz="4" w:space="0" w:color="auto"/>
              <w:right w:val="single" w:sz="4" w:space="0" w:color="auto"/>
            </w:tcBorders>
            <w:vAlign w:val="center"/>
            <w:hideMark/>
          </w:tcPr>
          <w:p w14:paraId="0CD3269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3949" w:type="dxa"/>
            <w:tcBorders>
              <w:top w:val="nil"/>
              <w:left w:val="nil"/>
              <w:bottom w:val="single" w:sz="4" w:space="0" w:color="auto"/>
              <w:right w:val="single" w:sz="4" w:space="0" w:color="auto"/>
            </w:tcBorders>
            <w:vAlign w:val="center"/>
            <w:hideMark/>
          </w:tcPr>
          <w:p w14:paraId="1B7C77E7"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Pengadaan Peralatan dan Mesin Lainnya</w:t>
            </w:r>
          </w:p>
        </w:tc>
        <w:tc>
          <w:tcPr>
            <w:tcW w:w="1739" w:type="dxa"/>
            <w:tcBorders>
              <w:top w:val="nil"/>
              <w:left w:val="nil"/>
              <w:bottom w:val="single" w:sz="4" w:space="0" w:color="auto"/>
              <w:right w:val="single" w:sz="4" w:space="0" w:color="auto"/>
            </w:tcBorders>
            <w:noWrap/>
            <w:vAlign w:val="center"/>
            <w:hideMark/>
          </w:tcPr>
          <w:p w14:paraId="111094DD" w14:textId="77777777" w:rsidR="00DA64FA" w:rsidRDefault="00DA64FA" w:rsidP="006714A8">
            <w:pPr>
              <w:jc w:val="right"/>
              <w:rPr>
                <w:rFonts w:ascii="Bookman Old Style" w:hAnsi="Bookman Old Style"/>
                <w:color w:val="000000"/>
                <w:sz w:val="16"/>
                <w:szCs w:val="16"/>
              </w:rPr>
            </w:pPr>
            <w:r>
              <w:rPr>
                <w:rFonts w:ascii="Bookman Old Style" w:hAnsi="Bookman Old Style" w:cs="Calibri"/>
                <w:color w:val="000000"/>
                <w:sz w:val="16"/>
                <w:szCs w:val="16"/>
              </w:rPr>
              <w:t xml:space="preserve">- </w:t>
            </w:r>
          </w:p>
        </w:tc>
        <w:tc>
          <w:tcPr>
            <w:tcW w:w="1182" w:type="dxa"/>
            <w:tcBorders>
              <w:top w:val="nil"/>
              <w:left w:val="nil"/>
              <w:bottom w:val="single" w:sz="4" w:space="0" w:color="auto"/>
              <w:right w:val="single" w:sz="4" w:space="0" w:color="auto"/>
            </w:tcBorders>
            <w:vAlign w:val="center"/>
            <w:hideMark/>
          </w:tcPr>
          <w:p w14:paraId="442BA1C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58E916D1" w14:textId="77777777" w:rsidR="00DA64FA" w:rsidRDefault="00DA64FA" w:rsidP="00915F7B">
            <w:pPr>
              <w:rPr>
                <w:rFonts w:ascii="Bookman Old Style" w:hAnsi="Bookman Old Style" w:cs="Calibri"/>
                <w:color w:val="000000"/>
                <w:sz w:val="16"/>
                <w:szCs w:val="16"/>
              </w:rPr>
            </w:pPr>
          </w:p>
        </w:tc>
      </w:tr>
      <w:tr w:rsidR="00DA64FA" w14:paraId="7B7FC7DE"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5B72A0D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5791A2F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0924AB08"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5EC1FD3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2.07</w:t>
            </w:r>
          </w:p>
        </w:tc>
        <w:tc>
          <w:tcPr>
            <w:tcW w:w="415" w:type="dxa"/>
            <w:tcBorders>
              <w:top w:val="nil"/>
              <w:left w:val="nil"/>
              <w:bottom w:val="single" w:sz="4" w:space="0" w:color="auto"/>
              <w:right w:val="single" w:sz="4" w:space="0" w:color="auto"/>
            </w:tcBorders>
            <w:vAlign w:val="center"/>
            <w:hideMark/>
          </w:tcPr>
          <w:p w14:paraId="531C005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10</w:t>
            </w:r>
          </w:p>
        </w:tc>
        <w:tc>
          <w:tcPr>
            <w:tcW w:w="3949" w:type="dxa"/>
            <w:tcBorders>
              <w:top w:val="nil"/>
              <w:left w:val="nil"/>
              <w:bottom w:val="single" w:sz="4" w:space="0" w:color="auto"/>
              <w:right w:val="single" w:sz="4" w:space="0" w:color="auto"/>
            </w:tcBorders>
            <w:vAlign w:val="center"/>
            <w:hideMark/>
          </w:tcPr>
          <w:p w14:paraId="74470ABC"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Pengadaan Sarana dan Prasarana Gedung Kantor atau Bangunan Lainnya</w:t>
            </w:r>
          </w:p>
        </w:tc>
        <w:tc>
          <w:tcPr>
            <w:tcW w:w="1739" w:type="dxa"/>
            <w:tcBorders>
              <w:top w:val="nil"/>
              <w:left w:val="nil"/>
              <w:bottom w:val="single" w:sz="4" w:space="0" w:color="auto"/>
              <w:right w:val="single" w:sz="4" w:space="0" w:color="auto"/>
            </w:tcBorders>
            <w:noWrap/>
            <w:vAlign w:val="center"/>
            <w:hideMark/>
          </w:tcPr>
          <w:p w14:paraId="6473C069" w14:textId="77777777" w:rsidR="00DA64FA" w:rsidRPr="00915F7B"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w:t>
            </w:r>
            <w:r w:rsidRPr="00915F7B">
              <w:rPr>
                <w:rFonts w:ascii="Bookman Old Style" w:hAnsi="Bookman Old Style" w:cs="Calibri"/>
                <w:color w:val="000000"/>
                <w:sz w:val="16"/>
                <w:szCs w:val="16"/>
              </w:rPr>
              <w:t xml:space="preserve"> </w:t>
            </w:r>
          </w:p>
        </w:tc>
        <w:tc>
          <w:tcPr>
            <w:tcW w:w="1182" w:type="dxa"/>
            <w:tcBorders>
              <w:top w:val="nil"/>
              <w:left w:val="nil"/>
              <w:bottom w:val="single" w:sz="4" w:space="0" w:color="auto"/>
              <w:right w:val="single" w:sz="4" w:space="0" w:color="auto"/>
            </w:tcBorders>
            <w:vAlign w:val="center"/>
            <w:hideMark/>
          </w:tcPr>
          <w:p w14:paraId="47A96E8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4A034BCD" w14:textId="77777777" w:rsidR="00DA64FA" w:rsidRDefault="00DA64FA" w:rsidP="00915F7B">
            <w:pPr>
              <w:rPr>
                <w:rFonts w:ascii="Bookman Old Style" w:hAnsi="Bookman Old Style" w:cs="Calibri"/>
                <w:color w:val="000000"/>
                <w:sz w:val="16"/>
                <w:szCs w:val="16"/>
              </w:rPr>
            </w:pPr>
          </w:p>
        </w:tc>
      </w:tr>
      <w:tr w:rsidR="00DA64FA" w14:paraId="5C6B7289" w14:textId="77777777" w:rsidTr="009E58CC">
        <w:trPr>
          <w:trHeight w:val="408"/>
        </w:trPr>
        <w:tc>
          <w:tcPr>
            <w:tcW w:w="368" w:type="dxa"/>
            <w:tcBorders>
              <w:top w:val="nil"/>
              <w:left w:val="single" w:sz="4" w:space="0" w:color="auto"/>
              <w:bottom w:val="single" w:sz="4" w:space="0" w:color="auto"/>
              <w:right w:val="single" w:sz="4" w:space="0" w:color="auto"/>
            </w:tcBorders>
            <w:vAlign w:val="center"/>
            <w:hideMark/>
          </w:tcPr>
          <w:p w14:paraId="70238C07"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1EBFD677"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409358B0"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6FBE4063"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2.08</w:t>
            </w:r>
          </w:p>
        </w:tc>
        <w:tc>
          <w:tcPr>
            <w:tcW w:w="415" w:type="dxa"/>
            <w:tcBorders>
              <w:top w:val="nil"/>
              <w:left w:val="nil"/>
              <w:bottom w:val="single" w:sz="4" w:space="0" w:color="auto"/>
              <w:right w:val="single" w:sz="4" w:space="0" w:color="auto"/>
            </w:tcBorders>
            <w:vAlign w:val="center"/>
            <w:hideMark/>
          </w:tcPr>
          <w:p w14:paraId="70B8F7BE"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030535E1"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Penyediaan Jasa Penunjang Urusan Pemerintahan Daerah</w:t>
            </w:r>
          </w:p>
        </w:tc>
        <w:tc>
          <w:tcPr>
            <w:tcW w:w="1739" w:type="dxa"/>
            <w:tcBorders>
              <w:top w:val="nil"/>
              <w:left w:val="nil"/>
              <w:bottom w:val="single" w:sz="4" w:space="0" w:color="auto"/>
              <w:right w:val="single" w:sz="4" w:space="0" w:color="auto"/>
            </w:tcBorders>
            <w:noWrap/>
            <w:vAlign w:val="center"/>
            <w:hideMark/>
          </w:tcPr>
          <w:p w14:paraId="79F0A3F8"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158.040.380 </w:t>
            </w:r>
          </w:p>
        </w:tc>
        <w:tc>
          <w:tcPr>
            <w:tcW w:w="1182" w:type="dxa"/>
            <w:tcBorders>
              <w:top w:val="nil"/>
              <w:left w:val="nil"/>
              <w:bottom w:val="single" w:sz="4" w:space="0" w:color="auto"/>
              <w:right w:val="single" w:sz="4" w:space="0" w:color="auto"/>
            </w:tcBorders>
            <w:vAlign w:val="center"/>
            <w:hideMark/>
          </w:tcPr>
          <w:p w14:paraId="1FCF59E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70B7F629" w14:textId="77777777" w:rsidR="00DA64FA" w:rsidRDefault="00DA64FA" w:rsidP="00915F7B">
            <w:pPr>
              <w:rPr>
                <w:rFonts w:ascii="Bookman Old Style" w:hAnsi="Bookman Old Style" w:cs="Calibri"/>
                <w:b/>
                <w:bCs/>
                <w:color w:val="000000"/>
                <w:sz w:val="16"/>
                <w:szCs w:val="16"/>
              </w:rPr>
            </w:pPr>
          </w:p>
        </w:tc>
      </w:tr>
      <w:tr w:rsidR="00DA64FA" w14:paraId="7F09650D" w14:textId="77777777" w:rsidTr="006714A8">
        <w:trPr>
          <w:trHeight w:val="480"/>
        </w:trPr>
        <w:tc>
          <w:tcPr>
            <w:tcW w:w="368" w:type="dxa"/>
            <w:tcBorders>
              <w:top w:val="single" w:sz="4" w:space="0" w:color="auto"/>
              <w:left w:val="single" w:sz="4" w:space="0" w:color="auto"/>
              <w:bottom w:val="single" w:sz="4" w:space="0" w:color="auto"/>
              <w:right w:val="single" w:sz="4" w:space="0" w:color="auto"/>
            </w:tcBorders>
            <w:vAlign w:val="center"/>
            <w:hideMark/>
          </w:tcPr>
          <w:p w14:paraId="2115E47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nil"/>
              <w:bottom w:val="single" w:sz="4" w:space="0" w:color="auto"/>
              <w:right w:val="single" w:sz="4" w:space="0" w:color="auto"/>
            </w:tcBorders>
            <w:vAlign w:val="center"/>
            <w:hideMark/>
          </w:tcPr>
          <w:p w14:paraId="5FEB4668"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vAlign w:val="center"/>
            <w:hideMark/>
          </w:tcPr>
          <w:p w14:paraId="5FF8EA0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nil"/>
              <w:bottom w:val="single" w:sz="4" w:space="0" w:color="auto"/>
              <w:right w:val="single" w:sz="4" w:space="0" w:color="auto"/>
            </w:tcBorders>
            <w:vAlign w:val="center"/>
            <w:hideMark/>
          </w:tcPr>
          <w:p w14:paraId="6B3818F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2.08</w:t>
            </w:r>
          </w:p>
        </w:tc>
        <w:tc>
          <w:tcPr>
            <w:tcW w:w="415" w:type="dxa"/>
            <w:tcBorders>
              <w:top w:val="single" w:sz="4" w:space="0" w:color="auto"/>
              <w:left w:val="nil"/>
              <w:bottom w:val="single" w:sz="4" w:space="0" w:color="auto"/>
              <w:right w:val="single" w:sz="4" w:space="0" w:color="auto"/>
            </w:tcBorders>
            <w:vAlign w:val="center"/>
            <w:hideMark/>
          </w:tcPr>
          <w:p w14:paraId="62229B9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3949" w:type="dxa"/>
            <w:tcBorders>
              <w:top w:val="single" w:sz="4" w:space="0" w:color="auto"/>
              <w:left w:val="nil"/>
              <w:bottom w:val="single" w:sz="4" w:space="0" w:color="auto"/>
              <w:right w:val="single" w:sz="4" w:space="0" w:color="auto"/>
            </w:tcBorders>
            <w:vAlign w:val="center"/>
            <w:hideMark/>
          </w:tcPr>
          <w:p w14:paraId="64B6C970"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Penyediaan Jasa Komunikasi Sumber Daya Air Listrik</w:t>
            </w:r>
          </w:p>
        </w:tc>
        <w:tc>
          <w:tcPr>
            <w:tcW w:w="1739" w:type="dxa"/>
            <w:tcBorders>
              <w:top w:val="single" w:sz="4" w:space="0" w:color="auto"/>
              <w:left w:val="nil"/>
              <w:bottom w:val="single" w:sz="4" w:space="0" w:color="auto"/>
              <w:right w:val="single" w:sz="4" w:space="0" w:color="auto"/>
            </w:tcBorders>
            <w:noWrap/>
            <w:vAlign w:val="center"/>
            <w:hideMark/>
          </w:tcPr>
          <w:p w14:paraId="535ABDA1"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66.251.356</w:t>
            </w:r>
          </w:p>
        </w:tc>
        <w:tc>
          <w:tcPr>
            <w:tcW w:w="1182" w:type="dxa"/>
            <w:tcBorders>
              <w:top w:val="single" w:sz="4" w:space="0" w:color="auto"/>
              <w:left w:val="nil"/>
              <w:bottom w:val="single" w:sz="4" w:space="0" w:color="auto"/>
              <w:right w:val="single" w:sz="4" w:space="0" w:color="auto"/>
            </w:tcBorders>
            <w:vAlign w:val="center"/>
            <w:hideMark/>
          </w:tcPr>
          <w:p w14:paraId="5B29B19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698DC69D" w14:textId="77777777" w:rsidR="00DA64FA" w:rsidRDefault="00DA64FA" w:rsidP="00915F7B">
            <w:pPr>
              <w:rPr>
                <w:rFonts w:ascii="Bookman Old Style" w:hAnsi="Bookman Old Style" w:cs="Calibri"/>
                <w:color w:val="000000"/>
                <w:sz w:val="16"/>
                <w:szCs w:val="16"/>
              </w:rPr>
            </w:pPr>
          </w:p>
        </w:tc>
      </w:tr>
      <w:tr w:rsidR="00DA64FA" w14:paraId="22F8CDE9" w14:textId="77777777" w:rsidTr="006714A8">
        <w:trPr>
          <w:trHeight w:val="288"/>
        </w:trPr>
        <w:tc>
          <w:tcPr>
            <w:tcW w:w="368" w:type="dxa"/>
            <w:tcBorders>
              <w:top w:val="single" w:sz="4" w:space="0" w:color="auto"/>
              <w:left w:val="single" w:sz="4" w:space="0" w:color="auto"/>
              <w:bottom w:val="single" w:sz="4" w:space="0" w:color="auto"/>
              <w:right w:val="single" w:sz="4" w:space="0" w:color="auto"/>
            </w:tcBorders>
            <w:vAlign w:val="center"/>
            <w:hideMark/>
          </w:tcPr>
          <w:p w14:paraId="267692C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nil"/>
              <w:bottom w:val="single" w:sz="4" w:space="0" w:color="auto"/>
              <w:right w:val="single" w:sz="4" w:space="0" w:color="auto"/>
            </w:tcBorders>
            <w:vAlign w:val="center"/>
            <w:hideMark/>
          </w:tcPr>
          <w:p w14:paraId="2DE94A8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vAlign w:val="center"/>
            <w:hideMark/>
          </w:tcPr>
          <w:p w14:paraId="69DD41B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single" w:sz="4" w:space="0" w:color="auto"/>
              <w:left w:val="nil"/>
              <w:bottom w:val="single" w:sz="4" w:space="0" w:color="auto"/>
              <w:right w:val="single" w:sz="4" w:space="0" w:color="auto"/>
            </w:tcBorders>
            <w:vAlign w:val="center"/>
            <w:hideMark/>
          </w:tcPr>
          <w:p w14:paraId="682FAC9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2.08</w:t>
            </w:r>
          </w:p>
        </w:tc>
        <w:tc>
          <w:tcPr>
            <w:tcW w:w="415" w:type="dxa"/>
            <w:tcBorders>
              <w:top w:val="single" w:sz="4" w:space="0" w:color="auto"/>
              <w:left w:val="nil"/>
              <w:bottom w:val="single" w:sz="4" w:space="0" w:color="auto"/>
              <w:right w:val="single" w:sz="4" w:space="0" w:color="auto"/>
            </w:tcBorders>
            <w:vAlign w:val="center"/>
            <w:hideMark/>
          </w:tcPr>
          <w:p w14:paraId="07FC7718"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04</w:t>
            </w:r>
          </w:p>
        </w:tc>
        <w:tc>
          <w:tcPr>
            <w:tcW w:w="3949" w:type="dxa"/>
            <w:tcBorders>
              <w:top w:val="single" w:sz="4" w:space="0" w:color="auto"/>
              <w:left w:val="nil"/>
              <w:bottom w:val="single" w:sz="4" w:space="0" w:color="auto"/>
              <w:right w:val="single" w:sz="4" w:space="0" w:color="auto"/>
            </w:tcBorders>
            <w:vAlign w:val="center"/>
            <w:hideMark/>
          </w:tcPr>
          <w:p w14:paraId="7B719893"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Penyediaan Jasa Pelayanan Umum Kantor</w:t>
            </w:r>
          </w:p>
        </w:tc>
        <w:tc>
          <w:tcPr>
            <w:tcW w:w="1739" w:type="dxa"/>
            <w:tcBorders>
              <w:top w:val="single" w:sz="4" w:space="0" w:color="auto"/>
              <w:left w:val="nil"/>
              <w:bottom w:val="single" w:sz="4" w:space="0" w:color="auto"/>
              <w:right w:val="single" w:sz="4" w:space="0" w:color="auto"/>
            </w:tcBorders>
            <w:noWrap/>
            <w:vAlign w:val="center"/>
            <w:hideMark/>
          </w:tcPr>
          <w:p w14:paraId="4FF73CD5"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91.789.024 </w:t>
            </w:r>
          </w:p>
        </w:tc>
        <w:tc>
          <w:tcPr>
            <w:tcW w:w="1182" w:type="dxa"/>
            <w:tcBorders>
              <w:top w:val="single" w:sz="4" w:space="0" w:color="auto"/>
              <w:left w:val="nil"/>
              <w:bottom w:val="single" w:sz="4" w:space="0" w:color="auto"/>
              <w:right w:val="single" w:sz="4" w:space="0" w:color="auto"/>
            </w:tcBorders>
            <w:vAlign w:val="center"/>
            <w:hideMark/>
          </w:tcPr>
          <w:p w14:paraId="5AE593E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34685E5C" w14:textId="77777777" w:rsidR="00DA64FA" w:rsidRDefault="00DA64FA" w:rsidP="00915F7B">
            <w:pPr>
              <w:rPr>
                <w:rFonts w:ascii="Bookman Old Style" w:hAnsi="Bookman Old Style" w:cs="Calibri"/>
                <w:color w:val="000000"/>
                <w:sz w:val="16"/>
                <w:szCs w:val="16"/>
              </w:rPr>
            </w:pPr>
          </w:p>
        </w:tc>
      </w:tr>
      <w:tr w:rsidR="00DA64FA" w14:paraId="1B7CD27B"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3E0018FE"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24CBAEB4"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34F9EE7B"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588" w:type="dxa"/>
            <w:tcBorders>
              <w:top w:val="nil"/>
              <w:left w:val="nil"/>
              <w:bottom w:val="single" w:sz="4" w:space="0" w:color="auto"/>
              <w:right w:val="single" w:sz="4" w:space="0" w:color="auto"/>
            </w:tcBorders>
            <w:vAlign w:val="center"/>
            <w:hideMark/>
          </w:tcPr>
          <w:p w14:paraId="733EBC46"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2.09</w:t>
            </w:r>
          </w:p>
        </w:tc>
        <w:tc>
          <w:tcPr>
            <w:tcW w:w="415" w:type="dxa"/>
            <w:tcBorders>
              <w:top w:val="nil"/>
              <w:left w:val="nil"/>
              <w:bottom w:val="single" w:sz="4" w:space="0" w:color="auto"/>
              <w:right w:val="single" w:sz="4" w:space="0" w:color="auto"/>
            </w:tcBorders>
            <w:vAlign w:val="center"/>
            <w:hideMark/>
          </w:tcPr>
          <w:p w14:paraId="48C9B03B"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7C7AA95D"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Pemeliharaan Barang Milik Daerah Penunjang Urusan Pemerintah Daerah</w:t>
            </w:r>
          </w:p>
        </w:tc>
        <w:tc>
          <w:tcPr>
            <w:tcW w:w="1739" w:type="dxa"/>
            <w:tcBorders>
              <w:top w:val="nil"/>
              <w:left w:val="nil"/>
              <w:bottom w:val="single" w:sz="4" w:space="0" w:color="auto"/>
              <w:right w:val="single" w:sz="4" w:space="0" w:color="auto"/>
            </w:tcBorders>
            <w:noWrap/>
            <w:vAlign w:val="center"/>
            <w:hideMark/>
          </w:tcPr>
          <w:p w14:paraId="08C03E23" w14:textId="77777777" w:rsidR="00DA64FA" w:rsidRDefault="00DA64FA" w:rsidP="00915F7B">
            <w:pPr>
              <w:jc w:val="center"/>
              <w:rPr>
                <w:rFonts w:ascii="Bookman Old Style" w:hAnsi="Bookman Old Style"/>
                <w:b/>
                <w:bCs/>
                <w:color w:val="000000"/>
                <w:sz w:val="16"/>
                <w:szCs w:val="16"/>
              </w:rPr>
            </w:pPr>
            <w:r>
              <w:rPr>
                <w:rFonts w:ascii="Bookman Old Style" w:hAnsi="Bookman Old Style" w:cs="Calibri"/>
                <w:b/>
                <w:bCs/>
                <w:color w:val="000000"/>
                <w:sz w:val="16"/>
                <w:szCs w:val="16"/>
              </w:rPr>
              <w:t xml:space="preserve">         11,230,972</w:t>
            </w:r>
          </w:p>
        </w:tc>
        <w:tc>
          <w:tcPr>
            <w:tcW w:w="1182" w:type="dxa"/>
            <w:tcBorders>
              <w:top w:val="nil"/>
              <w:left w:val="nil"/>
              <w:bottom w:val="single" w:sz="4" w:space="0" w:color="auto"/>
              <w:right w:val="single" w:sz="4" w:space="0" w:color="auto"/>
            </w:tcBorders>
            <w:vAlign w:val="center"/>
            <w:hideMark/>
          </w:tcPr>
          <w:p w14:paraId="521C872D"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2B7AA79C" w14:textId="77777777" w:rsidR="00DA64FA" w:rsidRDefault="00DA64FA" w:rsidP="00915F7B">
            <w:pPr>
              <w:rPr>
                <w:rFonts w:ascii="Bookman Old Style" w:hAnsi="Bookman Old Style" w:cs="Calibri"/>
                <w:b/>
                <w:bCs/>
                <w:color w:val="000000"/>
                <w:sz w:val="16"/>
                <w:szCs w:val="16"/>
              </w:rPr>
            </w:pPr>
          </w:p>
        </w:tc>
      </w:tr>
      <w:tr w:rsidR="00DA64FA" w14:paraId="131DDAEF" w14:textId="77777777" w:rsidTr="008A0C32">
        <w:trPr>
          <w:trHeight w:val="720"/>
        </w:trPr>
        <w:tc>
          <w:tcPr>
            <w:tcW w:w="368" w:type="dxa"/>
            <w:tcBorders>
              <w:top w:val="nil"/>
              <w:left w:val="single" w:sz="4" w:space="0" w:color="auto"/>
              <w:bottom w:val="single" w:sz="4" w:space="0" w:color="auto"/>
              <w:right w:val="single" w:sz="4" w:space="0" w:color="auto"/>
            </w:tcBorders>
            <w:vAlign w:val="center"/>
            <w:hideMark/>
          </w:tcPr>
          <w:p w14:paraId="1EA3851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0236678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7C2D7BA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77EDB3E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415" w:type="dxa"/>
            <w:tcBorders>
              <w:top w:val="nil"/>
              <w:left w:val="nil"/>
              <w:bottom w:val="single" w:sz="4" w:space="0" w:color="auto"/>
              <w:right w:val="single" w:sz="4" w:space="0" w:color="auto"/>
            </w:tcBorders>
            <w:vAlign w:val="center"/>
            <w:hideMark/>
          </w:tcPr>
          <w:p w14:paraId="751C580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3949" w:type="dxa"/>
            <w:tcBorders>
              <w:top w:val="nil"/>
              <w:left w:val="nil"/>
              <w:bottom w:val="single" w:sz="4" w:space="0" w:color="auto"/>
              <w:right w:val="single" w:sz="4" w:space="0" w:color="auto"/>
            </w:tcBorders>
            <w:vAlign w:val="center"/>
            <w:hideMark/>
          </w:tcPr>
          <w:p w14:paraId="5B6AB32D"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 xml:space="preserve">Penyediaan Jasa Pemeliharaan, Biaya Pemeliharaan,Pajak dan Perizinan Kendaraan Dinas Operasional atau Lapangan </w:t>
            </w:r>
          </w:p>
        </w:tc>
        <w:tc>
          <w:tcPr>
            <w:tcW w:w="1739" w:type="dxa"/>
            <w:tcBorders>
              <w:top w:val="nil"/>
              <w:left w:val="nil"/>
              <w:bottom w:val="single" w:sz="4" w:space="0" w:color="auto"/>
              <w:right w:val="single" w:sz="4" w:space="0" w:color="auto"/>
            </w:tcBorders>
            <w:noWrap/>
            <w:vAlign w:val="center"/>
            <w:hideMark/>
          </w:tcPr>
          <w:p w14:paraId="2768B811"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870,972             </w:t>
            </w:r>
          </w:p>
        </w:tc>
        <w:tc>
          <w:tcPr>
            <w:tcW w:w="1182" w:type="dxa"/>
            <w:tcBorders>
              <w:top w:val="nil"/>
              <w:left w:val="nil"/>
              <w:bottom w:val="single" w:sz="4" w:space="0" w:color="auto"/>
              <w:right w:val="single" w:sz="4" w:space="0" w:color="auto"/>
            </w:tcBorders>
            <w:vAlign w:val="center"/>
            <w:hideMark/>
          </w:tcPr>
          <w:p w14:paraId="776A1B2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3CA14D43" w14:textId="77777777" w:rsidR="00DA64FA" w:rsidRDefault="00DA64FA" w:rsidP="00915F7B">
            <w:pPr>
              <w:rPr>
                <w:rFonts w:ascii="Bookman Old Style" w:hAnsi="Bookman Old Style" w:cs="Calibri"/>
                <w:color w:val="000000"/>
                <w:sz w:val="16"/>
                <w:szCs w:val="16"/>
              </w:rPr>
            </w:pPr>
          </w:p>
        </w:tc>
      </w:tr>
      <w:tr w:rsidR="00DA64FA" w14:paraId="63775555"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7B64C342"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63A3C34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1C87177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059D060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415" w:type="dxa"/>
            <w:tcBorders>
              <w:top w:val="nil"/>
              <w:left w:val="nil"/>
              <w:bottom w:val="single" w:sz="4" w:space="0" w:color="auto"/>
              <w:right w:val="single" w:sz="4" w:space="0" w:color="auto"/>
            </w:tcBorders>
            <w:vAlign w:val="center"/>
            <w:hideMark/>
          </w:tcPr>
          <w:p w14:paraId="73FE134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3949" w:type="dxa"/>
            <w:tcBorders>
              <w:top w:val="nil"/>
              <w:left w:val="nil"/>
              <w:bottom w:val="single" w:sz="4" w:space="0" w:color="auto"/>
              <w:right w:val="single" w:sz="4" w:space="0" w:color="auto"/>
            </w:tcBorders>
            <w:vAlign w:val="center"/>
            <w:hideMark/>
          </w:tcPr>
          <w:p w14:paraId="7536CD4E"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Pemeliharaan Peralatan dan Mesin lainya</w:t>
            </w:r>
          </w:p>
        </w:tc>
        <w:tc>
          <w:tcPr>
            <w:tcW w:w="1739" w:type="dxa"/>
            <w:tcBorders>
              <w:top w:val="nil"/>
              <w:left w:val="nil"/>
              <w:bottom w:val="single" w:sz="4" w:space="0" w:color="auto"/>
              <w:right w:val="single" w:sz="4" w:space="0" w:color="auto"/>
            </w:tcBorders>
            <w:noWrap/>
            <w:vAlign w:val="center"/>
            <w:hideMark/>
          </w:tcPr>
          <w:p w14:paraId="526F17DB"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10,360,000 </w:t>
            </w:r>
          </w:p>
        </w:tc>
        <w:tc>
          <w:tcPr>
            <w:tcW w:w="1182" w:type="dxa"/>
            <w:tcBorders>
              <w:top w:val="nil"/>
              <w:left w:val="nil"/>
              <w:bottom w:val="single" w:sz="4" w:space="0" w:color="auto"/>
              <w:right w:val="single" w:sz="4" w:space="0" w:color="auto"/>
            </w:tcBorders>
            <w:vAlign w:val="center"/>
            <w:hideMark/>
          </w:tcPr>
          <w:p w14:paraId="0AF3036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27D64DE7" w14:textId="77777777" w:rsidR="00DA64FA" w:rsidRDefault="00DA64FA" w:rsidP="00915F7B">
            <w:pPr>
              <w:rPr>
                <w:rFonts w:ascii="Bookman Old Style" w:hAnsi="Bookman Old Style" w:cs="Calibri"/>
                <w:color w:val="000000"/>
                <w:sz w:val="16"/>
                <w:szCs w:val="16"/>
              </w:rPr>
            </w:pPr>
          </w:p>
        </w:tc>
      </w:tr>
      <w:tr w:rsidR="00DA64FA" w14:paraId="697F1D14"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7411837B"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5EEDEB36"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68655540"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588" w:type="dxa"/>
            <w:tcBorders>
              <w:top w:val="nil"/>
              <w:left w:val="nil"/>
              <w:bottom w:val="single" w:sz="4" w:space="0" w:color="auto"/>
              <w:right w:val="single" w:sz="4" w:space="0" w:color="auto"/>
            </w:tcBorders>
            <w:vAlign w:val="center"/>
            <w:hideMark/>
          </w:tcPr>
          <w:p w14:paraId="128461E7"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2.09</w:t>
            </w:r>
          </w:p>
        </w:tc>
        <w:tc>
          <w:tcPr>
            <w:tcW w:w="415" w:type="dxa"/>
            <w:tcBorders>
              <w:top w:val="nil"/>
              <w:left w:val="nil"/>
              <w:bottom w:val="single" w:sz="4" w:space="0" w:color="auto"/>
              <w:right w:val="single" w:sz="4" w:space="0" w:color="auto"/>
            </w:tcBorders>
            <w:vAlign w:val="center"/>
            <w:hideMark/>
          </w:tcPr>
          <w:p w14:paraId="7BAC92BC"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09</w:t>
            </w:r>
          </w:p>
        </w:tc>
        <w:tc>
          <w:tcPr>
            <w:tcW w:w="3949" w:type="dxa"/>
            <w:tcBorders>
              <w:top w:val="nil"/>
              <w:left w:val="nil"/>
              <w:bottom w:val="single" w:sz="4" w:space="0" w:color="auto"/>
              <w:right w:val="single" w:sz="4" w:space="0" w:color="auto"/>
            </w:tcBorders>
            <w:vAlign w:val="center"/>
            <w:hideMark/>
          </w:tcPr>
          <w:p w14:paraId="268642DD" w14:textId="77777777" w:rsidR="00DA64FA" w:rsidRDefault="00DA64FA">
            <w:pPr>
              <w:rPr>
                <w:rFonts w:ascii="Bookman Old Style" w:hAnsi="Bookman Old Style" w:cs="Calibri"/>
                <w:sz w:val="16"/>
                <w:szCs w:val="16"/>
              </w:rPr>
            </w:pPr>
            <w:r>
              <w:rPr>
                <w:rFonts w:ascii="Bookman Old Style" w:hAnsi="Bookman Old Style" w:cs="Calibri"/>
                <w:sz w:val="16"/>
                <w:szCs w:val="16"/>
              </w:rPr>
              <w:t>Pemeliharaan/Rehabilitasi Gedung Kantor dan Bangunan Lainnya</w:t>
            </w:r>
          </w:p>
        </w:tc>
        <w:tc>
          <w:tcPr>
            <w:tcW w:w="1739" w:type="dxa"/>
            <w:tcBorders>
              <w:top w:val="nil"/>
              <w:left w:val="nil"/>
              <w:bottom w:val="single" w:sz="4" w:space="0" w:color="auto"/>
              <w:right w:val="single" w:sz="4" w:space="0" w:color="auto"/>
            </w:tcBorders>
            <w:noWrap/>
            <w:vAlign w:val="center"/>
            <w:hideMark/>
          </w:tcPr>
          <w:p w14:paraId="07BFE8D6" w14:textId="77777777" w:rsidR="00DA64FA" w:rsidRDefault="00DA64FA">
            <w:pPr>
              <w:jc w:val="right"/>
              <w:rPr>
                <w:rFonts w:ascii="Bookman Old Style" w:hAnsi="Bookman Old Style"/>
                <w:color w:val="000000"/>
                <w:sz w:val="16"/>
                <w:szCs w:val="16"/>
              </w:rPr>
            </w:pPr>
            <w:r>
              <w:rPr>
                <w:rFonts w:ascii="Bookman Old Style" w:hAnsi="Bookman Old Style"/>
                <w:color w:val="000000"/>
                <w:sz w:val="16"/>
                <w:szCs w:val="16"/>
              </w:rPr>
              <w:t xml:space="preserve">- </w:t>
            </w:r>
          </w:p>
        </w:tc>
        <w:tc>
          <w:tcPr>
            <w:tcW w:w="1182" w:type="dxa"/>
            <w:tcBorders>
              <w:top w:val="nil"/>
              <w:left w:val="nil"/>
              <w:bottom w:val="single" w:sz="4" w:space="0" w:color="auto"/>
              <w:right w:val="single" w:sz="4" w:space="0" w:color="auto"/>
            </w:tcBorders>
            <w:vAlign w:val="center"/>
            <w:hideMark/>
          </w:tcPr>
          <w:p w14:paraId="68541755" w14:textId="77777777" w:rsidR="00DA64FA" w:rsidRDefault="00DA64FA">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7D0FFD8E" w14:textId="77777777" w:rsidR="00DA64FA" w:rsidRDefault="00DA64FA">
            <w:pPr>
              <w:rPr>
                <w:rFonts w:ascii="Bookman Old Style" w:hAnsi="Bookman Old Style" w:cs="Calibri"/>
                <w:color w:val="000000"/>
                <w:sz w:val="16"/>
                <w:szCs w:val="16"/>
              </w:rPr>
            </w:pPr>
          </w:p>
        </w:tc>
      </w:tr>
      <w:tr w:rsidR="00DA64FA" w14:paraId="33BE97A8"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4C8B891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2016343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0EDE9A39"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588" w:type="dxa"/>
            <w:tcBorders>
              <w:top w:val="nil"/>
              <w:left w:val="nil"/>
              <w:bottom w:val="single" w:sz="4" w:space="0" w:color="auto"/>
              <w:right w:val="single" w:sz="4" w:space="0" w:color="auto"/>
            </w:tcBorders>
            <w:vAlign w:val="center"/>
            <w:hideMark/>
          </w:tcPr>
          <w:p w14:paraId="0CCF279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15" w:type="dxa"/>
            <w:tcBorders>
              <w:top w:val="nil"/>
              <w:left w:val="nil"/>
              <w:bottom w:val="single" w:sz="4" w:space="0" w:color="auto"/>
              <w:right w:val="single" w:sz="4" w:space="0" w:color="auto"/>
            </w:tcBorders>
            <w:vAlign w:val="center"/>
            <w:hideMark/>
          </w:tcPr>
          <w:p w14:paraId="022DBB9F"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2F83835A"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PROGRAM PENYELENGGARAAN PEMERINTAHAN DAN PELAYANAN PUBLIK</w:t>
            </w:r>
          </w:p>
        </w:tc>
        <w:tc>
          <w:tcPr>
            <w:tcW w:w="1739" w:type="dxa"/>
            <w:tcBorders>
              <w:top w:val="nil"/>
              <w:left w:val="nil"/>
              <w:bottom w:val="single" w:sz="4" w:space="0" w:color="auto"/>
              <w:right w:val="single" w:sz="4" w:space="0" w:color="auto"/>
            </w:tcBorders>
            <w:noWrap/>
            <w:vAlign w:val="center"/>
            <w:hideMark/>
          </w:tcPr>
          <w:p w14:paraId="6352DD33"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35.351.894</w:t>
            </w:r>
          </w:p>
        </w:tc>
        <w:tc>
          <w:tcPr>
            <w:tcW w:w="1182" w:type="dxa"/>
            <w:tcBorders>
              <w:top w:val="nil"/>
              <w:left w:val="nil"/>
              <w:bottom w:val="single" w:sz="4" w:space="0" w:color="auto"/>
              <w:right w:val="single" w:sz="4" w:space="0" w:color="auto"/>
            </w:tcBorders>
            <w:vAlign w:val="center"/>
            <w:hideMark/>
          </w:tcPr>
          <w:p w14:paraId="7CFCE5A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0D027E93" w14:textId="77777777" w:rsidR="00DA64FA" w:rsidRDefault="00DA64FA" w:rsidP="00915F7B">
            <w:pPr>
              <w:rPr>
                <w:rFonts w:ascii="Bookman Old Style" w:hAnsi="Bookman Old Style" w:cs="Calibri"/>
                <w:b/>
                <w:bCs/>
                <w:color w:val="000000"/>
                <w:sz w:val="16"/>
                <w:szCs w:val="16"/>
              </w:rPr>
            </w:pPr>
          </w:p>
        </w:tc>
      </w:tr>
      <w:tr w:rsidR="00DA64FA" w14:paraId="53B04BDC" w14:textId="77777777" w:rsidTr="008A0C32">
        <w:trPr>
          <w:trHeight w:val="612"/>
        </w:trPr>
        <w:tc>
          <w:tcPr>
            <w:tcW w:w="368" w:type="dxa"/>
            <w:tcBorders>
              <w:top w:val="nil"/>
              <w:left w:val="single" w:sz="4" w:space="0" w:color="auto"/>
              <w:bottom w:val="single" w:sz="4" w:space="0" w:color="auto"/>
              <w:right w:val="single" w:sz="4" w:space="0" w:color="auto"/>
            </w:tcBorders>
            <w:vAlign w:val="center"/>
            <w:hideMark/>
          </w:tcPr>
          <w:p w14:paraId="31CCE219"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1C0A994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5DA7C5A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588" w:type="dxa"/>
            <w:tcBorders>
              <w:top w:val="nil"/>
              <w:left w:val="nil"/>
              <w:bottom w:val="single" w:sz="4" w:space="0" w:color="auto"/>
              <w:right w:val="single" w:sz="4" w:space="0" w:color="auto"/>
            </w:tcBorders>
            <w:vAlign w:val="center"/>
            <w:hideMark/>
          </w:tcPr>
          <w:p w14:paraId="0855CD9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415" w:type="dxa"/>
            <w:tcBorders>
              <w:top w:val="nil"/>
              <w:left w:val="nil"/>
              <w:bottom w:val="single" w:sz="4" w:space="0" w:color="auto"/>
              <w:right w:val="single" w:sz="4" w:space="0" w:color="auto"/>
            </w:tcBorders>
            <w:vAlign w:val="center"/>
            <w:hideMark/>
          </w:tcPr>
          <w:p w14:paraId="5EBBF4DD"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6BAD9D2C"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Penyelenggaraan Urusan Pemerintahan yang tidak Dilaksanakan oleh Unit Kerja Perangkat Daerah yang ada di Kecamatan</w:t>
            </w:r>
          </w:p>
        </w:tc>
        <w:tc>
          <w:tcPr>
            <w:tcW w:w="1739" w:type="dxa"/>
            <w:tcBorders>
              <w:top w:val="nil"/>
              <w:left w:val="nil"/>
              <w:bottom w:val="single" w:sz="4" w:space="0" w:color="auto"/>
              <w:right w:val="single" w:sz="4" w:space="0" w:color="auto"/>
            </w:tcBorders>
            <w:noWrap/>
            <w:vAlign w:val="center"/>
            <w:hideMark/>
          </w:tcPr>
          <w:p w14:paraId="7E73877C"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6,134,720 </w:t>
            </w:r>
          </w:p>
        </w:tc>
        <w:tc>
          <w:tcPr>
            <w:tcW w:w="1182" w:type="dxa"/>
            <w:tcBorders>
              <w:top w:val="nil"/>
              <w:left w:val="nil"/>
              <w:bottom w:val="single" w:sz="4" w:space="0" w:color="auto"/>
              <w:right w:val="single" w:sz="4" w:space="0" w:color="auto"/>
            </w:tcBorders>
            <w:vAlign w:val="center"/>
            <w:hideMark/>
          </w:tcPr>
          <w:p w14:paraId="31218C78"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6F16AB23" w14:textId="77777777" w:rsidR="00DA64FA" w:rsidRDefault="00DA64FA" w:rsidP="00915F7B">
            <w:pPr>
              <w:rPr>
                <w:rFonts w:ascii="Bookman Old Style" w:hAnsi="Bookman Old Style" w:cs="Calibri"/>
                <w:b/>
                <w:bCs/>
                <w:color w:val="000000"/>
                <w:sz w:val="16"/>
                <w:szCs w:val="16"/>
              </w:rPr>
            </w:pPr>
          </w:p>
        </w:tc>
      </w:tr>
      <w:tr w:rsidR="00DA64FA" w14:paraId="40A98710"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2D5B115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19B5D97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7064FC1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588" w:type="dxa"/>
            <w:tcBorders>
              <w:top w:val="nil"/>
              <w:left w:val="nil"/>
              <w:bottom w:val="single" w:sz="4" w:space="0" w:color="auto"/>
              <w:right w:val="single" w:sz="4" w:space="0" w:color="auto"/>
            </w:tcBorders>
            <w:vAlign w:val="center"/>
            <w:hideMark/>
          </w:tcPr>
          <w:p w14:paraId="6D28690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415" w:type="dxa"/>
            <w:tcBorders>
              <w:top w:val="nil"/>
              <w:left w:val="nil"/>
              <w:bottom w:val="single" w:sz="4" w:space="0" w:color="auto"/>
              <w:right w:val="single" w:sz="4" w:space="0" w:color="auto"/>
            </w:tcBorders>
            <w:vAlign w:val="center"/>
            <w:hideMark/>
          </w:tcPr>
          <w:p w14:paraId="42522DD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3949" w:type="dxa"/>
            <w:tcBorders>
              <w:top w:val="nil"/>
              <w:left w:val="nil"/>
              <w:bottom w:val="single" w:sz="4" w:space="0" w:color="auto"/>
              <w:right w:val="single" w:sz="4" w:space="0" w:color="auto"/>
            </w:tcBorders>
            <w:vAlign w:val="center"/>
            <w:hideMark/>
          </w:tcPr>
          <w:p w14:paraId="65B5C4DB"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Peningkatan Efektifitas Pelaksanaan Pelayanan kepada Masyarakat di Wilayah Kecamatan</w:t>
            </w:r>
          </w:p>
        </w:tc>
        <w:tc>
          <w:tcPr>
            <w:tcW w:w="1739" w:type="dxa"/>
            <w:tcBorders>
              <w:top w:val="nil"/>
              <w:left w:val="nil"/>
              <w:bottom w:val="single" w:sz="4" w:space="0" w:color="auto"/>
              <w:right w:val="single" w:sz="4" w:space="0" w:color="auto"/>
            </w:tcBorders>
            <w:noWrap/>
            <w:vAlign w:val="center"/>
            <w:hideMark/>
          </w:tcPr>
          <w:p w14:paraId="094DFC66"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6,134,720</w:t>
            </w:r>
          </w:p>
        </w:tc>
        <w:tc>
          <w:tcPr>
            <w:tcW w:w="1182" w:type="dxa"/>
            <w:tcBorders>
              <w:top w:val="nil"/>
              <w:left w:val="nil"/>
              <w:bottom w:val="single" w:sz="4" w:space="0" w:color="auto"/>
              <w:right w:val="single" w:sz="4" w:space="0" w:color="auto"/>
            </w:tcBorders>
            <w:vAlign w:val="center"/>
            <w:hideMark/>
          </w:tcPr>
          <w:p w14:paraId="0FD88BA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017355A7" w14:textId="77777777" w:rsidR="00DA64FA" w:rsidRDefault="00DA64FA" w:rsidP="00915F7B">
            <w:pPr>
              <w:rPr>
                <w:rFonts w:ascii="Bookman Old Style" w:hAnsi="Bookman Old Style" w:cs="Calibri"/>
                <w:color w:val="000000"/>
                <w:sz w:val="16"/>
                <w:szCs w:val="16"/>
              </w:rPr>
            </w:pPr>
          </w:p>
        </w:tc>
      </w:tr>
      <w:tr w:rsidR="00DA64FA" w14:paraId="657A9F53"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42AF4EC6"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5A6DDEB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4405013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02</w:t>
            </w:r>
          </w:p>
        </w:tc>
        <w:tc>
          <w:tcPr>
            <w:tcW w:w="588" w:type="dxa"/>
            <w:tcBorders>
              <w:top w:val="nil"/>
              <w:left w:val="nil"/>
              <w:bottom w:val="single" w:sz="4" w:space="0" w:color="auto"/>
              <w:right w:val="single" w:sz="4" w:space="0" w:color="auto"/>
            </w:tcBorders>
            <w:vAlign w:val="center"/>
            <w:hideMark/>
          </w:tcPr>
          <w:p w14:paraId="0F0BAD4A"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2.04</w:t>
            </w:r>
          </w:p>
        </w:tc>
        <w:tc>
          <w:tcPr>
            <w:tcW w:w="415" w:type="dxa"/>
            <w:tcBorders>
              <w:top w:val="nil"/>
              <w:left w:val="nil"/>
              <w:bottom w:val="single" w:sz="4" w:space="0" w:color="auto"/>
              <w:right w:val="single" w:sz="4" w:space="0" w:color="auto"/>
            </w:tcBorders>
            <w:vAlign w:val="center"/>
            <w:hideMark/>
          </w:tcPr>
          <w:p w14:paraId="4E03A65B"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7D11CCEB"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Pelaksanaan Urusan Pemerintahan yang Dilimpahkan kepada Camat</w:t>
            </w:r>
          </w:p>
        </w:tc>
        <w:tc>
          <w:tcPr>
            <w:tcW w:w="1739" w:type="dxa"/>
            <w:tcBorders>
              <w:top w:val="nil"/>
              <w:left w:val="nil"/>
              <w:bottom w:val="single" w:sz="4" w:space="0" w:color="auto"/>
              <w:right w:val="single" w:sz="4" w:space="0" w:color="auto"/>
            </w:tcBorders>
            <w:noWrap/>
            <w:vAlign w:val="center"/>
            <w:hideMark/>
          </w:tcPr>
          <w:p w14:paraId="2EEF47BC"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29.217.174</w:t>
            </w:r>
          </w:p>
        </w:tc>
        <w:tc>
          <w:tcPr>
            <w:tcW w:w="1182" w:type="dxa"/>
            <w:tcBorders>
              <w:top w:val="nil"/>
              <w:left w:val="nil"/>
              <w:bottom w:val="single" w:sz="4" w:space="0" w:color="auto"/>
              <w:right w:val="single" w:sz="4" w:space="0" w:color="auto"/>
            </w:tcBorders>
            <w:vAlign w:val="center"/>
            <w:hideMark/>
          </w:tcPr>
          <w:p w14:paraId="2C9FD496"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0AAB3771" w14:textId="77777777" w:rsidR="00DA64FA" w:rsidRDefault="00DA64FA" w:rsidP="00915F7B">
            <w:pPr>
              <w:rPr>
                <w:rFonts w:ascii="Bookman Old Style" w:hAnsi="Bookman Old Style" w:cs="Calibri"/>
                <w:b/>
                <w:bCs/>
                <w:color w:val="000000"/>
                <w:sz w:val="16"/>
                <w:szCs w:val="16"/>
              </w:rPr>
            </w:pPr>
          </w:p>
        </w:tc>
      </w:tr>
      <w:tr w:rsidR="00DA64FA" w14:paraId="18B9B48F"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2C3F129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0AB9D44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16104C1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588" w:type="dxa"/>
            <w:tcBorders>
              <w:top w:val="nil"/>
              <w:left w:val="nil"/>
              <w:bottom w:val="single" w:sz="4" w:space="0" w:color="auto"/>
              <w:right w:val="single" w:sz="4" w:space="0" w:color="auto"/>
            </w:tcBorders>
            <w:vAlign w:val="center"/>
            <w:hideMark/>
          </w:tcPr>
          <w:p w14:paraId="0A446BC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415" w:type="dxa"/>
            <w:tcBorders>
              <w:top w:val="nil"/>
              <w:left w:val="nil"/>
              <w:bottom w:val="single" w:sz="4" w:space="0" w:color="auto"/>
              <w:right w:val="single" w:sz="4" w:space="0" w:color="auto"/>
            </w:tcBorders>
            <w:vAlign w:val="center"/>
            <w:hideMark/>
          </w:tcPr>
          <w:p w14:paraId="7DE734B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3949" w:type="dxa"/>
            <w:tcBorders>
              <w:top w:val="nil"/>
              <w:left w:val="nil"/>
              <w:bottom w:val="single" w:sz="4" w:space="0" w:color="auto"/>
              <w:right w:val="single" w:sz="4" w:space="0" w:color="auto"/>
            </w:tcBorders>
            <w:vAlign w:val="center"/>
            <w:hideMark/>
          </w:tcPr>
          <w:p w14:paraId="29DF1E23"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Pelaksanaan Urusan Pemerintahan yang terkait dengan Pelayanan Perizinan Non Usaha</w:t>
            </w:r>
          </w:p>
        </w:tc>
        <w:tc>
          <w:tcPr>
            <w:tcW w:w="1739" w:type="dxa"/>
            <w:tcBorders>
              <w:top w:val="nil"/>
              <w:left w:val="nil"/>
              <w:bottom w:val="single" w:sz="4" w:space="0" w:color="auto"/>
              <w:right w:val="single" w:sz="4" w:space="0" w:color="auto"/>
            </w:tcBorders>
            <w:noWrap/>
            <w:vAlign w:val="center"/>
            <w:hideMark/>
          </w:tcPr>
          <w:p w14:paraId="6F93F8B5"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973.924 </w:t>
            </w:r>
          </w:p>
        </w:tc>
        <w:tc>
          <w:tcPr>
            <w:tcW w:w="1182" w:type="dxa"/>
            <w:tcBorders>
              <w:top w:val="nil"/>
              <w:left w:val="nil"/>
              <w:bottom w:val="single" w:sz="4" w:space="0" w:color="auto"/>
              <w:right w:val="single" w:sz="4" w:space="0" w:color="auto"/>
            </w:tcBorders>
            <w:vAlign w:val="center"/>
            <w:hideMark/>
          </w:tcPr>
          <w:p w14:paraId="1AB9295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4C73FCE5" w14:textId="77777777" w:rsidR="00DA64FA" w:rsidRDefault="00DA64FA" w:rsidP="00915F7B">
            <w:pPr>
              <w:rPr>
                <w:rFonts w:ascii="Bookman Old Style" w:hAnsi="Bookman Old Style" w:cs="Calibri"/>
                <w:color w:val="000000"/>
                <w:sz w:val="16"/>
                <w:szCs w:val="16"/>
              </w:rPr>
            </w:pPr>
          </w:p>
        </w:tc>
      </w:tr>
      <w:tr w:rsidR="00DA64FA" w14:paraId="20AD7BEB"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2750A3D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5BAA83C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378DB81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588" w:type="dxa"/>
            <w:tcBorders>
              <w:top w:val="nil"/>
              <w:left w:val="nil"/>
              <w:bottom w:val="single" w:sz="4" w:space="0" w:color="auto"/>
              <w:right w:val="single" w:sz="4" w:space="0" w:color="auto"/>
            </w:tcBorders>
            <w:vAlign w:val="center"/>
            <w:hideMark/>
          </w:tcPr>
          <w:p w14:paraId="52DB310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415" w:type="dxa"/>
            <w:tcBorders>
              <w:top w:val="nil"/>
              <w:left w:val="nil"/>
              <w:bottom w:val="single" w:sz="4" w:space="0" w:color="auto"/>
              <w:right w:val="single" w:sz="4" w:space="0" w:color="auto"/>
            </w:tcBorders>
            <w:vAlign w:val="center"/>
            <w:hideMark/>
          </w:tcPr>
          <w:p w14:paraId="3DF5A78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3949" w:type="dxa"/>
            <w:tcBorders>
              <w:top w:val="nil"/>
              <w:left w:val="nil"/>
              <w:bottom w:val="single" w:sz="4" w:space="0" w:color="auto"/>
              <w:right w:val="single" w:sz="4" w:space="0" w:color="auto"/>
            </w:tcBorders>
            <w:vAlign w:val="center"/>
            <w:hideMark/>
          </w:tcPr>
          <w:p w14:paraId="1427A2EF"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Pelaksanaan Urusan Pemerintahan yang terkait dengan Nonperizinan</w:t>
            </w:r>
          </w:p>
        </w:tc>
        <w:tc>
          <w:tcPr>
            <w:tcW w:w="1739" w:type="dxa"/>
            <w:tcBorders>
              <w:top w:val="nil"/>
              <w:left w:val="nil"/>
              <w:bottom w:val="single" w:sz="4" w:space="0" w:color="auto"/>
              <w:right w:val="single" w:sz="4" w:space="0" w:color="auto"/>
            </w:tcBorders>
            <w:noWrap/>
            <w:vAlign w:val="center"/>
            <w:hideMark/>
          </w:tcPr>
          <w:p w14:paraId="4FA25E99"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1,200,000 </w:t>
            </w:r>
          </w:p>
        </w:tc>
        <w:tc>
          <w:tcPr>
            <w:tcW w:w="1182" w:type="dxa"/>
            <w:tcBorders>
              <w:top w:val="nil"/>
              <w:left w:val="nil"/>
              <w:bottom w:val="single" w:sz="4" w:space="0" w:color="auto"/>
              <w:right w:val="single" w:sz="4" w:space="0" w:color="auto"/>
            </w:tcBorders>
            <w:vAlign w:val="center"/>
            <w:hideMark/>
          </w:tcPr>
          <w:p w14:paraId="2314012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517C17E5" w14:textId="77777777" w:rsidR="00DA64FA" w:rsidRDefault="00DA64FA" w:rsidP="00915F7B">
            <w:pPr>
              <w:rPr>
                <w:rFonts w:ascii="Bookman Old Style" w:hAnsi="Bookman Old Style" w:cs="Calibri"/>
                <w:color w:val="000000"/>
                <w:sz w:val="16"/>
                <w:szCs w:val="16"/>
              </w:rPr>
            </w:pPr>
          </w:p>
        </w:tc>
      </w:tr>
      <w:tr w:rsidR="00DA64FA" w14:paraId="0F93F697"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3A77A40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1ADCD9E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25A0CE6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588" w:type="dxa"/>
            <w:tcBorders>
              <w:top w:val="nil"/>
              <w:left w:val="nil"/>
              <w:bottom w:val="single" w:sz="4" w:space="0" w:color="auto"/>
              <w:right w:val="single" w:sz="4" w:space="0" w:color="auto"/>
            </w:tcBorders>
            <w:vAlign w:val="center"/>
            <w:hideMark/>
          </w:tcPr>
          <w:p w14:paraId="251A606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2.04</w:t>
            </w:r>
          </w:p>
        </w:tc>
        <w:tc>
          <w:tcPr>
            <w:tcW w:w="415" w:type="dxa"/>
            <w:tcBorders>
              <w:top w:val="nil"/>
              <w:left w:val="nil"/>
              <w:bottom w:val="single" w:sz="4" w:space="0" w:color="auto"/>
              <w:right w:val="single" w:sz="4" w:space="0" w:color="auto"/>
            </w:tcBorders>
            <w:vAlign w:val="center"/>
            <w:hideMark/>
          </w:tcPr>
          <w:p w14:paraId="7FF1A20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3949" w:type="dxa"/>
            <w:tcBorders>
              <w:top w:val="nil"/>
              <w:left w:val="nil"/>
              <w:bottom w:val="single" w:sz="4" w:space="0" w:color="auto"/>
              <w:right w:val="single" w:sz="4" w:space="0" w:color="auto"/>
            </w:tcBorders>
            <w:vAlign w:val="center"/>
            <w:hideMark/>
          </w:tcPr>
          <w:p w14:paraId="73E24A2C"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Pelaksanaan Urusan Pemerintahan yang terkait dengan Kewenangan Lain yang Dilimpahkan</w:t>
            </w:r>
          </w:p>
        </w:tc>
        <w:tc>
          <w:tcPr>
            <w:tcW w:w="1739" w:type="dxa"/>
            <w:tcBorders>
              <w:top w:val="nil"/>
              <w:left w:val="nil"/>
              <w:bottom w:val="single" w:sz="4" w:space="0" w:color="auto"/>
              <w:right w:val="single" w:sz="4" w:space="0" w:color="auto"/>
            </w:tcBorders>
            <w:noWrap/>
            <w:vAlign w:val="center"/>
            <w:hideMark/>
          </w:tcPr>
          <w:p w14:paraId="4B447398"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27,043,250 </w:t>
            </w:r>
          </w:p>
        </w:tc>
        <w:tc>
          <w:tcPr>
            <w:tcW w:w="1182" w:type="dxa"/>
            <w:tcBorders>
              <w:top w:val="nil"/>
              <w:left w:val="nil"/>
              <w:bottom w:val="single" w:sz="4" w:space="0" w:color="auto"/>
              <w:right w:val="single" w:sz="4" w:space="0" w:color="auto"/>
            </w:tcBorders>
            <w:vAlign w:val="center"/>
            <w:hideMark/>
          </w:tcPr>
          <w:p w14:paraId="1C13609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2E6C660E" w14:textId="77777777" w:rsidR="00DA64FA" w:rsidRDefault="00DA64FA" w:rsidP="00915F7B">
            <w:pPr>
              <w:rPr>
                <w:rFonts w:ascii="Bookman Old Style" w:hAnsi="Bookman Old Style" w:cs="Calibri"/>
                <w:color w:val="000000"/>
                <w:sz w:val="16"/>
                <w:szCs w:val="16"/>
              </w:rPr>
            </w:pPr>
          </w:p>
        </w:tc>
      </w:tr>
      <w:tr w:rsidR="00DA64FA" w14:paraId="6FCF7C20"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3A67A79E"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35962B0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5CFE2C3F"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03</w:t>
            </w:r>
          </w:p>
        </w:tc>
        <w:tc>
          <w:tcPr>
            <w:tcW w:w="588" w:type="dxa"/>
            <w:tcBorders>
              <w:top w:val="nil"/>
              <w:left w:val="nil"/>
              <w:bottom w:val="single" w:sz="4" w:space="0" w:color="auto"/>
              <w:right w:val="single" w:sz="4" w:space="0" w:color="auto"/>
            </w:tcBorders>
            <w:vAlign w:val="center"/>
            <w:hideMark/>
          </w:tcPr>
          <w:p w14:paraId="1DF45244"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15" w:type="dxa"/>
            <w:tcBorders>
              <w:top w:val="nil"/>
              <w:left w:val="nil"/>
              <w:bottom w:val="single" w:sz="4" w:space="0" w:color="auto"/>
              <w:right w:val="single" w:sz="4" w:space="0" w:color="auto"/>
            </w:tcBorders>
            <w:vAlign w:val="center"/>
            <w:hideMark/>
          </w:tcPr>
          <w:p w14:paraId="4104CB54"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6FF91A13"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PROGRAM PEMBERDAYAAN MASYARAKAT DESA DAN KELURAHAN</w:t>
            </w:r>
          </w:p>
        </w:tc>
        <w:tc>
          <w:tcPr>
            <w:tcW w:w="1739" w:type="dxa"/>
            <w:tcBorders>
              <w:top w:val="nil"/>
              <w:left w:val="nil"/>
              <w:bottom w:val="single" w:sz="4" w:space="0" w:color="auto"/>
              <w:right w:val="single" w:sz="4" w:space="0" w:color="auto"/>
            </w:tcBorders>
            <w:noWrap/>
            <w:vAlign w:val="center"/>
            <w:hideMark/>
          </w:tcPr>
          <w:p w14:paraId="426A2C76"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147.952.200 </w:t>
            </w:r>
          </w:p>
        </w:tc>
        <w:tc>
          <w:tcPr>
            <w:tcW w:w="1182" w:type="dxa"/>
            <w:tcBorders>
              <w:top w:val="nil"/>
              <w:left w:val="nil"/>
              <w:bottom w:val="single" w:sz="4" w:space="0" w:color="auto"/>
              <w:right w:val="single" w:sz="4" w:space="0" w:color="auto"/>
            </w:tcBorders>
            <w:vAlign w:val="center"/>
            <w:hideMark/>
          </w:tcPr>
          <w:p w14:paraId="7E38718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56680688" w14:textId="77777777" w:rsidR="00DA64FA" w:rsidRDefault="00DA64FA" w:rsidP="00915F7B">
            <w:pPr>
              <w:rPr>
                <w:rFonts w:ascii="Bookman Old Style" w:hAnsi="Bookman Old Style" w:cs="Calibri"/>
                <w:b/>
                <w:bCs/>
                <w:color w:val="000000"/>
                <w:sz w:val="16"/>
                <w:szCs w:val="16"/>
              </w:rPr>
            </w:pPr>
          </w:p>
        </w:tc>
      </w:tr>
      <w:tr w:rsidR="00DA64FA" w14:paraId="640B3AA5" w14:textId="77777777" w:rsidTr="008A0C32">
        <w:trPr>
          <w:trHeight w:val="288"/>
        </w:trPr>
        <w:tc>
          <w:tcPr>
            <w:tcW w:w="368" w:type="dxa"/>
            <w:tcBorders>
              <w:top w:val="nil"/>
              <w:left w:val="single" w:sz="4" w:space="0" w:color="auto"/>
              <w:bottom w:val="single" w:sz="4" w:space="0" w:color="auto"/>
              <w:right w:val="single" w:sz="4" w:space="0" w:color="auto"/>
            </w:tcBorders>
            <w:vAlign w:val="center"/>
            <w:hideMark/>
          </w:tcPr>
          <w:p w14:paraId="05D9C6F9"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0EB2EEF0"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018534A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03</w:t>
            </w:r>
          </w:p>
        </w:tc>
        <w:tc>
          <w:tcPr>
            <w:tcW w:w="588" w:type="dxa"/>
            <w:tcBorders>
              <w:top w:val="nil"/>
              <w:left w:val="nil"/>
              <w:bottom w:val="single" w:sz="4" w:space="0" w:color="auto"/>
              <w:right w:val="single" w:sz="4" w:space="0" w:color="auto"/>
            </w:tcBorders>
            <w:vAlign w:val="center"/>
            <w:hideMark/>
          </w:tcPr>
          <w:p w14:paraId="6E4268E6"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415" w:type="dxa"/>
            <w:tcBorders>
              <w:top w:val="nil"/>
              <w:left w:val="nil"/>
              <w:bottom w:val="single" w:sz="4" w:space="0" w:color="auto"/>
              <w:right w:val="single" w:sz="4" w:space="0" w:color="auto"/>
            </w:tcBorders>
            <w:vAlign w:val="center"/>
            <w:hideMark/>
          </w:tcPr>
          <w:p w14:paraId="04BF252A"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34016099"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Koordinasi Kegiatan Pemberdayaan Desa</w:t>
            </w:r>
          </w:p>
        </w:tc>
        <w:tc>
          <w:tcPr>
            <w:tcW w:w="1739" w:type="dxa"/>
            <w:tcBorders>
              <w:top w:val="nil"/>
              <w:left w:val="nil"/>
              <w:bottom w:val="single" w:sz="4" w:space="0" w:color="auto"/>
              <w:right w:val="single" w:sz="4" w:space="0" w:color="auto"/>
            </w:tcBorders>
            <w:noWrap/>
            <w:vAlign w:val="center"/>
            <w:hideMark/>
          </w:tcPr>
          <w:p w14:paraId="33E3AB18"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147.952.200 </w:t>
            </w:r>
          </w:p>
        </w:tc>
        <w:tc>
          <w:tcPr>
            <w:tcW w:w="1182" w:type="dxa"/>
            <w:tcBorders>
              <w:top w:val="nil"/>
              <w:left w:val="nil"/>
              <w:bottom w:val="single" w:sz="4" w:space="0" w:color="auto"/>
              <w:right w:val="single" w:sz="4" w:space="0" w:color="auto"/>
            </w:tcBorders>
            <w:vAlign w:val="center"/>
            <w:hideMark/>
          </w:tcPr>
          <w:p w14:paraId="4027859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473C0150" w14:textId="77777777" w:rsidR="00DA64FA" w:rsidRDefault="00DA64FA" w:rsidP="00915F7B">
            <w:pPr>
              <w:rPr>
                <w:rFonts w:ascii="Bookman Old Style" w:hAnsi="Bookman Old Style" w:cs="Calibri"/>
                <w:b/>
                <w:bCs/>
                <w:color w:val="000000"/>
                <w:sz w:val="16"/>
                <w:szCs w:val="16"/>
              </w:rPr>
            </w:pPr>
          </w:p>
        </w:tc>
      </w:tr>
      <w:tr w:rsidR="00DA64FA" w14:paraId="41B52423"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1DD5AAF4"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290C1268"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4F2AE95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588" w:type="dxa"/>
            <w:tcBorders>
              <w:top w:val="nil"/>
              <w:left w:val="nil"/>
              <w:bottom w:val="single" w:sz="4" w:space="0" w:color="auto"/>
              <w:right w:val="single" w:sz="4" w:space="0" w:color="auto"/>
            </w:tcBorders>
            <w:vAlign w:val="center"/>
            <w:hideMark/>
          </w:tcPr>
          <w:p w14:paraId="3C47567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center"/>
            <w:hideMark/>
          </w:tcPr>
          <w:p w14:paraId="17CE2B7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3949" w:type="dxa"/>
            <w:tcBorders>
              <w:top w:val="nil"/>
              <w:left w:val="nil"/>
              <w:bottom w:val="single" w:sz="4" w:space="0" w:color="auto"/>
              <w:right w:val="single" w:sz="4" w:space="0" w:color="auto"/>
            </w:tcBorders>
            <w:vAlign w:val="center"/>
            <w:hideMark/>
          </w:tcPr>
          <w:p w14:paraId="5B6557B4"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Peningkatan Partisipasi Masyarakat dalam Forum Musyawarah Perencanaan Pembangunan di Desa</w:t>
            </w:r>
          </w:p>
        </w:tc>
        <w:tc>
          <w:tcPr>
            <w:tcW w:w="1739" w:type="dxa"/>
            <w:tcBorders>
              <w:top w:val="nil"/>
              <w:left w:val="nil"/>
              <w:bottom w:val="single" w:sz="4" w:space="0" w:color="auto"/>
              <w:right w:val="single" w:sz="4" w:space="0" w:color="auto"/>
            </w:tcBorders>
            <w:noWrap/>
            <w:vAlign w:val="center"/>
            <w:hideMark/>
          </w:tcPr>
          <w:p w14:paraId="59E2836F"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12,352,000 </w:t>
            </w:r>
          </w:p>
        </w:tc>
        <w:tc>
          <w:tcPr>
            <w:tcW w:w="1182" w:type="dxa"/>
            <w:tcBorders>
              <w:top w:val="nil"/>
              <w:left w:val="nil"/>
              <w:bottom w:val="single" w:sz="4" w:space="0" w:color="auto"/>
              <w:right w:val="single" w:sz="4" w:space="0" w:color="auto"/>
            </w:tcBorders>
            <w:vAlign w:val="center"/>
            <w:hideMark/>
          </w:tcPr>
          <w:p w14:paraId="61D91A81"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60DAB741" w14:textId="77777777" w:rsidR="00DA64FA" w:rsidRDefault="00DA64FA" w:rsidP="00915F7B">
            <w:pPr>
              <w:rPr>
                <w:rFonts w:ascii="Bookman Old Style" w:hAnsi="Bookman Old Style" w:cs="Calibri"/>
                <w:color w:val="000000"/>
                <w:sz w:val="16"/>
                <w:szCs w:val="16"/>
              </w:rPr>
            </w:pPr>
          </w:p>
        </w:tc>
      </w:tr>
      <w:tr w:rsidR="00DA64FA" w14:paraId="34A20604" w14:textId="77777777" w:rsidTr="008A0C32">
        <w:trPr>
          <w:trHeight w:val="480"/>
        </w:trPr>
        <w:tc>
          <w:tcPr>
            <w:tcW w:w="368" w:type="dxa"/>
            <w:tcBorders>
              <w:top w:val="nil"/>
              <w:left w:val="single" w:sz="4" w:space="0" w:color="auto"/>
              <w:bottom w:val="single" w:sz="4" w:space="0" w:color="auto"/>
              <w:right w:val="single" w:sz="4" w:space="0" w:color="auto"/>
            </w:tcBorders>
            <w:vAlign w:val="center"/>
            <w:hideMark/>
          </w:tcPr>
          <w:p w14:paraId="5D381F4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4D154C2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451727B8"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588" w:type="dxa"/>
            <w:tcBorders>
              <w:top w:val="nil"/>
              <w:left w:val="nil"/>
              <w:bottom w:val="single" w:sz="4" w:space="0" w:color="auto"/>
              <w:right w:val="single" w:sz="4" w:space="0" w:color="auto"/>
            </w:tcBorders>
            <w:vAlign w:val="center"/>
            <w:hideMark/>
          </w:tcPr>
          <w:p w14:paraId="245B967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center"/>
            <w:hideMark/>
          </w:tcPr>
          <w:p w14:paraId="68A8E85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3949" w:type="dxa"/>
            <w:tcBorders>
              <w:top w:val="nil"/>
              <w:left w:val="nil"/>
              <w:bottom w:val="single" w:sz="4" w:space="0" w:color="auto"/>
              <w:right w:val="single" w:sz="4" w:space="0" w:color="auto"/>
            </w:tcBorders>
            <w:vAlign w:val="center"/>
            <w:hideMark/>
          </w:tcPr>
          <w:p w14:paraId="32E53A07"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Peningkatan Efektifitas Kegiatan Pemberdayaan Masyarakat di Wilayah Kecamatan</w:t>
            </w:r>
          </w:p>
        </w:tc>
        <w:tc>
          <w:tcPr>
            <w:tcW w:w="1739" w:type="dxa"/>
            <w:tcBorders>
              <w:top w:val="nil"/>
              <w:left w:val="nil"/>
              <w:bottom w:val="single" w:sz="4" w:space="0" w:color="auto"/>
              <w:right w:val="single" w:sz="4" w:space="0" w:color="auto"/>
            </w:tcBorders>
            <w:noWrap/>
            <w:vAlign w:val="center"/>
            <w:hideMark/>
          </w:tcPr>
          <w:p w14:paraId="1EEFE6C7"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135.600.200 </w:t>
            </w:r>
          </w:p>
        </w:tc>
        <w:tc>
          <w:tcPr>
            <w:tcW w:w="1182" w:type="dxa"/>
            <w:tcBorders>
              <w:top w:val="nil"/>
              <w:left w:val="nil"/>
              <w:bottom w:val="single" w:sz="4" w:space="0" w:color="auto"/>
              <w:right w:val="single" w:sz="4" w:space="0" w:color="auto"/>
            </w:tcBorders>
            <w:vAlign w:val="center"/>
            <w:hideMark/>
          </w:tcPr>
          <w:p w14:paraId="747517A9"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4B19B783" w14:textId="77777777" w:rsidR="00DA64FA" w:rsidRDefault="00DA64FA" w:rsidP="00915F7B">
            <w:pPr>
              <w:rPr>
                <w:rFonts w:ascii="Bookman Old Style" w:hAnsi="Bookman Old Style" w:cs="Calibri"/>
                <w:color w:val="000000"/>
                <w:sz w:val="16"/>
                <w:szCs w:val="16"/>
              </w:rPr>
            </w:pPr>
          </w:p>
        </w:tc>
      </w:tr>
      <w:tr w:rsidR="00DA64FA" w14:paraId="0A48A7D8"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46CD90B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7</w:t>
            </w:r>
          </w:p>
        </w:tc>
        <w:tc>
          <w:tcPr>
            <w:tcW w:w="428" w:type="dxa"/>
            <w:tcBorders>
              <w:top w:val="nil"/>
              <w:left w:val="nil"/>
              <w:bottom w:val="single" w:sz="4" w:space="0" w:color="auto"/>
              <w:right w:val="single" w:sz="4" w:space="0" w:color="auto"/>
            </w:tcBorders>
            <w:vAlign w:val="center"/>
            <w:hideMark/>
          </w:tcPr>
          <w:p w14:paraId="5736487F"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588825EC"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04</w:t>
            </w:r>
          </w:p>
        </w:tc>
        <w:tc>
          <w:tcPr>
            <w:tcW w:w="588" w:type="dxa"/>
            <w:tcBorders>
              <w:top w:val="nil"/>
              <w:left w:val="nil"/>
              <w:bottom w:val="single" w:sz="4" w:space="0" w:color="auto"/>
              <w:right w:val="single" w:sz="4" w:space="0" w:color="auto"/>
            </w:tcBorders>
            <w:vAlign w:val="center"/>
            <w:hideMark/>
          </w:tcPr>
          <w:p w14:paraId="7A23BD40"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15" w:type="dxa"/>
            <w:tcBorders>
              <w:top w:val="nil"/>
              <w:left w:val="nil"/>
              <w:bottom w:val="single" w:sz="4" w:space="0" w:color="auto"/>
              <w:right w:val="single" w:sz="4" w:space="0" w:color="auto"/>
            </w:tcBorders>
            <w:vAlign w:val="center"/>
            <w:hideMark/>
          </w:tcPr>
          <w:p w14:paraId="48203D6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17DF9944"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PROGRAM KOORDINASI KETENTRAMAN DAN KETERTIBAN UMUM</w:t>
            </w:r>
          </w:p>
        </w:tc>
        <w:tc>
          <w:tcPr>
            <w:tcW w:w="1739" w:type="dxa"/>
            <w:tcBorders>
              <w:top w:val="nil"/>
              <w:left w:val="nil"/>
              <w:bottom w:val="single" w:sz="4" w:space="0" w:color="auto"/>
              <w:right w:val="single" w:sz="4" w:space="0" w:color="auto"/>
            </w:tcBorders>
            <w:noWrap/>
            <w:vAlign w:val="center"/>
            <w:hideMark/>
          </w:tcPr>
          <w:p w14:paraId="7807962C"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22.312.000         </w:t>
            </w:r>
          </w:p>
        </w:tc>
        <w:tc>
          <w:tcPr>
            <w:tcW w:w="1182" w:type="dxa"/>
            <w:tcBorders>
              <w:top w:val="nil"/>
              <w:left w:val="nil"/>
              <w:bottom w:val="single" w:sz="4" w:space="0" w:color="auto"/>
              <w:right w:val="single" w:sz="4" w:space="0" w:color="auto"/>
            </w:tcBorders>
            <w:vAlign w:val="center"/>
            <w:hideMark/>
          </w:tcPr>
          <w:p w14:paraId="5619195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1BEDBBC1" w14:textId="77777777" w:rsidR="00DA64FA" w:rsidRDefault="00DA64FA" w:rsidP="00915F7B">
            <w:pPr>
              <w:rPr>
                <w:rFonts w:ascii="Bookman Old Style" w:hAnsi="Bookman Old Style" w:cs="Calibri"/>
                <w:b/>
                <w:bCs/>
                <w:color w:val="000000"/>
                <w:sz w:val="16"/>
                <w:szCs w:val="16"/>
              </w:rPr>
            </w:pPr>
          </w:p>
        </w:tc>
      </w:tr>
      <w:tr w:rsidR="00DA64FA" w14:paraId="00A0DAC8"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205BBCF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7A6C619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2AE890E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04</w:t>
            </w:r>
          </w:p>
        </w:tc>
        <w:tc>
          <w:tcPr>
            <w:tcW w:w="588" w:type="dxa"/>
            <w:tcBorders>
              <w:top w:val="nil"/>
              <w:left w:val="nil"/>
              <w:bottom w:val="single" w:sz="4" w:space="0" w:color="auto"/>
              <w:right w:val="single" w:sz="4" w:space="0" w:color="auto"/>
            </w:tcBorders>
            <w:vAlign w:val="center"/>
            <w:hideMark/>
          </w:tcPr>
          <w:p w14:paraId="370AFC67"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2.02</w:t>
            </w:r>
          </w:p>
        </w:tc>
        <w:tc>
          <w:tcPr>
            <w:tcW w:w="415" w:type="dxa"/>
            <w:tcBorders>
              <w:top w:val="nil"/>
              <w:left w:val="nil"/>
              <w:bottom w:val="single" w:sz="4" w:space="0" w:color="auto"/>
              <w:right w:val="single" w:sz="4" w:space="0" w:color="auto"/>
            </w:tcBorders>
            <w:vAlign w:val="center"/>
            <w:hideMark/>
          </w:tcPr>
          <w:p w14:paraId="3B81CE24"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7DCE02EE"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Koordinasi Penerapan dan Penegakan Peraturan Daerah dan Peraturan Kepala Daerah</w:t>
            </w:r>
          </w:p>
        </w:tc>
        <w:tc>
          <w:tcPr>
            <w:tcW w:w="1739" w:type="dxa"/>
            <w:tcBorders>
              <w:top w:val="nil"/>
              <w:left w:val="nil"/>
              <w:bottom w:val="single" w:sz="4" w:space="0" w:color="auto"/>
              <w:right w:val="single" w:sz="4" w:space="0" w:color="auto"/>
            </w:tcBorders>
            <w:noWrap/>
            <w:vAlign w:val="center"/>
            <w:hideMark/>
          </w:tcPr>
          <w:p w14:paraId="63536C14"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22.312.000 </w:t>
            </w:r>
          </w:p>
        </w:tc>
        <w:tc>
          <w:tcPr>
            <w:tcW w:w="1182" w:type="dxa"/>
            <w:tcBorders>
              <w:top w:val="nil"/>
              <w:left w:val="nil"/>
              <w:bottom w:val="single" w:sz="4" w:space="0" w:color="auto"/>
              <w:right w:val="single" w:sz="4" w:space="0" w:color="auto"/>
            </w:tcBorders>
            <w:vAlign w:val="center"/>
            <w:hideMark/>
          </w:tcPr>
          <w:p w14:paraId="126632C8"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75B6CB44" w14:textId="77777777" w:rsidR="00DA64FA" w:rsidRDefault="00DA64FA" w:rsidP="00915F7B">
            <w:pPr>
              <w:rPr>
                <w:rFonts w:ascii="Bookman Old Style" w:hAnsi="Bookman Old Style" w:cs="Calibri"/>
                <w:b/>
                <w:bCs/>
                <w:color w:val="000000"/>
                <w:sz w:val="16"/>
                <w:szCs w:val="16"/>
              </w:rPr>
            </w:pPr>
          </w:p>
        </w:tc>
      </w:tr>
      <w:tr w:rsidR="00DA64FA" w14:paraId="462F45E1" w14:textId="77777777" w:rsidTr="008A0C32">
        <w:trPr>
          <w:trHeight w:val="960"/>
        </w:trPr>
        <w:tc>
          <w:tcPr>
            <w:tcW w:w="368" w:type="dxa"/>
            <w:tcBorders>
              <w:top w:val="nil"/>
              <w:left w:val="single" w:sz="4" w:space="0" w:color="auto"/>
              <w:bottom w:val="single" w:sz="4" w:space="0" w:color="auto"/>
              <w:right w:val="single" w:sz="4" w:space="0" w:color="auto"/>
            </w:tcBorders>
            <w:vAlign w:val="center"/>
            <w:hideMark/>
          </w:tcPr>
          <w:p w14:paraId="35F5CD80"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31D96CBC"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7D2D474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04</w:t>
            </w:r>
          </w:p>
        </w:tc>
        <w:tc>
          <w:tcPr>
            <w:tcW w:w="588" w:type="dxa"/>
            <w:tcBorders>
              <w:top w:val="nil"/>
              <w:left w:val="nil"/>
              <w:bottom w:val="single" w:sz="4" w:space="0" w:color="auto"/>
              <w:right w:val="single" w:sz="4" w:space="0" w:color="auto"/>
            </w:tcBorders>
            <w:vAlign w:val="center"/>
            <w:hideMark/>
          </w:tcPr>
          <w:p w14:paraId="4D15617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c>
          <w:tcPr>
            <w:tcW w:w="415" w:type="dxa"/>
            <w:tcBorders>
              <w:top w:val="nil"/>
              <w:left w:val="nil"/>
              <w:bottom w:val="single" w:sz="4" w:space="0" w:color="auto"/>
              <w:right w:val="single" w:sz="4" w:space="0" w:color="auto"/>
            </w:tcBorders>
            <w:vAlign w:val="center"/>
            <w:hideMark/>
          </w:tcPr>
          <w:p w14:paraId="4848DBE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3949" w:type="dxa"/>
            <w:tcBorders>
              <w:top w:val="nil"/>
              <w:left w:val="nil"/>
              <w:bottom w:val="single" w:sz="4" w:space="0" w:color="auto"/>
              <w:right w:val="single" w:sz="4" w:space="0" w:color="auto"/>
            </w:tcBorders>
            <w:vAlign w:val="center"/>
            <w:hideMark/>
          </w:tcPr>
          <w:p w14:paraId="2E285C26"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Koordinasi/Sinergi Dengan Perangkat Daerah yang Tugas dan Fungsinya di Bidang Penegakan Peraturan Perundang-Undangan dan/atau Kepolisian Negara Republik Indonesia</w:t>
            </w:r>
          </w:p>
        </w:tc>
        <w:tc>
          <w:tcPr>
            <w:tcW w:w="1739" w:type="dxa"/>
            <w:tcBorders>
              <w:top w:val="nil"/>
              <w:left w:val="nil"/>
              <w:bottom w:val="single" w:sz="4" w:space="0" w:color="auto"/>
              <w:right w:val="single" w:sz="4" w:space="0" w:color="auto"/>
            </w:tcBorders>
            <w:noWrap/>
            <w:vAlign w:val="center"/>
            <w:hideMark/>
          </w:tcPr>
          <w:p w14:paraId="5D63D89F"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22.312.000</w:t>
            </w:r>
          </w:p>
        </w:tc>
        <w:tc>
          <w:tcPr>
            <w:tcW w:w="1182" w:type="dxa"/>
            <w:tcBorders>
              <w:top w:val="nil"/>
              <w:left w:val="nil"/>
              <w:bottom w:val="single" w:sz="4" w:space="0" w:color="auto"/>
              <w:right w:val="single" w:sz="4" w:space="0" w:color="auto"/>
            </w:tcBorders>
            <w:vAlign w:val="center"/>
            <w:hideMark/>
          </w:tcPr>
          <w:p w14:paraId="5A7A3C27"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1E628FB1" w14:textId="77777777" w:rsidR="00DA64FA" w:rsidRDefault="00DA64FA" w:rsidP="00915F7B">
            <w:pPr>
              <w:rPr>
                <w:rFonts w:ascii="Bookman Old Style" w:hAnsi="Bookman Old Style" w:cs="Calibri"/>
                <w:color w:val="000000"/>
                <w:sz w:val="16"/>
                <w:szCs w:val="16"/>
              </w:rPr>
            </w:pPr>
          </w:p>
        </w:tc>
      </w:tr>
      <w:tr w:rsidR="00DA64FA" w14:paraId="10D70698"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1E9894A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5E8B317E"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1CF6876B"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05</w:t>
            </w:r>
          </w:p>
        </w:tc>
        <w:tc>
          <w:tcPr>
            <w:tcW w:w="588" w:type="dxa"/>
            <w:tcBorders>
              <w:top w:val="nil"/>
              <w:left w:val="nil"/>
              <w:bottom w:val="single" w:sz="4" w:space="0" w:color="auto"/>
              <w:right w:val="single" w:sz="4" w:space="0" w:color="auto"/>
            </w:tcBorders>
            <w:vAlign w:val="center"/>
            <w:hideMark/>
          </w:tcPr>
          <w:p w14:paraId="38B5C2C7"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15" w:type="dxa"/>
            <w:tcBorders>
              <w:top w:val="nil"/>
              <w:left w:val="nil"/>
              <w:bottom w:val="single" w:sz="4" w:space="0" w:color="auto"/>
              <w:right w:val="single" w:sz="4" w:space="0" w:color="auto"/>
            </w:tcBorders>
            <w:vAlign w:val="center"/>
            <w:hideMark/>
          </w:tcPr>
          <w:p w14:paraId="2FFE1AE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425A8B6C"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PROGRAM PENYELENGGARAAN URUSAN PEMERINTAHAN UMUM</w:t>
            </w:r>
          </w:p>
        </w:tc>
        <w:tc>
          <w:tcPr>
            <w:tcW w:w="1739" w:type="dxa"/>
            <w:tcBorders>
              <w:top w:val="nil"/>
              <w:left w:val="nil"/>
              <w:bottom w:val="single" w:sz="4" w:space="0" w:color="auto"/>
              <w:right w:val="single" w:sz="4" w:space="0" w:color="auto"/>
            </w:tcBorders>
            <w:noWrap/>
            <w:vAlign w:val="center"/>
            <w:hideMark/>
          </w:tcPr>
          <w:p w14:paraId="26A38BF9"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24.704.000 </w:t>
            </w:r>
          </w:p>
        </w:tc>
        <w:tc>
          <w:tcPr>
            <w:tcW w:w="1182" w:type="dxa"/>
            <w:tcBorders>
              <w:top w:val="nil"/>
              <w:left w:val="nil"/>
              <w:bottom w:val="single" w:sz="4" w:space="0" w:color="auto"/>
              <w:right w:val="single" w:sz="4" w:space="0" w:color="auto"/>
            </w:tcBorders>
            <w:vAlign w:val="center"/>
            <w:hideMark/>
          </w:tcPr>
          <w:p w14:paraId="6B3D8BD9"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332AED1B" w14:textId="77777777" w:rsidR="00DA64FA" w:rsidRDefault="00DA64FA" w:rsidP="00915F7B">
            <w:pPr>
              <w:rPr>
                <w:rFonts w:ascii="Bookman Old Style" w:hAnsi="Bookman Old Style" w:cs="Calibri"/>
                <w:b/>
                <w:bCs/>
                <w:color w:val="000000"/>
                <w:sz w:val="16"/>
                <w:szCs w:val="16"/>
              </w:rPr>
            </w:pPr>
          </w:p>
        </w:tc>
      </w:tr>
      <w:tr w:rsidR="00DA64FA" w14:paraId="705C2992"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2424AA4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2DA4E39F"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29BD1A56"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05</w:t>
            </w:r>
          </w:p>
        </w:tc>
        <w:tc>
          <w:tcPr>
            <w:tcW w:w="588" w:type="dxa"/>
            <w:tcBorders>
              <w:top w:val="nil"/>
              <w:left w:val="nil"/>
              <w:bottom w:val="single" w:sz="4" w:space="0" w:color="auto"/>
              <w:right w:val="single" w:sz="4" w:space="0" w:color="auto"/>
            </w:tcBorders>
            <w:vAlign w:val="center"/>
            <w:hideMark/>
          </w:tcPr>
          <w:p w14:paraId="56A82B5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415" w:type="dxa"/>
            <w:tcBorders>
              <w:top w:val="nil"/>
              <w:left w:val="nil"/>
              <w:bottom w:val="single" w:sz="4" w:space="0" w:color="auto"/>
              <w:right w:val="single" w:sz="4" w:space="0" w:color="auto"/>
            </w:tcBorders>
            <w:vAlign w:val="center"/>
            <w:hideMark/>
          </w:tcPr>
          <w:p w14:paraId="0C9350C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0A8E56D5"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Penyelenggaraan Urusan Pemerintahan Umum sesuai Penugasan Kepala Daerah</w:t>
            </w:r>
          </w:p>
        </w:tc>
        <w:tc>
          <w:tcPr>
            <w:tcW w:w="1739" w:type="dxa"/>
            <w:tcBorders>
              <w:top w:val="nil"/>
              <w:left w:val="nil"/>
              <w:bottom w:val="single" w:sz="4" w:space="0" w:color="auto"/>
              <w:right w:val="single" w:sz="4" w:space="0" w:color="auto"/>
            </w:tcBorders>
            <w:noWrap/>
            <w:vAlign w:val="center"/>
            <w:hideMark/>
          </w:tcPr>
          <w:p w14:paraId="11A5E4E0"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24.704.000 </w:t>
            </w:r>
          </w:p>
        </w:tc>
        <w:tc>
          <w:tcPr>
            <w:tcW w:w="1182" w:type="dxa"/>
            <w:tcBorders>
              <w:top w:val="nil"/>
              <w:left w:val="nil"/>
              <w:bottom w:val="single" w:sz="4" w:space="0" w:color="auto"/>
              <w:right w:val="single" w:sz="4" w:space="0" w:color="auto"/>
            </w:tcBorders>
            <w:vAlign w:val="center"/>
            <w:hideMark/>
          </w:tcPr>
          <w:p w14:paraId="244A2165"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4AEFE620" w14:textId="77777777" w:rsidR="00DA64FA" w:rsidRDefault="00DA64FA" w:rsidP="00915F7B">
            <w:pPr>
              <w:rPr>
                <w:rFonts w:ascii="Bookman Old Style" w:hAnsi="Bookman Old Style" w:cs="Calibri"/>
                <w:b/>
                <w:bCs/>
                <w:color w:val="000000"/>
                <w:sz w:val="16"/>
                <w:szCs w:val="16"/>
              </w:rPr>
            </w:pPr>
          </w:p>
        </w:tc>
      </w:tr>
      <w:tr w:rsidR="00DA64FA" w14:paraId="0AAC12F2" w14:textId="77777777" w:rsidTr="008A0C32">
        <w:trPr>
          <w:trHeight w:val="1680"/>
        </w:trPr>
        <w:tc>
          <w:tcPr>
            <w:tcW w:w="368" w:type="dxa"/>
            <w:tcBorders>
              <w:top w:val="nil"/>
              <w:left w:val="single" w:sz="4" w:space="0" w:color="auto"/>
              <w:bottom w:val="single" w:sz="4" w:space="0" w:color="auto"/>
              <w:right w:val="single" w:sz="4" w:space="0" w:color="auto"/>
            </w:tcBorders>
            <w:vAlign w:val="center"/>
            <w:hideMark/>
          </w:tcPr>
          <w:p w14:paraId="1AB3BEF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center"/>
            <w:hideMark/>
          </w:tcPr>
          <w:p w14:paraId="7CB236E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center"/>
            <w:hideMark/>
          </w:tcPr>
          <w:p w14:paraId="5BF099E6"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05</w:t>
            </w:r>
          </w:p>
        </w:tc>
        <w:tc>
          <w:tcPr>
            <w:tcW w:w="588" w:type="dxa"/>
            <w:tcBorders>
              <w:top w:val="nil"/>
              <w:left w:val="nil"/>
              <w:bottom w:val="single" w:sz="4" w:space="0" w:color="auto"/>
              <w:right w:val="single" w:sz="4" w:space="0" w:color="auto"/>
            </w:tcBorders>
            <w:vAlign w:val="center"/>
            <w:hideMark/>
          </w:tcPr>
          <w:p w14:paraId="384CFB13"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center"/>
            <w:hideMark/>
          </w:tcPr>
          <w:p w14:paraId="7C48DEA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3949" w:type="dxa"/>
            <w:tcBorders>
              <w:top w:val="nil"/>
              <w:left w:val="nil"/>
              <w:bottom w:val="single" w:sz="4" w:space="0" w:color="auto"/>
              <w:right w:val="single" w:sz="4" w:space="0" w:color="auto"/>
            </w:tcBorders>
            <w:vAlign w:val="center"/>
            <w:hideMark/>
          </w:tcPr>
          <w:p w14:paraId="12932D00" w14:textId="77777777" w:rsidR="00DA64FA" w:rsidRDefault="00DA64FA" w:rsidP="00915F7B">
            <w:pPr>
              <w:rPr>
                <w:rFonts w:ascii="Bookman Old Style" w:hAnsi="Bookman Old Style" w:cs="Calibri"/>
                <w:sz w:val="16"/>
                <w:szCs w:val="16"/>
              </w:rPr>
            </w:pPr>
            <w:r>
              <w:rPr>
                <w:rFonts w:ascii="Bookman Old Style" w:hAnsi="Bookman Old Style" w:cs="Calibri"/>
                <w:sz w:val="16"/>
                <w:szCs w:val="16"/>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1739" w:type="dxa"/>
            <w:tcBorders>
              <w:top w:val="nil"/>
              <w:left w:val="nil"/>
              <w:bottom w:val="single" w:sz="4" w:space="0" w:color="auto"/>
              <w:right w:val="single" w:sz="4" w:space="0" w:color="auto"/>
            </w:tcBorders>
            <w:noWrap/>
            <w:vAlign w:val="center"/>
            <w:hideMark/>
          </w:tcPr>
          <w:p w14:paraId="33321B9D"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24.704.000 </w:t>
            </w:r>
          </w:p>
        </w:tc>
        <w:tc>
          <w:tcPr>
            <w:tcW w:w="1182" w:type="dxa"/>
            <w:tcBorders>
              <w:top w:val="nil"/>
              <w:left w:val="nil"/>
              <w:bottom w:val="single" w:sz="4" w:space="0" w:color="auto"/>
              <w:right w:val="single" w:sz="4" w:space="0" w:color="auto"/>
            </w:tcBorders>
            <w:vAlign w:val="center"/>
            <w:hideMark/>
          </w:tcPr>
          <w:p w14:paraId="245A1BDF"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2FEBF894" w14:textId="77777777" w:rsidR="00DA64FA" w:rsidRDefault="00DA64FA" w:rsidP="00915F7B">
            <w:pPr>
              <w:rPr>
                <w:rFonts w:ascii="Bookman Old Style" w:hAnsi="Bookman Old Style" w:cs="Calibri"/>
                <w:color w:val="000000"/>
                <w:sz w:val="16"/>
                <w:szCs w:val="16"/>
              </w:rPr>
            </w:pPr>
          </w:p>
        </w:tc>
      </w:tr>
      <w:tr w:rsidR="00DA64FA" w14:paraId="48A0870C" w14:textId="77777777" w:rsidTr="008A0C32">
        <w:trPr>
          <w:trHeight w:val="408"/>
        </w:trPr>
        <w:tc>
          <w:tcPr>
            <w:tcW w:w="368" w:type="dxa"/>
            <w:tcBorders>
              <w:top w:val="nil"/>
              <w:left w:val="single" w:sz="4" w:space="0" w:color="auto"/>
              <w:bottom w:val="single" w:sz="4" w:space="0" w:color="auto"/>
              <w:right w:val="single" w:sz="4" w:space="0" w:color="auto"/>
            </w:tcBorders>
            <w:vAlign w:val="center"/>
            <w:hideMark/>
          </w:tcPr>
          <w:p w14:paraId="065F84D7"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1977E50E"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279AFF5D"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06</w:t>
            </w:r>
          </w:p>
        </w:tc>
        <w:tc>
          <w:tcPr>
            <w:tcW w:w="588" w:type="dxa"/>
            <w:tcBorders>
              <w:top w:val="nil"/>
              <w:left w:val="nil"/>
              <w:bottom w:val="single" w:sz="4" w:space="0" w:color="auto"/>
              <w:right w:val="single" w:sz="4" w:space="0" w:color="auto"/>
            </w:tcBorders>
            <w:vAlign w:val="center"/>
            <w:hideMark/>
          </w:tcPr>
          <w:p w14:paraId="00434BE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415" w:type="dxa"/>
            <w:tcBorders>
              <w:top w:val="nil"/>
              <w:left w:val="nil"/>
              <w:bottom w:val="single" w:sz="4" w:space="0" w:color="auto"/>
              <w:right w:val="single" w:sz="4" w:space="0" w:color="auto"/>
            </w:tcBorders>
            <w:vAlign w:val="center"/>
            <w:hideMark/>
          </w:tcPr>
          <w:p w14:paraId="30C2E050"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center"/>
            <w:hideMark/>
          </w:tcPr>
          <w:p w14:paraId="3F243448" w14:textId="77777777" w:rsidR="00DA64FA" w:rsidRDefault="00DA64FA" w:rsidP="00915F7B">
            <w:pPr>
              <w:rPr>
                <w:rFonts w:ascii="Bookman Old Style" w:hAnsi="Bookman Old Style" w:cs="Calibri"/>
                <w:b/>
                <w:bCs/>
                <w:sz w:val="16"/>
                <w:szCs w:val="16"/>
              </w:rPr>
            </w:pPr>
            <w:r>
              <w:rPr>
                <w:rFonts w:ascii="Bookman Old Style" w:hAnsi="Bookman Old Style" w:cs="Calibri"/>
                <w:b/>
                <w:bCs/>
                <w:sz w:val="16"/>
                <w:szCs w:val="16"/>
              </w:rPr>
              <w:t>PROGRAM PEMBINAAN DAN PENGAWASAN PEMERINTAHAN DESA</w:t>
            </w:r>
          </w:p>
        </w:tc>
        <w:tc>
          <w:tcPr>
            <w:tcW w:w="1739" w:type="dxa"/>
            <w:tcBorders>
              <w:top w:val="nil"/>
              <w:left w:val="nil"/>
              <w:bottom w:val="single" w:sz="4" w:space="0" w:color="auto"/>
              <w:right w:val="single" w:sz="4" w:space="0" w:color="auto"/>
            </w:tcBorders>
            <w:noWrap/>
            <w:vAlign w:val="center"/>
            <w:hideMark/>
          </w:tcPr>
          <w:p w14:paraId="6AF68080"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88.020.000 </w:t>
            </w:r>
          </w:p>
        </w:tc>
        <w:tc>
          <w:tcPr>
            <w:tcW w:w="1182" w:type="dxa"/>
            <w:tcBorders>
              <w:top w:val="nil"/>
              <w:left w:val="nil"/>
              <w:bottom w:val="single" w:sz="4" w:space="0" w:color="auto"/>
              <w:right w:val="single" w:sz="4" w:space="0" w:color="auto"/>
            </w:tcBorders>
            <w:vAlign w:val="center"/>
            <w:hideMark/>
          </w:tcPr>
          <w:p w14:paraId="0DACA03F"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328C3A2C" w14:textId="77777777" w:rsidR="00DA64FA" w:rsidRDefault="00DA64FA" w:rsidP="00915F7B">
            <w:pPr>
              <w:rPr>
                <w:rFonts w:ascii="Bookman Old Style" w:hAnsi="Bookman Old Style" w:cs="Calibri"/>
                <w:b/>
                <w:bCs/>
                <w:color w:val="000000"/>
                <w:sz w:val="16"/>
                <w:szCs w:val="16"/>
              </w:rPr>
            </w:pPr>
          </w:p>
        </w:tc>
      </w:tr>
      <w:tr w:rsidR="00DA64FA" w14:paraId="21C9028A" w14:textId="77777777" w:rsidTr="008A0C32">
        <w:trPr>
          <w:trHeight w:val="432"/>
        </w:trPr>
        <w:tc>
          <w:tcPr>
            <w:tcW w:w="368" w:type="dxa"/>
            <w:tcBorders>
              <w:top w:val="nil"/>
              <w:left w:val="single" w:sz="4" w:space="0" w:color="auto"/>
              <w:bottom w:val="single" w:sz="4" w:space="0" w:color="auto"/>
              <w:right w:val="single" w:sz="4" w:space="0" w:color="auto"/>
            </w:tcBorders>
            <w:vAlign w:val="center"/>
            <w:hideMark/>
          </w:tcPr>
          <w:p w14:paraId="5169A1C3"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428" w:type="dxa"/>
            <w:tcBorders>
              <w:top w:val="nil"/>
              <w:left w:val="nil"/>
              <w:bottom w:val="single" w:sz="4" w:space="0" w:color="auto"/>
              <w:right w:val="single" w:sz="4" w:space="0" w:color="auto"/>
            </w:tcBorders>
            <w:vAlign w:val="center"/>
            <w:hideMark/>
          </w:tcPr>
          <w:p w14:paraId="5C6F9DD7"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01</w:t>
            </w:r>
          </w:p>
        </w:tc>
        <w:tc>
          <w:tcPr>
            <w:tcW w:w="428" w:type="dxa"/>
            <w:tcBorders>
              <w:top w:val="nil"/>
              <w:left w:val="nil"/>
              <w:bottom w:val="single" w:sz="4" w:space="0" w:color="auto"/>
              <w:right w:val="single" w:sz="4" w:space="0" w:color="auto"/>
            </w:tcBorders>
            <w:vAlign w:val="center"/>
            <w:hideMark/>
          </w:tcPr>
          <w:p w14:paraId="41071F71"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06</w:t>
            </w:r>
          </w:p>
        </w:tc>
        <w:tc>
          <w:tcPr>
            <w:tcW w:w="588" w:type="dxa"/>
            <w:tcBorders>
              <w:top w:val="nil"/>
              <w:left w:val="nil"/>
              <w:bottom w:val="single" w:sz="4" w:space="0" w:color="auto"/>
              <w:right w:val="single" w:sz="4" w:space="0" w:color="auto"/>
            </w:tcBorders>
            <w:vAlign w:val="center"/>
            <w:hideMark/>
          </w:tcPr>
          <w:p w14:paraId="494DFFD3"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2.01</w:t>
            </w:r>
          </w:p>
        </w:tc>
        <w:tc>
          <w:tcPr>
            <w:tcW w:w="415" w:type="dxa"/>
            <w:tcBorders>
              <w:top w:val="nil"/>
              <w:left w:val="nil"/>
              <w:bottom w:val="single" w:sz="4" w:space="0" w:color="auto"/>
              <w:right w:val="single" w:sz="4" w:space="0" w:color="auto"/>
            </w:tcBorders>
            <w:vAlign w:val="center"/>
            <w:hideMark/>
          </w:tcPr>
          <w:p w14:paraId="505C305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3949" w:type="dxa"/>
            <w:tcBorders>
              <w:top w:val="nil"/>
              <w:left w:val="nil"/>
              <w:bottom w:val="single" w:sz="4" w:space="0" w:color="auto"/>
              <w:right w:val="single" w:sz="4" w:space="0" w:color="auto"/>
            </w:tcBorders>
            <w:vAlign w:val="bottom"/>
            <w:hideMark/>
          </w:tcPr>
          <w:p w14:paraId="7BB69E7D" w14:textId="77777777" w:rsidR="00DA64FA" w:rsidRDefault="00DA64FA" w:rsidP="00915F7B">
            <w:pPr>
              <w:rPr>
                <w:rFonts w:ascii="Bookman Old Style" w:hAnsi="Bookman Old Style" w:cs="Calibri"/>
                <w:b/>
                <w:bCs/>
                <w:color w:val="000000"/>
                <w:sz w:val="16"/>
                <w:szCs w:val="16"/>
              </w:rPr>
            </w:pPr>
            <w:r>
              <w:rPr>
                <w:rFonts w:ascii="Bookman Old Style" w:hAnsi="Bookman Old Style" w:cs="Calibri"/>
                <w:b/>
                <w:bCs/>
                <w:color w:val="000000"/>
                <w:sz w:val="16"/>
                <w:szCs w:val="16"/>
              </w:rPr>
              <w:t>Fasilitasi, Rekomendasi dan Koordinasi Pembinaan dan Pengawasan Pemerintahan Desa</w:t>
            </w:r>
          </w:p>
        </w:tc>
        <w:tc>
          <w:tcPr>
            <w:tcW w:w="1739" w:type="dxa"/>
            <w:tcBorders>
              <w:top w:val="nil"/>
              <w:left w:val="nil"/>
              <w:bottom w:val="single" w:sz="4" w:space="0" w:color="auto"/>
              <w:right w:val="single" w:sz="4" w:space="0" w:color="auto"/>
            </w:tcBorders>
            <w:noWrap/>
            <w:vAlign w:val="center"/>
            <w:hideMark/>
          </w:tcPr>
          <w:p w14:paraId="27EB2669" w14:textId="77777777" w:rsidR="00DA64FA" w:rsidRDefault="00DA64FA" w:rsidP="00915F7B">
            <w:pPr>
              <w:jc w:val="right"/>
              <w:rPr>
                <w:rFonts w:ascii="Bookman Old Style" w:hAnsi="Bookman Old Style"/>
                <w:b/>
                <w:bCs/>
                <w:color w:val="000000"/>
                <w:sz w:val="16"/>
                <w:szCs w:val="16"/>
              </w:rPr>
            </w:pPr>
            <w:r>
              <w:rPr>
                <w:rFonts w:ascii="Bookman Old Style" w:hAnsi="Bookman Old Style" w:cs="Calibri"/>
                <w:b/>
                <w:bCs/>
                <w:color w:val="000000"/>
                <w:sz w:val="16"/>
                <w:szCs w:val="16"/>
              </w:rPr>
              <w:t xml:space="preserve">      88.020.000 </w:t>
            </w:r>
          </w:p>
        </w:tc>
        <w:tc>
          <w:tcPr>
            <w:tcW w:w="1182" w:type="dxa"/>
            <w:tcBorders>
              <w:top w:val="nil"/>
              <w:left w:val="nil"/>
              <w:bottom w:val="single" w:sz="4" w:space="0" w:color="auto"/>
              <w:right w:val="single" w:sz="4" w:space="0" w:color="auto"/>
            </w:tcBorders>
            <w:vAlign w:val="center"/>
            <w:hideMark/>
          </w:tcPr>
          <w:p w14:paraId="032D4D82" w14:textId="77777777" w:rsidR="00DA64FA" w:rsidRDefault="00DA64FA" w:rsidP="00915F7B">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APBD</w:t>
            </w:r>
          </w:p>
        </w:tc>
        <w:tc>
          <w:tcPr>
            <w:tcW w:w="236" w:type="dxa"/>
            <w:vAlign w:val="center"/>
            <w:hideMark/>
          </w:tcPr>
          <w:p w14:paraId="7C033303" w14:textId="77777777" w:rsidR="00DA64FA" w:rsidRDefault="00DA64FA" w:rsidP="00915F7B">
            <w:pPr>
              <w:rPr>
                <w:rFonts w:ascii="Bookman Old Style" w:hAnsi="Bookman Old Style" w:cs="Calibri"/>
                <w:b/>
                <w:bCs/>
                <w:color w:val="000000"/>
                <w:sz w:val="16"/>
                <w:szCs w:val="16"/>
              </w:rPr>
            </w:pPr>
          </w:p>
        </w:tc>
      </w:tr>
      <w:tr w:rsidR="00DA64FA" w14:paraId="166E39A2" w14:textId="77777777" w:rsidTr="008A0C32">
        <w:trPr>
          <w:trHeight w:val="288"/>
        </w:trPr>
        <w:tc>
          <w:tcPr>
            <w:tcW w:w="368" w:type="dxa"/>
            <w:tcBorders>
              <w:top w:val="nil"/>
              <w:left w:val="single" w:sz="4" w:space="0" w:color="auto"/>
              <w:bottom w:val="single" w:sz="4" w:space="0" w:color="auto"/>
              <w:right w:val="single" w:sz="4" w:space="0" w:color="auto"/>
            </w:tcBorders>
            <w:vAlign w:val="bottom"/>
            <w:hideMark/>
          </w:tcPr>
          <w:p w14:paraId="377329B2"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bottom"/>
            <w:hideMark/>
          </w:tcPr>
          <w:p w14:paraId="58136908"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bottom"/>
            <w:hideMark/>
          </w:tcPr>
          <w:p w14:paraId="7BB129CD"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nil"/>
              <w:left w:val="nil"/>
              <w:bottom w:val="single" w:sz="4" w:space="0" w:color="auto"/>
              <w:right w:val="single" w:sz="4" w:space="0" w:color="auto"/>
            </w:tcBorders>
            <w:vAlign w:val="bottom"/>
            <w:hideMark/>
          </w:tcPr>
          <w:p w14:paraId="569D8BC4"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bottom"/>
            <w:hideMark/>
          </w:tcPr>
          <w:p w14:paraId="7507C66D"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02</w:t>
            </w:r>
          </w:p>
        </w:tc>
        <w:tc>
          <w:tcPr>
            <w:tcW w:w="3949" w:type="dxa"/>
            <w:tcBorders>
              <w:top w:val="nil"/>
              <w:left w:val="nil"/>
              <w:bottom w:val="single" w:sz="4" w:space="0" w:color="auto"/>
              <w:right w:val="single" w:sz="4" w:space="0" w:color="auto"/>
            </w:tcBorders>
            <w:vAlign w:val="bottom"/>
            <w:hideMark/>
          </w:tcPr>
          <w:p w14:paraId="465436D6"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Fasilitasi Administrasi Tata Pemerintahan Desa</w:t>
            </w:r>
          </w:p>
        </w:tc>
        <w:tc>
          <w:tcPr>
            <w:tcW w:w="1739" w:type="dxa"/>
            <w:tcBorders>
              <w:top w:val="nil"/>
              <w:left w:val="nil"/>
              <w:bottom w:val="single" w:sz="4" w:space="0" w:color="auto"/>
              <w:right w:val="single" w:sz="4" w:space="0" w:color="auto"/>
            </w:tcBorders>
            <w:noWrap/>
            <w:vAlign w:val="center"/>
            <w:hideMark/>
          </w:tcPr>
          <w:p w14:paraId="27C897AB"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50,160,000 </w:t>
            </w:r>
          </w:p>
        </w:tc>
        <w:tc>
          <w:tcPr>
            <w:tcW w:w="1182" w:type="dxa"/>
            <w:tcBorders>
              <w:top w:val="nil"/>
              <w:left w:val="nil"/>
              <w:bottom w:val="single" w:sz="4" w:space="0" w:color="auto"/>
              <w:right w:val="single" w:sz="4" w:space="0" w:color="auto"/>
            </w:tcBorders>
            <w:vAlign w:val="center"/>
            <w:hideMark/>
          </w:tcPr>
          <w:p w14:paraId="556F527D"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2ABC574F" w14:textId="77777777" w:rsidR="00DA64FA" w:rsidRDefault="00DA64FA" w:rsidP="00915F7B">
            <w:pPr>
              <w:rPr>
                <w:rFonts w:ascii="Bookman Old Style" w:hAnsi="Bookman Old Style" w:cs="Calibri"/>
                <w:color w:val="000000"/>
                <w:sz w:val="16"/>
                <w:szCs w:val="16"/>
              </w:rPr>
            </w:pPr>
          </w:p>
        </w:tc>
      </w:tr>
      <w:tr w:rsidR="00DA64FA" w14:paraId="26F53C54" w14:textId="77777777" w:rsidTr="008A0C32">
        <w:trPr>
          <w:trHeight w:val="480"/>
        </w:trPr>
        <w:tc>
          <w:tcPr>
            <w:tcW w:w="368" w:type="dxa"/>
            <w:tcBorders>
              <w:top w:val="nil"/>
              <w:left w:val="single" w:sz="4" w:space="0" w:color="auto"/>
              <w:bottom w:val="single" w:sz="4" w:space="0" w:color="auto"/>
              <w:right w:val="single" w:sz="4" w:space="0" w:color="auto"/>
            </w:tcBorders>
            <w:vAlign w:val="bottom"/>
            <w:hideMark/>
          </w:tcPr>
          <w:p w14:paraId="1DA5BDB7"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bottom"/>
            <w:hideMark/>
          </w:tcPr>
          <w:p w14:paraId="7A6BE25B"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bottom"/>
            <w:hideMark/>
          </w:tcPr>
          <w:p w14:paraId="17D7A4D6"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nil"/>
              <w:left w:val="nil"/>
              <w:bottom w:val="single" w:sz="4" w:space="0" w:color="auto"/>
              <w:right w:val="single" w:sz="4" w:space="0" w:color="auto"/>
            </w:tcBorders>
            <w:vAlign w:val="bottom"/>
            <w:hideMark/>
          </w:tcPr>
          <w:p w14:paraId="46DB6F3F"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bottom"/>
            <w:hideMark/>
          </w:tcPr>
          <w:p w14:paraId="6B47A4FE"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03</w:t>
            </w:r>
          </w:p>
        </w:tc>
        <w:tc>
          <w:tcPr>
            <w:tcW w:w="3949" w:type="dxa"/>
            <w:tcBorders>
              <w:top w:val="nil"/>
              <w:left w:val="nil"/>
              <w:bottom w:val="single" w:sz="4" w:space="0" w:color="auto"/>
              <w:right w:val="single" w:sz="4" w:space="0" w:color="auto"/>
            </w:tcBorders>
            <w:vAlign w:val="bottom"/>
            <w:hideMark/>
          </w:tcPr>
          <w:p w14:paraId="36918DB3"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Fasilitasi Pengelolaan Keuangan Desa dan Pendayagunaan Aset Desa</w:t>
            </w:r>
          </w:p>
        </w:tc>
        <w:tc>
          <w:tcPr>
            <w:tcW w:w="1739" w:type="dxa"/>
            <w:tcBorders>
              <w:top w:val="nil"/>
              <w:left w:val="nil"/>
              <w:bottom w:val="single" w:sz="4" w:space="0" w:color="auto"/>
              <w:right w:val="single" w:sz="4" w:space="0" w:color="auto"/>
            </w:tcBorders>
            <w:noWrap/>
            <w:vAlign w:val="center"/>
            <w:hideMark/>
          </w:tcPr>
          <w:p w14:paraId="08F5D563"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1,200,000</w:t>
            </w:r>
          </w:p>
        </w:tc>
        <w:tc>
          <w:tcPr>
            <w:tcW w:w="1182" w:type="dxa"/>
            <w:tcBorders>
              <w:top w:val="nil"/>
              <w:left w:val="nil"/>
              <w:bottom w:val="single" w:sz="4" w:space="0" w:color="auto"/>
              <w:right w:val="single" w:sz="4" w:space="0" w:color="auto"/>
            </w:tcBorders>
            <w:vAlign w:val="center"/>
            <w:hideMark/>
          </w:tcPr>
          <w:p w14:paraId="5A07E3C5"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7BB9EE3B" w14:textId="77777777" w:rsidR="00DA64FA" w:rsidRDefault="00DA64FA" w:rsidP="00915F7B">
            <w:pPr>
              <w:rPr>
                <w:rFonts w:ascii="Bookman Old Style" w:hAnsi="Bookman Old Style" w:cs="Calibri"/>
                <w:color w:val="000000"/>
                <w:sz w:val="16"/>
                <w:szCs w:val="16"/>
              </w:rPr>
            </w:pPr>
          </w:p>
        </w:tc>
      </w:tr>
      <w:tr w:rsidR="00DA64FA" w14:paraId="5195164B" w14:textId="77777777" w:rsidTr="009E58CC">
        <w:trPr>
          <w:trHeight w:val="480"/>
        </w:trPr>
        <w:tc>
          <w:tcPr>
            <w:tcW w:w="368" w:type="dxa"/>
            <w:tcBorders>
              <w:top w:val="nil"/>
              <w:left w:val="single" w:sz="4" w:space="0" w:color="auto"/>
              <w:bottom w:val="single" w:sz="4" w:space="0" w:color="auto"/>
              <w:right w:val="single" w:sz="4" w:space="0" w:color="auto"/>
            </w:tcBorders>
            <w:vAlign w:val="bottom"/>
            <w:hideMark/>
          </w:tcPr>
          <w:p w14:paraId="291835C3"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nil"/>
              <w:left w:val="nil"/>
              <w:bottom w:val="single" w:sz="4" w:space="0" w:color="auto"/>
              <w:right w:val="single" w:sz="4" w:space="0" w:color="auto"/>
            </w:tcBorders>
            <w:vAlign w:val="bottom"/>
            <w:hideMark/>
          </w:tcPr>
          <w:p w14:paraId="20D34C1D"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nil"/>
              <w:left w:val="nil"/>
              <w:bottom w:val="single" w:sz="4" w:space="0" w:color="auto"/>
              <w:right w:val="single" w:sz="4" w:space="0" w:color="auto"/>
            </w:tcBorders>
            <w:vAlign w:val="bottom"/>
            <w:hideMark/>
          </w:tcPr>
          <w:p w14:paraId="651BB8F1"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nil"/>
              <w:left w:val="nil"/>
              <w:bottom w:val="single" w:sz="4" w:space="0" w:color="auto"/>
              <w:right w:val="single" w:sz="4" w:space="0" w:color="auto"/>
            </w:tcBorders>
            <w:vAlign w:val="bottom"/>
            <w:hideMark/>
          </w:tcPr>
          <w:p w14:paraId="7392EF88"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nil"/>
              <w:left w:val="nil"/>
              <w:bottom w:val="single" w:sz="4" w:space="0" w:color="auto"/>
              <w:right w:val="single" w:sz="4" w:space="0" w:color="auto"/>
            </w:tcBorders>
            <w:vAlign w:val="bottom"/>
            <w:hideMark/>
          </w:tcPr>
          <w:p w14:paraId="66FC2984"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12</w:t>
            </w:r>
          </w:p>
        </w:tc>
        <w:tc>
          <w:tcPr>
            <w:tcW w:w="3949" w:type="dxa"/>
            <w:tcBorders>
              <w:top w:val="nil"/>
              <w:left w:val="nil"/>
              <w:bottom w:val="single" w:sz="4" w:space="0" w:color="auto"/>
              <w:right w:val="single" w:sz="4" w:space="0" w:color="auto"/>
            </w:tcBorders>
            <w:vAlign w:val="bottom"/>
            <w:hideMark/>
          </w:tcPr>
          <w:p w14:paraId="72D1A98E"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Fasilitasi Pelaksanaan Tugas, Fungsi, dan Kewajiban Lembaga Kemasyarakatan</w:t>
            </w:r>
          </w:p>
        </w:tc>
        <w:tc>
          <w:tcPr>
            <w:tcW w:w="1739" w:type="dxa"/>
            <w:tcBorders>
              <w:top w:val="nil"/>
              <w:left w:val="nil"/>
              <w:bottom w:val="single" w:sz="4" w:space="0" w:color="auto"/>
              <w:right w:val="single" w:sz="4" w:space="0" w:color="auto"/>
            </w:tcBorders>
            <w:noWrap/>
            <w:vAlign w:val="center"/>
            <w:hideMark/>
          </w:tcPr>
          <w:p w14:paraId="7062AF68"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20.160.000 </w:t>
            </w:r>
          </w:p>
        </w:tc>
        <w:tc>
          <w:tcPr>
            <w:tcW w:w="1182" w:type="dxa"/>
            <w:tcBorders>
              <w:top w:val="nil"/>
              <w:left w:val="nil"/>
              <w:bottom w:val="single" w:sz="4" w:space="0" w:color="auto"/>
              <w:right w:val="single" w:sz="4" w:space="0" w:color="auto"/>
            </w:tcBorders>
            <w:vAlign w:val="center"/>
            <w:hideMark/>
          </w:tcPr>
          <w:p w14:paraId="14F02EAE"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5D3B9377" w14:textId="77777777" w:rsidR="00DA64FA" w:rsidRDefault="00DA64FA" w:rsidP="00915F7B">
            <w:pPr>
              <w:rPr>
                <w:rFonts w:ascii="Bookman Old Style" w:hAnsi="Bookman Old Style" w:cs="Calibri"/>
                <w:color w:val="000000"/>
                <w:sz w:val="16"/>
                <w:szCs w:val="16"/>
              </w:rPr>
            </w:pPr>
          </w:p>
        </w:tc>
      </w:tr>
      <w:tr w:rsidR="00DA64FA" w14:paraId="55D2FF0D" w14:textId="77777777" w:rsidTr="00D01255">
        <w:trPr>
          <w:trHeight w:val="720"/>
        </w:trPr>
        <w:tc>
          <w:tcPr>
            <w:tcW w:w="368" w:type="dxa"/>
            <w:tcBorders>
              <w:top w:val="single" w:sz="4" w:space="0" w:color="auto"/>
              <w:left w:val="single" w:sz="4" w:space="0" w:color="auto"/>
              <w:bottom w:val="single" w:sz="4" w:space="0" w:color="auto"/>
              <w:right w:val="single" w:sz="4" w:space="0" w:color="auto"/>
            </w:tcBorders>
            <w:vAlign w:val="bottom"/>
            <w:hideMark/>
          </w:tcPr>
          <w:p w14:paraId="5F8521D2"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nil"/>
              <w:bottom w:val="single" w:sz="4" w:space="0" w:color="auto"/>
              <w:right w:val="single" w:sz="4" w:space="0" w:color="auto"/>
            </w:tcBorders>
            <w:vAlign w:val="bottom"/>
            <w:hideMark/>
          </w:tcPr>
          <w:p w14:paraId="116F68AF"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vAlign w:val="bottom"/>
            <w:hideMark/>
          </w:tcPr>
          <w:p w14:paraId="7A0FAA8F"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nil"/>
              <w:bottom w:val="single" w:sz="4" w:space="0" w:color="auto"/>
              <w:right w:val="single" w:sz="4" w:space="0" w:color="auto"/>
            </w:tcBorders>
            <w:vAlign w:val="bottom"/>
            <w:hideMark/>
          </w:tcPr>
          <w:p w14:paraId="460F1780"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single" w:sz="4" w:space="0" w:color="auto"/>
              <w:left w:val="nil"/>
              <w:bottom w:val="single" w:sz="4" w:space="0" w:color="auto"/>
              <w:right w:val="single" w:sz="4" w:space="0" w:color="auto"/>
            </w:tcBorders>
            <w:vAlign w:val="bottom"/>
            <w:hideMark/>
          </w:tcPr>
          <w:p w14:paraId="4C05648A"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15</w:t>
            </w:r>
          </w:p>
        </w:tc>
        <w:tc>
          <w:tcPr>
            <w:tcW w:w="3949" w:type="dxa"/>
            <w:tcBorders>
              <w:top w:val="single" w:sz="4" w:space="0" w:color="auto"/>
              <w:left w:val="nil"/>
              <w:bottom w:val="single" w:sz="4" w:space="0" w:color="auto"/>
              <w:right w:val="single" w:sz="4" w:space="0" w:color="auto"/>
            </w:tcBorders>
            <w:vAlign w:val="bottom"/>
            <w:hideMark/>
          </w:tcPr>
          <w:p w14:paraId="05EED036"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Fasilitasi Penataan, Pemanfaatan, dan Pendayagunaan Ruang Desa Serta Penetapan dan Penegasan Batas Desa</w:t>
            </w:r>
          </w:p>
        </w:tc>
        <w:tc>
          <w:tcPr>
            <w:tcW w:w="1739" w:type="dxa"/>
            <w:tcBorders>
              <w:top w:val="single" w:sz="4" w:space="0" w:color="auto"/>
              <w:left w:val="nil"/>
              <w:bottom w:val="single" w:sz="4" w:space="0" w:color="auto"/>
              <w:right w:val="single" w:sz="4" w:space="0" w:color="auto"/>
            </w:tcBorders>
            <w:noWrap/>
            <w:vAlign w:val="center"/>
            <w:hideMark/>
          </w:tcPr>
          <w:p w14:paraId="35B6656F" w14:textId="77777777" w:rsidR="00DA64FA" w:rsidRDefault="00DA64FA" w:rsidP="00915F7B">
            <w:pPr>
              <w:jc w:val="right"/>
              <w:rPr>
                <w:rFonts w:ascii="Bookman Old Style" w:hAnsi="Bookman Old Style"/>
                <w:color w:val="000000"/>
                <w:sz w:val="16"/>
                <w:szCs w:val="16"/>
              </w:rPr>
            </w:pPr>
            <w:r>
              <w:rPr>
                <w:rFonts w:ascii="Bookman Old Style" w:hAnsi="Bookman Old Style"/>
                <w:color w:val="000000"/>
                <w:sz w:val="16"/>
                <w:szCs w:val="16"/>
              </w:rPr>
              <w:t>1,200,000</w:t>
            </w:r>
          </w:p>
        </w:tc>
        <w:tc>
          <w:tcPr>
            <w:tcW w:w="1182" w:type="dxa"/>
            <w:tcBorders>
              <w:top w:val="single" w:sz="4" w:space="0" w:color="auto"/>
              <w:left w:val="nil"/>
              <w:bottom w:val="single" w:sz="4" w:space="0" w:color="auto"/>
              <w:right w:val="single" w:sz="4" w:space="0" w:color="auto"/>
            </w:tcBorders>
            <w:vAlign w:val="center"/>
            <w:hideMark/>
          </w:tcPr>
          <w:p w14:paraId="315E278B"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041FDFA2" w14:textId="77777777" w:rsidR="00DA64FA" w:rsidRDefault="00DA64FA" w:rsidP="00915F7B">
            <w:pPr>
              <w:rPr>
                <w:rFonts w:ascii="Bookman Old Style" w:hAnsi="Bookman Old Style" w:cs="Calibri"/>
                <w:color w:val="000000"/>
                <w:sz w:val="16"/>
                <w:szCs w:val="16"/>
              </w:rPr>
            </w:pPr>
          </w:p>
        </w:tc>
      </w:tr>
      <w:tr w:rsidR="00DA64FA" w14:paraId="5220ED6E" w14:textId="77777777" w:rsidTr="00D01255">
        <w:trPr>
          <w:trHeight w:val="480"/>
        </w:trPr>
        <w:tc>
          <w:tcPr>
            <w:tcW w:w="368" w:type="dxa"/>
            <w:tcBorders>
              <w:top w:val="single" w:sz="4" w:space="0" w:color="auto"/>
              <w:left w:val="single" w:sz="4" w:space="0" w:color="auto"/>
              <w:bottom w:val="single" w:sz="4" w:space="0" w:color="auto"/>
              <w:right w:val="single" w:sz="4" w:space="0" w:color="auto"/>
            </w:tcBorders>
            <w:vAlign w:val="bottom"/>
            <w:hideMark/>
          </w:tcPr>
          <w:p w14:paraId="1A8F6E37"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428" w:type="dxa"/>
            <w:tcBorders>
              <w:top w:val="single" w:sz="4" w:space="0" w:color="auto"/>
              <w:left w:val="nil"/>
              <w:bottom w:val="single" w:sz="4" w:space="0" w:color="auto"/>
              <w:right w:val="single" w:sz="4" w:space="0" w:color="auto"/>
            </w:tcBorders>
            <w:vAlign w:val="bottom"/>
            <w:hideMark/>
          </w:tcPr>
          <w:p w14:paraId="0B83FB51"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01</w:t>
            </w:r>
          </w:p>
        </w:tc>
        <w:tc>
          <w:tcPr>
            <w:tcW w:w="428" w:type="dxa"/>
            <w:tcBorders>
              <w:top w:val="single" w:sz="4" w:space="0" w:color="auto"/>
              <w:left w:val="nil"/>
              <w:bottom w:val="single" w:sz="4" w:space="0" w:color="auto"/>
              <w:right w:val="single" w:sz="4" w:space="0" w:color="auto"/>
            </w:tcBorders>
            <w:vAlign w:val="bottom"/>
            <w:hideMark/>
          </w:tcPr>
          <w:p w14:paraId="614D02E7"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06</w:t>
            </w:r>
          </w:p>
        </w:tc>
        <w:tc>
          <w:tcPr>
            <w:tcW w:w="588" w:type="dxa"/>
            <w:tcBorders>
              <w:top w:val="single" w:sz="4" w:space="0" w:color="auto"/>
              <w:left w:val="nil"/>
              <w:bottom w:val="single" w:sz="4" w:space="0" w:color="auto"/>
              <w:right w:val="single" w:sz="4" w:space="0" w:color="auto"/>
            </w:tcBorders>
            <w:vAlign w:val="bottom"/>
            <w:hideMark/>
          </w:tcPr>
          <w:p w14:paraId="627545C3"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2.01</w:t>
            </w:r>
          </w:p>
        </w:tc>
        <w:tc>
          <w:tcPr>
            <w:tcW w:w="415" w:type="dxa"/>
            <w:tcBorders>
              <w:top w:val="single" w:sz="4" w:space="0" w:color="auto"/>
              <w:left w:val="nil"/>
              <w:bottom w:val="single" w:sz="4" w:space="0" w:color="auto"/>
              <w:right w:val="single" w:sz="4" w:space="0" w:color="auto"/>
            </w:tcBorders>
            <w:vAlign w:val="bottom"/>
            <w:hideMark/>
          </w:tcPr>
          <w:p w14:paraId="48022E9E"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18</w:t>
            </w:r>
          </w:p>
        </w:tc>
        <w:tc>
          <w:tcPr>
            <w:tcW w:w="3949" w:type="dxa"/>
            <w:tcBorders>
              <w:top w:val="single" w:sz="4" w:space="0" w:color="auto"/>
              <w:left w:val="nil"/>
              <w:bottom w:val="single" w:sz="4" w:space="0" w:color="auto"/>
              <w:right w:val="single" w:sz="4" w:space="0" w:color="auto"/>
            </w:tcBorders>
            <w:vAlign w:val="bottom"/>
            <w:hideMark/>
          </w:tcPr>
          <w:p w14:paraId="16C34901" w14:textId="77777777" w:rsidR="00DA64FA" w:rsidRDefault="00DA64FA" w:rsidP="00915F7B">
            <w:pPr>
              <w:rPr>
                <w:rFonts w:ascii="Bookman Old Style" w:hAnsi="Bookman Old Style" w:cs="Calibri"/>
                <w:color w:val="000000"/>
                <w:sz w:val="16"/>
                <w:szCs w:val="16"/>
              </w:rPr>
            </w:pPr>
            <w:r>
              <w:rPr>
                <w:rFonts w:ascii="Bookman Old Style" w:hAnsi="Bookman Old Style" w:cs="Calibri"/>
                <w:color w:val="000000"/>
                <w:sz w:val="16"/>
                <w:szCs w:val="16"/>
              </w:rPr>
              <w:t>Koordinasi Pelaksanaan Pembangunan Kawasan Perdesaan di Wilayah Kecamatan</w:t>
            </w:r>
          </w:p>
        </w:tc>
        <w:tc>
          <w:tcPr>
            <w:tcW w:w="1739" w:type="dxa"/>
            <w:tcBorders>
              <w:top w:val="single" w:sz="4" w:space="0" w:color="auto"/>
              <w:left w:val="nil"/>
              <w:bottom w:val="single" w:sz="4" w:space="0" w:color="auto"/>
              <w:right w:val="single" w:sz="4" w:space="0" w:color="auto"/>
            </w:tcBorders>
            <w:noWrap/>
            <w:vAlign w:val="center"/>
            <w:hideMark/>
          </w:tcPr>
          <w:p w14:paraId="5CD46A87" w14:textId="77777777" w:rsidR="00DA64FA" w:rsidRDefault="00DA64FA" w:rsidP="00915F7B">
            <w:pPr>
              <w:jc w:val="right"/>
              <w:rPr>
                <w:rFonts w:ascii="Bookman Old Style" w:hAnsi="Bookman Old Style"/>
                <w:color w:val="000000"/>
                <w:sz w:val="16"/>
                <w:szCs w:val="16"/>
              </w:rPr>
            </w:pPr>
            <w:r>
              <w:rPr>
                <w:rFonts w:ascii="Bookman Old Style" w:hAnsi="Bookman Old Style" w:cs="Calibri"/>
                <w:color w:val="000000"/>
                <w:sz w:val="16"/>
                <w:szCs w:val="16"/>
              </w:rPr>
              <w:t xml:space="preserve">           15,300,000 </w:t>
            </w:r>
          </w:p>
        </w:tc>
        <w:tc>
          <w:tcPr>
            <w:tcW w:w="1182" w:type="dxa"/>
            <w:tcBorders>
              <w:top w:val="single" w:sz="4" w:space="0" w:color="auto"/>
              <w:left w:val="nil"/>
              <w:bottom w:val="single" w:sz="4" w:space="0" w:color="auto"/>
              <w:right w:val="single" w:sz="4" w:space="0" w:color="auto"/>
            </w:tcBorders>
            <w:vAlign w:val="center"/>
            <w:hideMark/>
          </w:tcPr>
          <w:p w14:paraId="5C079B9A" w14:textId="77777777" w:rsidR="00DA64FA" w:rsidRDefault="00DA64FA" w:rsidP="00915F7B">
            <w:pPr>
              <w:jc w:val="center"/>
              <w:rPr>
                <w:rFonts w:ascii="Bookman Old Style" w:hAnsi="Bookman Old Style" w:cs="Calibri"/>
                <w:color w:val="000000"/>
                <w:sz w:val="16"/>
                <w:szCs w:val="16"/>
              </w:rPr>
            </w:pPr>
            <w:r>
              <w:rPr>
                <w:rFonts w:ascii="Bookman Old Style" w:hAnsi="Bookman Old Style" w:cs="Calibri"/>
                <w:color w:val="000000"/>
                <w:sz w:val="16"/>
                <w:szCs w:val="16"/>
              </w:rPr>
              <w:t>APBD</w:t>
            </w:r>
          </w:p>
        </w:tc>
        <w:tc>
          <w:tcPr>
            <w:tcW w:w="236" w:type="dxa"/>
            <w:vAlign w:val="center"/>
            <w:hideMark/>
          </w:tcPr>
          <w:p w14:paraId="2AE945A1" w14:textId="77777777" w:rsidR="00DA64FA" w:rsidRDefault="00DA64FA" w:rsidP="00915F7B">
            <w:pPr>
              <w:rPr>
                <w:rFonts w:ascii="Bookman Old Style" w:hAnsi="Bookman Old Style" w:cs="Calibri"/>
                <w:color w:val="000000"/>
                <w:sz w:val="16"/>
                <w:szCs w:val="16"/>
              </w:rPr>
            </w:pPr>
          </w:p>
        </w:tc>
      </w:tr>
      <w:tr w:rsidR="00DA64FA" w14:paraId="6E6E66A5" w14:textId="77777777" w:rsidTr="008A0C32">
        <w:trPr>
          <w:trHeight w:val="288"/>
        </w:trPr>
        <w:tc>
          <w:tcPr>
            <w:tcW w:w="368" w:type="dxa"/>
            <w:tcBorders>
              <w:top w:val="nil"/>
              <w:left w:val="single" w:sz="4" w:space="0" w:color="auto"/>
              <w:bottom w:val="single" w:sz="4" w:space="0" w:color="auto"/>
              <w:right w:val="single" w:sz="4" w:space="0" w:color="auto"/>
            </w:tcBorders>
            <w:vAlign w:val="bottom"/>
            <w:hideMark/>
          </w:tcPr>
          <w:p w14:paraId="54417ACA" w14:textId="77777777" w:rsidR="00DA64FA" w:rsidRDefault="00DA64FA">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6F106B73" w14:textId="77777777" w:rsidR="00DA64FA" w:rsidRDefault="00DA64FA">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28" w:type="dxa"/>
            <w:tcBorders>
              <w:top w:val="nil"/>
              <w:left w:val="nil"/>
              <w:bottom w:val="single" w:sz="4" w:space="0" w:color="auto"/>
              <w:right w:val="single" w:sz="4" w:space="0" w:color="auto"/>
            </w:tcBorders>
            <w:vAlign w:val="bottom"/>
            <w:hideMark/>
          </w:tcPr>
          <w:p w14:paraId="63F71356" w14:textId="77777777" w:rsidR="00DA64FA" w:rsidRDefault="00DA64FA">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588" w:type="dxa"/>
            <w:tcBorders>
              <w:top w:val="nil"/>
              <w:left w:val="nil"/>
              <w:bottom w:val="single" w:sz="4" w:space="0" w:color="auto"/>
              <w:right w:val="single" w:sz="4" w:space="0" w:color="auto"/>
            </w:tcBorders>
            <w:vAlign w:val="bottom"/>
            <w:hideMark/>
          </w:tcPr>
          <w:p w14:paraId="18ADAE20" w14:textId="77777777" w:rsidR="00DA64FA" w:rsidRDefault="00DA64FA">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415" w:type="dxa"/>
            <w:tcBorders>
              <w:top w:val="nil"/>
              <w:left w:val="nil"/>
              <w:bottom w:val="single" w:sz="4" w:space="0" w:color="auto"/>
              <w:right w:val="single" w:sz="4" w:space="0" w:color="auto"/>
            </w:tcBorders>
            <w:vAlign w:val="bottom"/>
            <w:hideMark/>
          </w:tcPr>
          <w:p w14:paraId="59FDB9F8" w14:textId="77777777" w:rsidR="00DA64FA" w:rsidRDefault="00DA64FA">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3949" w:type="dxa"/>
            <w:tcBorders>
              <w:top w:val="nil"/>
              <w:left w:val="nil"/>
              <w:bottom w:val="single" w:sz="4" w:space="0" w:color="auto"/>
              <w:right w:val="single" w:sz="4" w:space="0" w:color="auto"/>
            </w:tcBorders>
            <w:vAlign w:val="bottom"/>
            <w:hideMark/>
          </w:tcPr>
          <w:p w14:paraId="75D44FB5" w14:textId="77777777" w:rsidR="00DA64FA" w:rsidRDefault="00DA64FA">
            <w:pPr>
              <w:rPr>
                <w:rFonts w:ascii="Bookman Old Style" w:hAnsi="Bookman Old Style" w:cs="Calibri"/>
                <w:b/>
                <w:bCs/>
                <w:color w:val="000000"/>
                <w:sz w:val="16"/>
                <w:szCs w:val="16"/>
              </w:rPr>
            </w:pPr>
            <w:r>
              <w:rPr>
                <w:rFonts w:ascii="Bookman Old Style" w:hAnsi="Bookman Old Style" w:cs="Calibri"/>
                <w:b/>
                <w:bCs/>
                <w:color w:val="000000"/>
                <w:sz w:val="16"/>
                <w:szCs w:val="16"/>
              </w:rPr>
              <w:t>TOTAL</w:t>
            </w:r>
          </w:p>
        </w:tc>
        <w:tc>
          <w:tcPr>
            <w:tcW w:w="1739" w:type="dxa"/>
            <w:tcBorders>
              <w:top w:val="nil"/>
              <w:left w:val="nil"/>
              <w:bottom w:val="single" w:sz="4" w:space="0" w:color="auto"/>
              <w:right w:val="single" w:sz="4" w:space="0" w:color="auto"/>
            </w:tcBorders>
            <w:noWrap/>
            <w:vAlign w:val="center"/>
            <w:hideMark/>
          </w:tcPr>
          <w:p w14:paraId="6D02D32E" w14:textId="77777777" w:rsidR="00DA64FA" w:rsidRDefault="00DA64FA" w:rsidP="00C15EB2">
            <w:pPr>
              <w:jc w:val="right"/>
              <w:rPr>
                <w:rFonts w:ascii="Bookman Old Style" w:hAnsi="Bookman Old Style"/>
                <w:b/>
                <w:bCs/>
                <w:color w:val="000000"/>
                <w:sz w:val="16"/>
                <w:szCs w:val="16"/>
              </w:rPr>
            </w:pPr>
            <w:r>
              <w:rPr>
                <w:rFonts w:ascii="Bookman Old Style" w:hAnsi="Bookman Old Style" w:cs="Calibri"/>
                <w:b/>
                <w:bCs/>
                <w:color w:val="000000"/>
                <w:sz w:val="16"/>
                <w:szCs w:val="16"/>
              </w:rPr>
              <w:t>2,634,858,426</w:t>
            </w:r>
          </w:p>
        </w:tc>
        <w:tc>
          <w:tcPr>
            <w:tcW w:w="1182" w:type="dxa"/>
            <w:tcBorders>
              <w:top w:val="nil"/>
              <w:left w:val="nil"/>
              <w:bottom w:val="single" w:sz="4" w:space="0" w:color="auto"/>
              <w:right w:val="single" w:sz="4" w:space="0" w:color="auto"/>
            </w:tcBorders>
            <w:vAlign w:val="bottom"/>
            <w:hideMark/>
          </w:tcPr>
          <w:p w14:paraId="206C7271" w14:textId="77777777" w:rsidR="00DA64FA" w:rsidRDefault="00DA64FA">
            <w:pP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36" w:type="dxa"/>
            <w:vAlign w:val="center"/>
            <w:hideMark/>
          </w:tcPr>
          <w:p w14:paraId="7B6F0DB9" w14:textId="77777777" w:rsidR="00DA64FA" w:rsidRDefault="00DA64FA">
            <w:pPr>
              <w:rPr>
                <w:rFonts w:ascii="Bookman Old Style" w:hAnsi="Bookman Old Style" w:cs="Calibri"/>
                <w:color w:val="000000"/>
                <w:sz w:val="16"/>
                <w:szCs w:val="16"/>
              </w:rPr>
            </w:pPr>
          </w:p>
        </w:tc>
      </w:tr>
    </w:tbl>
    <w:p w14:paraId="1C64AC46" w14:textId="77777777" w:rsidR="00DA64FA" w:rsidRDefault="00DA64FA" w:rsidP="00915F7B">
      <w:pPr>
        <w:tabs>
          <w:tab w:val="left" w:pos="6550"/>
        </w:tabs>
        <w:rPr>
          <w:rFonts w:ascii="Bookman Old Style" w:hAnsi="Bookman Old Style"/>
          <w:sz w:val="20"/>
          <w:szCs w:val="20"/>
        </w:rPr>
      </w:pPr>
    </w:p>
    <w:p w14:paraId="5D31B54C" w14:textId="77777777" w:rsidR="00DA64FA" w:rsidRDefault="00DA64FA" w:rsidP="00915F7B"/>
    <w:p w14:paraId="57050378" w14:textId="3A802FA0" w:rsidR="00DA64FA" w:rsidRDefault="00DA64FA" w:rsidP="00915F7B">
      <w:pPr>
        <w:jc w:val="center"/>
      </w:pPr>
    </w:p>
    <w:p w14:paraId="62AFF114" w14:textId="12C071F2" w:rsidR="00DA64FA" w:rsidRDefault="00DA64FA" w:rsidP="00915F7B">
      <w:pPr>
        <w:jc w:val="center"/>
      </w:pPr>
    </w:p>
    <w:p w14:paraId="7BE0170B" w14:textId="5EE101CC" w:rsidR="00DA64FA" w:rsidRDefault="00DA64FA" w:rsidP="00915F7B">
      <w:pPr>
        <w:jc w:val="center"/>
      </w:pPr>
    </w:p>
    <w:p w14:paraId="790ED23D" w14:textId="48A453EA" w:rsidR="00DA64FA" w:rsidRDefault="00DA64FA" w:rsidP="00915F7B">
      <w:pPr>
        <w:jc w:val="center"/>
      </w:pPr>
    </w:p>
    <w:p w14:paraId="63340542" w14:textId="5DBA993B" w:rsidR="00DA64FA" w:rsidRDefault="00DA64FA" w:rsidP="00915F7B">
      <w:pPr>
        <w:jc w:val="center"/>
      </w:pPr>
    </w:p>
    <w:p w14:paraId="5A95479F" w14:textId="2BE97AC6" w:rsidR="00DA64FA" w:rsidRDefault="00DA64FA" w:rsidP="00915F7B">
      <w:pPr>
        <w:jc w:val="center"/>
      </w:pPr>
    </w:p>
    <w:p w14:paraId="3717D9DE" w14:textId="290DEE9E" w:rsidR="00DA64FA" w:rsidRDefault="00DA64FA" w:rsidP="00915F7B">
      <w:pPr>
        <w:jc w:val="center"/>
      </w:pPr>
    </w:p>
    <w:p w14:paraId="1687FC7E" w14:textId="79EE201F" w:rsidR="00DA64FA" w:rsidRDefault="00DA64FA" w:rsidP="00915F7B">
      <w:pPr>
        <w:jc w:val="center"/>
      </w:pPr>
    </w:p>
    <w:p w14:paraId="3F5347DD" w14:textId="77777777" w:rsidR="00DA64FA" w:rsidRPr="00F71806" w:rsidRDefault="00DA64FA" w:rsidP="00915F7B">
      <w:pPr>
        <w:jc w:val="center"/>
      </w:pPr>
    </w:p>
    <w:p w14:paraId="77D2AE16" w14:textId="77777777" w:rsidR="00DA64FA" w:rsidRPr="007F667C" w:rsidRDefault="00DA64FA" w:rsidP="0067110D">
      <w:pPr>
        <w:tabs>
          <w:tab w:val="left" w:pos="360"/>
        </w:tabs>
        <w:spacing w:line="480" w:lineRule="auto"/>
        <w:jc w:val="center"/>
        <w:rPr>
          <w:rFonts w:ascii="Bookman Old Style" w:hAnsi="Bookman Old Style"/>
          <w:b/>
          <w:sz w:val="28"/>
          <w:szCs w:val="28"/>
        </w:rPr>
      </w:pPr>
      <w:r w:rsidRPr="007F667C">
        <w:rPr>
          <w:rFonts w:ascii="Bookman Old Style" w:hAnsi="Bookman Old Style"/>
          <w:b/>
          <w:sz w:val="28"/>
          <w:szCs w:val="28"/>
        </w:rPr>
        <w:t>BAB V</w:t>
      </w:r>
    </w:p>
    <w:p w14:paraId="686D6DA9" w14:textId="77777777" w:rsidR="00DA64FA" w:rsidRPr="007F667C" w:rsidRDefault="00DA64FA" w:rsidP="0067110D">
      <w:pPr>
        <w:tabs>
          <w:tab w:val="left" w:pos="360"/>
        </w:tabs>
        <w:spacing w:line="480" w:lineRule="auto"/>
        <w:jc w:val="center"/>
        <w:rPr>
          <w:rFonts w:ascii="Bookman Old Style" w:hAnsi="Bookman Old Style"/>
          <w:b/>
          <w:sz w:val="28"/>
          <w:szCs w:val="28"/>
        </w:rPr>
      </w:pPr>
      <w:r w:rsidRPr="007F667C">
        <w:rPr>
          <w:rFonts w:ascii="Bookman Old Style" w:hAnsi="Bookman Old Style"/>
          <w:b/>
          <w:sz w:val="28"/>
          <w:szCs w:val="28"/>
        </w:rPr>
        <w:t>PENUTUP</w:t>
      </w:r>
    </w:p>
    <w:p w14:paraId="4914ED59" w14:textId="77777777" w:rsidR="00DA64FA" w:rsidRPr="009062A7" w:rsidRDefault="00DA64FA" w:rsidP="0067110D">
      <w:pPr>
        <w:spacing w:line="360" w:lineRule="auto"/>
        <w:jc w:val="both"/>
        <w:rPr>
          <w:rFonts w:ascii="Bookman Old Style" w:hAnsi="Bookman Old Style" w:cs="Arial"/>
          <w:lang w:eastAsia="id-ID"/>
        </w:rPr>
      </w:pPr>
      <w:r>
        <w:rPr>
          <w:rFonts w:ascii="Bookman Old Style" w:hAnsi="Bookman Old Style" w:cs="Arial"/>
          <w:lang w:eastAsia="id-ID"/>
        </w:rPr>
        <w:tab/>
      </w:r>
      <w:r w:rsidRPr="009062A7">
        <w:rPr>
          <w:rFonts w:ascii="Bookman Old Style" w:hAnsi="Bookman Old Style" w:cs="Arial"/>
          <w:lang w:eastAsia="id-ID"/>
        </w:rPr>
        <w:t xml:space="preserve">Rencana Kerja (Renja) </w:t>
      </w:r>
      <w:r>
        <w:rPr>
          <w:rFonts w:ascii="Bookman Old Style" w:hAnsi="Bookman Old Style" w:cs="Arial"/>
          <w:lang w:eastAsia="id-ID"/>
        </w:rPr>
        <w:t>Perubahan Kecamatan Kuala Mandor B</w:t>
      </w:r>
      <w:r w:rsidRPr="009062A7">
        <w:rPr>
          <w:rFonts w:ascii="Bookman Old Style" w:hAnsi="Bookman Old Style" w:cs="Arial"/>
          <w:lang w:eastAsia="id-ID"/>
        </w:rPr>
        <w:t xml:space="preserve"> Kabupaten </w:t>
      </w:r>
      <w:r>
        <w:rPr>
          <w:rFonts w:ascii="Bookman Old Style" w:hAnsi="Bookman Old Style" w:cs="Arial"/>
          <w:lang w:eastAsia="id-ID"/>
        </w:rPr>
        <w:t>Kubu Raya</w:t>
      </w:r>
      <w:r w:rsidRPr="009062A7">
        <w:rPr>
          <w:rFonts w:ascii="Bookman Old Style" w:hAnsi="Bookman Old Style" w:cs="Arial"/>
          <w:lang w:eastAsia="id-ID"/>
        </w:rPr>
        <w:t>, merupakan dokumen perencanaan tahunan yang akan dijadikan acuan dalam pelak</w:t>
      </w:r>
      <w:r>
        <w:rPr>
          <w:rFonts w:ascii="Bookman Old Style" w:hAnsi="Bookman Old Style" w:cs="Arial"/>
          <w:lang w:eastAsia="id-ID"/>
        </w:rPr>
        <w:t>sanaan kinerja selama tahun 2024</w:t>
      </w:r>
      <w:r w:rsidRPr="009062A7">
        <w:rPr>
          <w:rFonts w:ascii="Bookman Old Style" w:hAnsi="Bookman Old Style" w:cs="Arial"/>
          <w:lang w:eastAsia="id-ID"/>
        </w:rPr>
        <w:t xml:space="preserve">. Dalam rangka menjamin adanya sinergi perencanaan pembangunan guna menjaga kesinambungan proses perencanaan dan untuk mengefektifkan pencapaian pembangunan di Kabupaten </w:t>
      </w:r>
      <w:r>
        <w:rPr>
          <w:rFonts w:ascii="Bookman Old Style" w:hAnsi="Bookman Old Style" w:cs="Arial"/>
          <w:lang w:eastAsia="id-ID"/>
        </w:rPr>
        <w:t>Kubu Raya</w:t>
      </w:r>
      <w:r w:rsidRPr="009062A7">
        <w:rPr>
          <w:rFonts w:ascii="Bookman Old Style" w:hAnsi="Bookman Old Style" w:cs="Arial"/>
          <w:lang w:eastAsia="id-ID"/>
        </w:rPr>
        <w:t xml:space="preserve"> secara umum dan </w:t>
      </w:r>
      <w:r>
        <w:rPr>
          <w:rFonts w:ascii="Bookman Old Style" w:hAnsi="Bookman Old Style" w:cs="Arial"/>
          <w:lang w:eastAsia="id-ID"/>
        </w:rPr>
        <w:t>Kecamatan Kuala Mandor B</w:t>
      </w:r>
      <w:r w:rsidRPr="009062A7">
        <w:rPr>
          <w:rFonts w:ascii="Bookman Old Style" w:hAnsi="Bookman Old Style" w:cs="Arial"/>
          <w:lang w:eastAsia="id-ID"/>
        </w:rPr>
        <w:t xml:space="preserve"> secara khusus maka Renja </w:t>
      </w:r>
      <w:r>
        <w:rPr>
          <w:rFonts w:ascii="Bookman Old Style" w:hAnsi="Bookman Old Style" w:cs="Arial"/>
          <w:lang w:eastAsia="id-ID"/>
        </w:rPr>
        <w:t>Perubahan Kecamatan Kuala Mandor B</w:t>
      </w:r>
      <w:r w:rsidRPr="009062A7">
        <w:rPr>
          <w:rFonts w:ascii="Bookman Old Style" w:hAnsi="Bookman Old Style" w:cs="Arial"/>
          <w:lang w:eastAsia="id-ID"/>
        </w:rPr>
        <w:t xml:space="preserve"> disusun dengan mengacu</w:t>
      </w:r>
      <w:r>
        <w:rPr>
          <w:rFonts w:ascii="Bookman Old Style" w:hAnsi="Bookman Old Style" w:cs="Arial"/>
          <w:lang w:eastAsia="id-ID"/>
        </w:rPr>
        <w:t xml:space="preserve"> pada RKPD Kabupaten Kubu Raya </w:t>
      </w:r>
      <w:r w:rsidRPr="009062A7">
        <w:rPr>
          <w:rFonts w:ascii="Bookman Old Style" w:hAnsi="Bookman Old Style" w:cs="Arial"/>
          <w:lang w:eastAsia="id-ID"/>
        </w:rPr>
        <w:t>dan Rens</w:t>
      </w:r>
      <w:r>
        <w:rPr>
          <w:rFonts w:ascii="Bookman Old Style" w:hAnsi="Bookman Old Style" w:cs="Arial"/>
          <w:lang w:eastAsia="id-ID"/>
        </w:rPr>
        <w:t>tra Perubahan Kecamatan Kuala Mandor B Kabupaten Kubu Raya</w:t>
      </w:r>
      <w:r w:rsidRPr="009062A7">
        <w:rPr>
          <w:rFonts w:ascii="Bookman Old Style" w:hAnsi="Bookman Old Style" w:cs="Arial"/>
          <w:lang w:eastAsia="id-ID"/>
        </w:rPr>
        <w:t>.</w:t>
      </w:r>
    </w:p>
    <w:p w14:paraId="42E239F6" w14:textId="77777777" w:rsidR="00DA64FA" w:rsidRPr="009062A7" w:rsidRDefault="00DA64FA" w:rsidP="00B6151C">
      <w:pPr>
        <w:spacing w:before="240" w:line="360" w:lineRule="auto"/>
        <w:jc w:val="both"/>
        <w:rPr>
          <w:rFonts w:ascii="Bookman Old Style" w:hAnsi="Bookman Old Style" w:cs="Arial"/>
          <w:lang w:eastAsia="id-ID"/>
        </w:rPr>
      </w:pPr>
      <w:r>
        <w:rPr>
          <w:rFonts w:ascii="Bookman Old Style" w:hAnsi="Bookman Old Style" w:cs="Arial"/>
          <w:lang w:eastAsia="id-ID"/>
        </w:rPr>
        <w:tab/>
      </w:r>
      <w:r w:rsidRPr="009062A7">
        <w:rPr>
          <w:rFonts w:ascii="Bookman Old Style" w:hAnsi="Bookman Old Style" w:cs="Arial"/>
          <w:lang w:eastAsia="id-ID"/>
        </w:rPr>
        <w:t xml:space="preserve">Substansi Renja </w:t>
      </w:r>
      <w:r>
        <w:rPr>
          <w:rFonts w:ascii="Bookman Old Style" w:hAnsi="Bookman Old Style" w:cs="Arial"/>
          <w:lang w:eastAsia="id-ID"/>
        </w:rPr>
        <w:t>Kecamatan Kuala Mandor B</w:t>
      </w:r>
      <w:r w:rsidRPr="009062A7">
        <w:rPr>
          <w:rFonts w:ascii="Bookman Old Style" w:hAnsi="Bookman Old Style" w:cs="Arial"/>
          <w:lang w:eastAsia="id-ID"/>
        </w:rPr>
        <w:t xml:space="preserve"> disusun dengan mempedomani Undang-undang Nomor</w:t>
      </w:r>
      <w:r>
        <w:rPr>
          <w:rFonts w:ascii="Bookman Old Style" w:hAnsi="Bookman Old Style" w:cs="Arial"/>
          <w:lang w:eastAsia="id-ID"/>
        </w:rPr>
        <w:t xml:space="preserve"> </w:t>
      </w:r>
      <w:r w:rsidRPr="009062A7">
        <w:rPr>
          <w:rFonts w:ascii="Bookman Old Style" w:hAnsi="Bookman Old Style" w:cs="Arial"/>
          <w:lang w:eastAsia="id-ID"/>
        </w:rPr>
        <w:t>25 Tahun 2004 tentang Sistem Perencanaan Pembangunan Nasional, yaitu</w:t>
      </w:r>
      <w:r>
        <w:rPr>
          <w:rFonts w:ascii="Bookman Old Style" w:hAnsi="Bookman Old Style" w:cs="Arial"/>
          <w:lang w:eastAsia="id-ID"/>
        </w:rPr>
        <w:t xml:space="preserve"> </w:t>
      </w:r>
      <w:r w:rsidRPr="009062A7">
        <w:rPr>
          <w:rFonts w:ascii="Bookman Old Style" w:hAnsi="Bookman Old Style" w:cs="Arial"/>
          <w:lang w:eastAsia="id-ID"/>
        </w:rPr>
        <w:t>memuat kebijakan, program, dan kegiatan pembangunan baik yang dilaksanakanlangsung oleh Pemerintah Daerah maupun yang ditempuh dengan mendorong partisipasi masyarakat.</w:t>
      </w:r>
    </w:p>
    <w:p w14:paraId="7BD668E8" w14:textId="77777777" w:rsidR="00DA64FA" w:rsidRPr="009062A7" w:rsidRDefault="00DA64FA" w:rsidP="00B6151C">
      <w:pPr>
        <w:spacing w:before="240" w:line="360" w:lineRule="auto"/>
        <w:jc w:val="both"/>
        <w:rPr>
          <w:rFonts w:ascii="Bookman Old Style" w:hAnsi="Bookman Old Style" w:cs="Arial"/>
          <w:lang w:eastAsia="id-ID"/>
        </w:rPr>
      </w:pPr>
      <w:r>
        <w:rPr>
          <w:rFonts w:ascii="Bookman Old Style" w:hAnsi="Bookman Old Style" w:cs="Arial"/>
          <w:lang w:eastAsia="id-ID"/>
        </w:rPr>
        <w:tab/>
      </w:r>
      <w:r w:rsidRPr="009062A7">
        <w:rPr>
          <w:rFonts w:ascii="Bookman Old Style" w:hAnsi="Bookman Old Style" w:cs="Arial"/>
          <w:lang w:eastAsia="id-ID"/>
        </w:rPr>
        <w:t>Dalam rangka meningkatkan ke</w:t>
      </w:r>
      <w:r>
        <w:rPr>
          <w:rFonts w:ascii="Bookman Old Style" w:hAnsi="Bookman Old Style" w:cs="Arial"/>
          <w:lang w:eastAsia="id-ID"/>
        </w:rPr>
        <w:t>e</w:t>
      </w:r>
      <w:r w:rsidRPr="009062A7">
        <w:rPr>
          <w:rFonts w:ascii="Bookman Old Style" w:hAnsi="Bookman Old Style" w:cs="Arial"/>
          <w:lang w:eastAsia="id-ID"/>
        </w:rPr>
        <w:t>fektifan pelaksanaan Rencana Ke</w:t>
      </w:r>
      <w:r>
        <w:rPr>
          <w:rFonts w:ascii="Bookman Old Style" w:hAnsi="Bookman Old Style" w:cs="Arial"/>
          <w:lang w:eastAsia="id-ID"/>
        </w:rPr>
        <w:t>rja Kecamatan Kuala Mandor B Kabupaten Kubu Raya Tahun 2024</w:t>
      </w:r>
      <w:r w:rsidRPr="009062A7">
        <w:rPr>
          <w:rFonts w:ascii="Bookman Old Style" w:hAnsi="Bookman Old Style" w:cs="Arial"/>
          <w:lang w:eastAsia="id-ID"/>
        </w:rPr>
        <w:t>, maka ditetapkan kaidah pelaksanaan sebagi berikut :</w:t>
      </w:r>
    </w:p>
    <w:p w14:paraId="6B83849D" w14:textId="77777777" w:rsidR="00DA64FA" w:rsidRPr="009062A7" w:rsidRDefault="00DA64FA" w:rsidP="00B6151C">
      <w:pPr>
        <w:tabs>
          <w:tab w:val="left" w:pos="426"/>
        </w:tabs>
        <w:spacing w:line="360" w:lineRule="auto"/>
        <w:ind w:left="426" w:hanging="426"/>
        <w:jc w:val="both"/>
        <w:rPr>
          <w:rFonts w:ascii="Bookman Old Style" w:hAnsi="Bookman Old Style" w:cs="Arial"/>
          <w:lang w:eastAsia="id-ID"/>
        </w:rPr>
      </w:pPr>
      <w:r w:rsidRPr="009062A7">
        <w:rPr>
          <w:rFonts w:ascii="Bookman Old Style" w:hAnsi="Bookman Old Style" w:cs="Arial"/>
          <w:lang w:eastAsia="id-ID"/>
        </w:rPr>
        <w:t>1.</w:t>
      </w:r>
      <w:r>
        <w:rPr>
          <w:rFonts w:ascii="Bookman Old Style" w:hAnsi="Bookman Old Style" w:cs="Arial"/>
          <w:lang w:eastAsia="id-ID"/>
        </w:rPr>
        <w:tab/>
      </w:r>
      <w:r w:rsidRPr="009062A7">
        <w:rPr>
          <w:rFonts w:ascii="Bookman Old Style" w:hAnsi="Bookman Old Style" w:cs="Arial"/>
          <w:lang w:eastAsia="id-ID"/>
        </w:rPr>
        <w:t xml:space="preserve">Substansi Renja </w:t>
      </w:r>
      <w:r>
        <w:rPr>
          <w:rFonts w:ascii="Bookman Old Style" w:hAnsi="Bookman Old Style" w:cs="Arial"/>
          <w:lang w:eastAsia="id-ID"/>
        </w:rPr>
        <w:t>Kecamatan Kuala Mandor B</w:t>
      </w:r>
      <w:r w:rsidRPr="009062A7">
        <w:rPr>
          <w:rFonts w:ascii="Bookman Old Style" w:hAnsi="Bookman Old Style" w:cs="Arial"/>
          <w:lang w:eastAsia="id-ID"/>
        </w:rPr>
        <w:t xml:space="preserve"> disusun terukur berdasarkan tatalaksana arah kebijakan dalam RKPD Kabupaten </w:t>
      </w:r>
      <w:r>
        <w:rPr>
          <w:rFonts w:ascii="Bookman Old Style" w:hAnsi="Bookman Old Style" w:cs="Arial"/>
          <w:lang w:eastAsia="id-ID"/>
        </w:rPr>
        <w:t xml:space="preserve">Kubu Raya </w:t>
      </w:r>
      <w:r w:rsidRPr="009062A7">
        <w:rPr>
          <w:rFonts w:ascii="Bookman Old Style" w:hAnsi="Bookman Old Style" w:cs="Arial"/>
          <w:lang w:eastAsia="id-ID"/>
        </w:rPr>
        <w:t xml:space="preserve">Tahun </w:t>
      </w:r>
      <w:r>
        <w:rPr>
          <w:rFonts w:ascii="Bookman Old Style" w:hAnsi="Bookman Old Style" w:cs="Arial"/>
          <w:lang w:eastAsia="id-ID"/>
        </w:rPr>
        <w:t>2024</w:t>
      </w:r>
      <w:r w:rsidRPr="009062A7">
        <w:rPr>
          <w:rFonts w:ascii="Bookman Old Style" w:hAnsi="Bookman Old Style" w:cs="Arial"/>
          <w:lang w:eastAsia="id-ID"/>
        </w:rPr>
        <w:t xml:space="preserve"> dan Renstra </w:t>
      </w:r>
      <w:r>
        <w:rPr>
          <w:rFonts w:ascii="Bookman Old Style" w:hAnsi="Bookman Old Style" w:cs="Arial"/>
          <w:lang w:eastAsia="id-ID"/>
        </w:rPr>
        <w:t>Kecamatan Kuala Mandor B.</w:t>
      </w:r>
    </w:p>
    <w:p w14:paraId="2F837073" w14:textId="77777777" w:rsidR="00DA64FA" w:rsidRPr="009062A7" w:rsidRDefault="00DA64FA" w:rsidP="00B6151C">
      <w:pPr>
        <w:tabs>
          <w:tab w:val="left" w:pos="426"/>
        </w:tabs>
        <w:spacing w:line="360" w:lineRule="auto"/>
        <w:ind w:left="426" w:hanging="426"/>
        <w:jc w:val="both"/>
        <w:rPr>
          <w:rFonts w:ascii="Bookman Old Style" w:hAnsi="Bookman Old Style" w:cs="Arial"/>
          <w:lang w:eastAsia="id-ID"/>
        </w:rPr>
      </w:pPr>
      <w:r w:rsidRPr="009062A7">
        <w:rPr>
          <w:rFonts w:ascii="Bookman Old Style" w:hAnsi="Bookman Old Style" w:cs="Arial"/>
          <w:lang w:eastAsia="id-ID"/>
        </w:rPr>
        <w:t>2.</w:t>
      </w:r>
      <w:r>
        <w:rPr>
          <w:rFonts w:ascii="Bookman Old Style" w:hAnsi="Bookman Old Style" w:cs="Arial"/>
          <w:lang w:eastAsia="id-ID"/>
        </w:rPr>
        <w:tab/>
      </w:r>
      <w:r w:rsidRPr="009062A7">
        <w:rPr>
          <w:rFonts w:ascii="Bookman Old Style" w:hAnsi="Bookman Old Style" w:cs="Arial"/>
          <w:lang w:eastAsia="id-ID"/>
        </w:rPr>
        <w:t xml:space="preserve">Tindak lanjut alokasi anggaran </w:t>
      </w:r>
      <w:r>
        <w:rPr>
          <w:rFonts w:ascii="Bookman Old Style" w:hAnsi="Bookman Old Style" w:cs="Arial"/>
          <w:lang w:eastAsia="id-ID"/>
        </w:rPr>
        <w:t>Kecamatan Kuala Mandor B</w:t>
      </w:r>
      <w:r w:rsidRPr="009062A7">
        <w:rPr>
          <w:rFonts w:ascii="Bookman Old Style" w:hAnsi="Bookman Old Style" w:cs="Arial"/>
          <w:lang w:eastAsia="id-ID"/>
        </w:rPr>
        <w:t xml:space="preserve"> Kabupaten </w:t>
      </w:r>
      <w:r>
        <w:rPr>
          <w:rFonts w:ascii="Bookman Old Style" w:hAnsi="Bookman Old Style" w:cs="Arial"/>
          <w:lang w:eastAsia="id-ID"/>
        </w:rPr>
        <w:t>Kubu Raya</w:t>
      </w:r>
      <w:r w:rsidRPr="009062A7">
        <w:rPr>
          <w:rFonts w:ascii="Bookman Old Style" w:hAnsi="Bookman Old Style" w:cs="Arial"/>
          <w:lang w:eastAsia="id-ID"/>
        </w:rPr>
        <w:t xml:space="preserve"> atas proses penganggaran yang tidak sesuai dengan dokumen Renja </w:t>
      </w:r>
      <w:r>
        <w:rPr>
          <w:rFonts w:ascii="Bookman Old Style" w:hAnsi="Bookman Old Style" w:cs="Arial"/>
          <w:lang w:eastAsia="id-ID"/>
        </w:rPr>
        <w:t>Kecamatan Kuala Mandor B</w:t>
      </w:r>
      <w:r w:rsidRPr="009062A7">
        <w:rPr>
          <w:rFonts w:ascii="Bookman Old Style" w:hAnsi="Bookman Old Style" w:cs="Arial"/>
          <w:lang w:eastAsia="id-ID"/>
        </w:rPr>
        <w:t>, maka akan berpengaruh pada tingkat capaian targetan yang telah ditetapkan.</w:t>
      </w:r>
    </w:p>
    <w:p w14:paraId="607DB787" w14:textId="77777777" w:rsidR="00DA64FA" w:rsidRPr="009062A7" w:rsidRDefault="00DA64FA" w:rsidP="00B6151C">
      <w:pPr>
        <w:tabs>
          <w:tab w:val="left" w:pos="426"/>
        </w:tabs>
        <w:spacing w:line="360" w:lineRule="auto"/>
        <w:ind w:left="426" w:hanging="426"/>
        <w:jc w:val="both"/>
        <w:rPr>
          <w:rFonts w:ascii="Bookman Old Style" w:hAnsi="Bookman Old Style" w:cs="Arial"/>
          <w:lang w:eastAsia="id-ID"/>
        </w:rPr>
      </w:pPr>
      <w:r w:rsidRPr="009062A7">
        <w:rPr>
          <w:rFonts w:ascii="Bookman Old Style" w:hAnsi="Bookman Old Style" w:cs="Arial"/>
          <w:lang w:eastAsia="id-ID"/>
        </w:rPr>
        <w:t>3.</w:t>
      </w:r>
      <w:r>
        <w:rPr>
          <w:rFonts w:ascii="Bookman Old Style" w:hAnsi="Bookman Old Style" w:cs="Arial"/>
          <w:lang w:eastAsia="id-ID"/>
        </w:rPr>
        <w:tab/>
      </w:r>
      <w:r w:rsidRPr="009062A7">
        <w:rPr>
          <w:rFonts w:ascii="Bookman Old Style" w:hAnsi="Bookman Old Style" w:cs="Arial"/>
          <w:lang w:eastAsia="id-ID"/>
        </w:rPr>
        <w:t xml:space="preserve">Bidang-bidang dan semua unsur teknis pelaksana kerja pada </w:t>
      </w:r>
      <w:r>
        <w:rPr>
          <w:rFonts w:ascii="Bookman Old Style" w:hAnsi="Bookman Old Style" w:cs="Arial"/>
          <w:lang w:eastAsia="id-ID"/>
        </w:rPr>
        <w:t>Kecamatan Kuala Mandor B</w:t>
      </w:r>
      <w:r w:rsidRPr="009062A7">
        <w:rPr>
          <w:rFonts w:ascii="Bookman Old Style" w:hAnsi="Bookman Old Style" w:cs="Arial"/>
          <w:lang w:eastAsia="id-ID"/>
        </w:rPr>
        <w:t>, agar segera menyusun rencana kinerja masing-masing dengan mengacu pada Renja yang telah ditetapkan.</w:t>
      </w:r>
    </w:p>
    <w:p w14:paraId="51F6A862" w14:textId="77777777" w:rsidR="00DA64FA" w:rsidRPr="009062A7" w:rsidRDefault="00DA64FA" w:rsidP="00B6151C">
      <w:pPr>
        <w:tabs>
          <w:tab w:val="left" w:pos="426"/>
        </w:tabs>
        <w:spacing w:line="360" w:lineRule="auto"/>
        <w:ind w:left="426" w:hanging="426"/>
        <w:jc w:val="both"/>
        <w:rPr>
          <w:rFonts w:ascii="Bookman Old Style" w:hAnsi="Bookman Old Style" w:cs="Arial"/>
          <w:lang w:eastAsia="id-ID"/>
        </w:rPr>
      </w:pPr>
      <w:r w:rsidRPr="009062A7">
        <w:rPr>
          <w:rFonts w:ascii="Bookman Old Style" w:hAnsi="Bookman Old Style" w:cs="Arial"/>
          <w:lang w:eastAsia="id-ID"/>
        </w:rPr>
        <w:t>4.</w:t>
      </w:r>
      <w:r>
        <w:rPr>
          <w:rFonts w:ascii="Bookman Old Style" w:hAnsi="Bookman Old Style" w:cs="Arial"/>
          <w:lang w:eastAsia="id-ID"/>
        </w:rPr>
        <w:tab/>
      </w:r>
      <w:r w:rsidRPr="009062A7">
        <w:rPr>
          <w:rFonts w:ascii="Bookman Old Style" w:hAnsi="Bookman Old Style" w:cs="Arial"/>
          <w:lang w:eastAsia="id-ID"/>
        </w:rPr>
        <w:t>Penyusunan Rencana Kerja Anggaran (RKA), dan Dokumen Pelaksanaan Anggaran (DPA) untuk setiap program dan kegiatan didasarkan pada Renja yang telah ditetapkan dengan menganut prinsip efektifitas dan efisiensi anggaran.</w:t>
      </w:r>
    </w:p>
    <w:p w14:paraId="7EA6987B" w14:textId="77777777" w:rsidR="00DA64FA" w:rsidRPr="009062A7" w:rsidRDefault="00DA64FA" w:rsidP="0067110D">
      <w:pPr>
        <w:spacing w:line="360" w:lineRule="auto"/>
        <w:jc w:val="both"/>
        <w:rPr>
          <w:rFonts w:ascii="Bookman Old Style" w:hAnsi="Bookman Old Style" w:cs="Arial"/>
          <w:lang w:eastAsia="id-ID"/>
        </w:rPr>
      </w:pPr>
      <w:bookmarkStart w:id="4" w:name="2"/>
      <w:bookmarkEnd w:id="4"/>
    </w:p>
    <w:p w14:paraId="5834A191" w14:textId="77777777" w:rsidR="00DA64FA" w:rsidRPr="009062A7" w:rsidRDefault="00DA64FA" w:rsidP="0067110D">
      <w:pPr>
        <w:spacing w:line="360" w:lineRule="auto"/>
        <w:jc w:val="both"/>
        <w:rPr>
          <w:rFonts w:ascii="Bookman Old Style" w:hAnsi="Bookman Old Style" w:cs="Arial"/>
          <w:lang w:eastAsia="id-ID"/>
        </w:rPr>
      </w:pPr>
      <w:r>
        <w:rPr>
          <w:rFonts w:ascii="Bookman Old Style" w:hAnsi="Bookman Old Style" w:cs="Arial"/>
          <w:lang w:eastAsia="id-ID"/>
        </w:rPr>
        <w:tab/>
        <w:t>Kinerja Kecamatan Kuala Mandor B pada tahun 2024</w:t>
      </w:r>
      <w:r w:rsidRPr="009062A7">
        <w:rPr>
          <w:rFonts w:ascii="Bookman Old Style" w:hAnsi="Bookman Old Style" w:cs="Arial"/>
          <w:lang w:eastAsia="id-ID"/>
        </w:rPr>
        <w:t xml:space="preserve"> secara optimal akan didasarkan pada arah kebijakan dalam Renja </w:t>
      </w:r>
      <w:r>
        <w:rPr>
          <w:rFonts w:ascii="Bookman Old Style" w:hAnsi="Bookman Old Style" w:cs="Arial"/>
          <w:lang w:eastAsia="id-ID"/>
        </w:rPr>
        <w:t>Kecamatan Kuala Mandor B</w:t>
      </w:r>
      <w:r w:rsidRPr="009062A7">
        <w:rPr>
          <w:rFonts w:ascii="Bookman Old Style" w:hAnsi="Bookman Old Style" w:cs="Arial"/>
          <w:lang w:eastAsia="id-ID"/>
        </w:rPr>
        <w:t xml:space="preserve"> Kabupaten </w:t>
      </w:r>
      <w:r>
        <w:rPr>
          <w:rFonts w:ascii="Bookman Old Style" w:hAnsi="Bookman Old Style" w:cs="Arial"/>
          <w:lang w:eastAsia="id-ID"/>
        </w:rPr>
        <w:lastRenderedPageBreak/>
        <w:t>Kubu Raya Tahun 2024</w:t>
      </w:r>
      <w:r w:rsidRPr="009062A7">
        <w:rPr>
          <w:rFonts w:ascii="Bookman Old Style" w:hAnsi="Bookman Old Style" w:cs="Arial"/>
          <w:lang w:eastAsia="id-ID"/>
        </w:rPr>
        <w:t xml:space="preserve"> yang</w:t>
      </w:r>
      <w:r>
        <w:rPr>
          <w:rFonts w:ascii="Bookman Old Style" w:hAnsi="Bookman Old Style" w:cs="Arial"/>
          <w:lang w:eastAsia="id-ID"/>
        </w:rPr>
        <w:t xml:space="preserve"> </w:t>
      </w:r>
      <w:r w:rsidRPr="009062A7">
        <w:rPr>
          <w:rFonts w:ascii="Bookman Old Style" w:hAnsi="Bookman Old Style" w:cs="Arial"/>
          <w:lang w:eastAsia="id-ID"/>
        </w:rPr>
        <w:t xml:space="preserve">merupakan penjabaran dari Renstra </w:t>
      </w:r>
      <w:r>
        <w:rPr>
          <w:rFonts w:ascii="Bookman Old Style" w:hAnsi="Bookman Old Style" w:cs="Arial"/>
          <w:lang w:eastAsia="id-ID"/>
        </w:rPr>
        <w:t>Perubahan Kecamatan Kuala Mandor B</w:t>
      </w:r>
      <w:r w:rsidRPr="009062A7">
        <w:rPr>
          <w:rFonts w:ascii="Bookman Old Style" w:hAnsi="Bookman Old Style" w:cs="Arial"/>
          <w:lang w:eastAsia="id-ID"/>
        </w:rPr>
        <w:t xml:space="preserve"> Kabupaten </w:t>
      </w:r>
      <w:r>
        <w:rPr>
          <w:rFonts w:ascii="Bookman Old Style" w:hAnsi="Bookman Old Style" w:cs="Arial"/>
          <w:lang w:eastAsia="id-ID"/>
        </w:rPr>
        <w:t>Kubu Raya Tahun 2019-2024</w:t>
      </w:r>
      <w:r w:rsidRPr="009062A7">
        <w:rPr>
          <w:rFonts w:ascii="Bookman Old Style" w:hAnsi="Bookman Old Style" w:cs="Arial"/>
          <w:lang w:eastAsia="id-ID"/>
        </w:rPr>
        <w:t>. Sehingga berimplikasi terhadap mengakselerasi pencapaian sasaran yang telah ditetapkan.</w:t>
      </w:r>
    </w:p>
    <w:p w14:paraId="76270D51" w14:textId="002CA250" w:rsidR="00DA64FA" w:rsidRDefault="00DA64FA" w:rsidP="00B6151C">
      <w:pPr>
        <w:spacing w:before="240" w:line="360" w:lineRule="auto"/>
        <w:jc w:val="both"/>
        <w:rPr>
          <w:rFonts w:ascii="Bookman Old Style" w:hAnsi="Bookman Old Style" w:cs="Arial"/>
          <w:lang w:eastAsia="id-ID"/>
        </w:rPr>
      </w:pPr>
      <w:r>
        <w:rPr>
          <w:rFonts w:ascii="Bookman Old Style" w:hAnsi="Bookman Old Style" w:cs="Arial"/>
          <w:lang w:eastAsia="id-ID"/>
        </w:rPr>
        <w:tab/>
      </w:r>
      <w:r w:rsidRPr="009062A7">
        <w:rPr>
          <w:rFonts w:ascii="Bookman Old Style" w:hAnsi="Bookman Old Style" w:cs="Arial"/>
          <w:lang w:eastAsia="id-ID"/>
        </w:rPr>
        <w:t xml:space="preserve">Kami berharap, bahwa Renja </w:t>
      </w:r>
      <w:r>
        <w:rPr>
          <w:rFonts w:ascii="Bookman Old Style" w:hAnsi="Bookman Old Style" w:cs="Arial"/>
          <w:lang w:eastAsia="id-ID"/>
        </w:rPr>
        <w:t>Kecamatan Kuala Mandor B</w:t>
      </w:r>
      <w:r w:rsidRPr="009062A7">
        <w:rPr>
          <w:rFonts w:ascii="Bookman Old Style" w:hAnsi="Bookman Old Style" w:cs="Arial"/>
          <w:lang w:eastAsia="id-ID"/>
        </w:rPr>
        <w:t xml:space="preserve"> ini dapat dilaksanakan sebagaimana mestinya sehingga seluruh targetan indikor kinerja yang tertuang dalam RPJMD untuk urusan perencanaan pembangunan, sebagaian tata ruang dan statistik dapat tercapai. Adapun jika terdapat kendala dalam capaian indikator kinerja tersebut, baik diakibatkan masih belum memadainya anggaran dan permasalahan teknis lainnya,dapat dilakukan penajaman dan perbaikan melalui perubahan rencana kerja. </w:t>
      </w:r>
      <w:r>
        <w:rPr>
          <w:rFonts w:ascii="Bookman Old Style" w:hAnsi="Bookman Old Style" w:cs="Arial"/>
          <w:lang w:eastAsia="id-ID"/>
        </w:rPr>
        <w:tab/>
      </w:r>
    </w:p>
    <w:p w14:paraId="5336CDDE" w14:textId="3DFB82C5" w:rsidR="00DA64FA" w:rsidRDefault="00150DAB" w:rsidP="00B6151C">
      <w:pPr>
        <w:spacing w:before="240" w:line="360" w:lineRule="auto"/>
        <w:jc w:val="both"/>
        <w:rPr>
          <w:rFonts w:ascii="Bookman Old Style" w:hAnsi="Bookman Old Style" w:cs="Arial"/>
          <w:lang w:eastAsia="id-ID"/>
        </w:rPr>
      </w:pPr>
      <w:r>
        <w:rPr>
          <w:noProof/>
        </w:rPr>
        <w:drawing>
          <wp:anchor distT="0" distB="0" distL="114300" distR="114300" simplePos="0" relativeHeight="251677696" behindDoc="1" locked="0" layoutInCell="1" allowOverlap="1" wp14:anchorId="1EBC1410" wp14:editId="4715DF7D">
            <wp:simplePos x="0" y="0"/>
            <wp:positionH relativeFrom="column">
              <wp:posOffset>1418909</wp:posOffset>
            </wp:positionH>
            <wp:positionV relativeFrom="paragraph">
              <wp:posOffset>366077</wp:posOffset>
            </wp:positionV>
            <wp:extent cx="4089400" cy="3066415"/>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clrChange>
                        <a:clrFrom>
                          <a:srgbClr val="592F7A"/>
                        </a:clrFrom>
                        <a:clrTo>
                          <a:srgbClr val="592F7A">
                            <a:alpha val="0"/>
                          </a:srgbClr>
                        </a:clrTo>
                      </a:clrChange>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941738">
                      <a:off x="0" y="0"/>
                      <a:ext cx="4089400" cy="3066415"/>
                    </a:xfrm>
                    <a:prstGeom prst="rect">
                      <a:avLst/>
                    </a:prstGeom>
                    <a:noFill/>
                    <a:ln>
                      <a:noFill/>
                    </a:ln>
                  </pic:spPr>
                </pic:pic>
              </a:graphicData>
            </a:graphic>
          </wp:anchor>
        </w:drawing>
      </w:r>
      <w:r>
        <w:rPr>
          <w:noProof/>
        </w:rPr>
        <w:drawing>
          <wp:anchor distT="0" distB="0" distL="114300" distR="114300" simplePos="0" relativeHeight="251673600" behindDoc="0" locked="0" layoutInCell="1" allowOverlap="1" wp14:anchorId="78B0E35C" wp14:editId="5E8841A0">
            <wp:simplePos x="0" y="0"/>
            <wp:positionH relativeFrom="column">
              <wp:posOffset>2943225</wp:posOffset>
            </wp:positionH>
            <wp:positionV relativeFrom="paragraph">
              <wp:posOffset>563880</wp:posOffset>
            </wp:positionV>
            <wp:extent cx="2874645" cy="312420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4645" cy="3124200"/>
                    </a:xfrm>
                    <a:prstGeom prst="rect">
                      <a:avLst/>
                    </a:prstGeom>
                    <a:noFill/>
                    <a:ln>
                      <a:noFill/>
                    </a:ln>
                  </pic:spPr>
                </pic:pic>
              </a:graphicData>
            </a:graphic>
            <wp14:sizeRelV relativeFrom="margin">
              <wp14:pctHeight>0</wp14:pctHeight>
            </wp14:sizeRelV>
          </wp:anchor>
        </w:drawing>
      </w:r>
      <w:r w:rsidR="00DA64FA">
        <w:rPr>
          <w:rFonts w:ascii="Bookman Old Style" w:hAnsi="Bookman Old Style" w:cs="Arial"/>
          <w:lang w:eastAsia="id-ID"/>
        </w:rPr>
        <w:tab/>
      </w:r>
      <w:r w:rsidR="00DA64FA" w:rsidRPr="009062A7">
        <w:rPr>
          <w:rFonts w:ascii="Bookman Old Style" w:hAnsi="Bookman Old Style" w:cs="Arial"/>
          <w:lang w:eastAsia="id-ID"/>
        </w:rPr>
        <w:t xml:space="preserve">Demikian, dokumen Renja </w:t>
      </w:r>
      <w:r w:rsidR="00DA64FA">
        <w:rPr>
          <w:rFonts w:ascii="Bookman Old Style" w:hAnsi="Bookman Old Style" w:cs="Arial"/>
          <w:lang w:eastAsia="id-ID"/>
        </w:rPr>
        <w:t>Perubahan Kecamatan Kuala Mandor B</w:t>
      </w:r>
      <w:r w:rsidR="00DA64FA" w:rsidRPr="009062A7">
        <w:rPr>
          <w:rFonts w:ascii="Bookman Old Style" w:hAnsi="Bookman Old Style" w:cs="Arial"/>
          <w:lang w:eastAsia="id-ID"/>
        </w:rPr>
        <w:t xml:space="preserve"> ini dapat dipergunakan sebagaimana mestinya.</w:t>
      </w:r>
    </w:p>
    <w:p w14:paraId="788497C9" w14:textId="7D82D8EE" w:rsidR="00DA64FA" w:rsidRPr="009062A7" w:rsidRDefault="00DA64FA" w:rsidP="00B6151C">
      <w:pPr>
        <w:spacing w:before="240" w:line="360" w:lineRule="auto"/>
        <w:jc w:val="both"/>
        <w:rPr>
          <w:rFonts w:ascii="Bookman Old Style" w:hAnsi="Bookman Old Style" w:cs="Arial"/>
          <w:lang w:eastAsia="id-ID"/>
        </w:rPr>
      </w:pPr>
    </w:p>
    <w:p w14:paraId="11BFE791" w14:textId="01A393E1" w:rsidR="00DA64FA" w:rsidRDefault="00DA64FA" w:rsidP="009900B7">
      <w:pPr>
        <w:pStyle w:val="NoSpacing"/>
        <w:ind w:left="4320" w:firstLine="425"/>
        <w:rPr>
          <w:rFonts w:ascii="Times New Roman" w:hAnsi="Times New Roman"/>
          <w:sz w:val="24"/>
          <w:szCs w:val="24"/>
        </w:rPr>
      </w:pPr>
      <w:r>
        <w:rPr>
          <w:rFonts w:ascii="Bookman Old Style" w:hAnsi="Bookman Old Style"/>
        </w:rPr>
        <w:t xml:space="preserve">      </w:t>
      </w:r>
      <w:r>
        <w:rPr>
          <w:rFonts w:ascii="Times New Roman" w:hAnsi="Times New Roman"/>
          <w:sz w:val="24"/>
          <w:szCs w:val="24"/>
        </w:rPr>
        <w:t>Kuala Mandor B,                    2024</w:t>
      </w:r>
    </w:p>
    <w:p w14:paraId="0A236EBC" w14:textId="308F9576" w:rsidR="00DA64FA" w:rsidRPr="00EB41A5" w:rsidRDefault="00DA64FA" w:rsidP="00D06FA1">
      <w:pPr>
        <w:pStyle w:val="NoSpacing"/>
        <w:ind w:left="4320" w:firstLine="425"/>
        <w:jc w:val="center"/>
        <w:rPr>
          <w:rFonts w:ascii="Times New Roman" w:hAnsi="Times New Roman"/>
          <w:b/>
          <w:sz w:val="24"/>
          <w:szCs w:val="24"/>
        </w:rPr>
      </w:pPr>
      <w:r>
        <w:rPr>
          <w:rFonts w:ascii="Times New Roman" w:hAnsi="Times New Roman"/>
          <w:b/>
          <w:sz w:val="24"/>
          <w:szCs w:val="24"/>
        </w:rPr>
        <w:t>CAMAT KUALA MANDOR B</w:t>
      </w:r>
    </w:p>
    <w:p w14:paraId="0C5BD999" w14:textId="6A884E38" w:rsidR="00DA64FA" w:rsidRPr="00EB41A5" w:rsidRDefault="00DA64FA" w:rsidP="00D06FA1">
      <w:pPr>
        <w:pStyle w:val="NoSpacing"/>
        <w:spacing w:line="480" w:lineRule="auto"/>
        <w:ind w:left="4320" w:firstLine="425"/>
        <w:jc w:val="both"/>
        <w:rPr>
          <w:rFonts w:ascii="Times New Roman" w:hAnsi="Times New Roman"/>
          <w:b/>
          <w:sz w:val="24"/>
          <w:szCs w:val="24"/>
        </w:rPr>
      </w:pPr>
    </w:p>
    <w:p w14:paraId="3AB77802" w14:textId="5698ED88" w:rsidR="00DA64FA" w:rsidRPr="00EB41A5" w:rsidRDefault="00DA64FA" w:rsidP="00D06FA1">
      <w:pPr>
        <w:pStyle w:val="NoSpacing"/>
        <w:spacing w:line="480" w:lineRule="auto"/>
        <w:ind w:left="4320" w:firstLine="425"/>
        <w:jc w:val="both"/>
        <w:rPr>
          <w:rFonts w:ascii="Times New Roman" w:hAnsi="Times New Roman"/>
          <w:b/>
          <w:sz w:val="24"/>
          <w:szCs w:val="24"/>
        </w:rPr>
      </w:pPr>
    </w:p>
    <w:p w14:paraId="2B83ABC3" w14:textId="77777777" w:rsidR="00DA64FA" w:rsidRPr="00EB41A5" w:rsidRDefault="00DA64FA" w:rsidP="00D06FA1">
      <w:pPr>
        <w:pStyle w:val="NoSpacing"/>
        <w:ind w:left="4320" w:firstLine="425"/>
        <w:jc w:val="center"/>
        <w:rPr>
          <w:rFonts w:ascii="Times New Roman" w:hAnsi="Times New Roman"/>
          <w:b/>
          <w:sz w:val="24"/>
          <w:szCs w:val="24"/>
          <w:u w:val="single"/>
        </w:rPr>
      </w:pPr>
      <w:r>
        <w:rPr>
          <w:rFonts w:ascii="Times New Roman" w:hAnsi="Times New Roman"/>
          <w:b/>
          <w:sz w:val="24"/>
          <w:szCs w:val="24"/>
          <w:u w:val="single"/>
        </w:rPr>
        <w:t>MUHAMMAD, S.Sos., M.Si</w:t>
      </w:r>
    </w:p>
    <w:p w14:paraId="756112CE" w14:textId="77777777" w:rsidR="00DA64FA" w:rsidRPr="00EB41A5" w:rsidRDefault="00DA64FA" w:rsidP="00D06FA1">
      <w:pPr>
        <w:pStyle w:val="NoSpacing"/>
        <w:ind w:left="4320" w:firstLine="425"/>
        <w:jc w:val="center"/>
        <w:rPr>
          <w:rFonts w:ascii="Times New Roman" w:hAnsi="Times New Roman"/>
          <w:sz w:val="20"/>
          <w:szCs w:val="24"/>
        </w:rPr>
      </w:pPr>
      <w:r w:rsidRPr="00EB41A5">
        <w:rPr>
          <w:rFonts w:ascii="Times New Roman" w:hAnsi="Times New Roman"/>
          <w:sz w:val="20"/>
          <w:szCs w:val="24"/>
        </w:rPr>
        <w:t xml:space="preserve">Pembina </w:t>
      </w:r>
      <w:r>
        <w:rPr>
          <w:rFonts w:ascii="Times New Roman" w:hAnsi="Times New Roman"/>
          <w:sz w:val="20"/>
          <w:szCs w:val="24"/>
        </w:rPr>
        <w:t>Tk I</w:t>
      </w:r>
    </w:p>
    <w:p w14:paraId="281B672B" w14:textId="4AFA10EC" w:rsidR="00DA64FA" w:rsidRPr="00EF1DD7" w:rsidRDefault="00DA64FA" w:rsidP="00D06FA1">
      <w:pPr>
        <w:pStyle w:val="NoSpacing"/>
        <w:ind w:left="4320" w:firstLine="425"/>
        <w:jc w:val="center"/>
        <w:rPr>
          <w:rFonts w:ascii="Times New Roman" w:hAnsi="Times New Roman"/>
        </w:rPr>
      </w:pPr>
      <w:r w:rsidRPr="00EF1DD7">
        <w:rPr>
          <w:rFonts w:ascii="Times New Roman" w:hAnsi="Times New Roman"/>
        </w:rPr>
        <w:t>NIP. 19</w:t>
      </w:r>
      <w:r>
        <w:rPr>
          <w:rFonts w:ascii="Times New Roman" w:hAnsi="Times New Roman"/>
        </w:rPr>
        <w:t>7304062006041006</w:t>
      </w:r>
    </w:p>
    <w:p w14:paraId="3E5199B0" w14:textId="70A67C4D" w:rsidR="00DA64FA" w:rsidRDefault="00DA64FA" w:rsidP="00D06FA1">
      <w:pPr>
        <w:tabs>
          <w:tab w:val="left" w:pos="4395"/>
        </w:tabs>
        <w:spacing w:line="360" w:lineRule="auto"/>
        <w:ind w:left="426" w:firstLine="992"/>
        <w:jc w:val="both"/>
        <w:rPr>
          <w:rFonts w:ascii="Bookman Old Style" w:hAnsi="Bookman Old Style"/>
        </w:rPr>
      </w:pPr>
    </w:p>
    <w:p w14:paraId="5B81D033" w14:textId="77777777" w:rsidR="00DA64FA" w:rsidRPr="007F667C" w:rsidRDefault="00DA64FA" w:rsidP="003B2A98">
      <w:pPr>
        <w:tabs>
          <w:tab w:val="left" w:pos="4395"/>
        </w:tabs>
        <w:spacing w:line="480" w:lineRule="auto"/>
        <w:ind w:left="426" w:firstLine="992"/>
        <w:jc w:val="both"/>
        <w:rPr>
          <w:rFonts w:ascii="Bookman Old Style" w:hAnsi="Bookman Old Style"/>
        </w:rPr>
      </w:pPr>
    </w:p>
    <w:p w14:paraId="1E1D1783" w14:textId="77777777" w:rsidR="00DA64FA" w:rsidRPr="007F667C" w:rsidRDefault="00DA64FA" w:rsidP="003B2A98">
      <w:pPr>
        <w:spacing w:line="480" w:lineRule="auto"/>
        <w:jc w:val="both"/>
        <w:rPr>
          <w:rFonts w:ascii="Bookman Old Style" w:hAnsi="Bookman Old Style"/>
        </w:rPr>
      </w:pPr>
    </w:p>
    <w:p w14:paraId="5D1BAE0B" w14:textId="77777777" w:rsidR="00DA64FA" w:rsidRPr="007F667C" w:rsidRDefault="00DA64FA" w:rsidP="003B2A98">
      <w:pPr>
        <w:tabs>
          <w:tab w:val="left" w:pos="5760"/>
        </w:tabs>
        <w:spacing w:line="480" w:lineRule="auto"/>
        <w:ind w:left="426" w:firstLine="992"/>
        <w:jc w:val="both"/>
        <w:rPr>
          <w:rFonts w:ascii="Bookman Old Style" w:hAnsi="Bookman Old Style"/>
        </w:rPr>
      </w:pPr>
      <w:r>
        <w:rPr>
          <w:rFonts w:ascii="Bookman Old Style" w:hAnsi="Bookman Old Style"/>
        </w:rPr>
        <w:tab/>
      </w:r>
    </w:p>
    <w:p w14:paraId="09F0B158" w14:textId="77777777" w:rsidR="00DA64FA" w:rsidRPr="007F667C" w:rsidRDefault="00DA64FA" w:rsidP="0067110D">
      <w:pPr>
        <w:spacing w:line="480" w:lineRule="auto"/>
        <w:ind w:left="426" w:firstLine="992"/>
        <w:jc w:val="both"/>
        <w:rPr>
          <w:rFonts w:ascii="Bookman Old Style" w:hAnsi="Bookman Old Style"/>
        </w:rPr>
      </w:pPr>
    </w:p>
    <w:p w14:paraId="71D02C2C" w14:textId="77777777" w:rsidR="00DA64FA" w:rsidRPr="007F667C" w:rsidRDefault="00DA64FA" w:rsidP="0067110D">
      <w:pPr>
        <w:spacing w:line="480" w:lineRule="auto"/>
        <w:ind w:left="426" w:firstLine="992"/>
        <w:jc w:val="both"/>
        <w:rPr>
          <w:rFonts w:ascii="Bookman Old Style" w:hAnsi="Bookman Old Style"/>
        </w:rPr>
      </w:pPr>
    </w:p>
    <w:p w14:paraId="5A3B7E75" w14:textId="77777777" w:rsidR="00DA64FA" w:rsidRPr="007F667C" w:rsidRDefault="00DA64FA" w:rsidP="0067110D">
      <w:pPr>
        <w:spacing w:line="480" w:lineRule="auto"/>
        <w:ind w:left="426" w:firstLine="992"/>
        <w:jc w:val="both"/>
        <w:rPr>
          <w:rFonts w:ascii="Bookman Old Style" w:hAnsi="Bookman Old Style"/>
        </w:rPr>
      </w:pPr>
    </w:p>
    <w:p w14:paraId="376F2CB1" w14:textId="77777777" w:rsidR="00DA64FA" w:rsidRPr="007F667C" w:rsidRDefault="00DA64FA" w:rsidP="002A180F">
      <w:pPr>
        <w:spacing w:line="480" w:lineRule="auto"/>
        <w:jc w:val="both"/>
        <w:rPr>
          <w:rFonts w:ascii="Bookman Old Style" w:hAnsi="Bookman Old Style"/>
        </w:rPr>
      </w:pPr>
    </w:p>
    <w:p w14:paraId="3F124224" w14:textId="77777777" w:rsidR="00DA64FA" w:rsidRPr="003C4123" w:rsidRDefault="00DA64FA"/>
    <w:p w14:paraId="5F9713AE" w14:textId="77777777" w:rsidR="00DA64FA" w:rsidRPr="00930D8A" w:rsidRDefault="00DA64FA" w:rsidP="00930D8A">
      <w:pPr>
        <w:jc w:val="center"/>
        <w:rPr>
          <w:rFonts w:ascii="Adobe Garamond Pro Bold" w:hAnsi="Adobe Garamond Pro Bold"/>
          <w:b/>
          <w:sz w:val="44"/>
          <w:szCs w:val="44"/>
          <w:lang w:val="sv-SE"/>
        </w:rPr>
      </w:pPr>
    </w:p>
    <w:sectPr w:rsidR="00DA64FA" w:rsidRPr="00930D8A" w:rsidSect="00E61D01">
      <w:pgSz w:w="12191" w:h="18711" w:code="12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A62B" w14:textId="77777777" w:rsidR="00A82EDD" w:rsidRDefault="00A82EDD" w:rsidP="00150DAB">
      <w:pPr>
        <w:spacing w:after="0" w:line="240" w:lineRule="auto"/>
      </w:pPr>
      <w:r>
        <w:separator/>
      </w:r>
    </w:p>
  </w:endnote>
  <w:endnote w:type="continuationSeparator" w:id="0">
    <w:p w14:paraId="76E59B4A" w14:textId="77777777" w:rsidR="00A82EDD" w:rsidRDefault="00A82EDD" w:rsidP="0015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OldStyle">
    <w:altName w:val="Cambria"/>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1" w:usb1="5000205B" w:usb2="00000000" w:usb3="00000000" w:csb0="0000009B" w:csb1="00000000"/>
  </w:font>
  <w:font w:name="Bodoni MT Black">
    <w:panose1 w:val="02070A03080606020203"/>
    <w:charset w:val="00"/>
    <w:family w:val="roman"/>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Arial 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CDE3" w14:textId="77777777" w:rsidR="00DA64FA" w:rsidRPr="00F84975" w:rsidRDefault="00DA64FA" w:rsidP="00244EB5">
    <w:pPr>
      <w:pStyle w:val="Footer"/>
      <w:pBdr>
        <w:top w:val="thinThickSmallGap" w:sz="24" w:space="0" w:color="622423"/>
      </w:pBdr>
      <w:tabs>
        <w:tab w:val="center" w:pos="4253"/>
        <w:tab w:val="left" w:pos="8080"/>
      </w:tabs>
      <w:rPr>
        <w:rFonts w:ascii="Monotype Corsiva" w:hAnsi="Monotype Corsiva"/>
        <w:b/>
        <w:lang w:val="id-ID"/>
      </w:rPr>
    </w:pPr>
    <w:r>
      <w:rPr>
        <w:rFonts w:ascii="Monotype Corsiva" w:hAnsi="Monotype Corsiva"/>
        <w:b/>
        <w:lang w:val="id-ID"/>
      </w:rPr>
      <w:t xml:space="preserve">Rencana Kerja </w:t>
    </w:r>
    <w:r>
      <w:rPr>
        <w:rFonts w:ascii="Monotype Corsiva" w:hAnsi="Monotype Corsiva"/>
        <w:b/>
      </w:rPr>
      <w:t xml:space="preserve"> </w:t>
    </w:r>
    <w:proofErr w:type="spellStart"/>
    <w:r>
      <w:rPr>
        <w:rFonts w:ascii="Monotype Corsiva" w:hAnsi="Monotype Corsiva"/>
        <w:b/>
      </w:rPr>
      <w:t>Perubahan</w:t>
    </w:r>
    <w:proofErr w:type="spellEnd"/>
    <w:r>
      <w:rPr>
        <w:rFonts w:ascii="Monotype Corsiva" w:hAnsi="Monotype Corsiva"/>
        <w:b/>
      </w:rPr>
      <w:t xml:space="preserve"> </w:t>
    </w:r>
    <w:proofErr w:type="spellStart"/>
    <w:r>
      <w:rPr>
        <w:rFonts w:ascii="Monotype Corsiva" w:hAnsi="Monotype Corsiva"/>
        <w:b/>
      </w:rPr>
      <w:t>Kecamatan</w:t>
    </w:r>
    <w:proofErr w:type="spellEnd"/>
    <w:r>
      <w:rPr>
        <w:rFonts w:ascii="Monotype Corsiva" w:hAnsi="Monotype Corsiva"/>
        <w:b/>
      </w:rPr>
      <w:t xml:space="preserve"> Kuala Mandor B </w:t>
    </w:r>
    <w:proofErr w:type="spellStart"/>
    <w:r>
      <w:rPr>
        <w:rFonts w:ascii="Monotype Corsiva" w:hAnsi="Monotype Corsiva"/>
        <w:b/>
      </w:rPr>
      <w:t>Kab.Kubu</w:t>
    </w:r>
    <w:proofErr w:type="spellEnd"/>
    <w:r>
      <w:rPr>
        <w:rFonts w:ascii="Monotype Corsiva" w:hAnsi="Monotype Corsiva"/>
        <w:b/>
      </w:rPr>
      <w:t xml:space="preserve"> Raya</w:t>
    </w:r>
    <w:r w:rsidRPr="00F84975">
      <w:rPr>
        <w:rFonts w:ascii="Monotype Corsiva" w:hAnsi="Monotype Corsiva"/>
        <w:b/>
        <w:lang w:val="id-ID"/>
      </w:rPr>
      <w:t xml:space="preserve"> </w:t>
    </w:r>
    <w:r>
      <w:rPr>
        <w:rFonts w:ascii="Monotype Corsiva" w:hAnsi="Monotype Corsiva"/>
        <w:b/>
        <w:lang w:val="id-ID"/>
      </w:rPr>
      <w:t>Tahun 20</w:t>
    </w:r>
    <w:r>
      <w:rPr>
        <w:rFonts w:ascii="Monotype Corsiva" w:hAnsi="Monotype Corsiva"/>
        <w:b/>
      </w:rPr>
      <w:t>24</w:t>
    </w:r>
    <w:r>
      <w:rPr>
        <w:rFonts w:ascii="Monotype Corsiva" w:hAnsi="Monotype Corsiva"/>
        <w:b/>
        <w:lang w:val="id-ID"/>
      </w:rPr>
      <w:tab/>
      <w:t xml:space="preserve">  </w:t>
    </w:r>
    <w:r>
      <w:rPr>
        <w:rFonts w:ascii="Monotype Corsiva" w:hAnsi="Monotype Corsiva"/>
        <w:b/>
      </w:rPr>
      <w:t xml:space="preserve">  </w:t>
    </w:r>
    <w:r w:rsidRPr="00F84975">
      <w:rPr>
        <w:rFonts w:ascii="Monotype Corsiva" w:hAnsi="Monotype Corsiva"/>
        <w:b/>
        <w:lang w:val="id-ID"/>
      </w:rPr>
      <w:t>I</w:t>
    </w:r>
    <w:r>
      <w:rPr>
        <w:rFonts w:ascii="Monotype Corsiva" w:hAnsi="Monotype Corsiva"/>
        <w:b/>
      </w:rPr>
      <w:t>I</w:t>
    </w:r>
    <w:r w:rsidRPr="00F84975">
      <w:rPr>
        <w:rFonts w:ascii="Monotype Corsiva" w:hAnsi="Monotype Corsiva"/>
        <w:b/>
        <w:lang w:val="id-ID"/>
      </w:rPr>
      <w:t>-</w:t>
    </w:r>
    <w:r w:rsidRPr="00F84975">
      <w:rPr>
        <w:rFonts w:ascii="Monotype Corsiva" w:hAnsi="Monotype Corsiva"/>
        <w:b/>
      </w:rPr>
      <w:fldChar w:fldCharType="begin"/>
    </w:r>
    <w:r w:rsidRPr="00F84975">
      <w:rPr>
        <w:rFonts w:ascii="Monotype Corsiva" w:hAnsi="Monotype Corsiva"/>
        <w:b/>
      </w:rPr>
      <w:instrText xml:space="preserve"> PAGE   \* MERGEFORMAT </w:instrText>
    </w:r>
    <w:r w:rsidRPr="00F84975">
      <w:rPr>
        <w:rFonts w:ascii="Monotype Corsiva" w:hAnsi="Monotype Corsiva"/>
        <w:b/>
      </w:rPr>
      <w:fldChar w:fldCharType="separate"/>
    </w:r>
    <w:r>
      <w:rPr>
        <w:rFonts w:ascii="Monotype Corsiva" w:hAnsi="Monotype Corsiva"/>
        <w:b/>
        <w:noProof/>
      </w:rPr>
      <w:t>18</w:t>
    </w:r>
    <w:r w:rsidRPr="00F84975">
      <w:rPr>
        <w:rFonts w:ascii="Monotype Corsiva" w:hAnsi="Monotype Corsiva"/>
        <w:b/>
      </w:rPr>
      <w:fldChar w:fldCharType="end"/>
    </w:r>
  </w:p>
  <w:p w14:paraId="58584F10" w14:textId="77777777" w:rsidR="00DA64FA" w:rsidRPr="00244EB5" w:rsidRDefault="00DA64FA" w:rsidP="00244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B433" w14:textId="77777777" w:rsidR="00DA64FA" w:rsidRPr="00F84975" w:rsidRDefault="00DA64FA" w:rsidP="00D737E7">
    <w:pPr>
      <w:pStyle w:val="Footer"/>
      <w:pBdr>
        <w:top w:val="thinThickSmallGap" w:sz="24" w:space="0" w:color="622423"/>
      </w:pBdr>
      <w:tabs>
        <w:tab w:val="center" w:pos="4253"/>
        <w:tab w:val="left" w:pos="8080"/>
      </w:tabs>
      <w:rPr>
        <w:rFonts w:ascii="Monotype Corsiva" w:hAnsi="Monotype Corsiva"/>
        <w:b/>
        <w:lang w:val="id-ID"/>
      </w:rPr>
    </w:pPr>
    <w:r>
      <w:rPr>
        <w:rFonts w:ascii="Monotype Corsiva" w:hAnsi="Monotype Corsiva"/>
        <w:b/>
        <w:lang w:val="id-ID"/>
      </w:rPr>
      <w:t xml:space="preserve">Rencana Kerja </w:t>
    </w:r>
    <w:r>
      <w:rPr>
        <w:rFonts w:ascii="Monotype Corsiva" w:hAnsi="Monotype Corsiva"/>
        <w:b/>
      </w:rPr>
      <w:t xml:space="preserve"> </w:t>
    </w:r>
    <w:proofErr w:type="spellStart"/>
    <w:r>
      <w:rPr>
        <w:rFonts w:ascii="Monotype Corsiva" w:hAnsi="Monotype Corsiva"/>
        <w:b/>
      </w:rPr>
      <w:t>Perubahan</w:t>
    </w:r>
    <w:proofErr w:type="spellEnd"/>
    <w:r>
      <w:rPr>
        <w:rFonts w:ascii="Monotype Corsiva" w:hAnsi="Monotype Corsiva"/>
        <w:b/>
      </w:rPr>
      <w:t xml:space="preserve"> </w:t>
    </w:r>
    <w:proofErr w:type="spellStart"/>
    <w:r>
      <w:rPr>
        <w:rFonts w:ascii="Monotype Corsiva" w:hAnsi="Monotype Corsiva"/>
        <w:b/>
      </w:rPr>
      <w:t>Kecamatan</w:t>
    </w:r>
    <w:proofErr w:type="spellEnd"/>
    <w:r>
      <w:rPr>
        <w:rFonts w:ascii="Monotype Corsiva" w:hAnsi="Monotype Corsiva"/>
        <w:b/>
      </w:rPr>
      <w:t xml:space="preserve"> Kuala Mandor B</w:t>
    </w:r>
    <w:r w:rsidRPr="00F84975">
      <w:rPr>
        <w:rFonts w:ascii="Monotype Corsiva" w:hAnsi="Monotype Corsiva"/>
        <w:b/>
        <w:lang w:val="id-ID"/>
      </w:rPr>
      <w:t xml:space="preserve"> </w:t>
    </w:r>
    <w:r>
      <w:rPr>
        <w:rFonts w:ascii="Monotype Corsiva" w:hAnsi="Monotype Corsiva"/>
        <w:b/>
        <w:lang w:val="id-ID"/>
      </w:rPr>
      <w:t>Tahun 20</w:t>
    </w:r>
    <w:r>
      <w:rPr>
        <w:rFonts w:ascii="Monotype Corsiva" w:hAnsi="Monotype Corsiva"/>
        <w:b/>
      </w:rPr>
      <w:t>24</w:t>
    </w:r>
    <w:r w:rsidRPr="00F84975">
      <w:rPr>
        <w:rFonts w:ascii="Monotype Corsiva" w:hAnsi="Monotype Corsiva"/>
        <w:b/>
        <w:lang w:val="id-ID"/>
      </w:rPr>
      <w:tab/>
      <w:t xml:space="preserve">   </w:t>
    </w:r>
    <w:r>
      <w:rPr>
        <w:rFonts w:ascii="Monotype Corsiva" w:hAnsi="Monotype Corsiva"/>
        <w:b/>
      </w:rPr>
      <w:t xml:space="preserve"> II</w:t>
    </w:r>
    <w:r w:rsidRPr="00F84975">
      <w:rPr>
        <w:rFonts w:ascii="Monotype Corsiva" w:hAnsi="Monotype Corsiva"/>
        <w:b/>
        <w:lang w:val="id-ID"/>
      </w:rPr>
      <w:t>I-</w:t>
    </w:r>
    <w:r w:rsidRPr="00F84975">
      <w:rPr>
        <w:rFonts w:ascii="Monotype Corsiva" w:hAnsi="Monotype Corsiva"/>
        <w:b/>
      </w:rPr>
      <w:fldChar w:fldCharType="begin"/>
    </w:r>
    <w:r w:rsidRPr="00F84975">
      <w:rPr>
        <w:rFonts w:ascii="Monotype Corsiva" w:hAnsi="Monotype Corsiva"/>
        <w:b/>
      </w:rPr>
      <w:instrText xml:space="preserve"> PAGE   \* MERGEFORMAT </w:instrText>
    </w:r>
    <w:r w:rsidRPr="00F84975">
      <w:rPr>
        <w:rFonts w:ascii="Monotype Corsiva" w:hAnsi="Monotype Corsiva"/>
        <w:b/>
      </w:rPr>
      <w:fldChar w:fldCharType="separate"/>
    </w:r>
    <w:r>
      <w:rPr>
        <w:rFonts w:ascii="Monotype Corsiva" w:hAnsi="Monotype Corsiva"/>
        <w:b/>
        <w:noProof/>
      </w:rPr>
      <w:t>16</w:t>
    </w:r>
    <w:r w:rsidRPr="00F84975">
      <w:rPr>
        <w:rFonts w:ascii="Monotype Corsiva" w:hAnsi="Monotype Corsiva"/>
        <w:b/>
      </w:rPr>
      <w:fldChar w:fldCharType="end"/>
    </w:r>
  </w:p>
  <w:p w14:paraId="0D09E91D" w14:textId="77777777" w:rsidR="00DA64FA" w:rsidRPr="00D737E7" w:rsidRDefault="00DA64FA" w:rsidP="00D73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593E" w14:textId="77866BBF" w:rsidR="00BD7035" w:rsidRPr="00F84975" w:rsidRDefault="00A82EDD" w:rsidP="00BD7035">
    <w:pPr>
      <w:pStyle w:val="Footer"/>
      <w:pBdr>
        <w:top w:val="thinThickSmallGap" w:sz="24" w:space="0" w:color="622423"/>
      </w:pBdr>
      <w:tabs>
        <w:tab w:val="center" w:pos="4253"/>
        <w:tab w:val="left" w:pos="8080"/>
      </w:tabs>
      <w:rPr>
        <w:rFonts w:ascii="Monotype Corsiva" w:hAnsi="Monotype Corsiva"/>
        <w:b/>
        <w:lang w:val="id-ID"/>
      </w:rPr>
    </w:pPr>
    <w:r>
      <w:rPr>
        <w:rFonts w:ascii="Monotype Corsiva" w:hAnsi="Monotype Corsiva"/>
        <w:b/>
        <w:lang w:val="id-ID"/>
      </w:rPr>
      <w:t xml:space="preserve">Rencana Kerja </w:t>
    </w:r>
    <w:proofErr w:type="spellStart"/>
    <w:r w:rsidR="00150DAB">
      <w:rPr>
        <w:rFonts w:ascii="Monotype Corsiva" w:hAnsi="Monotype Corsiva"/>
        <w:b/>
      </w:rPr>
      <w:t>Perubahan</w:t>
    </w:r>
    <w:proofErr w:type="spellEnd"/>
    <w:r w:rsidR="00150DAB">
      <w:rPr>
        <w:rFonts w:ascii="Monotype Corsiva" w:hAnsi="Monotype Corsiva"/>
        <w:b/>
      </w:rPr>
      <w:t xml:space="preserve"> </w:t>
    </w:r>
    <w:proofErr w:type="spellStart"/>
    <w:r>
      <w:rPr>
        <w:rFonts w:ascii="Monotype Corsiva" w:hAnsi="Monotype Corsiva"/>
        <w:b/>
      </w:rPr>
      <w:t>kecamatan</w:t>
    </w:r>
    <w:proofErr w:type="spellEnd"/>
    <w:r>
      <w:rPr>
        <w:rFonts w:ascii="Monotype Corsiva" w:hAnsi="Monotype Corsiva"/>
        <w:b/>
      </w:rPr>
      <w:t xml:space="preserve"> Kuala Mandor B </w:t>
    </w:r>
    <w:r>
      <w:rPr>
        <w:rFonts w:ascii="Monotype Corsiva" w:hAnsi="Monotype Corsiva"/>
        <w:b/>
      </w:rPr>
      <w:t xml:space="preserve"> </w:t>
    </w:r>
    <w:proofErr w:type="spellStart"/>
    <w:r>
      <w:rPr>
        <w:rFonts w:ascii="Monotype Corsiva" w:hAnsi="Monotype Corsiva"/>
        <w:b/>
      </w:rPr>
      <w:t>Kab.Kubu</w:t>
    </w:r>
    <w:proofErr w:type="spellEnd"/>
    <w:r>
      <w:rPr>
        <w:rFonts w:ascii="Monotype Corsiva" w:hAnsi="Monotype Corsiva"/>
        <w:b/>
      </w:rPr>
      <w:t xml:space="preserve"> Raya</w:t>
    </w:r>
    <w:r w:rsidRPr="00F84975">
      <w:rPr>
        <w:rFonts w:ascii="Monotype Corsiva" w:hAnsi="Monotype Corsiva"/>
        <w:b/>
        <w:lang w:val="id-ID"/>
      </w:rPr>
      <w:t xml:space="preserve"> </w:t>
    </w:r>
    <w:r>
      <w:rPr>
        <w:rFonts w:ascii="Monotype Corsiva" w:hAnsi="Monotype Corsiva"/>
        <w:b/>
        <w:lang w:val="id-ID"/>
      </w:rPr>
      <w:t xml:space="preserve">Tahun </w:t>
    </w:r>
    <w:r>
      <w:rPr>
        <w:rFonts w:ascii="Monotype Corsiva" w:hAnsi="Monotype Corsiva"/>
        <w:b/>
        <w:lang w:val="id-ID"/>
      </w:rPr>
      <w:t>202</w:t>
    </w:r>
    <w:r>
      <w:rPr>
        <w:rFonts w:ascii="Monotype Corsiva" w:hAnsi="Monotype Corsiva"/>
        <w:b/>
      </w:rPr>
      <w:t>4</w:t>
    </w:r>
    <w:r w:rsidRPr="00F84975">
      <w:rPr>
        <w:rFonts w:ascii="Monotype Corsiva" w:hAnsi="Monotype Corsiva"/>
        <w:b/>
        <w:lang w:val="id-ID"/>
      </w:rPr>
      <w:tab/>
      <w:t xml:space="preserve">    </w:t>
    </w:r>
    <w:r>
      <w:rPr>
        <w:rFonts w:ascii="Monotype Corsiva" w:hAnsi="Monotype Corsiva"/>
        <w:b/>
      </w:rPr>
      <w:t xml:space="preserve">                                   </w:t>
    </w:r>
    <w:r>
      <w:rPr>
        <w:rFonts w:ascii="Monotype Corsiva" w:hAnsi="Monotype Corsiva"/>
        <w:b/>
      </w:rPr>
      <w:t xml:space="preserve">                                 </w:t>
    </w:r>
    <w:r w:rsidRPr="00F84975">
      <w:rPr>
        <w:rFonts w:ascii="Monotype Corsiva" w:hAnsi="Monotype Corsiva"/>
        <w:b/>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B4F7" w14:textId="77777777" w:rsidR="00A82EDD" w:rsidRDefault="00A82EDD" w:rsidP="00150DAB">
      <w:pPr>
        <w:spacing w:after="0" w:line="240" w:lineRule="auto"/>
      </w:pPr>
      <w:r>
        <w:separator/>
      </w:r>
    </w:p>
  </w:footnote>
  <w:footnote w:type="continuationSeparator" w:id="0">
    <w:p w14:paraId="74FF56E5" w14:textId="77777777" w:rsidR="00A82EDD" w:rsidRDefault="00A82EDD" w:rsidP="00150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236"/>
    <w:multiLevelType w:val="hybridMultilevel"/>
    <w:tmpl w:val="735E7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31E34"/>
    <w:multiLevelType w:val="hybridMultilevel"/>
    <w:tmpl w:val="DC44C77E"/>
    <w:lvl w:ilvl="0" w:tplc="BCBC19DE">
      <w:start w:val="1"/>
      <w:numFmt w:val="decimal"/>
      <w:lvlText w:val="%1)"/>
      <w:lvlJc w:val="left"/>
      <w:pPr>
        <w:tabs>
          <w:tab w:val="num" w:pos="1506"/>
        </w:tabs>
        <w:ind w:left="1506" w:hanging="360"/>
      </w:pPr>
      <w:rPr>
        <w:rFonts w:hint="default"/>
      </w:rPr>
    </w:lvl>
    <w:lvl w:ilvl="1" w:tplc="C5EC74F2">
      <w:start w:val="1"/>
      <w:numFmt w:val="decimal"/>
      <w:lvlText w:val="%2."/>
      <w:lvlJc w:val="left"/>
      <w:pPr>
        <w:tabs>
          <w:tab w:val="num" w:pos="2226"/>
        </w:tabs>
        <w:ind w:left="2226" w:hanging="360"/>
      </w:pPr>
      <w:rPr>
        <w:rFonts w:ascii="Tahoma" w:eastAsia="Times New Roman" w:hAnsi="Tahoma" w:cs="Tahoma" w:hint="default"/>
      </w:rPr>
    </w:lvl>
    <w:lvl w:ilvl="2" w:tplc="67A830BC">
      <w:start w:val="1"/>
      <w:numFmt w:val="upperLetter"/>
      <w:lvlText w:val="%3."/>
      <w:lvlJc w:val="left"/>
      <w:pPr>
        <w:ind w:left="3126" w:hanging="360"/>
      </w:pPr>
      <w:rPr>
        <w:rFonts w:hint="default"/>
      </w:rPr>
    </w:lvl>
    <w:lvl w:ilvl="3" w:tplc="0409000F">
      <w:start w:val="1"/>
      <w:numFmt w:val="decimal"/>
      <w:lvlText w:val="%4."/>
      <w:lvlJc w:val="left"/>
      <w:pPr>
        <w:tabs>
          <w:tab w:val="num" w:pos="3666"/>
        </w:tabs>
        <w:ind w:left="3666" w:hanging="360"/>
      </w:pPr>
    </w:lvl>
    <w:lvl w:ilvl="4" w:tplc="04090019" w:tentative="1">
      <w:start w:val="1"/>
      <w:numFmt w:val="lowerLetter"/>
      <w:lvlText w:val="%5."/>
      <w:lvlJc w:val="left"/>
      <w:pPr>
        <w:tabs>
          <w:tab w:val="num" w:pos="4386"/>
        </w:tabs>
        <w:ind w:left="4386" w:hanging="360"/>
      </w:pPr>
    </w:lvl>
    <w:lvl w:ilvl="5" w:tplc="0409001B" w:tentative="1">
      <w:start w:val="1"/>
      <w:numFmt w:val="lowerRoman"/>
      <w:lvlText w:val="%6."/>
      <w:lvlJc w:val="right"/>
      <w:pPr>
        <w:tabs>
          <w:tab w:val="num" w:pos="5106"/>
        </w:tabs>
        <w:ind w:left="5106" w:hanging="180"/>
      </w:pPr>
    </w:lvl>
    <w:lvl w:ilvl="6" w:tplc="0409000F" w:tentative="1">
      <w:start w:val="1"/>
      <w:numFmt w:val="decimal"/>
      <w:lvlText w:val="%7."/>
      <w:lvlJc w:val="left"/>
      <w:pPr>
        <w:tabs>
          <w:tab w:val="num" w:pos="5826"/>
        </w:tabs>
        <w:ind w:left="5826" w:hanging="360"/>
      </w:pPr>
    </w:lvl>
    <w:lvl w:ilvl="7" w:tplc="67A830BC">
      <w:start w:val="1"/>
      <w:numFmt w:val="upperLetter"/>
      <w:lvlText w:val="%8."/>
      <w:lvlJc w:val="left"/>
      <w:pPr>
        <w:tabs>
          <w:tab w:val="num" w:pos="6546"/>
        </w:tabs>
        <w:ind w:left="6546" w:hanging="360"/>
      </w:pPr>
      <w:rPr>
        <w:rFonts w:hint="default"/>
        <w:b/>
      </w:rPr>
    </w:lvl>
    <w:lvl w:ilvl="8" w:tplc="0409001B" w:tentative="1">
      <w:start w:val="1"/>
      <w:numFmt w:val="lowerRoman"/>
      <w:lvlText w:val="%9."/>
      <w:lvlJc w:val="right"/>
      <w:pPr>
        <w:tabs>
          <w:tab w:val="num" w:pos="7266"/>
        </w:tabs>
        <w:ind w:left="7266" w:hanging="180"/>
      </w:pPr>
    </w:lvl>
  </w:abstractNum>
  <w:abstractNum w:abstractNumId="2" w15:restartNumberingAfterBreak="0">
    <w:nsid w:val="040C760B"/>
    <w:multiLevelType w:val="hybridMultilevel"/>
    <w:tmpl w:val="A98E249E"/>
    <w:lvl w:ilvl="0" w:tplc="221CFD84">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86C3FE6"/>
    <w:multiLevelType w:val="hybridMultilevel"/>
    <w:tmpl w:val="80384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75A7"/>
    <w:multiLevelType w:val="hybridMultilevel"/>
    <w:tmpl w:val="BB2031D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47202FA"/>
    <w:multiLevelType w:val="hybridMultilevel"/>
    <w:tmpl w:val="E21E37E0"/>
    <w:lvl w:ilvl="0" w:tplc="4A586E64">
      <w:start w:val="1"/>
      <w:numFmt w:val="bullet"/>
      <w:lvlText w:val="-"/>
      <w:lvlJc w:val="left"/>
      <w:pPr>
        <w:ind w:left="1571" w:hanging="360"/>
      </w:pPr>
      <w:rPr>
        <w:rFonts w:ascii="Calibri" w:eastAsia="Calibri"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6707B56"/>
    <w:multiLevelType w:val="hybridMultilevel"/>
    <w:tmpl w:val="A7FCE89C"/>
    <w:lvl w:ilvl="0" w:tplc="DAD6E33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79A22F9"/>
    <w:multiLevelType w:val="hybridMultilevel"/>
    <w:tmpl w:val="A418A89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8" w15:restartNumberingAfterBreak="0">
    <w:nsid w:val="17AF493C"/>
    <w:multiLevelType w:val="hybridMultilevel"/>
    <w:tmpl w:val="4F1C6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D7E88"/>
    <w:multiLevelType w:val="hybridMultilevel"/>
    <w:tmpl w:val="3E14E656"/>
    <w:lvl w:ilvl="0" w:tplc="1B3C2BAE">
      <w:start w:val="1"/>
      <w:numFmt w:val="lowerLetter"/>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15:restartNumberingAfterBreak="0">
    <w:nsid w:val="1CA51AAA"/>
    <w:multiLevelType w:val="hybridMultilevel"/>
    <w:tmpl w:val="C2C8099A"/>
    <w:lvl w:ilvl="0" w:tplc="D26E6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76AC9"/>
    <w:multiLevelType w:val="hybridMultilevel"/>
    <w:tmpl w:val="BA166F3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216258FD"/>
    <w:multiLevelType w:val="hybridMultilevel"/>
    <w:tmpl w:val="516E7D44"/>
    <w:lvl w:ilvl="0" w:tplc="12F81B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775A30"/>
    <w:multiLevelType w:val="hybridMultilevel"/>
    <w:tmpl w:val="642A3D6E"/>
    <w:lvl w:ilvl="0" w:tplc="736694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33678AB"/>
    <w:multiLevelType w:val="hybridMultilevel"/>
    <w:tmpl w:val="94B2DEE6"/>
    <w:lvl w:ilvl="0" w:tplc="2368A4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4660D2A"/>
    <w:multiLevelType w:val="multilevel"/>
    <w:tmpl w:val="286AF26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491028B"/>
    <w:multiLevelType w:val="hybridMultilevel"/>
    <w:tmpl w:val="CB10B7FE"/>
    <w:lvl w:ilvl="0" w:tplc="0409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5B84B74"/>
    <w:multiLevelType w:val="hybridMultilevel"/>
    <w:tmpl w:val="262AA046"/>
    <w:lvl w:ilvl="0" w:tplc="8528B638">
      <w:start w:val="8"/>
      <w:numFmt w:val="bullet"/>
      <w:lvlText w:val="-"/>
      <w:lvlJc w:val="left"/>
      <w:pPr>
        <w:ind w:left="1140" w:hanging="360"/>
      </w:pPr>
      <w:rPr>
        <w:rFonts w:ascii="Times New Roman" w:eastAsia="Calibri" w:hAnsi="Times New Roman" w:cs="Times New Roman" w:hint="default"/>
      </w:rPr>
    </w:lvl>
    <w:lvl w:ilvl="1" w:tplc="04210003" w:tentative="1">
      <w:start w:val="1"/>
      <w:numFmt w:val="bullet"/>
      <w:lvlText w:val="o"/>
      <w:lvlJc w:val="left"/>
      <w:pPr>
        <w:ind w:left="1860" w:hanging="360"/>
      </w:pPr>
      <w:rPr>
        <w:rFonts w:ascii="Courier New" w:hAnsi="Courier New" w:cs="Courier New" w:hint="default"/>
      </w:rPr>
    </w:lvl>
    <w:lvl w:ilvl="2" w:tplc="04210005" w:tentative="1">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abstractNum w:abstractNumId="18" w15:restartNumberingAfterBreak="0">
    <w:nsid w:val="2A163DB5"/>
    <w:multiLevelType w:val="hybridMultilevel"/>
    <w:tmpl w:val="12E669D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2A640A57"/>
    <w:multiLevelType w:val="hybridMultilevel"/>
    <w:tmpl w:val="7764C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23B30"/>
    <w:multiLevelType w:val="hybridMultilevel"/>
    <w:tmpl w:val="FCF83806"/>
    <w:lvl w:ilvl="0" w:tplc="B382133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2E122ADC"/>
    <w:multiLevelType w:val="hybridMultilevel"/>
    <w:tmpl w:val="F3EA0C2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22" w15:restartNumberingAfterBreak="0">
    <w:nsid w:val="3005717C"/>
    <w:multiLevelType w:val="hybridMultilevel"/>
    <w:tmpl w:val="3B1E3A64"/>
    <w:lvl w:ilvl="0" w:tplc="892A9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DC5F4A"/>
    <w:multiLevelType w:val="multilevel"/>
    <w:tmpl w:val="D4CADC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F678B6"/>
    <w:multiLevelType w:val="multilevel"/>
    <w:tmpl w:val="70A860C6"/>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BC36619"/>
    <w:multiLevelType w:val="hybridMultilevel"/>
    <w:tmpl w:val="22940CAC"/>
    <w:lvl w:ilvl="0" w:tplc="ABAE9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6A76BF"/>
    <w:multiLevelType w:val="hybridMultilevel"/>
    <w:tmpl w:val="A7FE538E"/>
    <w:lvl w:ilvl="0" w:tplc="4AA27E0C">
      <w:start w:val="1"/>
      <w:numFmt w:val="decimal"/>
      <w:lvlText w:val="%1."/>
      <w:lvlJc w:val="left"/>
      <w:pPr>
        <w:tabs>
          <w:tab w:val="num" w:pos="4860"/>
        </w:tabs>
        <w:ind w:left="48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793C25"/>
    <w:multiLevelType w:val="hybridMultilevel"/>
    <w:tmpl w:val="80268F00"/>
    <w:lvl w:ilvl="0" w:tplc="A7D41E3E">
      <w:start w:val="1"/>
      <w:numFmt w:val="upperLetter"/>
      <w:lvlText w:val="%1."/>
      <w:lvlJc w:val="left"/>
      <w:pPr>
        <w:ind w:left="1950" w:hanging="360"/>
      </w:pPr>
      <w:rPr>
        <w:rFonts w:hint="default"/>
      </w:rPr>
    </w:lvl>
    <w:lvl w:ilvl="1" w:tplc="38090019" w:tentative="1">
      <w:start w:val="1"/>
      <w:numFmt w:val="lowerLetter"/>
      <w:lvlText w:val="%2."/>
      <w:lvlJc w:val="left"/>
      <w:pPr>
        <w:ind w:left="2670" w:hanging="360"/>
      </w:pPr>
    </w:lvl>
    <w:lvl w:ilvl="2" w:tplc="3809001B" w:tentative="1">
      <w:start w:val="1"/>
      <w:numFmt w:val="lowerRoman"/>
      <w:lvlText w:val="%3."/>
      <w:lvlJc w:val="right"/>
      <w:pPr>
        <w:ind w:left="3390" w:hanging="180"/>
      </w:pPr>
    </w:lvl>
    <w:lvl w:ilvl="3" w:tplc="3809000F" w:tentative="1">
      <w:start w:val="1"/>
      <w:numFmt w:val="decimal"/>
      <w:lvlText w:val="%4."/>
      <w:lvlJc w:val="left"/>
      <w:pPr>
        <w:ind w:left="4110" w:hanging="360"/>
      </w:pPr>
    </w:lvl>
    <w:lvl w:ilvl="4" w:tplc="38090019" w:tentative="1">
      <w:start w:val="1"/>
      <w:numFmt w:val="lowerLetter"/>
      <w:lvlText w:val="%5."/>
      <w:lvlJc w:val="left"/>
      <w:pPr>
        <w:ind w:left="4830" w:hanging="360"/>
      </w:pPr>
    </w:lvl>
    <w:lvl w:ilvl="5" w:tplc="3809001B" w:tentative="1">
      <w:start w:val="1"/>
      <w:numFmt w:val="lowerRoman"/>
      <w:lvlText w:val="%6."/>
      <w:lvlJc w:val="right"/>
      <w:pPr>
        <w:ind w:left="5550" w:hanging="180"/>
      </w:pPr>
    </w:lvl>
    <w:lvl w:ilvl="6" w:tplc="3809000F" w:tentative="1">
      <w:start w:val="1"/>
      <w:numFmt w:val="decimal"/>
      <w:lvlText w:val="%7."/>
      <w:lvlJc w:val="left"/>
      <w:pPr>
        <w:ind w:left="6270" w:hanging="360"/>
      </w:pPr>
    </w:lvl>
    <w:lvl w:ilvl="7" w:tplc="38090019" w:tentative="1">
      <w:start w:val="1"/>
      <w:numFmt w:val="lowerLetter"/>
      <w:lvlText w:val="%8."/>
      <w:lvlJc w:val="left"/>
      <w:pPr>
        <w:ind w:left="6990" w:hanging="360"/>
      </w:pPr>
    </w:lvl>
    <w:lvl w:ilvl="8" w:tplc="3809001B" w:tentative="1">
      <w:start w:val="1"/>
      <w:numFmt w:val="lowerRoman"/>
      <w:lvlText w:val="%9."/>
      <w:lvlJc w:val="right"/>
      <w:pPr>
        <w:ind w:left="7710" w:hanging="180"/>
      </w:pPr>
    </w:lvl>
  </w:abstractNum>
  <w:abstractNum w:abstractNumId="28" w15:restartNumberingAfterBreak="0">
    <w:nsid w:val="403271C2"/>
    <w:multiLevelType w:val="hybridMultilevel"/>
    <w:tmpl w:val="E60AB826"/>
    <w:lvl w:ilvl="0" w:tplc="4A586E64">
      <w:start w:val="1"/>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42172978"/>
    <w:multiLevelType w:val="multilevel"/>
    <w:tmpl w:val="AB7060BC"/>
    <w:lvl w:ilvl="0">
      <w:start w:val="3"/>
      <w:numFmt w:val="decimal"/>
      <w:lvlText w:val="%1"/>
      <w:lvlJc w:val="left"/>
      <w:pPr>
        <w:ind w:left="972"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4C229B"/>
    <w:multiLevelType w:val="hybridMultilevel"/>
    <w:tmpl w:val="938288E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A642BF5"/>
    <w:multiLevelType w:val="hybridMultilevel"/>
    <w:tmpl w:val="4366F1E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4E624F4E"/>
    <w:multiLevelType w:val="hybridMultilevel"/>
    <w:tmpl w:val="37540CF6"/>
    <w:lvl w:ilvl="0" w:tplc="96A4B04E">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3" w15:restartNumberingAfterBreak="0">
    <w:nsid w:val="4E7C374C"/>
    <w:multiLevelType w:val="hybridMultilevel"/>
    <w:tmpl w:val="6B8A1ED8"/>
    <w:lvl w:ilvl="0" w:tplc="B3289F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3B21A91"/>
    <w:multiLevelType w:val="hybridMultilevel"/>
    <w:tmpl w:val="D7B03490"/>
    <w:lvl w:ilvl="0" w:tplc="4AB699DC">
      <w:start w:val="14"/>
      <w:numFmt w:val="bullet"/>
      <w:lvlText w:val="-"/>
      <w:lvlJc w:val="righ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44018"/>
    <w:multiLevelType w:val="hybridMultilevel"/>
    <w:tmpl w:val="46F4892A"/>
    <w:lvl w:ilvl="0" w:tplc="F4F4E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597BC2"/>
    <w:multiLevelType w:val="hybridMultilevel"/>
    <w:tmpl w:val="6B8A1ED8"/>
    <w:lvl w:ilvl="0" w:tplc="B3289F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FB91A08"/>
    <w:multiLevelType w:val="hybridMultilevel"/>
    <w:tmpl w:val="9950151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60753F08"/>
    <w:multiLevelType w:val="hybridMultilevel"/>
    <w:tmpl w:val="AEB00F82"/>
    <w:lvl w:ilvl="0" w:tplc="6ADCF954">
      <w:start w:val="1"/>
      <w:numFmt w:val="lowerLetter"/>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15:restartNumberingAfterBreak="0">
    <w:nsid w:val="66A21D24"/>
    <w:multiLevelType w:val="hybridMultilevel"/>
    <w:tmpl w:val="12324DE4"/>
    <w:lvl w:ilvl="0" w:tplc="ADC03D4E">
      <w:start w:val="1"/>
      <w:numFmt w:val="decimal"/>
      <w:lvlText w:val="%1."/>
      <w:lvlJc w:val="left"/>
      <w:pPr>
        <w:ind w:left="720" w:hanging="360"/>
      </w:pPr>
      <w:rPr>
        <w:rFonts w:ascii="Bookman Old Style" w:eastAsia="Calibri" w:hAnsi="Bookman Old Style" w:cs="Arial"/>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841440E"/>
    <w:multiLevelType w:val="hybridMultilevel"/>
    <w:tmpl w:val="0908C670"/>
    <w:lvl w:ilvl="0" w:tplc="DA2671A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473822"/>
    <w:multiLevelType w:val="hybridMultilevel"/>
    <w:tmpl w:val="AB4CFB44"/>
    <w:lvl w:ilvl="0" w:tplc="EBEAED5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6ADB1741"/>
    <w:multiLevelType w:val="hybridMultilevel"/>
    <w:tmpl w:val="3872B660"/>
    <w:lvl w:ilvl="0" w:tplc="0C86B130">
      <w:start w:val="1"/>
      <w:numFmt w:val="decimal"/>
      <w:lvlText w:val="%1."/>
      <w:lvlJc w:val="left"/>
      <w:pPr>
        <w:ind w:left="1211" w:hanging="360"/>
      </w:pPr>
      <w:rPr>
        <w:rFonts w:eastAsia="Bookman Old Style" w:cs="Bookman Old Style" w:hint="default"/>
        <w:b/>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3" w15:restartNumberingAfterBreak="0">
    <w:nsid w:val="6D0D5C48"/>
    <w:multiLevelType w:val="multilevel"/>
    <w:tmpl w:val="9C3AF532"/>
    <w:lvl w:ilvl="0">
      <w:start w:val="2"/>
      <w:numFmt w:val="decimal"/>
      <w:lvlText w:val="%1"/>
      <w:lvlJc w:val="left"/>
      <w:pPr>
        <w:ind w:left="405" w:hanging="405"/>
      </w:pPr>
      <w:rPr>
        <w:rFonts w:hint="default"/>
      </w:rPr>
    </w:lvl>
    <w:lvl w:ilvl="1">
      <w:start w:val="1"/>
      <w:numFmt w:val="decimal"/>
      <w:lvlText w:val="%1.%2"/>
      <w:lvlJc w:val="left"/>
      <w:pPr>
        <w:ind w:left="1080" w:hanging="720"/>
      </w:pPr>
      <w:rPr>
        <w:rFonts w:ascii="Bookman Old Style" w:hAnsi="Bookman Old Style"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E046BD8"/>
    <w:multiLevelType w:val="hybridMultilevel"/>
    <w:tmpl w:val="19ECE994"/>
    <w:lvl w:ilvl="0" w:tplc="4F26F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BD62A7"/>
    <w:multiLevelType w:val="hybridMultilevel"/>
    <w:tmpl w:val="27125326"/>
    <w:lvl w:ilvl="0" w:tplc="4FDAF6F0">
      <w:start w:val="2"/>
      <w:numFmt w:val="upperLetter"/>
      <w:lvlText w:val="%1."/>
      <w:lvlJc w:val="left"/>
      <w:pPr>
        <w:ind w:left="1982" w:hanging="360"/>
      </w:pPr>
      <w:rPr>
        <w:rFonts w:hint="default"/>
        <w:lang w:val="id-ID"/>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46" w15:restartNumberingAfterBreak="0">
    <w:nsid w:val="740B1734"/>
    <w:multiLevelType w:val="hybridMultilevel"/>
    <w:tmpl w:val="BBCC133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7F829F1"/>
    <w:multiLevelType w:val="hybridMultilevel"/>
    <w:tmpl w:val="CF0ED060"/>
    <w:lvl w:ilvl="0" w:tplc="C8C47C8E">
      <w:numFmt w:val="bullet"/>
      <w:lvlText w:val="-"/>
      <w:lvlJc w:val="left"/>
      <w:pPr>
        <w:ind w:left="1440" w:hanging="360"/>
      </w:pPr>
      <w:rPr>
        <w:rFonts w:ascii="Bookman Old Style" w:eastAsia="Times New Roman" w:hAnsi="Bookman Old Style" w:cs="Aria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8" w15:restartNumberingAfterBreak="0">
    <w:nsid w:val="791E4B22"/>
    <w:multiLevelType w:val="hybridMultilevel"/>
    <w:tmpl w:val="810E9744"/>
    <w:lvl w:ilvl="0" w:tplc="A014A21A">
      <w:start w:val="1"/>
      <w:numFmt w:val="decimal"/>
      <w:lvlText w:val="%1."/>
      <w:lvlJc w:val="left"/>
      <w:pPr>
        <w:ind w:left="1146" w:hanging="360"/>
      </w:pPr>
      <w:rPr>
        <w:b w:val="0"/>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45"/>
  </w:num>
  <w:num w:numId="2">
    <w:abstractNumId w:val="27"/>
  </w:num>
  <w:num w:numId="3">
    <w:abstractNumId w:val="15"/>
  </w:num>
  <w:num w:numId="4">
    <w:abstractNumId w:val="24"/>
  </w:num>
  <w:num w:numId="5">
    <w:abstractNumId w:val="32"/>
  </w:num>
  <w:num w:numId="6">
    <w:abstractNumId w:val="1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
  </w:num>
  <w:num w:numId="10">
    <w:abstractNumId w:val="1"/>
  </w:num>
  <w:num w:numId="11">
    <w:abstractNumId w:val="37"/>
  </w:num>
  <w:num w:numId="12">
    <w:abstractNumId w:val="18"/>
  </w:num>
  <w:num w:numId="13">
    <w:abstractNumId w:val="31"/>
  </w:num>
  <w:num w:numId="14">
    <w:abstractNumId w:val="11"/>
  </w:num>
  <w:num w:numId="15">
    <w:abstractNumId w:val="4"/>
  </w:num>
  <w:num w:numId="16">
    <w:abstractNumId w:val="12"/>
  </w:num>
  <w:num w:numId="17">
    <w:abstractNumId w:val="26"/>
  </w:num>
  <w:num w:numId="18">
    <w:abstractNumId w:val="48"/>
  </w:num>
  <w:num w:numId="19">
    <w:abstractNumId w:val="9"/>
  </w:num>
  <w:num w:numId="20">
    <w:abstractNumId w:val="38"/>
  </w:num>
  <w:num w:numId="21">
    <w:abstractNumId w:val="43"/>
  </w:num>
  <w:num w:numId="22">
    <w:abstractNumId w:val="3"/>
  </w:num>
  <w:num w:numId="23">
    <w:abstractNumId w:val="39"/>
  </w:num>
  <w:num w:numId="24">
    <w:abstractNumId w:val="34"/>
  </w:num>
  <w:num w:numId="25">
    <w:abstractNumId w:val="8"/>
  </w:num>
  <w:num w:numId="26">
    <w:abstractNumId w:val="22"/>
  </w:num>
  <w:num w:numId="27">
    <w:abstractNumId w:val="28"/>
  </w:num>
  <w:num w:numId="28">
    <w:abstractNumId w:val="5"/>
  </w:num>
  <w:num w:numId="29">
    <w:abstractNumId w:val="16"/>
  </w:num>
  <w:num w:numId="30">
    <w:abstractNumId w:val="40"/>
  </w:num>
  <w:num w:numId="31">
    <w:abstractNumId w:val="36"/>
  </w:num>
  <w:num w:numId="32">
    <w:abstractNumId w:val="17"/>
  </w:num>
  <w:num w:numId="33">
    <w:abstractNumId w:val="33"/>
  </w:num>
  <w:num w:numId="34">
    <w:abstractNumId w:val="29"/>
  </w:num>
  <w:num w:numId="35">
    <w:abstractNumId w:val="6"/>
  </w:num>
  <w:num w:numId="36">
    <w:abstractNumId w:val="19"/>
  </w:num>
  <w:num w:numId="37">
    <w:abstractNumId w:val="42"/>
  </w:num>
  <w:num w:numId="38">
    <w:abstractNumId w:val="0"/>
  </w:num>
  <w:num w:numId="39">
    <w:abstractNumId w:val="35"/>
  </w:num>
  <w:num w:numId="40">
    <w:abstractNumId w:val="25"/>
  </w:num>
  <w:num w:numId="41">
    <w:abstractNumId w:val="44"/>
  </w:num>
  <w:num w:numId="42">
    <w:abstractNumId w:val="10"/>
  </w:num>
  <w:num w:numId="43">
    <w:abstractNumId w:val="20"/>
  </w:num>
  <w:num w:numId="44">
    <w:abstractNumId w:val="41"/>
  </w:num>
  <w:num w:numId="45">
    <w:abstractNumId w:val="30"/>
  </w:num>
  <w:num w:numId="46">
    <w:abstractNumId w:val="47"/>
  </w:num>
  <w:num w:numId="47">
    <w:abstractNumId w:val="14"/>
  </w:num>
  <w:num w:numId="48">
    <w:abstractNumId w:val="23"/>
  </w:num>
  <w:num w:numId="49">
    <w:abstractNumId w:val="7"/>
  </w:num>
  <w:num w:numId="5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EA"/>
    <w:rsid w:val="00077116"/>
    <w:rsid w:val="000913FB"/>
    <w:rsid w:val="001401ED"/>
    <w:rsid w:val="00150DAB"/>
    <w:rsid w:val="002344D5"/>
    <w:rsid w:val="002D70D0"/>
    <w:rsid w:val="0034102B"/>
    <w:rsid w:val="00400924"/>
    <w:rsid w:val="004146E3"/>
    <w:rsid w:val="0041608C"/>
    <w:rsid w:val="00550CA9"/>
    <w:rsid w:val="00616BCD"/>
    <w:rsid w:val="006E2998"/>
    <w:rsid w:val="00761F5C"/>
    <w:rsid w:val="007F5902"/>
    <w:rsid w:val="00817D5E"/>
    <w:rsid w:val="00877EE0"/>
    <w:rsid w:val="008C3F4C"/>
    <w:rsid w:val="00930D8A"/>
    <w:rsid w:val="009316A5"/>
    <w:rsid w:val="00980E3C"/>
    <w:rsid w:val="009F63FA"/>
    <w:rsid w:val="00A82EDD"/>
    <w:rsid w:val="00AC1C1E"/>
    <w:rsid w:val="00AF3716"/>
    <w:rsid w:val="00B178BD"/>
    <w:rsid w:val="00BF7920"/>
    <w:rsid w:val="00C04CF1"/>
    <w:rsid w:val="00CA0CCC"/>
    <w:rsid w:val="00D40463"/>
    <w:rsid w:val="00D65E15"/>
    <w:rsid w:val="00DA64FA"/>
    <w:rsid w:val="00E72845"/>
    <w:rsid w:val="00F00FEA"/>
    <w:rsid w:val="00F4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CB9BDC"/>
  <w15:docId w15:val="{331E123F-0C5D-4297-8747-F41BA064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EA"/>
    <w:pPr>
      <w:spacing w:after="200" w:line="276" w:lineRule="auto"/>
    </w:pPr>
    <w:rPr>
      <w:rFonts w:ascii="Calibri" w:eastAsia="Calibri" w:hAnsi="Calibri" w:cs="Times New Roman"/>
      <w:lang w:val="id-ID"/>
    </w:rPr>
  </w:style>
  <w:style w:type="paragraph" w:styleId="Heading1">
    <w:name w:val="heading 1"/>
    <w:basedOn w:val="Normal"/>
    <w:next w:val="Normal"/>
    <w:link w:val="Heading1Char"/>
    <w:qFormat/>
    <w:rsid w:val="00F00FEA"/>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FEA"/>
    <w:rPr>
      <w:rFonts w:asciiTheme="majorHAnsi" w:eastAsiaTheme="majorEastAsia" w:hAnsiTheme="majorHAnsi" w:cstheme="majorBidi"/>
      <w:b/>
      <w:bCs/>
      <w:kern w:val="32"/>
      <w:sz w:val="32"/>
      <w:szCs w:val="32"/>
      <w:lang w:val="id-ID"/>
    </w:rPr>
  </w:style>
  <w:style w:type="paragraph" w:styleId="NoSpacing">
    <w:name w:val="No Spacing"/>
    <w:link w:val="NoSpacingChar"/>
    <w:uiPriority w:val="1"/>
    <w:qFormat/>
    <w:rsid w:val="00F00FEA"/>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F00FEA"/>
    <w:rPr>
      <w:rFonts w:ascii="Calibri" w:eastAsia="Calibri" w:hAnsi="Calibri" w:cs="Times New Roman"/>
      <w:lang w:val="id-ID"/>
    </w:rPr>
  </w:style>
  <w:style w:type="paragraph" w:styleId="NormalWeb">
    <w:name w:val="Normal (Web)"/>
    <w:basedOn w:val="Normal"/>
    <w:uiPriority w:val="99"/>
    <w:semiHidden/>
    <w:unhideWhenUsed/>
    <w:rsid w:val="00F00FEA"/>
    <w:pPr>
      <w:spacing w:before="100" w:beforeAutospacing="1" w:after="100" w:afterAutospacing="1" w:line="240" w:lineRule="auto"/>
    </w:pPr>
    <w:rPr>
      <w:rFonts w:ascii="Times New Roman" w:eastAsiaTheme="minorEastAsia" w:hAnsi="Times New Roman"/>
      <w:sz w:val="24"/>
      <w:szCs w:val="24"/>
      <w:lang w:val="en-US"/>
    </w:rPr>
  </w:style>
  <w:style w:type="paragraph" w:styleId="BalloonText">
    <w:name w:val="Balloon Text"/>
    <w:basedOn w:val="Normal"/>
    <w:link w:val="BalloonTextChar"/>
    <w:unhideWhenUsed/>
    <w:rsid w:val="00E7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72845"/>
    <w:rPr>
      <w:rFonts w:ascii="Segoe UI" w:eastAsia="Calibri" w:hAnsi="Segoe UI" w:cs="Segoe UI"/>
      <w:sz w:val="18"/>
      <w:szCs w:val="18"/>
      <w:lang w:val="id-ID"/>
    </w:rPr>
  </w:style>
  <w:style w:type="paragraph" w:styleId="Footer">
    <w:name w:val="footer"/>
    <w:basedOn w:val="Normal"/>
    <w:link w:val="FooterChar"/>
    <w:uiPriority w:val="99"/>
    <w:unhideWhenUsed/>
    <w:rsid w:val="00DA64F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DA64FA"/>
    <w:rPr>
      <w:rFonts w:ascii="Times New Roman" w:eastAsia="Times New Roman" w:hAnsi="Times New Roman" w:cs="Times New Roman"/>
      <w:sz w:val="24"/>
      <w:szCs w:val="24"/>
    </w:rPr>
  </w:style>
  <w:style w:type="paragraph" w:styleId="ListParagraph">
    <w:name w:val="List Paragraph"/>
    <w:aliases w:val="kepala,sub de titre 4,ANNEX,List Paragraph1,TABEL,Colorful List - Accent 11,Body Text Char1,Char Char2,List Paragraph2,Char Char21,Tabel"/>
    <w:basedOn w:val="Normal"/>
    <w:link w:val="ListParagraphChar"/>
    <w:uiPriority w:val="34"/>
    <w:qFormat/>
    <w:rsid w:val="00DA64FA"/>
    <w:pPr>
      <w:ind w:left="720"/>
      <w:contextualSpacing/>
    </w:pPr>
    <w:rPr>
      <w:lang w:val="en-US"/>
    </w:rPr>
  </w:style>
  <w:style w:type="paragraph" w:styleId="BodyText">
    <w:name w:val="Body Text"/>
    <w:basedOn w:val="Normal"/>
    <w:link w:val="BodyTextChar"/>
    <w:unhideWhenUsed/>
    <w:rsid w:val="00DA64FA"/>
    <w:pPr>
      <w:tabs>
        <w:tab w:val="left" w:pos="1134"/>
      </w:tabs>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DA64FA"/>
    <w:rPr>
      <w:rFonts w:ascii="Times New Roman" w:eastAsia="Times New Roman" w:hAnsi="Times New Roman" w:cs="Times New Roman"/>
      <w:sz w:val="24"/>
      <w:szCs w:val="20"/>
    </w:rPr>
  </w:style>
  <w:style w:type="character" w:customStyle="1" w:styleId="ListParagraphChar">
    <w:name w:val="List Paragraph Char"/>
    <w:aliases w:val="kepala Char,sub de titre 4 Char,ANNEX Char,List Paragraph1 Char,TABEL Char,Colorful List - Accent 11 Char,Body Text Char1 Char,Char Char2 Char,List Paragraph2 Char,Char Char21 Char,Tabel Char"/>
    <w:link w:val="ListParagraph"/>
    <w:uiPriority w:val="34"/>
    <w:locked/>
    <w:rsid w:val="00DA64FA"/>
    <w:rPr>
      <w:rFonts w:ascii="Calibri" w:eastAsia="Calibri" w:hAnsi="Calibri" w:cs="Times New Roman"/>
    </w:rPr>
  </w:style>
  <w:style w:type="paragraph" w:styleId="Header">
    <w:name w:val="header"/>
    <w:basedOn w:val="Normal"/>
    <w:link w:val="HeaderChar"/>
    <w:uiPriority w:val="99"/>
    <w:rsid w:val="00DA64FA"/>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DA64FA"/>
    <w:rPr>
      <w:rFonts w:ascii="Times New Roman" w:eastAsia="Times New Roman" w:hAnsi="Times New Roman" w:cs="Times New Roman"/>
      <w:sz w:val="24"/>
      <w:szCs w:val="24"/>
    </w:rPr>
  </w:style>
  <w:style w:type="character" w:styleId="PageNumber">
    <w:name w:val="page number"/>
    <w:basedOn w:val="DefaultParagraphFont"/>
    <w:rsid w:val="00DA64FA"/>
  </w:style>
  <w:style w:type="table" w:styleId="TableGrid">
    <w:name w:val="Table Grid"/>
    <w:basedOn w:val="TableNormal"/>
    <w:uiPriority w:val="59"/>
    <w:rsid w:val="00DA64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DA64FA"/>
    <w:pPr>
      <w:spacing w:after="0" w:line="240" w:lineRule="auto"/>
      <w:ind w:left="360"/>
      <w:jc w:val="both"/>
    </w:pPr>
    <w:rPr>
      <w:rFonts w:ascii="Times New Roman" w:eastAsia="Times New Roman" w:hAnsi="Times New Roman"/>
      <w:sz w:val="20"/>
      <w:szCs w:val="20"/>
      <w:lang w:val="en-US"/>
    </w:rPr>
  </w:style>
  <w:style w:type="character" w:customStyle="1" w:styleId="BodyTextIndentChar">
    <w:name w:val="Body Text Indent Char"/>
    <w:basedOn w:val="DefaultParagraphFont"/>
    <w:link w:val="BodyTextIndent"/>
    <w:rsid w:val="00DA64FA"/>
    <w:rPr>
      <w:rFonts w:ascii="Times New Roman" w:eastAsia="Times New Roman" w:hAnsi="Times New Roman" w:cs="Times New Roman"/>
      <w:sz w:val="20"/>
      <w:szCs w:val="20"/>
    </w:rPr>
  </w:style>
  <w:style w:type="paragraph" w:styleId="Title">
    <w:name w:val="Title"/>
    <w:basedOn w:val="Normal"/>
    <w:link w:val="TitleChar"/>
    <w:qFormat/>
    <w:rsid w:val="00DA64FA"/>
    <w:pPr>
      <w:spacing w:after="0" w:line="240" w:lineRule="auto"/>
      <w:jc w:val="center"/>
    </w:pPr>
    <w:rPr>
      <w:rFonts w:ascii="Times New Roman" w:eastAsia="Times New Roman" w:hAnsi="Times New Roman"/>
      <w:b/>
      <w:sz w:val="20"/>
      <w:szCs w:val="20"/>
      <w:lang w:val="en-US"/>
    </w:rPr>
  </w:style>
  <w:style w:type="character" w:customStyle="1" w:styleId="TitleChar">
    <w:name w:val="Title Char"/>
    <w:basedOn w:val="DefaultParagraphFont"/>
    <w:link w:val="Title"/>
    <w:rsid w:val="00DA64FA"/>
    <w:rPr>
      <w:rFonts w:ascii="Times New Roman" w:eastAsia="Times New Roman" w:hAnsi="Times New Roman" w:cs="Times New Roman"/>
      <w:b/>
      <w:sz w:val="20"/>
      <w:szCs w:val="20"/>
    </w:rPr>
  </w:style>
  <w:style w:type="character" w:styleId="Hyperlink">
    <w:name w:val="Hyperlink"/>
    <w:uiPriority w:val="99"/>
    <w:unhideWhenUsed/>
    <w:rsid w:val="00DA64FA"/>
    <w:rPr>
      <w:color w:val="0563C1"/>
      <w:u w:val="single"/>
    </w:rPr>
  </w:style>
  <w:style w:type="character" w:styleId="FollowedHyperlink">
    <w:name w:val="FollowedHyperlink"/>
    <w:uiPriority w:val="99"/>
    <w:unhideWhenUsed/>
    <w:rsid w:val="00DA64FA"/>
    <w:rPr>
      <w:color w:val="954F72"/>
      <w:u w:val="single"/>
    </w:rPr>
  </w:style>
  <w:style w:type="paragraph" w:customStyle="1" w:styleId="msonormal0">
    <w:name w:val="msonormal"/>
    <w:basedOn w:val="Normal"/>
    <w:rsid w:val="00DA64FA"/>
    <w:pP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font5">
    <w:name w:val="font5"/>
    <w:basedOn w:val="Normal"/>
    <w:rsid w:val="00DA64FA"/>
    <w:pPr>
      <w:spacing w:before="100" w:beforeAutospacing="1" w:after="100" w:afterAutospacing="1" w:line="240" w:lineRule="auto"/>
    </w:pPr>
    <w:rPr>
      <w:rFonts w:eastAsia="Times New Roman" w:cs="Calibri"/>
      <w:b/>
      <w:bCs/>
      <w:color w:val="000000"/>
      <w:sz w:val="16"/>
      <w:szCs w:val="16"/>
      <w:lang w:val="en-ID" w:eastAsia="en-ID"/>
    </w:rPr>
  </w:style>
  <w:style w:type="paragraph" w:customStyle="1" w:styleId="font6">
    <w:name w:val="font6"/>
    <w:basedOn w:val="Normal"/>
    <w:rsid w:val="00DA64FA"/>
    <w:pPr>
      <w:spacing w:before="100" w:beforeAutospacing="1" w:after="100" w:afterAutospacing="1" w:line="240" w:lineRule="auto"/>
    </w:pPr>
    <w:rPr>
      <w:rFonts w:eastAsia="Times New Roman" w:cs="Calibri"/>
      <w:b/>
      <w:bCs/>
      <w:i/>
      <w:iCs/>
      <w:color w:val="000000"/>
      <w:sz w:val="16"/>
      <w:szCs w:val="16"/>
      <w:lang w:val="en-ID" w:eastAsia="en-ID"/>
    </w:rPr>
  </w:style>
  <w:style w:type="paragraph" w:customStyle="1" w:styleId="font7">
    <w:name w:val="font7"/>
    <w:basedOn w:val="Normal"/>
    <w:rsid w:val="00DA64FA"/>
    <w:pPr>
      <w:spacing w:before="100" w:beforeAutospacing="1" w:after="100" w:afterAutospacing="1" w:line="240" w:lineRule="auto"/>
    </w:pPr>
    <w:rPr>
      <w:rFonts w:eastAsia="Times New Roman" w:cs="Calibri"/>
      <w:b/>
      <w:bCs/>
      <w:color w:val="FF0000"/>
      <w:sz w:val="16"/>
      <w:szCs w:val="16"/>
      <w:lang w:val="en-ID" w:eastAsia="en-ID"/>
    </w:rPr>
  </w:style>
  <w:style w:type="paragraph" w:customStyle="1" w:styleId="xl63">
    <w:name w:val="xl63"/>
    <w:basedOn w:val="Normal"/>
    <w:rsid w:val="00DA64FA"/>
    <w:pPr>
      <w:spacing w:before="100" w:beforeAutospacing="1" w:after="100" w:afterAutospacing="1" w:line="240" w:lineRule="auto"/>
    </w:pPr>
    <w:rPr>
      <w:rFonts w:ascii="Times New Roman" w:eastAsia="Times New Roman" w:hAnsi="Times New Roman"/>
      <w:sz w:val="16"/>
      <w:szCs w:val="16"/>
      <w:lang w:val="en-ID" w:eastAsia="en-ID"/>
    </w:rPr>
  </w:style>
  <w:style w:type="paragraph" w:customStyle="1" w:styleId="xl64">
    <w:name w:val="xl64"/>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6"/>
      <w:szCs w:val="16"/>
      <w:lang w:val="en-ID" w:eastAsia="en-ID"/>
    </w:rPr>
  </w:style>
  <w:style w:type="paragraph" w:customStyle="1" w:styleId="xl65">
    <w:name w:val="xl65"/>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b/>
      <w:bCs/>
      <w:sz w:val="16"/>
      <w:szCs w:val="16"/>
      <w:lang w:val="en-ID" w:eastAsia="en-ID"/>
    </w:rPr>
  </w:style>
  <w:style w:type="paragraph" w:customStyle="1" w:styleId="xl66">
    <w:name w:val="xl66"/>
    <w:basedOn w:val="Normal"/>
    <w:rsid w:val="00DA64FA"/>
    <w:pPr>
      <w:spacing w:before="100" w:beforeAutospacing="1" w:after="100" w:afterAutospacing="1" w:line="240" w:lineRule="auto"/>
    </w:pPr>
    <w:rPr>
      <w:rFonts w:ascii="Times New Roman" w:eastAsia="Times New Roman" w:hAnsi="Times New Roman"/>
      <w:sz w:val="16"/>
      <w:szCs w:val="16"/>
      <w:lang w:val="en-ID" w:eastAsia="en-ID"/>
    </w:rPr>
  </w:style>
  <w:style w:type="paragraph" w:customStyle="1" w:styleId="xl67">
    <w:name w:val="xl67"/>
    <w:basedOn w:val="Normal"/>
    <w:rsid w:val="00DA64FA"/>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val="en-ID" w:eastAsia="en-ID"/>
    </w:rPr>
  </w:style>
  <w:style w:type="paragraph" w:customStyle="1" w:styleId="xl68">
    <w:name w:val="xl68"/>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pPr>
    <w:rPr>
      <w:rFonts w:ascii="Times New Roman" w:eastAsia="Times New Roman" w:hAnsi="Times New Roman"/>
      <w:b/>
      <w:bCs/>
      <w:sz w:val="16"/>
      <w:szCs w:val="16"/>
      <w:lang w:val="en-ID" w:eastAsia="en-ID"/>
    </w:rPr>
  </w:style>
  <w:style w:type="paragraph" w:customStyle="1" w:styleId="xl69">
    <w:name w:val="xl69"/>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val="en-ID" w:eastAsia="en-ID"/>
    </w:rPr>
  </w:style>
  <w:style w:type="paragraph" w:customStyle="1" w:styleId="xl70">
    <w:name w:val="xl70"/>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both"/>
      <w:textAlignment w:val="center"/>
    </w:pPr>
    <w:rPr>
      <w:rFonts w:ascii="Times New Roman" w:eastAsia="Times New Roman" w:hAnsi="Times New Roman"/>
      <w:sz w:val="16"/>
      <w:szCs w:val="16"/>
      <w:lang w:val="en-ID" w:eastAsia="en-ID"/>
    </w:rPr>
  </w:style>
  <w:style w:type="paragraph" w:customStyle="1" w:styleId="xl71">
    <w:name w:val="xl71"/>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textAlignment w:val="center"/>
    </w:pPr>
    <w:rPr>
      <w:rFonts w:ascii="Times New Roman" w:eastAsia="Times New Roman" w:hAnsi="Times New Roman"/>
      <w:b/>
      <w:bCs/>
      <w:sz w:val="16"/>
      <w:szCs w:val="16"/>
      <w:lang w:val="en-ID" w:eastAsia="en-ID"/>
    </w:rPr>
  </w:style>
  <w:style w:type="paragraph" w:customStyle="1" w:styleId="xl72">
    <w:name w:val="xl72"/>
    <w:basedOn w:val="Normal"/>
    <w:rsid w:val="00DA64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val="en-ID" w:eastAsia="en-ID"/>
    </w:rPr>
  </w:style>
  <w:style w:type="paragraph" w:customStyle="1" w:styleId="xl73">
    <w:name w:val="xl73"/>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right"/>
      <w:textAlignment w:val="top"/>
    </w:pPr>
    <w:rPr>
      <w:rFonts w:ascii="Times New Roman" w:eastAsia="Times New Roman" w:hAnsi="Times New Roman"/>
      <w:b/>
      <w:bCs/>
      <w:sz w:val="16"/>
      <w:szCs w:val="16"/>
      <w:lang w:val="en-ID" w:eastAsia="en-ID"/>
    </w:rPr>
  </w:style>
  <w:style w:type="paragraph" w:customStyle="1" w:styleId="xl74">
    <w:name w:val="xl74"/>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right"/>
      <w:textAlignment w:val="top"/>
    </w:pPr>
    <w:rPr>
      <w:rFonts w:ascii="Times New Roman" w:eastAsia="Times New Roman" w:hAnsi="Times New Roman"/>
      <w:sz w:val="16"/>
      <w:szCs w:val="16"/>
      <w:lang w:val="en-ID" w:eastAsia="en-ID"/>
    </w:rPr>
  </w:style>
  <w:style w:type="paragraph" w:customStyle="1" w:styleId="xl75">
    <w:name w:val="xl75"/>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b/>
      <w:bCs/>
      <w:sz w:val="16"/>
      <w:szCs w:val="16"/>
      <w:lang w:val="en-ID" w:eastAsia="en-ID"/>
    </w:rPr>
  </w:style>
  <w:style w:type="paragraph" w:customStyle="1" w:styleId="xl76">
    <w:name w:val="xl76"/>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sz w:val="16"/>
      <w:szCs w:val="16"/>
      <w:lang w:val="en-ID" w:eastAsia="en-ID"/>
    </w:rPr>
  </w:style>
  <w:style w:type="paragraph" w:customStyle="1" w:styleId="xl77">
    <w:name w:val="xl77"/>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sz w:val="16"/>
      <w:szCs w:val="16"/>
      <w:lang w:val="en-ID" w:eastAsia="en-ID"/>
    </w:rPr>
  </w:style>
  <w:style w:type="paragraph" w:customStyle="1" w:styleId="xl78">
    <w:name w:val="xl78"/>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right"/>
      <w:textAlignment w:val="top"/>
    </w:pPr>
    <w:rPr>
      <w:rFonts w:ascii="Times New Roman" w:eastAsia="Times New Roman" w:hAnsi="Times New Roman"/>
      <w:b/>
      <w:bCs/>
      <w:sz w:val="16"/>
      <w:szCs w:val="16"/>
      <w:lang w:val="en-ID" w:eastAsia="en-ID"/>
    </w:rPr>
  </w:style>
  <w:style w:type="paragraph" w:customStyle="1" w:styleId="xl79">
    <w:name w:val="xl79"/>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right"/>
      <w:textAlignment w:val="top"/>
    </w:pPr>
    <w:rPr>
      <w:rFonts w:ascii="Times New Roman" w:eastAsia="Times New Roman" w:hAnsi="Times New Roman"/>
      <w:sz w:val="16"/>
      <w:szCs w:val="16"/>
      <w:lang w:val="en-ID" w:eastAsia="en-ID"/>
    </w:rPr>
  </w:style>
  <w:style w:type="paragraph" w:customStyle="1" w:styleId="xl80">
    <w:name w:val="xl80"/>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right"/>
      <w:textAlignment w:val="top"/>
    </w:pPr>
    <w:rPr>
      <w:rFonts w:ascii="Times New Roman" w:eastAsia="Times New Roman" w:hAnsi="Times New Roman"/>
      <w:b/>
      <w:bCs/>
      <w:sz w:val="16"/>
      <w:szCs w:val="16"/>
      <w:lang w:val="en-ID" w:eastAsia="en-ID"/>
    </w:rPr>
  </w:style>
  <w:style w:type="paragraph" w:customStyle="1" w:styleId="xl81">
    <w:name w:val="xl81"/>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b/>
      <w:bCs/>
      <w:sz w:val="16"/>
      <w:szCs w:val="16"/>
      <w:lang w:val="en-ID" w:eastAsia="en-ID"/>
    </w:rPr>
  </w:style>
  <w:style w:type="paragraph" w:customStyle="1" w:styleId="xl82">
    <w:name w:val="xl82"/>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right"/>
      <w:textAlignment w:val="top"/>
    </w:pPr>
    <w:rPr>
      <w:rFonts w:ascii="Times New Roman" w:eastAsia="Times New Roman" w:hAnsi="Times New Roman"/>
      <w:b/>
      <w:bCs/>
      <w:sz w:val="16"/>
      <w:szCs w:val="16"/>
      <w:lang w:val="en-ID" w:eastAsia="en-ID"/>
    </w:rPr>
  </w:style>
  <w:style w:type="paragraph" w:customStyle="1" w:styleId="xl83">
    <w:name w:val="xl83"/>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sz w:val="16"/>
      <w:szCs w:val="16"/>
      <w:lang w:val="en-ID" w:eastAsia="en-ID"/>
    </w:rPr>
  </w:style>
  <w:style w:type="paragraph" w:customStyle="1" w:styleId="xl84">
    <w:name w:val="xl84"/>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sz w:val="16"/>
      <w:szCs w:val="16"/>
      <w:lang w:val="en-ID" w:eastAsia="en-ID"/>
    </w:rPr>
  </w:style>
  <w:style w:type="paragraph" w:customStyle="1" w:styleId="xl85">
    <w:name w:val="xl85"/>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right"/>
      <w:textAlignment w:val="top"/>
    </w:pPr>
    <w:rPr>
      <w:rFonts w:ascii="Times New Roman" w:eastAsia="Times New Roman" w:hAnsi="Times New Roman"/>
      <w:sz w:val="16"/>
      <w:szCs w:val="16"/>
      <w:lang w:val="en-ID" w:eastAsia="en-ID"/>
    </w:rPr>
  </w:style>
  <w:style w:type="paragraph" w:customStyle="1" w:styleId="xl86">
    <w:name w:val="xl86"/>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b/>
      <w:bCs/>
      <w:sz w:val="16"/>
      <w:szCs w:val="16"/>
      <w:lang w:val="en-ID" w:eastAsia="en-ID"/>
    </w:rPr>
  </w:style>
  <w:style w:type="paragraph" w:customStyle="1" w:styleId="xl87">
    <w:name w:val="xl87"/>
    <w:basedOn w:val="Normal"/>
    <w:rsid w:val="00DA64FA"/>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sz w:val="16"/>
      <w:szCs w:val="16"/>
      <w:lang w:val="en-ID" w:eastAsia="en-ID"/>
    </w:rPr>
  </w:style>
  <w:style w:type="paragraph" w:customStyle="1" w:styleId="xl88">
    <w:name w:val="xl88"/>
    <w:basedOn w:val="Normal"/>
    <w:rsid w:val="00DA64FA"/>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olor w:val="000000"/>
      <w:sz w:val="16"/>
      <w:szCs w:val="16"/>
      <w:lang w:val="en-ID" w:eastAsia="en-ID"/>
    </w:rPr>
  </w:style>
  <w:style w:type="paragraph" w:customStyle="1" w:styleId="xl89">
    <w:name w:val="xl89"/>
    <w:basedOn w:val="Normal"/>
    <w:rsid w:val="00DA64FA"/>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b/>
      <w:bCs/>
      <w:sz w:val="16"/>
      <w:szCs w:val="16"/>
      <w:lang w:val="en-ID" w:eastAsia="en-ID"/>
    </w:rPr>
  </w:style>
  <w:style w:type="paragraph" w:customStyle="1" w:styleId="xl90">
    <w:name w:val="xl90"/>
    <w:basedOn w:val="Normal"/>
    <w:rsid w:val="00DA64FA"/>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b/>
      <w:bCs/>
      <w:sz w:val="16"/>
      <w:szCs w:val="16"/>
      <w:lang w:val="en-ID" w:eastAsia="en-ID"/>
    </w:rPr>
  </w:style>
  <w:style w:type="paragraph" w:customStyle="1" w:styleId="xl91">
    <w:name w:val="xl91"/>
    <w:basedOn w:val="Normal"/>
    <w:rsid w:val="00DA64FA"/>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b/>
      <w:bCs/>
      <w:sz w:val="16"/>
      <w:szCs w:val="16"/>
      <w:lang w:val="en-ID" w:eastAsia="en-ID"/>
    </w:rPr>
  </w:style>
  <w:style w:type="paragraph" w:customStyle="1" w:styleId="xl92">
    <w:name w:val="xl92"/>
    <w:basedOn w:val="Normal"/>
    <w:rsid w:val="00DA64FA"/>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b/>
      <w:bCs/>
      <w:sz w:val="16"/>
      <w:szCs w:val="16"/>
      <w:lang w:val="en-ID" w:eastAsia="en-ID"/>
    </w:rPr>
  </w:style>
  <w:style w:type="paragraph" w:customStyle="1" w:styleId="xl93">
    <w:name w:val="xl93"/>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16"/>
      <w:szCs w:val="16"/>
      <w:lang w:val="en-ID" w:eastAsia="en-ID"/>
    </w:rPr>
  </w:style>
  <w:style w:type="paragraph" w:customStyle="1" w:styleId="xl94">
    <w:name w:val="xl94"/>
    <w:basedOn w:val="Normal"/>
    <w:rsid w:val="00DA64F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val="en-ID" w:eastAsia="en-ID"/>
    </w:rPr>
  </w:style>
  <w:style w:type="paragraph" w:customStyle="1" w:styleId="xl95">
    <w:name w:val="xl95"/>
    <w:basedOn w:val="Normal"/>
    <w:rsid w:val="00DA64F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b/>
      <w:bCs/>
      <w:sz w:val="16"/>
      <w:szCs w:val="16"/>
      <w:lang w:val="en-ID" w:eastAsia="en-ID"/>
    </w:rPr>
  </w:style>
  <w:style w:type="paragraph" w:customStyle="1" w:styleId="xl96">
    <w:name w:val="xl96"/>
    <w:basedOn w:val="Normal"/>
    <w:rsid w:val="00DA64FA"/>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val="en-ID" w:eastAsia="en-ID"/>
    </w:rPr>
  </w:style>
  <w:style w:type="paragraph" w:customStyle="1" w:styleId="xl97">
    <w:name w:val="xl97"/>
    <w:basedOn w:val="Normal"/>
    <w:rsid w:val="00DA64FA"/>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val="en-ID" w:eastAsia="en-ID"/>
    </w:rPr>
  </w:style>
  <w:style w:type="paragraph" w:customStyle="1" w:styleId="xl98">
    <w:name w:val="xl98"/>
    <w:basedOn w:val="Normal"/>
    <w:rsid w:val="00DA64F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val="en-ID" w:eastAsia="en-ID"/>
    </w:rPr>
  </w:style>
  <w:style w:type="paragraph" w:customStyle="1" w:styleId="xl99">
    <w:name w:val="xl99"/>
    <w:basedOn w:val="Normal"/>
    <w:rsid w:val="00DA64F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val="en-ID" w:eastAsia="en-ID"/>
    </w:rPr>
  </w:style>
  <w:style w:type="paragraph" w:customStyle="1" w:styleId="xl100">
    <w:name w:val="xl100"/>
    <w:basedOn w:val="Normal"/>
    <w:rsid w:val="00DA64FA"/>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val="en-ID" w:eastAsia="en-ID"/>
    </w:rPr>
  </w:style>
  <w:style w:type="paragraph" w:customStyle="1" w:styleId="xl101">
    <w:name w:val="xl101"/>
    <w:basedOn w:val="Normal"/>
    <w:rsid w:val="00DA64FA"/>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val="en-ID" w:eastAsia="en-ID"/>
    </w:rPr>
  </w:style>
  <w:style w:type="paragraph" w:customStyle="1" w:styleId="xl102">
    <w:name w:val="xl102"/>
    <w:basedOn w:val="Normal"/>
    <w:rsid w:val="00DA64FA"/>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val="en-ID" w:eastAsia="en-ID"/>
    </w:rPr>
  </w:style>
  <w:style w:type="paragraph" w:customStyle="1" w:styleId="xl103">
    <w:name w:val="xl103"/>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ID" w:eastAsia="en-ID"/>
    </w:rPr>
  </w:style>
  <w:style w:type="paragraph" w:customStyle="1" w:styleId="xl104">
    <w:name w:val="xl104"/>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ID" w:eastAsia="en-ID"/>
    </w:rPr>
  </w:style>
  <w:style w:type="paragraph" w:customStyle="1" w:styleId="xl105">
    <w:name w:val="xl105"/>
    <w:basedOn w:val="Normal"/>
    <w:rsid w:val="00DA64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16"/>
      <w:szCs w:val="16"/>
      <w:lang w:val="en-ID" w:eastAsia="en-ID"/>
    </w:rPr>
  </w:style>
  <w:style w:type="paragraph" w:customStyle="1" w:styleId="xl106">
    <w:name w:val="xl106"/>
    <w:basedOn w:val="Normal"/>
    <w:rsid w:val="00DA64FA"/>
    <w:pPr>
      <w:pBdr>
        <w:bottom w:val="single" w:sz="8" w:space="0" w:color="000000"/>
        <w:right w:val="single" w:sz="8" w:space="0" w:color="000000"/>
      </w:pBdr>
      <w:shd w:val="clear" w:color="000000" w:fill="D9D9D9"/>
      <w:spacing w:before="100" w:beforeAutospacing="1" w:after="100" w:afterAutospacing="1" w:line="240" w:lineRule="auto"/>
      <w:textAlignment w:val="center"/>
    </w:pPr>
    <w:rPr>
      <w:rFonts w:ascii="Times New Roman" w:eastAsia="Times New Roman" w:hAnsi="Times New Roman"/>
      <w:color w:val="000000"/>
      <w:sz w:val="16"/>
      <w:szCs w:val="16"/>
      <w:lang w:val="en-ID" w:eastAsia="en-ID"/>
    </w:rPr>
  </w:style>
  <w:style w:type="paragraph" w:customStyle="1" w:styleId="xl107">
    <w:name w:val="xl107"/>
    <w:basedOn w:val="Normal"/>
    <w:rsid w:val="00DA64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val="en-ID" w:eastAsia="en-ID"/>
    </w:rPr>
  </w:style>
  <w:style w:type="paragraph" w:customStyle="1" w:styleId="xl109">
    <w:name w:val="xl109"/>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10">
    <w:name w:val="xl110"/>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11">
    <w:name w:val="xl111"/>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8"/>
      <w:szCs w:val="18"/>
      <w:lang w:val="en-US"/>
    </w:rPr>
  </w:style>
  <w:style w:type="paragraph" w:customStyle="1" w:styleId="xl112">
    <w:name w:val="xl112"/>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8"/>
      <w:szCs w:val="18"/>
      <w:lang w:val="en-US"/>
    </w:rPr>
  </w:style>
  <w:style w:type="paragraph" w:customStyle="1" w:styleId="xl113">
    <w:name w:val="xl113"/>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14">
    <w:name w:val="xl114"/>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15">
    <w:name w:val="xl115"/>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16">
    <w:name w:val="xl116"/>
    <w:basedOn w:val="Normal"/>
    <w:rsid w:val="00DA64FA"/>
    <w:pPr>
      <w:pBdr>
        <w:top w:val="single" w:sz="4" w:space="0" w:color="auto"/>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17">
    <w:name w:val="xl117"/>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18">
    <w:name w:val="xl118"/>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19">
    <w:name w:val="xl119"/>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20">
    <w:name w:val="xl120"/>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n-US"/>
    </w:rPr>
  </w:style>
  <w:style w:type="paragraph" w:customStyle="1" w:styleId="xl121">
    <w:name w:val="xl121"/>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24"/>
      <w:szCs w:val="24"/>
      <w:lang w:val="en-US"/>
    </w:rPr>
  </w:style>
  <w:style w:type="paragraph" w:customStyle="1" w:styleId="xl122">
    <w:name w:val="xl122"/>
    <w:basedOn w:val="Normal"/>
    <w:rsid w:val="00DA64FA"/>
    <w:pPr>
      <w:spacing w:before="100" w:beforeAutospacing="1" w:after="100" w:afterAutospacing="1" w:line="240" w:lineRule="auto"/>
      <w:jc w:val="center"/>
    </w:pPr>
    <w:rPr>
      <w:rFonts w:eastAsia="Times New Roman" w:cs="Calibri"/>
      <w:sz w:val="24"/>
      <w:szCs w:val="24"/>
      <w:lang w:val="en-US"/>
    </w:rPr>
  </w:style>
  <w:style w:type="paragraph" w:customStyle="1" w:styleId="xl123">
    <w:name w:val="xl123"/>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24">
    <w:name w:val="xl124"/>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25">
    <w:name w:val="xl125"/>
    <w:basedOn w:val="Normal"/>
    <w:rsid w:val="00DA64FA"/>
    <w:pPr>
      <w:pBdr>
        <w:top w:val="single" w:sz="4" w:space="0" w:color="auto"/>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26">
    <w:name w:val="xl126"/>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27">
    <w:name w:val="xl127"/>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28">
    <w:name w:val="xl128"/>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n-US"/>
    </w:rPr>
  </w:style>
  <w:style w:type="paragraph" w:customStyle="1" w:styleId="xl129">
    <w:name w:val="xl129"/>
    <w:basedOn w:val="Normal"/>
    <w:rsid w:val="00DA64FA"/>
    <w:pPr>
      <w:spacing w:before="100" w:beforeAutospacing="1" w:after="100" w:afterAutospacing="1" w:line="240" w:lineRule="auto"/>
      <w:jc w:val="center"/>
    </w:pPr>
    <w:rPr>
      <w:rFonts w:eastAsia="Times New Roman" w:cs="Calibri"/>
      <w:sz w:val="24"/>
      <w:szCs w:val="24"/>
      <w:lang w:val="en-US"/>
    </w:rPr>
  </w:style>
  <w:style w:type="paragraph" w:customStyle="1" w:styleId="xl130">
    <w:name w:val="xl130"/>
    <w:basedOn w:val="Normal"/>
    <w:rsid w:val="00DA64FA"/>
    <w:pPr>
      <w:spacing w:before="100" w:beforeAutospacing="1" w:after="100" w:afterAutospacing="1" w:line="240" w:lineRule="auto"/>
      <w:jc w:val="center"/>
    </w:pPr>
    <w:rPr>
      <w:rFonts w:ascii="Bookman Old Style" w:eastAsia="Times New Roman" w:hAnsi="Bookman Old Style"/>
      <w:sz w:val="18"/>
      <w:szCs w:val="18"/>
      <w:lang w:val="en-US"/>
    </w:rPr>
  </w:style>
  <w:style w:type="paragraph" w:customStyle="1" w:styleId="xl131">
    <w:name w:val="xl131"/>
    <w:basedOn w:val="Normal"/>
    <w:rsid w:val="00DA64FA"/>
    <w:pPr>
      <w:pBdr>
        <w:top w:val="single" w:sz="4" w:space="0" w:color="auto"/>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8"/>
      <w:szCs w:val="18"/>
      <w:lang w:val="en-US"/>
    </w:rPr>
  </w:style>
  <w:style w:type="paragraph" w:customStyle="1" w:styleId="xl132">
    <w:name w:val="xl132"/>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8"/>
      <w:szCs w:val="18"/>
      <w:lang w:val="en-US"/>
    </w:rPr>
  </w:style>
  <w:style w:type="paragraph" w:customStyle="1" w:styleId="xl133">
    <w:name w:val="xl133"/>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8"/>
      <w:szCs w:val="18"/>
      <w:lang w:val="en-US"/>
    </w:rPr>
  </w:style>
  <w:style w:type="paragraph" w:customStyle="1" w:styleId="xl108">
    <w:name w:val="xl108"/>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8"/>
      <w:szCs w:val="18"/>
      <w:lang w:val="en-US"/>
    </w:rPr>
  </w:style>
  <w:style w:type="paragraph" w:customStyle="1" w:styleId="xl134">
    <w:name w:val="xl134"/>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35">
    <w:name w:val="xl135"/>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val="en-US"/>
    </w:rPr>
  </w:style>
  <w:style w:type="paragraph" w:customStyle="1" w:styleId="xl136">
    <w:name w:val="xl136"/>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8"/>
      <w:szCs w:val="18"/>
      <w:lang w:val="en-US"/>
    </w:rPr>
  </w:style>
  <w:style w:type="paragraph" w:customStyle="1" w:styleId="xl137">
    <w:name w:val="xl137"/>
    <w:basedOn w:val="Normal"/>
    <w:rsid w:val="00DA64F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38">
    <w:name w:val="xl138"/>
    <w:basedOn w:val="Normal"/>
    <w:rsid w:val="00DA64F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39">
    <w:name w:val="xl139"/>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40">
    <w:name w:val="xl140"/>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41">
    <w:name w:val="xl141"/>
    <w:basedOn w:val="Normal"/>
    <w:rsid w:val="00DA64F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42">
    <w:name w:val="xl142"/>
    <w:basedOn w:val="Normal"/>
    <w:rsid w:val="00DA64F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43">
    <w:name w:val="xl143"/>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44">
    <w:name w:val="xl144"/>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45">
    <w:name w:val="xl145"/>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n-US"/>
    </w:rPr>
  </w:style>
  <w:style w:type="paragraph" w:customStyle="1" w:styleId="xl146">
    <w:name w:val="xl146"/>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47">
    <w:name w:val="xl147"/>
    <w:basedOn w:val="Normal"/>
    <w:rsid w:val="00DA64FA"/>
    <w:pPr>
      <w:pBdr>
        <w:top w:val="single" w:sz="4" w:space="0" w:color="auto"/>
        <w:left w:val="single" w:sz="4" w:space="0" w:color="auto"/>
        <w:right w:val="single" w:sz="4" w:space="0" w:color="auto"/>
      </w:pBdr>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48">
    <w:name w:val="xl148"/>
    <w:basedOn w:val="Normal"/>
    <w:rsid w:val="00DA64FA"/>
    <w:pPr>
      <w:pBdr>
        <w:top w:val="single" w:sz="4" w:space="0" w:color="auto"/>
        <w:left w:val="single" w:sz="4" w:space="0" w:color="auto"/>
        <w:right w:val="single" w:sz="4" w:space="0" w:color="auto"/>
      </w:pBdr>
      <w:spacing w:before="100" w:beforeAutospacing="1" w:after="100" w:afterAutospacing="1" w:line="240" w:lineRule="auto"/>
    </w:pPr>
    <w:rPr>
      <w:rFonts w:ascii="Bookman Old Style" w:eastAsia="Times New Roman" w:hAnsi="Bookman Old Style"/>
      <w:b/>
      <w:bCs/>
      <w:color w:val="FF0000"/>
      <w:sz w:val="16"/>
      <w:szCs w:val="16"/>
      <w:lang w:val="en-US"/>
    </w:rPr>
  </w:style>
  <w:style w:type="paragraph" w:customStyle="1" w:styleId="xl149">
    <w:name w:val="xl149"/>
    <w:basedOn w:val="Normal"/>
    <w:rsid w:val="00DA64FA"/>
    <w:pPr>
      <w:pBdr>
        <w:top w:val="single" w:sz="4" w:space="0" w:color="auto"/>
        <w:left w:val="single" w:sz="4" w:space="0" w:color="auto"/>
        <w:right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50">
    <w:name w:val="xl150"/>
    <w:basedOn w:val="Normal"/>
    <w:rsid w:val="00DA64FA"/>
    <w:pPr>
      <w:pBdr>
        <w:top w:val="single" w:sz="4" w:space="0" w:color="auto"/>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8"/>
      <w:szCs w:val="18"/>
      <w:lang w:val="en-US"/>
    </w:rPr>
  </w:style>
  <w:style w:type="paragraph" w:customStyle="1" w:styleId="xl151">
    <w:name w:val="xl151"/>
    <w:basedOn w:val="Normal"/>
    <w:rsid w:val="00DA64FA"/>
    <w:pPr>
      <w:pBdr>
        <w:top w:val="single" w:sz="4" w:space="0" w:color="auto"/>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52">
    <w:name w:val="xl152"/>
    <w:basedOn w:val="Normal"/>
    <w:rsid w:val="00DA64FA"/>
    <w:pPr>
      <w:pBdr>
        <w:top w:val="single" w:sz="4" w:space="0" w:color="auto"/>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53">
    <w:name w:val="xl153"/>
    <w:basedOn w:val="Normal"/>
    <w:rsid w:val="00DA64FA"/>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54">
    <w:name w:val="xl154"/>
    <w:basedOn w:val="Normal"/>
    <w:rsid w:val="00DA64FA"/>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55">
    <w:name w:val="xl155"/>
    <w:basedOn w:val="Normal"/>
    <w:rsid w:val="00DA64FA"/>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color w:val="FF0000"/>
      <w:sz w:val="16"/>
      <w:szCs w:val="16"/>
      <w:lang w:val="en-US"/>
    </w:rPr>
  </w:style>
  <w:style w:type="paragraph" w:customStyle="1" w:styleId="xl156">
    <w:name w:val="xl156"/>
    <w:basedOn w:val="Normal"/>
    <w:rsid w:val="00DA64FA"/>
    <w:pPr>
      <w:pBdr>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8"/>
      <w:szCs w:val="18"/>
      <w:lang w:val="en-US"/>
    </w:rPr>
  </w:style>
  <w:style w:type="paragraph" w:customStyle="1" w:styleId="xl157">
    <w:name w:val="xl157"/>
    <w:basedOn w:val="Normal"/>
    <w:rsid w:val="00DA64FA"/>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58">
    <w:name w:val="xl158"/>
    <w:basedOn w:val="Normal"/>
    <w:rsid w:val="00DA64FA"/>
    <w:pPr>
      <w:pBdr>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59">
    <w:name w:val="xl159"/>
    <w:basedOn w:val="Normal"/>
    <w:rsid w:val="00DA64FA"/>
    <w:pPr>
      <w:pBdr>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60">
    <w:name w:val="xl160"/>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61">
    <w:name w:val="xl161"/>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62">
    <w:name w:val="xl162"/>
    <w:basedOn w:val="Normal"/>
    <w:rsid w:val="00DA64FA"/>
    <w:pPr>
      <w:pBdr>
        <w:top w:val="single" w:sz="4" w:space="0" w:color="auto"/>
        <w:left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63">
    <w:name w:val="xl163"/>
    <w:basedOn w:val="Normal"/>
    <w:rsid w:val="00DA64FA"/>
    <w:pPr>
      <w:pBdr>
        <w:top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64">
    <w:name w:val="xl164"/>
    <w:basedOn w:val="Normal"/>
    <w:rsid w:val="00DA64FA"/>
    <w:pPr>
      <w:pBdr>
        <w:top w:val="single" w:sz="4" w:space="0" w:color="auto"/>
        <w:right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65">
    <w:name w:val="xl165"/>
    <w:basedOn w:val="Normal"/>
    <w:rsid w:val="00DA64FA"/>
    <w:pPr>
      <w:pBdr>
        <w:top w:val="single" w:sz="4" w:space="0" w:color="auto"/>
        <w:lef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66">
    <w:name w:val="xl166"/>
    <w:basedOn w:val="Normal"/>
    <w:rsid w:val="00DA64FA"/>
    <w:pPr>
      <w:pBdr>
        <w:top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67">
    <w:name w:val="xl167"/>
    <w:basedOn w:val="Normal"/>
    <w:rsid w:val="00DA64FA"/>
    <w:pPr>
      <w:pBdr>
        <w:top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68">
    <w:name w:val="xl168"/>
    <w:basedOn w:val="Normal"/>
    <w:rsid w:val="00DA64FA"/>
    <w:pPr>
      <w:pBdr>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69">
    <w:name w:val="xl169"/>
    <w:basedOn w:val="Normal"/>
    <w:rsid w:val="00DA64FA"/>
    <w:pPr>
      <w:pBdr>
        <w:bottom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70">
    <w:name w:val="xl170"/>
    <w:basedOn w:val="Normal"/>
    <w:rsid w:val="00DA64FA"/>
    <w:pPr>
      <w:pBdr>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71">
    <w:name w:val="xl171"/>
    <w:basedOn w:val="Normal"/>
    <w:rsid w:val="00DA64FA"/>
    <w:pP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72">
    <w:name w:val="xl172"/>
    <w:basedOn w:val="Normal"/>
    <w:rsid w:val="00DA64FA"/>
    <w:pPr>
      <w:pBdr>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73">
    <w:name w:val="xl173"/>
    <w:basedOn w:val="Normal"/>
    <w:rsid w:val="00DA64FA"/>
    <w:pPr>
      <w:pBdr>
        <w:top w:val="single" w:sz="4" w:space="0" w:color="auto"/>
        <w:left w:val="single" w:sz="4" w:space="0" w:color="auto"/>
        <w:bottom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74">
    <w:name w:val="xl174"/>
    <w:basedOn w:val="Normal"/>
    <w:rsid w:val="00DA64FA"/>
    <w:pPr>
      <w:pBdr>
        <w:top w:val="single" w:sz="4" w:space="0" w:color="auto"/>
        <w:bottom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75">
    <w:name w:val="xl175"/>
    <w:basedOn w:val="Normal"/>
    <w:rsid w:val="00DA64FA"/>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76">
    <w:name w:val="xl176"/>
    <w:basedOn w:val="Normal"/>
    <w:rsid w:val="00DA64F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177">
    <w:name w:val="xl177"/>
    <w:basedOn w:val="Normal"/>
    <w:rsid w:val="00DA64FA"/>
    <w:pPr>
      <w:pBdr>
        <w:top w:val="single" w:sz="4" w:space="0" w:color="000000"/>
        <w:left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78">
    <w:name w:val="xl178"/>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179">
    <w:name w:val="xl179"/>
    <w:basedOn w:val="Normal"/>
    <w:rsid w:val="00DA64FA"/>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80">
    <w:name w:val="xl180"/>
    <w:basedOn w:val="Normal"/>
    <w:rsid w:val="00DA64FA"/>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81">
    <w:name w:val="xl181"/>
    <w:basedOn w:val="Normal"/>
    <w:rsid w:val="00DA64FA"/>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82">
    <w:name w:val="xl182"/>
    <w:basedOn w:val="Normal"/>
    <w:rsid w:val="00DA64FA"/>
    <w:pPr>
      <w:pBdr>
        <w:top w:val="single" w:sz="4" w:space="0" w:color="000000"/>
        <w:left w:val="single" w:sz="4" w:space="0" w:color="auto"/>
        <w:bottom w:val="single" w:sz="4" w:space="0" w:color="000000"/>
      </w:pBdr>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83">
    <w:name w:val="xl183"/>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84">
    <w:name w:val="xl184"/>
    <w:basedOn w:val="Normal"/>
    <w:rsid w:val="00DA64F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85">
    <w:name w:val="xl185"/>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val="en-US"/>
    </w:rPr>
  </w:style>
  <w:style w:type="paragraph" w:customStyle="1" w:styleId="xl186">
    <w:name w:val="xl186"/>
    <w:basedOn w:val="Normal"/>
    <w:rsid w:val="00DA64FA"/>
    <w:pPr>
      <w:pBdr>
        <w:top w:val="single" w:sz="4" w:space="0" w:color="000000"/>
        <w:left w:val="single" w:sz="4" w:space="0" w:color="auto"/>
        <w:bottom w:val="single" w:sz="4" w:space="0" w:color="000000"/>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87">
    <w:name w:val="xl187"/>
    <w:basedOn w:val="Normal"/>
    <w:rsid w:val="00DA64F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88">
    <w:name w:val="xl188"/>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89">
    <w:name w:val="xl189"/>
    <w:basedOn w:val="Normal"/>
    <w:rsid w:val="00DA64FA"/>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90">
    <w:name w:val="xl190"/>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191">
    <w:name w:val="xl191"/>
    <w:basedOn w:val="Normal"/>
    <w:rsid w:val="00DA64FA"/>
    <w:pPr>
      <w:pBdr>
        <w:left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92">
    <w:name w:val="xl192"/>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6"/>
      <w:szCs w:val="16"/>
      <w:lang w:val="en-US"/>
    </w:rPr>
  </w:style>
  <w:style w:type="paragraph" w:customStyle="1" w:styleId="xl193">
    <w:name w:val="xl193"/>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94">
    <w:name w:val="xl194"/>
    <w:basedOn w:val="Normal"/>
    <w:rsid w:val="00DA64FA"/>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b/>
      <w:bCs/>
      <w:sz w:val="16"/>
      <w:szCs w:val="16"/>
      <w:lang w:val="en-US"/>
    </w:rPr>
  </w:style>
  <w:style w:type="paragraph" w:customStyle="1" w:styleId="xl195">
    <w:name w:val="xl195"/>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sz w:val="16"/>
      <w:szCs w:val="16"/>
      <w:lang w:val="en-US"/>
    </w:rPr>
  </w:style>
  <w:style w:type="paragraph" w:customStyle="1" w:styleId="xl196">
    <w:name w:val="xl196"/>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97">
    <w:name w:val="xl197"/>
    <w:basedOn w:val="Normal"/>
    <w:rsid w:val="00DA6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98">
    <w:name w:val="xl198"/>
    <w:basedOn w:val="Normal"/>
    <w:rsid w:val="00DA64FA"/>
    <w:pPr>
      <w:pBdr>
        <w:top w:val="single" w:sz="4" w:space="0" w:color="auto"/>
        <w:left w:val="single" w:sz="4" w:space="0" w:color="auto"/>
        <w:bottom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199">
    <w:name w:val="xl199"/>
    <w:basedOn w:val="Normal"/>
    <w:rsid w:val="00DA64FA"/>
    <w:pPr>
      <w:pBdr>
        <w:top w:val="single" w:sz="4" w:space="0" w:color="auto"/>
        <w:bottom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paragraph" w:customStyle="1" w:styleId="xl200">
    <w:name w:val="xl200"/>
    <w:basedOn w:val="Normal"/>
    <w:rsid w:val="00DA64FA"/>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Bookman Old Style" w:eastAsia="Times New Roman" w:hAnsi="Bookman Old Style"/>
      <w:b/>
      <w:bCs/>
      <w:sz w:val="16"/>
      <w:szCs w:val="16"/>
      <w:lang w:val="en-US"/>
    </w:rPr>
  </w:style>
  <w:style w:type="character" w:customStyle="1" w:styleId="fontstyle01">
    <w:name w:val="fontstyle01"/>
    <w:rsid w:val="00DA64FA"/>
    <w:rPr>
      <w:rFonts w:ascii="BookmanOldStyle" w:hAnsi="BookmanOldStyle"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19501</Words>
  <Characters>111160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Satellite L510</dc:creator>
  <cp:keywords/>
  <dc:description/>
  <cp:lastModifiedBy>ida susanti</cp:lastModifiedBy>
  <cp:revision>2</cp:revision>
  <cp:lastPrinted>2022-06-13T03:07:00Z</cp:lastPrinted>
  <dcterms:created xsi:type="dcterms:W3CDTF">2025-02-28T16:19:00Z</dcterms:created>
  <dcterms:modified xsi:type="dcterms:W3CDTF">2025-02-28T16:19:00Z</dcterms:modified>
</cp:coreProperties>
</file>