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B9CCD" w14:textId="77777777" w:rsidR="009C7AF5" w:rsidRDefault="009C7AF5" w:rsidP="009C7AF5">
      <w:pPr>
        <w:spacing w:line="360" w:lineRule="auto"/>
        <w:jc w:val="center"/>
        <w:rPr>
          <w:rFonts w:ascii="Bookman Old Style" w:hAnsi="Bookman Old Style"/>
          <w:b/>
        </w:rPr>
      </w:pPr>
    </w:p>
    <w:p w14:paraId="552B46B4" w14:textId="77777777" w:rsidR="009C7AF5" w:rsidRPr="008F0234" w:rsidRDefault="009C7AF5" w:rsidP="009C7AF5">
      <w:pPr>
        <w:spacing w:line="360" w:lineRule="auto"/>
        <w:jc w:val="center"/>
        <w:rPr>
          <w:rFonts w:ascii="Bookman Old Style" w:hAnsi="Bookman Old Style"/>
          <w:b/>
        </w:rPr>
      </w:pPr>
      <w:r w:rsidRPr="008F0234">
        <w:rPr>
          <w:rFonts w:ascii="Bookman Old Style" w:hAnsi="Bookman Old Style"/>
          <w:b/>
        </w:rPr>
        <w:t>KATA PENGANTAR</w:t>
      </w:r>
    </w:p>
    <w:p w14:paraId="7844463F" w14:textId="77777777" w:rsidR="009C7AF5" w:rsidRPr="008F0234" w:rsidRDefault="009C7AF5" w:rsidP="009C7AF5">
      <w:pPr>
        <w:spacing w:line="360" w:lineRule="auto"/>
        <w:jc w:val="center"/>
        <w:rPr>
          <w:rFonts w:ascii="Bookman Old Style" w:hAnsi="Bookman Old Style"/>
          <w:lang w:val="id-ID"/>
        </w:rPr>
      </w:pPr>
    </w:p>
    <w:p w14:paraId="6E47DD70" w14:textId="77777777" w:rsidR="009C7AF5" w:rsidRPr="008F0234" w:rsidRDefault="009C7AF5" w:rsidP="009C7AF5">
      <w:pPr>
        <w:spacing w:before="120" w:line="360" w:lineRule="auto"/>
        <w:jc w:val="both"/>
        <w:rPr>
          <w:rFonts w:ascii="Bookman Old Style" w:hAnsi="Bookman Old Style"/>
        </w:rPr>
      </w:pPr>
      <w:r w:rsidRPr="008F0234">
        <w:rPr>
          <w:rFonts w:ascii="Bookman Old Style" w:hAnsi="Bookman Old Style"/>
        </w:rPr>
        <w:tab/>
        <w:t xml:space="preserve">Dengan Memanjatkan Puji dan Syukur ke Hadirat Tuhan Yang Maha Esa akhirnya penyusunan </w:t>
      </w:r>
      <w:r>
        <w:rPr>
          <w:rFonts w:ascii="Bookman Old Style" w:hAnsi="Bookman Old Style"/>
        </w:rPr>
        <w:t>Renstra Perubahan Kecamatan K</w:t>
      </w:r>
      <w:r w:rsidRPr="008F0234">
        <w:rPr>
          <w:rFonts w:ascii="Bookman Old Style" w:hAnsi="Bookman Old Style"/>
        </w:rPr>
        <w:t>uala Mandor B Tahun 20</w:t>
      </w:r>
      <w:r>
        <w:rPr>
          <w:rFonts w:ascii="Bookman Old Style" w:hAnsi="Bookman Old Style"/>
        </w:rPr>
        <w:t>19</w:t>
      </w:r>
      <w:r w:rsidRPr="008F0234">
        <w:rPr>
          <w:rFonts w:ascii="Bookman Old Style" w:hAnsi="Bookman Old Style"/>
        </w:rPr>
        <w:t xml:space="preserve"> - 20</w:t>
      </w:r>
      <w:r>
        <w:rPr>
          <w:rFonts w:ascii="Bookman Old Style" w:hAnsi="Bookman Old Style"/>
        </w:rPr>
        <w:t>24</w:t>
      </w:r>
      <w:r w:rsidRPr="008F0234">
        <w:rPr>
          <w:rFonts w:ascii="Bookman Old Style" w:hAnsi="Bookman Old Style"/>
        </w:rPr>
        <w:t xml:space="preserve"> ini dapat diselesaikan.</w:t>
      </w:r>
    </w:p>
    <w:p w14:paraId="560709F2" w14:textId="77777777" w:rsidR="009C7AF5" w:rsidRPr="008F0234" w:rsidRDefault="009C7AF5" w:rsidP="009C7AF5">
      <w:pPr>
        <w:spacing w:before="120" w:line="360" w:lineRule="auto"/>
        <w:jc w:val="both"/>
        <w:rPr>
          <w:rFonts w:ascii="Bookman Old Style" w:hAnsi="Bookman Old Style"/>
        </w:rPr>
      </w:pPr>
    </w:p>
    <w:p w14:paraId="67157748" w14:textId="77777777" w:rsidR="009C7AF5" w:rsidRPr="008F0234" w:rsidRDefault="009C7AF5" w:rsidP="009C7AF5">
      <w:pPr>
        <w:spacing w:before="120" w:line="360" w:lineRule="auto"/>
        <w:jc w:val="both"/>
        <w:rPr>
          <w:rFonts w:ascii="Bookman Old Style" w:hAnsi="Bookman Old Style"/>
        </w:rPr>
      </w:pPr>
      <w:r w:rsidRPr="008F0234">
        <w:rPr>
          <w:rFonts w:ascii="Bookman Old Style" w:hAnsi="Bookman Old Style"/>
        </w:rPr>
        <w:tab/>
        <w:t xml:space="preserve">Dalam penyusunan </w:t>
      </w:r>
      <w:r>
        <w:rPr>
          <w:rFonts w:ascii="Bookman Old Style" w:hAnsi="Bookman Old Style"/>
        </w:rPr>
        <w:t>Renstra Perubahan</w:t>
      </w:r>
      <w:r w:rsidRPr="008F0234">
        <w:rPr>
          <w:rFonts w:ascii="Bookman Old Style" w:hAnsi="Bookman Old Style"/>
        </w:rPr>
        <w:t xml:space="preserve"> ini berpedoman pada ketentuan yang berlaku dan kami sadari masih terdapat berbagai kekurangan, sehingga saran dan masukan yang konstruktif sangat diharapkan untuk penyempurnaan lebih lanjut.</w:t>
      </w:r>
    </w:p>
    <w:p w14:paraId="3D8DF45A" w14:textId="77777777" w:rsidR="009C7AF5" w:rsidRPr="008F0234" w:rsidRDefault="009C7AF5" w:rsidP="009C7AF5">
      <w:pPr>
        <w:spacing w:before="120" w:line="360" w:lineRule="auto"/>
        <w:jc w:val="both"/>
        <w:rPr>
          <w:rFonts w:ascii="Bookman Old Style" w:hAnsi="Bookman Old Style"/>
        </w:rPr>
      </w:pPr>
    </w:p>
    <w:p w14:paraId="09E3E974" w14:textId="77777777" w:rsidR="009C7AF5" w:rsidRPr="008F0234" w:rsidRDefault="009C7AF5" w:rsidP="009C7AF5">
      <w:pPr>
        <w:spacing w:before="120" w:line="360" w:lineRule="auto"/>
        <w:ind w:firstLine="720"/>
        <w:jc w:val="both"/>
        <w:rPr>
          <w:rFonts w:ascii="Bookman Old Style" w:hAnsi="Bookman Old Style"/>
        </w:rPr>
      </w:pPr>
      <w:r w:rsidRPr="008F0234">
        <w:rPr>
          <w:rFonts w:ascii="Bookman Old Style" w:hAnsi="Bookman Old Style"/>
        </w:rPr>
        <w:t xml:space="preserve">Demikian </w:t>
      </w:r>
      <w:r>
        <w:rPr>
          <w:rFonts w:ascii="Bookman Old Style" w:hAnsi="Bookman Old Style"/>
        </w:rPr>
        <w:t>Renstra Perubahan</w:t>
      </w:r>
      <w:r w:rsidRPr="008F0234">
        <w:rPr>
          <w:rFonts w:ascii="Bookman Old Style" w:hAnsi="Bookman Old Style"/>
        </w:rPr>
        <w:t xml:space="preserve"> ini kami buat untuk dijadikan bahan masukan dalam membuat dan mengambil kebijakan lebih lanjut, dan kepada pihak pihak yang telah membantu sehingga selesainya penyusunan </w:t>
      </w:r>
      <w:r>
        <w:rPr>
          <w:rFonts w:ascii="Bookman Old Style" w:hAnsi="Bookman Old Style"/>
        </w:rPr>
        <w:t>Renstra Perubahan</w:t>
      </w:r>
      <w:r w:rsidRPr="008F0234">
        <w:rPr>
          <w:rFonts w:ascii="Bookman Old Style" w:hAnsi="Bookman Old Style"/>
        </w:rPr>
        <w:t xml:space="preserve"> ini  kami mengucapkan terima kasih.</w:t>
      </w:r>
    </w:p>
    <w:p w14:paraId="077FC8EE" w14:textId="77777777" w:rsidR="009C7AF5" w:rsidRPr="008F0234" w:rsidRDefault="009C7AF5" w:rsidP="009C7AF5">
      <w:pPr>
        <w:spacing w:line="360" w:lineRule="auto"/>
        <w:jc w:val="both"/>
        <w:rPr>
          <w:rFonts w:ascii="Bookman Old Style" w:hAnsi="Bookman Old Style"/>
        </w:rPr>
      </w:pPr>
    </w:p>
    <w:p w14:paraId="4C4C185E" w14:textId="77777777" w:rsidR="009C7AF5" w:rsidRPr="008F0234" w:rsidRDefault="009C7AF5" w:rsidP="009C7AF5">
      <w:pPr>
        <w:spacing w:line="360" w:lineRule="auto"/>
        <w:jc w:val="both"/>
        <w:rPr>
          <w:rFonts w:ascii="Bookman Old Style" w:hAnsi="Bookman Old Style"/>
        </w:rPr>
      </w:pPr>
    </w:p>
    <w:p w14:paraId="1E4FBA0C" w14:textId="77777777" w:rsidR="009C7AF5" w:rsidRPr="008F0234" w:rsidRDefault="009C7AF5" w:rsidP="009C7AF5">
      <w:pPr>
        <w:spacing w:line="360" w:lineRule="auto"/>
        <w:jc w:val="both"/>
        <w:rPr>
          <w:rFonts w:ascii="Bookman Old Style" w:hAnsi="Bookman Old Style"/>
        </w:rPr>
      </w:pPr>
    </w:p>
    <w:p w14:paraId="73A12769" w14:textId="77777777" w:rsidR="009C7AF5" w:rsidRPr="008F0234" w:rsidRDefault="009C7AF5" w:rsidP="009C7AF5">
      <w:pPr>
        <w:spacing w:line="360" w:lineRule="auto"/>
        <w:ind w:right="-626" w:firstLine="3150"/>
        <w:jc w:val="center"/>
        <w:rPr>
          <w:rFonts w:ascii="Bookman Old Style" w:hAnsi="Bookman Old Style"/>
        </w:rPr>
      </w:pPr>
      <w:r w:rsidRPr="008F0234">
        <w:rPr>
          <w:rFonts w:ascii="Bookman Old Style" w:hAnsi="Bookman Old Style"/>
        </w:rPr>
        <w:t>Kuala Mandor B</w:t>
      </w:r>
      <w:r>
        <w:rPr>
          <w:rFonts w:ascii="Bookman Old Style" w:hAnsi="Bookman Old Style"/>
        </w:rPr>
        <w:t xml:space="preserve">,                  </w:t>
      </w:r>
      <w:r w:rsidRPr="008F0234">
        <w:rPr>
          <w:rFonts w:ascii="Bookman Old Style" w:hAnsi="Bookman Old Style"/>
        </w:rPr>
        <w:t xml:space="preserve">   20</w:t>
      </w:r>
      <w:r>
        <w:rPr>
          <w:rFonts w:ascii="Bookman Old Style" w:hAnsi="Bookman Old Style"/>
        </w:rPr>
        <w:t>19</w:t>
      </w:r>
    </w:p>
    <w:p w14:paraId="0871EB2C" w14:textId="77777777" w:rsidR="009C7AF5" w:rsidRPr="008F0234" w:rsidRDefault="009C7AF5" w:rsidP="009C7AF5">
      <w:pPr>
        <w:spacing w:line="360" w:lineRule="auto"/>
        <w:ind w:right="-626" w:firstLine="3150"/>
        <w:jc w:val="center"/>
        <w:rPr>
          <w:rFonts w:ascii="Bookman Old Style" w:hAnsi="Bookman Old Style"/>
          <w:b/>
        </w:rPr>
      </w:pPr>
      <w:r w:rsidRPr="008F0234">
        <w:rPr>
          <w:rFonts w:ascii="Bookman Old Style" w:hAnsi="Bookman Old Style"/>
          <w:b/>
        </w:rPr>
        <w:t>CAMAT KUALA MANDOR B</w:t>
      </w:r>
    </w:p>
    <w:p w14:paraId="1557AC90" w14:textId="77777777" w:rsidR="009C7AF5" w:rsidRPr="008F0234" w:rsidRDefault="009C7AF5" w:rsidP="009C7AF5">
      <w:pPr>
        <w:spacing w:line="360" w:lineRule="auto"/>
        <w:ind w:right="-626" w:firstLine="3150"/>
        <w:jc w:val="center"/>
        <w:rPr>
          <w:rFonts w:ascii="Bookman Old Style" w:hAnsi="Bookman Old Style"/>
          <w:b/>
          <w:lang w:val="id-ID"/>
        </w:rPr>
      </w:pPr>
    </w:p>
    <w:p w14:paraId="5F83BEEB" w14:textId="77777777" w:rsidR="009C7AF5" w:rsidRPr="008F0234" w:rsidRDefault="009C7AF5" w:rsidP="009C7AF5">
      <w:pPr>
        <w:spacing w:line="360" w:lineRule="auto"/>
        <w:ind w:right="-626" w:firstLine="3150"/>
        <w:jc w:val="center"/>
        <w:rPr>
          <w:rFonts w:ascii="Bookman Old Style" w:hAnsi="Bookman Old Style"/>
          <w:b/>
          <w:lang w:val="id-ID"/>
        </w:rPr>
      </w:pPr>
    </w:p>
    <w:p w14:paraId="5C401676" w14:textId="77777777" w:rsidR="009C7AF5" w:rsidRPr="008F0234" w:rsidRDefault="009C7AF5" w:rsidP="009C7AF5">
      <w:pPr>
        <w:ind w:right="-626" w:firstLine="3150"/>
        <w:jc w:val="center"/>
        <w:rPr>
          <w:rFonts w:ascii="Bookman Old Style" w:hAnsi="Bookman Old Style"/>
          <w:b/>
          <w:u w:val="single"/>
        </w:rPr>
      </w:pPr>
      <w:r>
        <w:rPr>
          <w:rFonts w:ascii="Bookman Old Style" w:hAnsi="Bookman Old Style"/>
          <w:b/>
          <w:u w:val="single"/>
        </w:rPr>
        <w:t>Drs. YANSEN SIBARANI</w:t>
      </w:r>
    </w:p>
    <w:p w14:paraId="21AA8596" w14:textId="77777777" w:rsidR="009C7AF5" w:rsidRPr="008F0234" w:rsidRDefault="009C7AF5" w:rsidP="009C7AF5">
      <w:pPr>
        <w:ind w:right="-626" w:firstLine="3150"/>
        <w:jc w:val="center"/>
        <w:rPr>
          <w:rFonts w:ascii="Bookman Old Style" w:hAnsi="Bookman Old Style"/>
          <w:b/>
        </w:rPr>
      </w:pPr>
      <w:r w:rsidRPr="008F0234">
        <w:rPr>
          <w:rFonts w:ascii="Bookman Old Style" w:hAnsi="Bookman Old Style" w:cs="Courier New"/>
        </w:rPr>
        <w:t>NIP.196</w:t>
      </w:r>
      <w:r>
        <w:rPr>
          <w:rFonts w:ascii="Bookman Old Style" w:hAnsi="Bookman Old Style" w:cs="Courier New"/>
        </w:rPr>
        <w:t>31101 198603 1 008</w:t>
      </w:r>
    </w:p>
    <w:p w14:paraId="25D3815E" w14:textId="77777777" w:rsidR="009C7AF5" w:rsidRDefault="009C7AF5" w:rsidP="009C7AF5">
      <w:pPr>
        <w:spacing w:line="480" w:lineRule="auto"/>
        <w:ind w:left="3600" w:firstLine="720"/>
        <w:jc w:val="both"/>
        <w:rPr>
          <w:rFonts w:ascii="Bookman Old Style" w:hAnsi="Bookman Old Style" w:cs="Arial"/>
        </w:rPr>
      </w:pPr>
    </w:p>
    <w:p w14:paraId="3E16BDA1" w14:textId="77777777" w:rsidR="009C7AF5" w:rsidRDefault="009C7AF5" w:rsidP="009C7AF5">
      <w:pPr>
        <w:spacing w:line="480" w:lineRule="auto"/>
        <w:ind w:left="3600" w:firstLine="720"/>
        <w:jc w:val="both"/>
        <w:rPr>
          <w:rFonts w:ascii="Bookman Old Style" w:hAnsi="Bookman Old Style" w:cs="Arial"/>
        </w:rPr>
      </w:pPr>
    </w:p>
    <w:p w14:paraId="09759219" w14:textId="77777777" w:rsidR="009C7AF5" w:rsidRDefault="009C7AF5" w:rsidP="009C7AF5">
      <w:pPr>
        <w:spacing w:line="480" w:lineRule="auto"/>
        <w:ind w:left="3600" w:firstLine="720"/>
        <w:jc w:val="both"/>
        <w:rPr>
          <w:rFonts w:ascii="Bookman Old Style" w:hAnsi="Bookman Old Style" w:cs="Arial"/>
        </w:rPr>
      </w:pPr>
    </w:p>
    <w:p w14:paraId="7E727CEE" w14:textId="77777777" w:rsidR="009C7AF5" w:rsidRDefault="009C7AF5" w:rsidP="009C7AF5">
      <w:pPr>
        <w:spacing w:line="480" w:lineRule="auto"/>
        <w:ind w:left="3600" w:firstLine="720"/>
        <w:jc w:val="both"/>
        <w:rPr>
          <w:rFonts w:ascii="Bookman Old Style" w:hAnsi="Bookman Old Style" w:cs="Arial"/>
        </w:rPr>
      </w:pPr>
    </w:p>
    <w:p w14:paraId="092FAAFA" w14:textId="77777777" w:rsidR="009C7AF5" w:rsidRDefault="009C7AF5" w:rsidP="009C7AF5">
      <w:pPr>
        <w:spacing w:line="480" w:lineRule="auto"/>
        <w:ind w:left="3600" w:firstLine="720"/>
        <w:jc w:val="both"/>
        <w:rPr>
          <w:rFonts w:ascii="Bookman Old Style" w:hAnsi="Bookman Old Style" w:cs="Arial"/>
        </w:rPr>
      </w:pPr>
    </w:p>
    <w:p w14:paraId="04BEFDAF" w14:textId="77777777" w:rsidR="009C7AF5" w:rsidRDefault="009C7AF5" w:rsidP="009C7AF5">
      <w:pPr>
        <w:spacing w:line="480" w:lineRule="auto"/>
        <w:ind w:left="3600" w:firstLine="720"/>
        <w:jc w:val="both"/>
        <w:rPr>
          <w:rFonts w:ascii="Bookman Old Style" w:hAnsi="Bookman Old Style" w:cs="Arial"/>
        </w:rPr>
      </w:pPr>
    </w:p>
    <w:p w14:paraId="2E16D347" w14:textId="77777777" w:rsidR="009C7AF5" w:rsidRDefault="009C7AF5" w:rsidP="009C7AF5">
      <w:pPr>
        <w:spacing w:line="480" w:lineRule="auto"/>
        <w:ind w:left="3600" w:firstLine="720"/>
        <w:jc w:val="both"/>
        <w:rPr>
          <w:rFonts w:ascii="Bookman Old Style" w:hAnsi="Bookman Old Style" w:cs="Arial"/>
        </w:rPr>
      </w:pPr>
    </w:p>
    <w:p w14:paraId="3CB4272E" w14:textId="77777777" w:rsidR="009C7AF5" w:rsidRDefault="009C7AF5" w:rsidP="009C7AF5">
      <w:pPr>
        <w:spacing w:line="480" w:lineRule="auto"/>
        <w:ind w:left="3600" w:firstLine="720"/>
        <w:jc w:val="both"/>
        <w:rPr>
          <w:rFonts w:ascii="Bookman Old Style" w:hAnsi="Bookman Old Style" w:cs="Arial"/>
        </w:rPr>
      </w:pPr>
    </w:p>
    <w:p w14:paraId="664FE820" w14:textId="77777777" w:rsidR="009C7AF5" w:rsidRDefault="009C7AF5" w:rsidP="009C7AF5">
      <w:pPr>
        <w:spacing w:line="480" w:lineRule="auto"/>
        <w:jc w:val="both"/>
        <w:rPr>
          <w:rFonts w:ascii="Bookman Old Style" w:hAnsi="Bookman Old Style" w:cs="Arial"/>
        </w:rPr>
      </w:pPr>
    </w:p>
    <w:p w14:paraId="2288FA5B" w14:textId="77777777" w:rsidR="009C7AF5" w:rsidRPr="008F0234" w:rsidRDefault="009C7AF5" w:rsidP="009C7AF5">
      <w:pPr>
        <w:jc w:val="center"/>
        <w:rPr>
          <w:rFonts w:ascii="Bookman Old Style" w:hAnsi="Bookman Old Style"/>
          <w:b/>
        </w:rPr>
      </w:pPr>
      <w:r w:rsidRPr="008F0234">
        <w:rPr>
          <w:rFonts w:ascii="Bookman Old Style" w:hAnsi="Bookman Old Style"/>
          <w:b/>
        </w:rPr>
        <w:lastRenderedPageBreak/>
        <w:t>DAFTAR ISI</w:t>
      </w:r>
    </w:p>
    <w:p w14:paraId="7BF929A8" w14:textId="77777777" w:rsidR="009C7AF5" w:rsidRPr="00A541F8" w:rsidRDefault="009C7AF5" w:rsidP="009C7AF5">
      <w:pPr>
        <w:tabs>
          <w:tab w:val="left" w:pos="2340"/>
        </w:tabs>
        <w:ind w:left="7920"/>
        <w:jc w:val="both"/>
        <w:rPr>
          <w:rFonts w:ascii="Candara" w:hAnsi="Candara"/>
        </w:rPr>
      </w:pPr>
      <w:r w:rsidRPr="00A541F8">
        <w:rPr>
          <w:rFonts w:ascii="Candara" w:hAnsi="Candara"/>
        </w:rPr>
        <w:t xml:space="preserve">                                                                                                                                                       </w:t>
      </w:r>
    </w:p>
    <w:p w14:paraId="20BFFF81" w14:textId="77777777" w:rsidR="009C7AF5" w:rsidRDefault="009C7AF5" w:rsidP="009C7AF5">
      <w:pPr>
        <w:jc w:val="right"/>
        <w:rPr>
          <w:rFonts w:ascii="Candara" w:hAnsi="Candara"/>
        </w:rPr>
      </w:pPr>
      <w:r w:rsidRPr="00A541F8">
        <w:rPr>
          <w:rFonts w:ascii="Candara" w:hAnsi="Candara"/>
        </w:rPr>
        <w:t>Hal</w:t>
      </w:r>
    </w:p>
    <w:p w14:paraId="00B9B9E1" w14:textId="77777777" w:rsidR="009C7AF5" w:rsidRPr="00A541F8" w:rsidRDefault="009C7AF5" w:rsidP="009C7AF5">
      <w:pPr>
        <w:jc w:val="right"/>
        <w:rPr>
          <w:rFonts w:ascii="Candara" w:hAnsi="Candara"/>
        </w:rPr>
      </w:pPr>
    </w:p>
    <w:p w14:paraId="701CA12F" w14:textId="77777777" w:rsidR="009C7AF5" w:rsidRPr="008F0234" w:rsidRDefault="009C7AF5" w:rsidP="009C7AF5">
      <w:pPr>
        <w:tabs>
          <w:tab w:val="left" w:pos="7560"/>
        </w:tabs>
        <w:spacing w:line="360" w:lineRule="auto"/>
        <w:ind w:right="-85"/>
        <w:jc w:val="both"/>
        <w:rPr>
          <w:rFonts w:ascii="Bookman Old Style" w:hAnsi="Bookman Old Style"/>
        </w:rPr>
      </w:pPr>
      <w:r w:rsidRPr="008F0234">
        <w:rPr>
          <w:rFonts w:ascii="Bookman Old Style" w:hAnsi="Bookman Old Style"/>
        </w:rPr>
        <w:t>KATA PENGANTAR ……………………</w:t>
      </w:r>
      <w:r>
        <w:rPr>
          <w:rFonts w:ascii="Bookman Old Style" w:hAnsi="Bookman Old Style"/>
        </w:rPr>
        <w:t>………...</w:t>
      </w:r>
      <w:r w:rsidRPr="008F0234">
        <w:rPr>
          <w:rFonts w:ascii="Bookman Old Style" w:hAnsi="Bookman Old Style"/>
        </w:rPr>
        <w:t>…………………………………</w:t>
      </w:r>
      <w:r>
        <w:rPr>
          <w:rFonts w:ascii="Bookman Old Style" w:hAnsi="Bookman Old Style"/>
        </w:rPr>
        <w:t>……</w:t>
      </w:r>
      <w:r w:rsidRPr="008F0234">
        <w:rPr>
          <w:rFonts w:ascii="Bookman Old Style" w:hAnsi="Bookman Old Style"/>
        </w:rPr>
        <w:t xml:space="preserve">. </w:t>
      </w:r>
      <w:r>
        <w:rPr>
          <w:rFonts w:ascii="Bookman Old Style" w:hAnsi="Bookman Old Style"/>
        </w:rPr>
        <w:t xml:space="preserve">    </w:t>
      </w:r>
      <w:r w:rsidRPr="008F0234">
        <w:rPr>
          <w:rFonts w:ascii="Bookman Old Style" w:hAnsi="Bookman Old Style"/>
        </w:rPr>
        <w:t xml:space="preserve"> i</w:t>
      </w:r>
    </w:p>
    <w:p w14:paraId="15608DFA" w14:textId="77777777" w:rsidR="009C7AF5" w:rsidRPr="008F0234" w:rsidRDefault="009C7AF5" w:rsidP="009C7AF5">
      <w:pPr>
        <w:tabs>
          <w:tab w:val="left" w:pos="7740"/>
        </w:tabs>
        <w:spacing w:line="360" w:lineRule="auto"/>
        <w:ind w:right="-86"/>
        <w:jc w:val="both"/>
        <w:rPr>
          <w:rFonts w:ascii="Bookman Old Style" w:hAnsi="Bookman Old Style"/>
          <w:lang w:val="id-ID"/>
        </w:rPr>
      </w:pPr>
      <w:r w:rsidRPr="008F0234">
        <w:rPr>
          <w:rFonts w:ascii="Bookman Old Style" w:hAnsi="Bookman Old Style"/>
        </w:rPr>
        <w:t>DAFTAR ISI ………..………………………………</w:t>
      </w:r>
      <w:r>
        <w:rPr>
          <w:rFonts w:ascii="Bookman Old Style" w:hAnsi="Bookman Old Style"/>
        </w:rPr>
        <w:t xml:space="preserve">………………………………………    </w:t>
      </w:r>
      <w:r w:rsidRPr="008F0234">
        <w:rPr>
          <w:rFonts w:ascii="Bookman Old Style" w:hAnsi="Bookman Old Style"/>
        </w:rPr>
        <w:t xml:space="preserve"> </w:t>
      </w:r>
      <w:r>
        <w:rPr>
          <w:rFonts w:ascii="Bookman Old Style" w:hAnsi="Bookman Old Style"/>
        </w:rPr>
        <w:t xml:space="preserve"> </w:t>
      </w:r>
      <w:r w:rsidRPr="008F0234">
        <w:rPr>
          <w:rFonts w:ascii="Bookman Old Style" w:hAnsi="Bookman Old Style"/>
        </w:rPr>
        <w:t>ii</w:t>
      </w:r>
    </w:p>
    <w:tbl>
      <w:tblPr>
        <w:tblStyle w:val="TableGrid"/>
        <w:tblW w:w="918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4"/>
        <w:gridCol w:w="556"/>
      </w:tblGrid>
      <w:tr w:rsidR="009C7AF5" w14:paraId="5965DDD5" w14:textId="77777777" w:rsidTr="009C7AF5">
        <w:tc>
          <w:tcPr>
            <w:tcW w:w="8624" w:type="dxa"/>
          </w:tcPr>
          <w:p w14:paraId="34335F40" w14:textId="77777777" w:rsidR="009C7AF5" w:rsidRPr="00387A08" w:rsidRDefault="009C7AF5" w:rsidP="009C7AF5">
            <w:pPr>
              <w:spacing w:line="360" w:lineRule="auto"/>
              <w:rPr>
                <w:rFonts w:ascii="Bookman Old Style" w:hAnsi="Bookman Old Style" w:cs="Tahoma"/>
                <w:color w:val="000000"/>
              </w:rPr>
            </w:pPr>
            <w:r w:rsidRPr="00387A08">
              <w:rPr>
                <w:rFonts w:ascii="Bookman Old Style" w:hAnsi="Bookman Old Style" w:cs="Tahoma"/>
                <w:color w:val="000000"/>
              </w:rPr>
              <w:t>BAB   I</w:t>
            </w:r>
            <w:r>
              <w:rPr>
                <w:rFonts w:ascii="Bookman Old Style" w:hAnsi="Bookman Old Style" w:cs="Tahoma"/>
                <w:color w:val="000000"/>
              </w:rPr>
              <w:t>.</w:t>
            </w:r>
            <w:r w:rsidRPr="00387A08">
              <w:rPr>
                <w:rFonts w:ascii="Bookman Old Style" w:hAnsi="Bookman Old Style" w:cs="Tahoma"/>
                <w:color w:val="000000"/>
              </w:rPr>
              <w:t xml:space="preserve"> PENDAHULUAN</w:t>
            </w:r>
          </w:p>
          <w:p w14:paraId="31D9F344" w14:textId="77777777" w:rsidR="009C7AF5" w:rsidRPr="00387A08" w:rsidRDefault="009C7AF5" w:rsidP="000D4B86">
            <w:pPr>
              <w:numPr>
                <w:ilvl w:val="1"/>
                <w:numId w:val="53"/>
              </w:numPr>
              <w:spacing w:line="360" w:lineRule="auto"/>
              <w:ind w:left="1872"/>
              <w:jc w:val="both"/>
              <w:rPr>
                <w:rFonts w:ascii="Bookman Old Style" w:hAnsi="Bookman Old Style" w:cs="Tahoma"/>
                <w:color w:val="000000"/>
              </w:rPr>
            </w:pPr>
            <w:r w:rsidRPr="00387A08">
              <w:rPr>
                <w:rFonts w:ascii="Bookman Old Style" w:hAnsi="Bookman Old Style" w:cs="Tahoma"/>
                <w:color w:val="000000"/>
              </w:rPr>
              <w:t>Latar Belakang</w:t>
            </w:r>
            <w:r>
              <w:rPr>
                <w:rFonts w:ascii="Bookman Old Style" w:hAnsi="Bookman Old Style" w:cs="Tahoma"/>
                <w:color w:val="000000"/>
              </w:rPr>
              <w:t>………………………………………………….</w:t>
            </w:r>
          </w:p>
          <w:p w14:paraId="11564974" w14:textId="77777777" w:rsidR="009C7AF5" w:rsidRPr="00387A08" w:rsidRDefault="009C7AF5" w:rsidP="000D4B86">
            <w:pPr>
              <w:numPr>
                <w:ilvl w:val="1"/>
                <w:numId w:val="53"/>
              </w:numPr>
              <w:spacing w:line="360" w:lineRule="auto"/>
              <w:ind w:left="1872"/>
              <w:jc w:val="both"/>
              <w:rPr>
                <w:rFonts w:ascii="Bookman Old Style" w:hAnsi="Bookman Old Style" w:cs="Tahoma"/>
                <w:color w:val="000000"/>
              </w:rPr>
            </w:pPr>
            <w:r w:rsidRPr="00387A08">
              <w:rPr>
                <w:rFonts w:ascii="Bookman Old Style" w:hAnsi="Bookman Old Style" w:cs="Tahoma"/>
                <w:color w:val="000000"/>
              </w:rPr>
              <w:t>Landasan Hukum</w:t>
            </w:r>
            <w:r>
              <w:rPr>
                <w:rFonts w:ascii="Bookman Old Style" w:hAnsi="Bookman Old Style" w:cs="Tahoma"/>
                <w:color w:val="000000"/>
              </w:rPr>
              <w:t>………………………………………………</w:t>
            </w:r>
          </w:p>
          <w:p w14:paraId="364CA123" w14:textId="77777777" w:rsidR="009C7AF5" w:rsidRPr="00387A08" w:rsidRDefault="009C7AF5" w:rsidP="000D4B86">
            <w:pPr>
              <w:numPr>
                <w:ilvl w:val="1"/>
                <w:numId w:val="53"/>
              </w:numPr>
              <w:spacing w:line="360" w:lineRule="auto"/>
              <w:ind w:left="1872"/>
              <w:jc w:val="both"/>
              <w:rPr>
                <w:rFonts w:ascii="Bookman Old Style" w:hAnsi="Bookman Old Style" w:cs="Tahoma"/>
                <w:color w:val="000000"/>
              </w:rPr>
            </w:pPr>
            <w:r w:rsidRPr="00387A08">
              <w:rPr>
                <w:rFonts w:ascii="Bookman Old Style" w:hAnsi="Bookman Old Style" w:cs="Tahoma"/>
                <w:color w:val="000000"/>
              </w:rPr>
              <w:t>Maksud Dan Tujuan</w:t>
            </w:r>
            <w:r>
              <w:rPr>
                <w:rFonts w:ascii="Bookman Old Style" w:hAnsi="Bookman Old Style" w:cs="Tahoma"/>
                <w:color w:val="000000"/>
              </w:rPr>
              <w:t>…………………………………………..</w:t>
            </w:r>
          </w:p>
          <w:p w14:paraId="34CE85D2" w14:textId="77777777" w:rsidR="009C7AF5" w:rsidRPr="00387A08" w:rsidRDefault="009C7AF5" w:rsidP="000D4B86">
            <w:pPr>
              <w:numPr>
                <w:ilvl w:val="1"/>
                <w:numId w:val="53"/>
              </w:numPr>
              <w:spacing w:line="360" w:lineRule="auto"/>
              <w:ind w:left="1872"/>
              <w:jc w:val="both"/>
              <w:rPr>
                <w:rFonts w:ascii="Bookman Old Style" w:hAnsi="Bookman Old Style" w:cs="Tahoma"/>
                <w:color w:val="000000"/>
              </w:rPr>
            </w:pPr>
            <w:r w:rsidRPr="00387A08">
              <w:rPr>
                <w:rFonts w:ascii="Bookman Old Style" w:hAnsi="Bookman Old Style" w:cs="Tahoma"/>
                <w:color w:val="000000"/>
              </w:rPr>
              <w:t>Sistematika</w:t>
            </w:r>
            <w:r>
              <w:rPr>
                <w:rFonts w:ascii="Bookman Old Style" w:hAnsi="Bookman Old Style" w:cs="Tahoma"/>
                <w:color w:val="000000"/>
              </w:rPr>
              <w:t xml:space="preserve"> Penulisan …..……………………………………</w:t>
            </w:r>
          </w:p>
          <w:p w14:paraId="71F0956A" w14:textId="77777777" w:rsidR="009C7AF5" w:rsidRDefault="009C7AF5" w:rsidP="009C7AF5">
            <w:pPr>
              <w:spacing w:line="360" w:lineRule="auto"/>
              <w:jc w:val="both"/>
              <w:rPr>
                <w:rFonts w:ascii="Bookman Old Style" w:hAnsi="Bookman Old Style" w:cs="Tahoma"/>
                <w:color w:val="000000"/>
              </w:rPr>
            </w:pPr>
          </w:p>
          <w:p w14:paraId="35A0F254" w14:textId="77777777" w:rsidR="009C7AF5" w:rsidRPr="00387A08" w:rsidRDefault="009C7AF5" w:rsidP="009C7AF5">
            <w:pPr>
              <w:spacing w:line="360" w:lineRule="auto"/>
              <w:jc w:val="both"/>
              <w:rPr>
                <w:rFonts w:ascii="Bookman Old Style" w:hAnsi="Bookman Old Style" w:cs="Tahoma"/>
                <w:color w:val="000000"/>
              </w:rPr>
            </w:pPr>
            <w:r>
              <w:rPr>
                <w:rFonts w:ascii="Bookman Old Style" w:hAnsi="Bookman Old Style" w:cs="Tahoma"/>
                <w:color w:val="000000"/>
              </w:rPr>
              <w:t xml:space="preserve">BAB   II. </w:t>
            </w:r>
            <w:r w:rsidRPr="00387A08">
              <w:rPr>
                <w:rFonts w:ascii="Bookman Old Style" w:hAnsi="Bookman Old Style" w:cs="Tahoma"/>
                <w:color w:val="000000"/>
              </w:rPr>
              <w:t xml:space="preserve">GAMBARAN UMUM </w:t>
            </w:r>
            <w:r>
              <w:rPr>
                <w:rFonts w:ascii="Bookman Old Style" w:hAnsi="Bookman Old Style" w:cs="Tahoma"/>
                <w:color w:val="000000"/>
              </w:rPr>
              <w:t xml:space="preserve">PELAYANAN SKPD </w:t>
            </w:r>
          </w:p>
          <w:p w14:paraId="7A7D4CDD" w14:textId="77777777" w:rsidR="009C7AF5" w:rsidRPr="00387A08" w:rsidRDefault="009C7AF5" w:rsidP="000D4B86">
            <w:pPr>
              <w:pStyle w:val="ListParagraph"/>
              <w:numPr>
                <w:ilvl w:val="1"/>
                <w:numId w:val="54"/>
              </w:numPr>
              <w:spacing w:line="360" w:lineRule="auto"/>
              <w:ind w:left="1782"/>
              <w:contextualSpacing/>
              <w:jc w:val="both"/>
              <w:rPr>
                <w:rFonts w:ascii="Bookman Old Style" w:hAnsi="Bookman Old Style" w:cs="Tahoma"/>
                <w:color w:val="000000"/>
              </w:rPr>
            </w:pPr>
            <w:r w:rsidRPr="00387A08">
              <w:rPr>
                <w:rFonts w:ascii="Bookman Old Style" w:hAnsi="Bookman Old Style" w:cs="Tahoma"/>
                <w:color w:val="000000"/>
              </w:rPr>
              <w:t>Tugas, Fungsi Dan Struktur Organisasi</w:t>
            </w:r>
            <w:r>
              <w:rPr>
                <w:rFonts w:ascii="Bookman Old Style" w:hAnsi="Bookman Old Style" w:cs="Tahoma"/>
                <w:color w:val="000000"/>
              </w:rPr>
              <w:t xml:space="preserve"> Perangkat Daerah …………………………………………………………….</w:t>
            </w:r>
          </w:p>
          <w:p w14:paraId="33FABE03" w14:textId="77777777" w:rsidR="009C7AF5" w:rsidRPr="008F0234" w:rsidRDefault="009C7AF5" w:rsidP="000D4B86">
            <w:pPr>
              <w:pStyle w:val="ListParagraph"/>
              <w:numPr>
                <w:ilvl w:val="1"/>
                <w:numId w:val="54"/>
              </w:numPr>
              <w:spacing w:line="360" w:lineRule="auto"/>
              <w:ind w:left="1782"/>
              <w:contextualSpacing/>
              <w:rPr>
                <w:rFonts w:ascii="Bookman Old Style" w:hAnsi="Bookman Old Style" w:cs="Tahoma"/>
                <w:color w:val="000000"/>
              </w:rPr>
            </w:pPr>
            <w:r w:rsidRPr="00387A08">
              <w:rPr>
                <w:rFonts w:ascii="Bookman Old Style" w:hAnsi="Bookman Old Style" w:cs="Tahoma"/>
                <w:color w:val="000000"/>
              </w:rPr>
              <w:t>Sumber</w:t>
            </w:r>
            <w:r>
              <w:rPr>
                <w:rFonts w:ascii="Bookman Old Style" w:hAnsi="Bookman Old Style" w:cs="Tahoma"/>
                <w:color w:val="000000"/>
              </w:rPr>
              <w:t xml:space="preserve"> </w:t>
            </w:r>
            <w:r w:rsidRPr="00387A08">
              <w:rPr>
                <w:rFonts w:ascii="Bookman Old Style" w:hAnsi="Bookman Old Style" w:cs="Tahoma"/>
                <w:color w:val="000000"/>
              </w:rPr>
              <w:t>daya</w:t>
            </w:r>
            <w:r>
              <w:rPr>
                <w:rFonts w:ascii="Bookman Old Style" w:hAnsi="Bookman Old Style" w:cs="Tahoma"/>
                <w:color w:val="000000"/>
              </w:rPr>
              <w:t xml:space="preserve"> Perangkat Daerah …………………………….</w:t>
            </w:r>
          </w:p>
          <w:p w14:paraId="35583928" w14:textId="77777777" w:rsidR="009C7AF5" w:rsidRPr="00387A08" w:rsidRDefault="009C7AF5" w:rsidP="000D4B86">
            <w:pPr>
              <w:pStyle w:val="ListParagraph"/>
              <w:numPr>
                <w:ilvl w:val="1"/>
                <w:numId w:val="54"/>
              </w:numPr>
              <w:spacing w:line="360" w:lineRule="auto"/>
              <w:ind w:left="1782"/>
              <w:contextualSpacing/>
              <w:rPr>
                <w:rFonts w:ascii="Bookman Old Style" w:hAnsi="Bookman Old Style" w:cs="Tahoma"/>
                <w:color w:val="000000"/>
              </w:rPr>
            </w:pPr>
            <w:r w:rsidRPr="00387A08">
              <w:rPr>
                <w:rFonts w:ascii="Bookman Old Style" w:hAnsi="Bookman Old Style" w:cs="Tahoma"/>
                <w:color w:val="000000"/>
              </w:rPr>
              <w:t>Kinerja Pelayanan</w:t>
            </w:r>
            <w:r>
              <w:rPr>
                <w:rFonts w:ascii="Bookman Old Style" w:hAnsi="Bookman Old Style" w:cs="Tahoma"/>
                <w:color w:val="000000"/>
              </w:rPr>
              <w:t xml:space="preserve"> Perangkat Daerah  ……………………..</w:t>
            </w:r>
          </w:p>
          <w:p w14:paraId="149572A0" w14:textId="77777777" w:rsidR="009C7AF5" w:rsidRPr="00387A08" w:rsidRDefault="009C7AF5" w:rsidP="000D4B86">
            <w:pPr>
              <w:pStyle w:val="ListParagraph"/>
              <w:numPr>
                <w:ilvl w:val="1"/>
                <w:numId w:val="54"/>
              </w:numPr>
              <w:spacing w:line="360" w:lineRule="auto"/>
              <w:ind w:left="1782"/>
              <w:contextualSpacing/>
              <w:jc w:val="both"/>
              <w:rPr>
                <w:rFonts w:ascii="Bookman Old Style" w:hAnsi="Bookman Old Style" w:cs="Tahoma"/>
                <w:color w:val="000000"/>
              </w:rPr>
            </w:pPr>
            <w:r w:rsidRPr="00387A08">
              <w:rPr>
                <w:rFonts w:ascii="Bookman Old Style" w:hAnsi="Bookman Old Style" w:cs="Tahoma"/>
                <w:color w:val="000000"/>
              </w:rPr>
              <w:t>Tantangan Dan Peluang Pengembangan Pelayanan</w:t>
            </w:r>
            <w:r>
              <w:rPr>
                <w:rFonts w:ascii="Bookman Old Style" w:hAnsi="Bookman Old Style" w:cs="Tahoma"/>
                <w:color w:val="000000"/>
              </w:rPr>
              <w:t xml:space="preserve"> Perangkat Daerah ………………………………………………</w:t>
            </w:r>
          </w:p>
          <w:p w14:paraId="445B155A" w14:textId="77777777" w:rsidR="009C7AF5" w:rsidRPr="00387A08" w:rsidRDefault="009C7AF5" w:rsidP="009C7AF5">
            <w:pPr>
              <w:pStyle w:val="ListParagraph"/>
              <w:spacing w:line="360" w:lineRule="auto"/>
              <w:ind w:left="2160"/>
              <w:jc w:val="both"/>
              <w:rPr>
                <w:rFonts w:ascii="Bookman Old Style" w:hAnsi="Bookman Old Style" w:cs="Tahoma"/>
                <w:color w:val="000000"/>
              </w:rPr>
            </w:pPr>
          </w:p>
          <w:p w14:paraId="754F047E" w14:textId="77777777" w:rsidR="009C7AF5" w:rsidRDefault="009C7AF5" w:rsidP="009C7AF5">
            <w:pPr>
              <w:spacing w:line="360" w:lineRule="auto"/>
              <w:jc w:val="both"/>
              <w:rPr>
                <w:rFonts w:ascii="Bookman Old Style" w:hAnsi="Bookman Old Style" w:cs="Tahoma"/>
                <w:color w:val="000000"/>
              </w:rPr>
            </w:pPr>
            <w:r w:rsidRPr="00387A08">
              <w:rPr>
                <w:rFonts w:ascii="Bookman Old Style" w:hAnsi="Bookman Old Style" w:cs="Tahoma"/>
                <w:color w:val="000000"/>
              </w:rPr>
              <w:t xml:space="preserve">BAB </w:t>
            </w:r>
            <w:r>
              <w:rPr>
                <w:rFonts w:ascii="Bookman Old Style" w:hAnsi="Bookman Old Style" w:cs="Tahoma"/>
                <w:color w:val="000000"/>
              </w:rPr>
              <w:t xml:space="preserve"> </w:t>
            </w:r>
            <w:r w:rsidRPr="00387A08">
              <w:rPr>
                <w:rFonts w:ascii="Bookman Old Style" w:hAnsi="Bookman Old Style" w:cs="Tahoma"/>
                <w:color w:val="000000"/>
              </w:rPr>
              <w:t>III</w:t>
            </w:r>
            <w:r>
              <w:rPr>
                <w:rFonts w:ascii="Bookman Old Style" w:hAnsi="Bookman Old Style" w:cs="Tahoma"/>
                <w:color w:val="000000"/>
              </w:rPr>
              <w:t xml:space="preserve">. </w:t>
            </w:r>
            <w:r w:rsidRPr="00387A08">
              <w:rPr>
                <w:rFonts w:ascii="Bookman Old Style" w:hAnsi="Bookman Old Style" w:cs="Tahoma"/>
                <w:color w:val="000000"/>
              </w:rPr>
              <w:t xml:space="preserve">ISU-ISU STRATEGIS BERDASARKAN TUGAS POKOK </w:t>
            </w:r>
          </w:p>
          <w:p w14:paraId="736C5E11" w14:textId="77777777" w:rsidR="009C7AF5" w:rsidRPr="00387A08" w:rsidRDefault="009C7AF5" w:rsidP="009C7AF5">
            <w:pPr>
              <w:spacing w:line="360" w:lineRule="auto"/>
              <w:jc w:val="both"/>
              <w:rPr>
                <w:rFonts w:ascii="Bookman Old Style" w:hAnsi="Bookman Old Style" w:cs="Tahoma"/>
                <w:color w:val="000000"/>
              </w:rPr>
            </w:pPr>
            <w:r>
              <w:rPr>
                <w:rFonts w:ascii="Bookman Old Style" w:hAnsi="Bookman Old Style" w:cs="Tahoma"/>
                <w:color w:val="000000"/>
              </w:rPr>
              <w:t xml:space="preserve">             </w:t>
            </w:r>
            <w:r w:rsidRPr="00387A08">
              <w:rPr>
                <w:rFonts w:ascii="Bookman Old Style" w:hAnsi="Bookman Old Style" w:cs="Tahoma"/>
                <w:color w:val="000000"/>
              </w:rPr>
              <w:t>DAN FUNGSI</w:t>
            </w:r>
          </w:p>
          <w:p w14:paraId="1F619B9A" w14:textId="77777777" w:rsidR="009C7AF5" w:rsidRDefault="009C7AF5" w:rsidP="009C7AF5">
            <w:pPr>
              <w:spacing w:line="360" w:lineRule="auto"/>
              <w:ind w:left="1692" w:hanging="720"/>
              <w:jc w:val="both"/>
              <w:rPr>
                <w:rFonts w:ascii="Bookman Old Style" w:hAnsi="Bookman Old Style" w:cs="Tahoma"/>
                <w:color w:val="000000"/>
              </w:rPr>
            </w:pPr>
            <w:r>
              <w:rPr>
                <w:rFonts w:ascii="Bookman Old Style" w:hAnsi="Bookman Old Style" w:cs="Tahoma"/>
                <w:color w:val="000000"/>
              </w:rPr>
              <w:t xml:space="preserve">3.1.    </w:t>
            </w:r>
            <w:r w:rsidRPr="00387A08">
              <w:rPr>
                <w:rFonts w:ascii="Bookman Old Style" w:hAnsi="Bookman Old Style" w:cs="Tahoma"/>
                <w:color w:val="000000"/>
              </w:rPr>
              <w:t xml:space="preserve">Identifikasi  Permasalahan Berdasarkan Tugas </w:t>
            </w:r>
          </w:p>
          <w:p w14:paraId="7E9B2C4C" w14:textId="77777777" w:rsidR="009C7AF5" w:rsidRPr="00387A08" w:rsidRDefault="009C7AF5" w:rsidP="009C7AF5">
            <w:pPr>
              <w:spacing w:line="360" w:lineRule="auto"/>
              <w:ind w:left="1692" w:hanging="720"/>
              <w:rPr>
                <w:rFonts w:ascii="Bookman Old Style" w:hAnsi="Bookman Old Style" w:cs="Tahoma"/>
                <w:color w:val="000000"/>
              </w:rPr>
            </w:pPr>
            <w:r>
              <w:rPr>
                <w:rFonts w:ascii="Bookman Old Style" w:hAnsi="Bookman Old Style" w:cs="Tahoma"/>
                <w:color w:val="000000"/>
              </w:rPr>
              <w:t xml:space="preserve">          </w:t>
            </w:r>
            <w:r w:rsidRPr="00387A08">
              <w:rPr>
                <w:rFonts w:ascii="Bookman Old Style" w:hAnsi="Bookman Old Style" w:cs="Tahoma"/>
                <w:color w:val="000000"/>
              </w:rPr>
              <w:t>Dan Fungsi Pelayanan</w:t>
            </w:r>
            <w:r>
              <w:rPr>
                <w:rFonts w:ascii="Bookman Old Style" w:hAnsi="Bookman Old Style" w:cs="Tahoma"/>
                <w:color w:val="000000"/>
              </w:rPr>
              <w:t xml:space="preserve"> Perangkat Daerah …………………</w:t>
            </w:r>
          </w:p>
          <w:p w14:paraId="21FF5925" w14:textId="77777777" w:rsidR="009C7AF5" w:rsidRPr="00387A08" w:rsidRDefault="009C7AF5" w:rsidP="009C7AF5">
            <w:pPr>
              <w:tabs>
                <w:tab w:val="left" w:pos="2160"/>
              </w:tabs>
              <w:spacing w:line="360" w:lineRule="auto"/>
              <w:ind w:left="1692" w:hanging="720"/>
              <w:jc w:val="both"/>
              <w:rPr>
                <w:rFonts w:ascii="Bookman Old Style" w:hAnsi="Bookman Old Style" w:cs="Tahoma"/>
                <w:color w:val="000000"/>
              </w:rPr>
            </w:pPr>
            <w:r w:rsidRPr="00387A08">
              <w:rPr>
                <w:rFonts w:ascii="Bookman Old Style" w:hAnsi="Bookman Old Style" w:cs="Tahoma"/>
                <w:color w:val="000000"/>
              </w:rPr>
              <w:t xml:space="preserve">3.2.  </w:t>
            </w:r>
            <w:r>
              <w:rPr>
                <w:rFonts w:ascii="Bookman Old Style" w:hAnsi="Bookman Old Style" w:cs="Tahoma"/>
                <w:color w:val="000000"/>
              </w:rPr>
              <w:t xml:space="preserve"> </w:t>
            </w:r>
            <w:r w:rsidRPr="00387A08">
              <w:rPr>
                <w:rFonts w:ascii="Bookman Old Style" w:hAnsi="Bookman Old Style" w:cs="Tahoma"/>
                <w:color w:val="000000"/>
              </w:rPr>
              <w:t xml:space="preserve">Telaah  Visi, Misi, Dan Program </w:t>
            </w:r>
            <w:r>
              <w:rPr>
                <w:rFonts w:ascii="Bookman Old Style" w:hAnsi="Bookman Old Style" w:cs="Tahoma"/>
                <w:color w:val="000000"/>
              </w:rPr>
              <w:t>Kepala Daerah dan Wakil Kepala Daerah ……………………………………………</w:t>
            </w:r>
          </w:p>
          <w:p w14:paraId="5C0BABE5" w14:textId="77777777" w:rsidR="009C7AF5" w:rsidRPr="00387A08" w:rsidRDefault="009C7AF5" w:rsidP="009C7AF5">
            <w:pPr>
              <w:spacing w:line="360" w:lineRule="auto"/>
              <w:ind w:left="1692" w:hanging="720"/>
              <w:rPr>
                <w:rFonts w:ascii="Bookman Old Style" w:hAnsi="Bookman Old Style" w:cs="Tahoma"/>
                <w:color w:val="000000"/>
              </w:rPr>
            </w:pPr>
            <w:r w:rsidRPr="00387A08">
              <w:rPr>
                <w:rFonts w:ascii="Bookman Old Style" w:hAnsi="Bookman Old Style" w:cs="Tahoma"/>
                <w:color w:val="000000"/>
              </w:rPr>
              <w:t xml:space="preserve">3.3.   </w:t>
            </w:r>
            <w:r>
              <w:rPr>
                <w:rFonts w:ascii="Bookman Old Style" w:hAnsi="Bookman Old Style" w:cs="Tahoma"/>
                <w:color w:val="000000"/>
              </w:rPr>
              <w:t xml:space="preserve"> </w:t>
            </w:r>
            <w:r w:rsidRPr="00387A08">
              <w:rPr>
                <w:rFonts w:ascii="Bookman Old Style" w:hAnsi="Bookman Old Style" w:cs="Tahoma"/>
                <w:color w:val="000000"/>
              </w:rPr>
              <w:t>Telaah</w:t>
            </w:r>
            <w:r>
              <w:rPr>
                <w:rFonts w:ascii="Bookman Old Style" w:hAnsi="Bookman Old Style" w:cs="Tahoma"/>
                <w:color w:val="000000"/>
              </w:rPr>
              <w:t>an</w:t>
            </w:r>
            <w:r w:rsidRPr="00387A08">
              <w:rPr>
                <w:rFonts w:ascii="Bookman Old Style" w:hAnsi="Bookman Old Style" w:cs="Tahoma"/>
                <w:color w:val="000000"/>
              </w:rPr>
              <w:t xml:space="preserve">  Renstra </w:t>
            </w:r>
            <w:r>
              <w:rPr>
                <w:rFonts w:ascii="Bookman Old Style" w:hAnsi="Bookman Old Style" w:cs="Tahoma"/>
                <w:color w:val="000000"/>
              </w:rPr>
              <w:t>K/L Renstra Perubahan ………………</w:t>
            </w:r>
          </w:p>
          <w:p w14:paraId="46CE46A9" w14:textId="77777777" w:rsidR="009C7AF5" w:rsidRDefault="009C7AF5" w:rsidP="009C7AF5">
            <w:pPr>
              <w:spacing w:line="360" w:lineRule="auto"/>
              <w:ind w:left="1692" w:hanging="720"/>
              <w:jc w:val="both"/>
              <w:rPr>
                <w:rFonts w:ascii="Bookman Old Style" w:hAnsi="Bookman Old Style" w:cs="Tahoma"/>
                <w:color w:val="000000"/>
              </w:rPr>
            </w:pPr>
            <w:r w:rsidRPr="00387A08">
              <w:rPr>
                <w:rFonts w:ascii="Bookman Old Style" w:hAnsi="Bookman Old Style" w:cs="Tahoma"/>
                <w:color w:val="000000"/>
              </w:rPr>
              <w:t xml:space="preserve">3.4.  </w:t>
            </w:r>
            <w:r>
              <w:rPr>
                <w:rFonts w:ascii="Bookman Old Style" w:hAnsi="Bookman Old Style" w:cs="Tahoma"/>
                <w:color w:val="000000"/>
              </w:rPr>
              <w:t xml:space="preserve">  </w:t>
            </w:r>
            <w:r w:rsidRPr="00387A08">
              <w:rPr>
                <w:rFonts w:ascii="Bookman Old Style" w:hAnsi="Bookman Old Style" w:cs="Tahoma"/>
                <w:color w:val="000000"/>
              </w:rPr>
              <w:t>Telaah   Rencana  Tata   Ruang   Wilayah   Dan   Kajian</w:t>
            </w:r>
          </w:p>
          <w:p w14:paraId="72798C65" w14:textId="77777777" w:rsidR="009C7AF5" w:rsidRPr="00387A08" w:rsidRDefault="009C7AF5" w:rsidP="009C7AF5">
            <w:pPr>
              <w:spacing w:line="360" w:lineRule="auto"/>
              <w:ind w:left="1692" w:hanging="720"/>
              <w:jc w:val="both"/>
              <w:rPr>
                <w:rFonts w:ascii="Bookman Old Style" w:hAnsi="Bookman Old Style" w:cs="Tahoma"/>
                <w:color w:val="000000"/>
              </w:rPr>
            </w:pPr>
            <w:r>
              <w:rPr>
                <w:rFonts w:ascii="Bookman Old Style" w:hAnsi="Bookman Old Style" w:cs="Tahoma"/>
                <w:color w:val="000000"/>
              </w:rPr>
              <w:t xml:space="preserve">         </w:t>
            </w:r>
            <w:r w:rsidRPr="00387A08">
              <w:rPr>
                <w:rFonts w:ascii="Bookman Old Style" w:hAnsi="Bookman Old Style" w:cs="Tahoma"/>
                <w:color w:val="000000"/>
              </w:rPr>
              <w:t xml:space="preserve"> Lingkungan Hidup Strategis</w:t>
            </w:r>
            <w:r>
              <w:rPr>
                <w:rFonts w:ascii="Bookman Old Style" w:hAnsi="Bookman Old Style" w:cs="Tahoma"/>
                <w:color w:val="000000"/>
              </w:rPr>
              <w:t>…………………………………..</w:t>
            </w:r>
          </w:p>
          <w:p w14:paraId="3C0BF813" w14:textId="77777777" w:rsidR="009C7AF5" w:rsidRPr="00387A08" w:rsidRDefault="009C7AF5" w:rsidP="009C7AF5">
            <w:pPr>
              <w:spacing w:line="360" w:lineRule="auto"/>
              <w:ind w:left="1692" w:hanging="720"/>
              <w:jc w:val="both"/>
              <w:rPr>
                <w:rFonts w:ascii="Bookman Old Style" w:hAnsi="Bookman Old Style" w:cs="Tahoma"/>
                <w:color w:val="000000"/>
              </w:rPr>
            </w:pPr>
          </w:p>
          <w:p w14:paraId="3238D4A2" w14:textId="77777777" w:rsidR="009C7AF5" w:rsidRPr="00387A08" w:rsidRDefault="009C7AF5" w:rsidP="009C7AF5">
            <w:pPr>
              <w:spacing w:line="360" w:lineRule="auto"/>
              <w:jc w:val="both"/>
              <w:rPr>
                <w:rFonts w:ascii="Bookman Old Style" w:hAnsi="Bookman Old Style" w:cs="Tahoma"/>
                <w:color w:val="000000"/>
              </w:rPr>
            </w:pPr>
            <w:r w:rsidRPr="00387A08">
              <w:rPr>
                <w:rFonts w:ascii="Bookman Old Style" w:hAnsi="Bookman Old Style" w:cs="Tahoma"/>
                <w:color w:val="000000"/>
              </w:rPr>
              <w:t>BAB IV</w:t>
            </w:r>
            <w:r>
              <w:rPr>
                <w:rFonts w:ascii="Bookman Old Style" w:hAnsi="Bookman Old Style" w:cs="Tahoma"/>
                <w:color w:val="000000"/>
              </w:rPr>
              <w:t>.</w:t>
            </w:r>
            <w:r w:rsidRPr="00387A08">
              <w:rPr>
                <w:rFonts w:ascii="Bookman Old Style" w:hAnsi="Bookman Old Style" w:cs="Tahoma"/>
                <w:color w:val="000000"/>
              </w:rPr>
              <w:t xml:space="preserve"> </w:t>
            </w:r>
            <w:r>
              <w:rPr>
                <w:rFonts w:ascii="Bookman Old Style" w:hAnsi="Bookman Old Style" w:cs="Tahoma"/>
                <w:color w:val="000000"/>
              </w:rPr>
              <w:t>TUJUAN DAN SASARAN</w:t>
            </w:r>
          </w:p>
          <w:p w14:paraId="49421BA0" w14:textId="77777777" w:rsidR="009C7AF5" w:rsidRDefault="009C7AF5" w:rsidP="009C7AF5">
            <w:pPr>
              <w:spacing w:line="360" w:lineRule="auto"/>
              <w:ind w:left="1659" w:hanging="709"/>
              <w:rPr>
                <w:rFonts w:ascii="Bookman Old Style" w:hAnsi="Bookman Old Style" w:cs="Tahoma"/>
                <w:color w:val="000000"/>
              </w:rPr>
            </w:pPr>
            <w:r>
              <w:rPr>
                <w:rFonts w:ascii="Bookman Old Style" w:hAnsi="Bookman Old Style" w:cs="Tahoma"/>
                <w:color w:val="000000"/>
              </w:rPr>
              <w:t>4.1     Tujuan Dan Sasaran Jangka Menengah …………………...</w:t>
            </w:r>
          </w:p>
          <w:p w14:paraId="082A9BA0" w14:textId="77777777" w:rsidR="009C7AF5" w:rsidRDefault="009C7AF5" w:rsidP="009C7AF5">
            <w:pPr>
              <w:spacing w:line="360" w:lineRule="auto"/>
              <w:jc w:val="both"/>
              <w:rPr>
                <w:rFonts w:ascii="Bookman Old Style" w:hAnsi="Bookman Old Style" w:cs="Tahoma"/>
                <w:color w:val="000000"/>
              </w:rPr>
            </w:pPr>
          </w:p>
          <w:p w14:paraId="65A0FC13" w14:textId="77777777" w:rsidR="009C7AF5" w:rsidRDefault="009C7AF5" w:rsidP="009C7AF5">
            <w:pPr>
              <w:spacing w:line="360" w:lineRule="auto"/>
              <w:jc w:val="both"/>
              <w:rPr>
                <w:rFonts w:ascii="Bookman Old Style" w:hAnsi="Bookman Old Style" w:cs="Tahoma"/>
                <w:color w:val="000000"/>
              </w:rPr>
            </w:pPr>
            <w:r w:rsidRPr="00387A08">
              <w:rPr>
                <w:rFonts w:ascii="Bookman Old Style" w:hAnsi="Bookman Old Style" w:cs="Tahoma"/>
                <w:color w:val="000000"/>
              </w:rPr>
              <w:t>BAB  V</w:t>
            </w:r>
            <w:r>
              <w:rPr>
                <w:rFonts w:ascii="Bookman Old Style" w:hAnsi="Bookman Old Style" w:cs="Tahoma"/>
                <w:color w:val="000000"/>
              </w:rPr>
              <w:t>. STRATEGI DAN ARAH KEBIJAKAN ………………………………….</w:t>
            </w:r>
          </w:p>
          <w:p w14:paraId="6BF35285" w14:textId="77777777" w:rsidR="009C7AF5" w:rsidRDefault="009C7AF5" w:rsidP="009C7AF5">
            <w:pPr>
              <w:spacing w:line="360" w:lineRule="auto"/>
              <w:jc w:val="both"/>
              <w:rPr>
                <w:rFonts w:ascii="Bookman Old Style" w:hAnsi="Bookman Old Style" w:cs="Tahoma"/>
                <w:color w:val="000000"/>
              </w:rPr>
            </w:pPr>
            <w:r w:rsidRPr="00387A08">
              <w:rPr>
                <w:rFonts w:ascii="Bookman Old Style" w:hAnsi="Bookman Old Style" w:cs="Tahoma"/>
                <w:color w:val="000000"/>
              </w:rPr>
              <w:t>BAB  VI</w:t>
            </w:r>
            <w:r>
              <w:rPr>
                <w:rFonts w:ascii="Bookman Old Style" w:hAnsi="Bookman Old Style" w:cs="Tahoma"/>
                <w:color w:val="000000"/>
              </w:rPr>
              <w:t>.</w:t>
            </w:r>
            <w:r w:rsidRPr="00387A08">
              <w:rPr>
                <w:rFonts w:ascii="Bookman Old Style" w:hAnsi="Bookman Old Style" w:cs="Tahoma"/>
                <w:color w:val="000000"/>
              </w:rPr>
              <w:t xml:space="preserve"> </w:t>
            </w:r>
            <w:r>
              <w:rPr>
                <w:rFonts w:ascii="Bookman Old Style" w:hAnsi="Bookman Old Style" w:cs="Tahoma"/>
                <w:color w:val="000000"/>
              </w:rPr>
              <w:t>RENCANA PROGRAM DAN KEGIATAN SERTA PENDANAAN ...</w:t>
            </w:r>
          </w:p>
          <w:p w14:paraId="70B1AE8D" w14:textId="77777777" w:rsidR="009C7AF5" w:rsidRPr="00387A08" w:rsidRDefault="009C7AF5" w:rsidP="009C7AF5">
            <w:pPr>
              <w:spacing w:line="360" w:lineRule="auto"/>
              <w:jc w:val="both"/>
              <w:rPr>
                <w:rFonts w:ascii="Bookman Old Style" w:hAnsi="Bookman Old Style" w:cs="Tahoma"/>
                <w:color w:val="000000"/>
              </w:rPr>
            </w:pPr>
            <w:r w:rsidRPr="00387A08">
              <w:rPr>
                <w:rFonts w:ascii="Bookman Old Style" w:hAnsi="Bookman Old Style" w:cs="Tahoma"/>
                <w:color w:val="000000"/>
              </w:rPr>
              <w:t>BAB  VI</w:t>
            </w:r>
            <w:r>
              <w:rPr>
                <w:rFonts w:ascii="Bookman Old Style" w:hAnsi="Bookman Old Style" w:cs="Tahoma"/>
                <w:color w:val="000000"/>
              </w:rPr>
              <w:t>I.</w:t>
            </w:r>
            <w:r w:rsidRPr="00387A08">
              <w:rPr>
                <w:rFonts w:ascii="Bookman Old Style" w:hAnsi="Bookman Old Style" w:cs="Tahoma"/>
                <w:color w:val="000000"/>
              </w:rPr>
              <w:t xml:space="preserve"> </w:t>
            </w:r>
            <w:r>
              <w:rPr>
                <w:rFonts w:ascii="Bookman Old Style" w:hAnsi="Bookman Old Style" w:cs="Tahoma"/>
                <w:color w:val="000000"/>
              </w:rPr>
              <w:t>KINERJA PENYELENGGARAAN BIDANG URUSAN ……………</w:t>
            </w:r>
          </w:p>
          <w:p w14:paraId="6B824956" w14:textId="77777777" w:rsidR="009C7AF5" w:rsidRPr="00387A08" w:rsidRDefault="009C7AF5" w:rsidP="009C7AF5">
            <w:pPr>
              <w:spacing w:line="360" w:lineRule="auto"/>
              <w:jc w:val="both"/>
              <w:rPr>
                <w:rFonts w:ascii="Bookman Old Style" w:hAnsi="Bookman Old Style" w:cs="Tahoma"/>
                <w:color w:val="000000"/>
              </w:rPr>
            </w:pPr>
            <w:r w:rsidRPr="00387A08">
              <w:rPr>
                <w:rFonts w:ascii="Bookman Old Style" w:hAnsi="Bookman Old Style" w:cs="Tahoma"/>
                <w:color w:val="000000"/>
              </w:rPr>
              <w:t>BAB   VII</w:t>
            </w:r>
            <w:r>
              <w:rPr>
                <w:rFonts w:ascii="Bookman Old Style" w:hAnsi="Bookman Old Style" w:cs="Tahoma"/>
                <w:color w:val="000000"/>
              </w:rPr>
              <w:t>.</w:t>
            </w:r>
            <w:r w:rsidRPr="00387A08">
              <w:rPr>
                <w:rFonts w:ascii="Bookman Old Style" w:hAnsi="Bookman Old Style" w:cs="Tahoma"/>
                <w:color w:val="000000"/>
              </w:rPr>
              <w:t xml:space="preserve">  PENUTUP</w:t>
            </w:r>
            <w:r>
              <w:rPr>
                <w:rFonts w:ascii="Bookman Old Style" w:hAnsi="Bookman Old Style" w:cs="Tahoma"/>
                <w:color w:val="000000"/>
              </w:rPr>
              <w:t xml:space="preserve"> ………………………………………………………………</w:t>
            </w:r>
          </w:p>
          <w:p w14:paraId="00445AA9" w14:textId="77777777" w:rsidR="009C7AF5" w:rsidRPr="00387A08" w:rsidRDefault="009C7AF5" w:rsidP="009C7AF5">
            <w:pPr>
              <w:tabs>
                <w:tab w:val="left" w:pos="1800"/>
                <w:tab w:val="left" w:pos="2160"/>
                <w:tab w:val="left" w:pos="7740"/>
              </w:tabs>
              <w:spacing w:line="360" w:lineRule="auto"/>
              <w:ind w:right="-85"/>
              <w:rPr>
                <w:rFonts w:ascii="Bookman Old Style" w:hAnsi="Bookman Old Style"/>
              </w:rPr>
            </w:pPr>
          </w:p>
        </w:tc>
        <w:tc>
          <w:tcPr>
            <w:tcW w:w="556" w:type="dxa"/>
          </w:tcPr>
          <w:p w14:paraId="5956C6F5" w14:textId="77777777" w:rsidR="009C7AF5" w:rsidRDefault="009C7AF5" w:rsidP="009C7AF5">
            <w:pPr>
              <w:tabs>
                <w:tab w:val="left" w:pos="1800"/>
                <w:tab w:val="left" w:pos="2160"/>
                <w:tab w:val="left" w:pos="7740"/>
              </w:tabs>
              <w:spacing w:line="360" w:lineRule="auto"/>
              <w:jc w:val="right"/>
              <w:rPr>
                <w:rFonts w:ascii="Bookman Old Style" w:hAnsi="Bookman Old Style"/>
              </w:rPr>
            </w:pPr>
          </w:p>
          <w:p w14:paraId="711B7C5E" w14:textId="77777777" w:rsidR="009C7AF5" w:rsidRDefault="009C7AF5" w:rsidP="009C7AF5">
            <w:pPr>
              <w:tabs>
                <w:tab w:val="left" w:pos="1800"/>
                <w:tab w:val="left" w:pos="2160"/>
                <w:tab w:val="left" w:pos="7740"/>
              </w:tabs>
              <w:spacing w:line="360" w:lineRule="auto"/>
              <w:jc w:val="center"/>
              <w:rPr>
                <w:rFonts w:ascii="Bookman Old Style" w:hAnsi="Bookman Old Style"/>
              </w:rPr>
            </w:pPr>
            <w:r>
              <w:rPr>
                <w:rFonts w:ascii="Bookman Old Style" w:hAnsi="Bookman Old Style"/>
              </w:rPr>
              <w:t xml:space="preserve">  1</w:t>
            </w:r>
          </w:p>
          <w:p w14:paraId="467F28CB" w14:textId="77777777" w:rsidR="009C7AF5" w:rsidRDefault="009C7AF5" w:rsidP="009C7AF5">
            <w:pPr>
              <w:tabs>
                <w:tab w:val="left" w:pos="1800"/>
                <w:tab w:val="left" w:pos="2160"/>
                <w:tab w:val="left" w:pos="7740"/>
              </w:tabs>
              <w:spacing w:line="360" w:lineRule="auto"/>
              <w:jc w:val="center"/>
              <w:rPr>
                <w:rFonts w:ascii="Bookman Old Style" w:hAnsi="Bookman Old Style"/>
              </w:rPr>
            </w:pPr>
            <w:r>
              <w:rPr>
                <w:rFonts w:ascii="Bookman Old Style" w:hAnsi="Bookman Old Style"/>
              </w:rPr>
              <w:t xml:space="preserve">  3</w:t>
            </w:r>
          </w:p>
          <w:p w14:paraId="174CDD53" w14:textId="77777777" w:rsidR="009C7AF5" w:rsidRDefault="009C7AF5" w:rsidP="009C7AF5">
            <w:pPr>
              <w:tabs>
                <w:tab w:val="left" w:pos="1800"/>
                <w:tab w:val="left" w:pos="2160"/>
                <w:tab w:val="left" w:pos="7740"/>
              </w:tabs>
              <w:spacing w:line="360" w:lineRule="auto"/>
              <w:jc w:val="right"/>
              <w:rPr>
                <w:rFonts w:ascii="Bookman Old Style" w:hAnsi="Bookman Old Style"/>
              </w:rPr>
            </w:pPr>
            <w:r>
              <w:rPr>
                <w:rFonts w:ascii="Bookman Old Style" w:hAnsi="Bookman Old Style"/>
              </w:rPr>
              <w:t>7</w:t>
            </w:r>
          </w:p>
          <w:p w14:paraId="7AD36A01" w14:textId="77777777" w:rsidR="009C7AF5" w:rsidRDefault="009C7AF5" w:rsidP="009C7AF5">
            <w:pPr>
              <w:tabs>
                <w:tab w:val="left" w:pos="1800"/>
                <w:tab w:val="left" w:pos="2160"/>
                <w:tab w:val="left" w:pos="7740"/>
              </w:tabs>
              <w:spacing w:line="360" w:lineRule="auto"/>
              <w:jc w:val="right"/>
              <w:rPr>
                <w:rFonts w:ascii="Bookman Old Style" w:hAnsi="Bookman Old Style"/>
              </w:rPr>
            </w:pPr>
            <w:r>
              <w:rPr>
                <w:rFonts w:ascii="Bookman Old Style" w:hAnsi="Bookman Old Style"/>
              </w:rPr>
              <w:t>7</w:t>
            </w:r>
          </w:p>
          <w:p w14:paraId="1B9692B0" w14:textId="77777777" w:rsidR="009C7AF5" w:rsidRDefault="009C7AF5" w:rsidP="009C7AF5">
            <w:pPr>
              <w:tabs>
                <w:tab w:val="left" w:pos="1800"/>
                <w:tab w:val="left" w:pos="2160"/>
                <w:tab w:val="left" w:pos="7740"/>
              </w:tabs>
              <w:spacing w:line="360" w:lineRule="auto"/>
              <w:jc w:val="right"/>
              <w:rPr>
                <w:rFonts w:ascii="Bookman Old Style" w:hAnsi="Bookman Old Style"/>
              </w:rPr>
            </w:pPr>
          </w:p>
          <w:p w14:paraId="7A863A2F" w14:textId="77777777" w:rsidR="009C7AF5" w:rsidRDefault="009C7AF5" w:rsidP="009C7AF5">
            <w:pPr>
              <w:tabs>
                <w:tab w:val="left" w:pos="1800"/>
                <w:tab w:val="left" w:pos="2160"/>
                <w:tab w:val="left" w:pos="7740"/>
              </w:tabs>
              <w:spacing w:line="360" w:lineRule="auto"/>
              <w:jc w:val="right"/>
              <w:rPr>
                <w:rFonts w:ascii="Bookman Old Style" w:hAnsi="Bookman Old Style"/>
              </w:rPr>
            </w:pPr>
          </w:p>
          <w:p w14:paraId="0A730B86" w14:textId="77777777" w:rsidR="009C7AF5" w:rsidRDefault="009C7AF5" w:rsidP="009C7AF5">
            <w:pPr>
              <w:tabs>
                <w:tab w:val="left" w:pos="1800"/>
                <w:tab w:val="left" w:pos="2160"/>
                <w:tab w:val="left" w:pos="7740"/>
              </w:tabs>
              <w:spacing w:line="360" w:lineRule="auto"/>
              <w:jc w:val="right"/>
              <w:rPr>
                <w:rFonts w:ascii="Bookman Old Style" w:hAnsi="Bookman Old Style"/>
              </w:rPr>
            </w:pPr>
          </w:p>
          <w:p w14:paraId="7A8DBD43" w14:textId="77777777" w:rsidR="009C7AF5" w:rsidRDefault="009C7AF5" w:rsidP="009C7AF5">
            <w:pPr>
              <w:tabs>
                <w:tab w:val="left" w:pos="1800"/>
                <w:tab w:val="left" w:pos="2160"/>
                <w:tab w:val="left" w:pos="7740"/>
              </w:tabs>
              <w:spacing w:line="360" w:lineRule="auto"/>
              <w:jc w:val="right"/>
              <w:rPr>
                <w:rFonts w:ascii="Bookman Old Style" w:hAnsi="Bookman Old Style"/>
              </w:rPr>
            </w:pPr>
            <w:r>
              <w:rPr>
                <w:rFonts w:ascii="Bookman Old Style" w:hAnsi="Bookman Old Style"/>
              </w:rPr>
              <w:t>9</w:t>
            </w:r>
          </w:p>
          <w:p w14:paraId="2AA2AC47" w14:textId="77777777" w:rsidR="009C7AF5" w:rsidRDefault="009C7AF5" w:rsidP="009C7AF5">
            <w:pPr>
              <w:tabs>
                <w:tab w:val="left" w:pos="1800"/>
                <w:tab w:val="left" w:pos="2160"/>
                <w:tab w:val="left" w:pos="7740"/>
              </w:tabs>
              <w:spacing w:line="360" w:lineRule="auto"/>
              <w:jc w:val="right"/>
              <w:rPr>
                <w:rFonts w:ascii="Bookman Old Style" w:hAnsi="Bookman Old Style"/>
              </w:rPr>
            </w:pPr>
            <w:r>
              <w:rPr>
                <w:rFonts w:ascii="Bookman Old Style" w:hAnsi="Bookman Old Style"/>
              </w:rPr>
              <w:t>17</w:t>
            </w:r>
          </w:p>
          <w:p w14:paraId="3DB7D9DD" w14:textId="77777777" w:rsidR="009C7AF5" w:rsidRDefault="009C7AF5" w:rsidP="009C7AF5">
            <w:pPr>
              <w:tabs>
                <w:tab w:val="left" w:pos="1800"/>
                <w:tab w:val="left" w:pos="2160"/>
                <w:tab w:val="left" w:pos="7740"/>
              </w:tabs>
              <w:spacing w:line="360" w:lineRule="auto"/>
              <w:jc w:val="right"/>
              <w:rPr>
                <w:rFonts w:ascii="Bookman Old Style" w:hAnsi="Bookman Old Style"/>
              </w:rPr>
            </w:pPr>
            <w:r>
              <w:rPr>
                <w:rFonts w:ascii="Bookman Old Style" w:hAnsi="Bookman Old Style"/>
              </w:rPr>
              <w:t>22</w:t>
            </w:r>
          </w:p>
          <w:p w14:paraId="512DC45B" w14:textId="77777777" w:rsidR="009C7AF5" w:rsidRDefault="009C7AF5" w:rsidP="009C7AF5">
            <w:pPr>
              <w:tabs>
                <w:tab w:val="left" w:pos="1800"/>
                <w:tab w:val="left" w:pos="2160"/>
                <w:tab w:val="left" w:pos="7740"/>
              </w:tabs>
              <w:spacing w:line="360" w:lineRule="auto"/>
              <w:jc w:val="right"/>
              <w:rPr>
                <w:rFonts w:ascii="Bookman Old Style" w:hAnsi="Bookman Old Style"/>
              </w:rPr>
            </w:pPr>
          </w:p>
          <w:p w14:paraId="63D2C56D" w14:textId="77777777" w:rsidR="009C7AF5" w:rsidRDefault="009C7AF5" w:rsidP="009C7AF5">
            <w:pPr>
              <w:tabs>
                <w:tab w:val="left" w:pos="1800"/>
                <w:tab w:val="left" w:pos="2160"/>
                <w:tab w:val="left" w:pos="7740"/>
              </w:tabs>
              <w:spacing w:line="360" w:lineRule="auto"/>
              <w:jc w:val="right"/>
              <w:rPr>
                <w:rFonts w:ascii="Bookman Old Style" w:hAnsi="Bookman Old Style"/>
              </w:rPr>
            </w:pPr>
            <w:r>
              <w:rPr>
                <w:rFonts w:ascii="Bookman Old Style" w:hAnsi="Bookman Old Style"/>
              </w:rPr>
              <w:t>30</w:t>
            </w:r>
          </w:p>
          <w:p w14:paraId="27ECD5CB" w14:textId="77777777" w:rsidR="009C7AF5" w:rsidRDefault="009C7AF5" w:rsidP="009C7AF5">
            <w:pPr>
              <w:tabs>
                <w:tab w:val="left" w:pos="1800"/>
                <w:tab w:val="left" w:pos="2160"/>
                <w:tab w:val="left" w:pos="7740"/>
              </w:tabs>
              <w:spacing w:line="360" w:lineRule="auto"/>
              <w:jc w:val="right"/>
              <w:rPr>
                <w:rFonts w:ascii="Bookman Old Style" w:hAnsi="Bookman Old Style"/>
              </w:rPr>
            </w:pPr>
          </w:p>
          <w:p w14:paraId="43D29580" w14:textId="77777777" w:rsidR="009C7AF5" w:rsidRDefault="009C7AF5" w:rsidP="009C7AF5">
            <w:pPr>
              <w:tabs>
                <w:tab w:val="left" w:pos="1800"/>
                <w:tab w:val="left" w:pos="2160"/>
                <w:tab w:val="left" w:pos="7740"/>
              </w:tabs>
              <w:spacing w:line="360" w:lineRule="auto"/>
              <w:jc w:val="right"/>
              <w:rPr>
                <w:rFonts w:ascii="Bookman Old Style" w:hAnsi="Bookman Old Style"/>
              </w:rPr>
            </w:pPr>
          </w:p>
          <w:p w14:paraId="00BE37A8" w14:textId="77777777" w:rsidR="009C7AF5" w:rsidRDefault="009C7AF5" w:rsidP="009C7AF5">
            <w:pPr>
              <w:tabs>
                <w:tab w:val="left" w:pos="1800"/>
                <w:tab w:val="left" w:pos="2160"/>
                <w:tab w:val="left" w:pos="7740"/>
              </w:tabs>
              <w:spacing w:line="360" w:lineRule="auto"/>
              <w:jc w:val="right"/>
              <w:rPr>
                <w:rFonts w:ascii="Bookman Old Style" w:hAnsi="Bookman Old Style"/>
              </w:rPr>
            </w:pPr>
          </w:p>
          <w:p w14:paraId="1C69C794" w14:textId="77777777" w:rsidR="009C7AF5" w:rsidRDefault="009C7AF5" w:rsidP="009C7AF5">
            <w:pPr>
              <w:tabs>
                <w:tab w:val="left" w:pos="1800"/>
                <w:tab w:val="left" w:pos="2160"/>
                <w:tab w:val="left" w:pos="7740"/>
              </w:tabs>
              <w:spacing w:line="360" w:lineRule="auto"/>
              <w:jc w:val="right"/>
              <w:rPr>
                <w:rFonts w:ascii="Bookman Old Style" w:hAnsi="Bookman Old Style"/>
              </w:rPr>
            </w:pPr>
          </w:p>
          <w:p w14:paraId="211A3E4D" w14:textId="77777777" w:rsidR="009C7AF5" w:rsidRDefault="009C7AF5" w:rsidP="009C7AF5">
            <w:pPr>
              <w:tabs>
                <w:tab w:val="left" w:pos="1800"/>
                <w:tab w:val="left" w:pos="2160"/>
                <w:tab w:val="left" w:pos="7740"/>
              </w:tabs>
              <w:spacing w:line="360" w:lineRule="auto"/>
              <w:jc w:val="right"/>
              <w:rPr>
                <w:rFonts w:ascii="Bookman Old Style" w:hAnsi="Bookman Old Style"/>
              </w:rPr>
            </w:pPr>
            <w:r>
              <w:rPr>
                <w:rFonts w:ascii="Bookman Old Style" w:hAnsi="Bookman Old Style"/>
              </w:rPr>
              <w:t>32</w:t>
            </w:r>
          </w:p>
          <w:p w14:paraId="06D4E488" w14:textId="77777777" w:rsidR="009C7AF5" w:rsidRDefault="009C7AF5" w:rsidP="009C7AF5">
            <w:pPr>
              <w:tabs>
                <w:tab w:val="left" w:pos="1800"/>
                <w:tab w:val="left" w:pos="2160"/>
                <w:tab w:val="left" w:pos="7740"/>
              </w:tabs>
              <w:spacing w:line="360" w:lineRule="auto"/>
              <w:jc w:val="right"/>
              <w:rPr>
                <w:rFonts w:ascii="Bookman Old Style" w:hAnsi="Bookman Old Style"/>
              </w:rPr>
            </w:pPr>
            <w:r>
              <w:rPr>
                <w:rFonts w:ascii="Bookman Old Style" w:hAnsi="Bookman Old Style"/>
              </w:rPr>
              <w:t>33</w:t>
            </w:r>
          </w:p>
          <w:p w14:paraId="304FFB5A" w14:textId="77777777" w:rsidR="009C7AF5" w:rsidRDefault="009C7AF5" w:rsidP="009C7AF5">
            <w:pPr>
              <w:tabs>
                <w:tab w:val="left" w:pos="1800"/>
                <w:tab w:val="left" w:pos="2160"/>
                <w:tab w:val="left" w:pos="7740"/>
              </w:tabs>
              <w:spacing w:line="360" w:lineRule="auto"/>
              <w:jc w:val="right"/>
              <w:rPr>
                <w:rFonts w:ascii="Bookman Old Style" w:hAnsi="Bookman Old Style"/>
              </w:rPr>
            </w:pPr>
          </w:p>
          <w:p w14:paraId="076A87E6" w14:textId="77777777" w:rsidR="009C7AF5" w:rsidRDefault="009C7AF5" w:rsidP="009C7AF5">
            <w:pPr>
              <w:tabs>
                <w:tab w:val="left" w:pos="1800"/>
                <w:tab w:val="left" w:pos="2160"/>
                <w:tab w:val="left" w:pos="7740"/>
              </w:tabs>
              <w:spacing w:line="360" w:lineRule="auto"/>
              <w:jc w:val="right"/>
              <w:rPr>
                <w:rFonts w:ascii="Bookman Old Style" w:hAnsi="Bookman Old Style"/>
              </w:rPr>
            </w:pPr>
            <w:r>
              <w:rPr>
                <w:rFonts w:ascii="Bookman Old Style" w:hAnsi="Bookman Old Style"/>
              </w:rPr>
              <w:t>34</w:t>
            </w:r>
          </w:p>
          <w:p w14:paraId="1CEC365F" w14:textId="77777777" w:rsidR="009C7AF5" w:rsidRDefault="009C7AF5" w:rsidP="009C7AF5">
            <w:pPr>
              <w:tabs>
                <w:tab w:val="left" w:pos="1800"/>
                <w:tab w:val="left" w:pos="2160"/>
                <w:tab w:val="left" w:pos="7740"/>
              </w:tabs>
              <w:spacing w:line="360" w:lineRule="auto"/>
              <w:jc w:val="right"/>
              <w:rPr>
                <w:rFonts w:ascii="Bookman Old Style" w:hAnsi="Bookman Old Style"/>
              </w:rPr>
            </w:pPr>
          </w:p>
          <w:p w14:paraId="2CEE91FF" w14:textId="77777777" w:rsidR="009C7AF5" w:rsidRDefault="009C7AF5" w:rsidP="009C7AF5">
            <w:pPr>
              <w:tabs>
                <w:tab w:val="left" w:pos="1800"/>
                <w:tab w:val="left" w:pos="2160"/>
                <w:tab w:val="left" w:pos="7740"/>
              </w:tabs>
              <w:spacing w:line="360" w:lineRule="auto"/>
              <w:jc w:val="right"/>
              <w:rPr>
                <w:rFonts w:ascii="Bookman Old Style" w:hAnsi="Bookman Old Style"/>
              </w:rPr>
            </w:pPr>
            <w:r>
              <w:rPr>
                <w:rFonts w:ascii="Bookman Old Style" w:hAnsi="Bookman Old Style"/>
              </w:rPr>
              <w:t>35</w:t>
            </w:r>
          </w:p>
          <w:p w14:paraId="5763BDA9" w14:textId="77777777" w:rsidR="009C7AF5" w:rsidRDefault="009C7AF5" w:rsidP="009C7AF5">
            <w:pPr>
              <w:tabs>
                <w:tab w:val="left" w:pos="1800"/>
                <w:tab w:val="left" w:pos="2160"/>
                <w:tab w:val="left" w:pos="7740"/>
              </w:tabs>
              <w:spacing w:line="360" w:lineRule="auto"/>
              <w:jc w:val="right"/>
              <w:rPr>
                <w:rFonts w:ascii="Bookman Old Style" w:hAnsi="Bookman Old Style"/>
              </w:rPr>
            </w:pPr>
          </w:p>
          <w:p w14:paraId="286FF2AC" w14:textId="77777777" w:rsidR="009C7AF5" w:rsidRDefault="009C7AF5" w:rsidP="009C7AF5">
            <w:pPr>
              <w:tabs>
                <w:tab w:val="left" w:pos="1800"/>
                <w:tab w:val="left" w:pos="2160"/>
                <w:tab w:val="left" w:pos="7740"/>
              </w:tabs>
              <w:spacing w:line="360" w:lineRule="auto"/>
              <w:jc w:val="right"/>
              <w:rPr>
                <w:rFonts w:ascii="Bookman Old Style" w:hAnsi="Bookman Old Style"/>
              </w:rPr>
            </w:pPr>
          </w:p>
          <w:p w14:paraId="69BD6C6D" w14:textId="77777777" w:rsidR="009C7AF5" w:rsidRDefault="009C7AF5" w:rsidP="009C7AF5">
            <w:pPr>
              <w:tabs>
                <w:tab w:val="left" w:pos="1800"/>
                <w:tab w:val="left" w:pos="2160"/>
                <w:tab w:val="left" w:pos="7740"/>
              </w:tabs>
              <w:spacing w:line="360" w:lineRule="auto"/>
              <w:jc w:val="right"/>
              <w:rPr>
                <w:rFonts w:ascii="Bookman Old Style" w:hAnsi="Bookman Old Style"/>
              </w:rPr>
            </w:pPr>
            <w:r>
              <w:rPr>
                <w:rFonts w:ascii="Bookman Old Style" w:hAnsi="Bookman Old Style"/>
              </w:rPr>
              <w:t>43</w:t>
            </w:r>
          </w:p>
          <w:p w14:paraId="22F5776D" w14:textId="77777777" w:rsidR="009C7AF5" w:rsidRDefault="009C7AF5" w:rsidP="009C7AF5">
            <w:pPr>
              <w:tabs>
                <w:tab w:val="left" w:pos="1800"/>
                <w:tab w:val="left" w:pos="2160"/>
                <w:tab w:val="left" w:pos="7740"/>
              </w:tabs>
              <w:spacing w:line="360" w:lineRule="auto"/>
              <w:jc w:val="right"/>
              <w:rPr>
                <w:rFonts w:ascii="Bookman Old Style" w:hAnsi="Bookman Old Style"/>
              </w:rPr>
            </w:pPr>
          </w:p>
          <w:p w14:paraId="3DF364AB" w14:textId="77777777" w:rsidR="009C7AF5" w:rsidRDefault="009C7AF5" w:rsidP="009C7AF5">
            <w:pPr>
              <w:tabs>
                <w:tab w:val="left" w:pos="1800"/>
                <w:tab w:val="left" w:pos="2160"/>
                <w:tab w:val="left" w:pos="7740"/>
              </w:tabs>
              <w:spacing w:line="360" w:lineRule="auto"/>
              <w:rPr>
                <w:rFonts w:ascii="Bookman Old Style" w:hAnsi="Bookman Old Style"/>
              </w:rPr>
            </w:pPr>
            <w:r>
              <w:rPr>
                <w:rFonts w:ascii="Bookman Old Style" w:hAnsi="Bookman Old Style"/>
              </w:rPr>
              <w:t>46</w:t>
            </w:r>
          </w:p>
          <w:p w14:paraId="3D69C651" w14:textId="77777777" w:rsidR="009C7AF5" w:rsidRDefault="009C7AF5" w:rsidP="009C7AF5">
            <w:pPr>
              <w:tabs>
                <w:tab w:val="left" w:pos="1800"/>
                <w:tab w:val="left" w:pos="2160"/>
                <w:tab w:val="left" w:pos="7740"/>
              </w:tabs>
              <w:spacing w:line="360" w:lineRule="auto"/>
              <w:jc w:val="center"/>
              <w:rPr>
                <w:rFonts w:ascii="Bookman Old Style" w:hAnsi="Bookman Old Style"/>
              </w:rPr>
            </w:pPr>
            <w:r>
              <w:rPr>
                <w:rFonts w:ascii="Bookman Old Style" w:hAnsi="Bookman Old Style"/>
              </w:rPr>
              <w:t>48</w:t>
            </w:r>
          </w:p>
          <w:p w14:paraId="1DE9F53C" w14:textId="77777777" w:rsidR="009C7AF5" w:rsidRDefault="009C7AF5" w:rsidP="009C7AF5">
            <w:pPr>
              <w:tabs>
                <w:tab w:val="left" w:pos="1800"/>
                <w:tab w:val="left" w:pos="2160"/>
                <w:tab w:val="left" w:pos="7740"/>
              </w:tabs>
              <w:spacing w:line="360" w:lineRule="auto"/>
              <w:jc w:val="center"/>
              <w:rPr>
                <w:rFonts w:ascii="Bookman Old Style" w:hAnsi="Bookman Old Style"/>
              </w:rPr>
            </w:pPr>
            <w:r>
              <w:rPr>
                <w:rFonts w:ascii="Bookman Old Style" w:hAnsi="Bookman Old Style"/>
              </w:rPr>
              <w:t>57</w:t>
            </w:r>
          </w:p>
          <w:p w14:paraId="3371B02D" w14:textId="77777777" w:rsidR="009C7AF5" w:rsidRDefault="009C7AF5" w:rsidP="009C7AF5">
            <w:pPr>
              <w:tabs>
                <w:tab w:val="left" w:pos="1800"/>
                <w:tab w:val="left" w:pos="2160"/>
                <w:tab w:val="left" w:pos="7740"/>
              </w:tabs>
              <w:spacing w:line="360" w:lineRule="auto"/>
              <w:rPr>
                <w:rFonts w:ascii="Bookman Old Style" w:hAnsi="Bookman Old Style"/>
              </w:rPr>
            </w:pPr>
            <w:r>
              <w:rPr>
                <w:rFonts w:ascii="Bookman Old Style" w:hAnsi="Bookman Old Style"/>
              </w:rPr>
              <w:t>59</w:t>
            </w:r>
          </w:p>
          <w:p w14:paraId="0123E71C" w14:textId="77777777" w:rsidR="009C7AF5" w:rsidRPr="008F178C" w:rsidRDefault="009C7AF5" w:rsidP="009C7AF5">
            <w:pPr>
              <w:tabs>
                <w:tab w:val="left" w:pos="1800"/>
                <w:tab w:val="left" w:pos="2160"/>
                <w:tab w:val="left" w:pos="7740"/>
              </w:tabs>
              <w:spacing w:line="360" w:lineRule="auto"/>
              <w:rPr>
                <w:rFonts w:ascii="Bookman Old Style" w:hAnsi="Bookman Old Style"/>
              </w:rPr>
            </w:pPr>
          </w:p>
        </w:tc>
      </w:tr>
    </w:tbl>
    <w:p w14:paraId="7529F1BC" w14:textId="77777777" w:rsidR="009C7AF5" w:rsidRDefault="009C7AF5" w:rsidP="009C7AF5">
      <w:pPr>
        <w:pStyle w:val="NoSpacing"/>
        <w:rPr>
          <w:rFonts w:ascii="Bookman Old Style" w:hAnsi="Bookman Old Style" w:cstheme="majorBidi"/>
          <w:b/>
          <w:bCs/>
          <w:sz w:val="28"/>
          <w:szCs w:val="28"/>
        </w:rPr>
      </w:pPr>
    </w:p>
    <w:p w14:paraId="4C5D4484" w14:textId="77777777" w:rsidR="00553E74" w:rsidRPr="00A502AD" w:rsidRDefault="00AA7F06" w:rsidP="009C5F7A">
      <w:pPr>
        <w:pStyle w:val="NoSpacing"/>
        <w:jc w:val="center"/>
        <w:rPr>
          <w:rFonts w:ascii="Bookman Old Style" w:hAnsi="Bookman Old Style" w:cstheme="majorBidi"/>
          <w:b/>
          <w:bCs/>
          <w:sz w:val="28"/>
          <w:szCs w:val="28"/>
        </w:rPr>
      </w:pPr>
      <w:r w:rsidRPr="00A502AD">
        <w:rPr>
          <w:rFonts w:ascii="Bookman Old Style" w:hAnsi="Bookman Old Style" w:cstheme="majorBidi"/>
          <w:b/>
          <w:bCs/>
          <w:sz w:val="28"/>
          <w:szCs w:val="28"/>
        </w:rPr>
        <w:t>BAB I</w:t>
      </w:r>
    </w:p>
    <w:p w14:paraId="311A6800" w14:textId="77777777" w:rsidR="00322544" w:rsidRDefault="00805011" w:rsidP="009C5F7A">
      <w:pPr>
        <w:pStyle w:val="NoSpacing"/>
        <w:jc w:val="center"/>
        <w:rPr>
          <w:rFonts w:ascii="Bookman Old Style" w:hAnsi="Bookman Old Style" w:cstheme="majorBidi"/>
          <w:b/>
          <w:bCs/>
          <w:sz w:val="28"/>
          <w:szCs w:val="28"/>
          <w:lang w:val="en-ID"/>
        </w:rPr>
      </w:pPr>
      <w:r w:rsidRPr="00A502AD">
        <w:rPr>
          <w:rFonts w:ascii="Bookman Old Style" w:hAnsi="Bookman Old Style" w:cstheme="majorBidi"/>
          <w:b/>
          <w:bCs/>
          <w:sz w:val="28"/>
          <w:szCs w:val="28"/>
        </w:rPr>
        <w:t>PENDAHULUAN</w:t>
      </w:r>
    </w:p>
    <w:p w14:paraId="5D149EFE" w14:textId="77777777" w:rsidR="009C5F7A" w:rsidRPr="009C5F7A" w:rsidRDefault="009C5F7A" w:rsidP="009C5F7A">
      <w:pPr>
        <w:pStyle w:val="NoSpacing"/>
        <w:jc w:val="center"/>
        <w:rPr>
          <w:rFonts w:ascii="Bookman Old Style" w:hAnsi="Bookman Old Style" w:cstheme="majorBidi"/>
          <w:b/>
          <w:bCs/>
          <w:sz w:val="24"/>
          <w:szCs w:val="24"/>
          <w:lang w:val="en-ID"/>
        </w:rPr>
      </w:pPr>
    </w:p>
    <w:p w14:paraId="7B244BB0" w14:textId="77777777" w:rsidR="009C5F7A" w:rsidRPr="009C5F7A" w:rsidRDefault="009C5F7A" w:rsidP="009C5F7A">
      <w:pPr>
        <w:pStyle w:val="NoSpacing"/>
        <w:jc w:val="center"/>
        <w:rPr>
          <w:rFonts w:ascii="Bookman Old Style" w:hAnsi="Bookman Old Style" w:cstheme="majorBidi"/>
          <w:b/>
          <w:bCs/>
          <w:sz w:val="24"/>
          <w:szCs w:val="24"/>
          <w:lang w:val="en-ID"/>
        </w:rPr>
      </w:pPr>
    </w:p>
    <w:p w14:paraId="3A78A1D7" w14:textId="77777777" w:rsidR="00576567" w:rsidRPr="00A502AD" w:rsidRDefault="001A3795" w:rsidP="00815716">
      <w:pPr>
        <w:pStyle w:val="NoSpacing"/>
        <w:numPr>
          <w:ilvl w:val="0"/>
          <w:numId w:val="1"/>
        </w:numPr>
        <w:tabs>
          <w:tab w:val="left" w:pos="851"/>
        </w:tabs>
        <w:spacing w:line="480" w:lineRule="auto"/>
        <w:ind w:left="851" w:hanging="851"/>
        <w:jc w:val="both"/>
        <w:rPr>
          <w:rFonts w:ascii="Bookman Old Style" w:hAnsi="Bookman Old Style" w:cstheme="majorBidi"/>
          <w:b/>
          <w:bCs/>
          <w:sz w:val="24"/>
          <w:szCs w:val="24"/>
        </w:rPr>
      </w:pPr>
      <w:r w:rsidRPr="00A502AD">
        <w:rPr>
          <w:rFonts w:ascii="Bookman Old Style" w:hAnsi="Bookman Old Style" w:cstheme="majorBidi"/>
          <w:b/>
          <w:bCs/>
          <w:sz w:val="24"/>
          <w:szCs w:val="24"/>
        </w:rPr>
        <w:t>Latar Belakang</w:t>
      </w:r>
    </w:p>
    <w:p w14:paraId="40E5752B" w14:textId="77777777" w:rsidR="00322544" w:rsidRPr="00A502AD" w:rsidRDefault="00576567" w:rsidP="00815716">
      <w:pPr>
        <w:pStyle w:val="NoSpacing"/>
        <w:spacing w:line="480" w:lineRule="auto"/>
        <w:ind w:firstLine="851"/>
        <w:jc w:val="both"/>
        <w:rPr>
          <w:rFonts w:ascii="Bookman Old Style" w:hAnsi="Bookman Old Style" w:cstheme="majorBidi"/>
          <w:sz w:val="24"/>
          <w:szCs w:val="24"/>
          <w:lang w:eastAsia="id-ID"/>
        </w:rPr>
      </w:pPr>
      <w:r w:rsidRPr="00A502AD">
        <w:rPr>
          <w:rFonts w:ascii="Bookman Old Style" w:hAnsi="Bookman Old Style" w:cstheme="majorBidi"/>
          <w:sz w:val="24"/>
          <w:szCs w:val="24"/>
          <w:lang w:eastAsia="id-ID"/>
        </w:rPr>
        <w:t>Perencanaan adalah suatu proses untuk menentukan</w:t>
      </w:r>
      <w:r w:rsidR="00631772" w:rsidRPr="00A502AD">
        <w:rPr>
          <w:rFonts w:ascii="Bookman Old Style" w:hAnsi="Bookman Old Style" w:cstheme="majorBidi"/>
          <w:sz w:val="24"/>
          <w:szCs w:val="24"/>
          <w:lang w:val="en-US" w:eastAsia="id-ID"/>
        </w:rPr>
        <w:t xml:space="preserve"> </w:t>
      </w:r>
      <w:r w:rsidRPr="00A502AD">
        <w:rPr>
          <w:rFonts w:ascii="Bookman Old Style" w:hAnsi="Bookman Old Style" w:cstheme="majorBidi"/>
          <w:sz w:val="24"/>
          <w:szCs w:val="24"/>
          <w:lang w:eastAsia="id-ID"/>
        </w:rPr>
        <w:t>tindakan masa depan yang tepat melalui urutan pilihan,</w:t>
      </w:r>
      <w:r w:rsidR="00A502AD">
        <w:rPr>
          <w:rFonts w:ascii="Bookman Old Style" w:hAnsi="Bookman Old Style" w:cstheme="majorBidi"/>
          <w:sz w:val="24"/>
          <w:szCs w:val="24"/>
          <w:lang w:val="en-ID" w:eastAsia="id-ID"/>
        </w:rPr>
        <w:t xml:space="preserve"> </w:t>
      </w:r>
      <w:r w:rsidRPr="00A502AD">
        <w:rPr>
          <w:rFonts w:ascii="Bookman Old Style" w:hAnsi="Bookman Old Style" w:cstheme="majorBidi"/>
          <w:sz w:val="24"/>
          <w:szCs w:val="24"/>
          <w:lang w:eastAsia="id-ID"/>
        </w:rPr>
        <w:t>dengan memperhitungkan sumber daya yang tersedia.</w:t>
      </w:r>
      <w:r w:rsidR="00A502AD">
        <w:rPr>
          <w:rFonts w:ascii="Bookman Old Style" w:hAnsi="Bookman Old Style" w:cstheme="majorBidi"/>
          <w:sz w:val="24"/>
          <w:szCs w:val="24"/>
          <w:lang w:val="en-ID" w:eastAsia="id-ID"/>
        </w:rPr>
        <w:t xml:space="preserve"> </w:t>
      </w:r>
      <w:r w:rsidRPr="00A502AD">
        <w:rPr>
          <w:rFonts w:ascii="Bookman Old Style" w:hAnsi="Bookman Old Style" w:cstheme="majorBidi"/>
          <w:sz w:val="24"/>
          <w:szCs w:val="24"/>
          <w:lang w:eastAsia="id-ID"/>
        </w:rPr>
        <w:t>Tahapan ini dilaksanakan dalam rangka pembangunan</w:t>
      </w:r>
      <w:r w:rsidR="00631772" w:rsidRPr="00A502AD">
        <w:rPr>
          <w:rFonts w:ascii="Bookman Old Style" w:hAnsi="Bookman Old Style" w:cstheme="majorBidi"/>
          <w:sz w:val="24"/>
          <w:szCs w:val="24"/>
          <w:lang w:val="en-US" w:eastAsia="id-ID"/>
        </w:rPr>
        <w:t xml:space="preserve"> </w:t>
      </w:r>
      <w:r w:rsidRPr="00A502AD">
        <w:rPr>
          <w:rFonts w:ascii="Bookman Old Style" w:hAnsi="Bookman Old Style" w:cstheme="majorBidi"/>
          <w:sz w:val="24"/>
          <w:szCs w:val="24"/>
          <w:lang w:eastAsia="id-ID"/>
        </w:rPr>
        <w:t>daerah yang memanfaatkan sumber daya yang dimiliki</w:t>
      </w:r>
      <w:r w:rsidR="00631772" w:rsidRPr="00A502AD">
        <w:rPr>
          <w:rFonts w:ascii="Bookman Old Style" w:hAnsi="Bookman Old Style" w:cstheme="majorBidi"/>
          <w:sz w:val="24"/>
          <w:szCs w:val="24"/>
          <w:lang w:val="en-US" w:eastAsia="id-ID"/>
        </w:rPr>
        <w:t xml:space="preserve"> </w:t>
      </w:r>
      <w:r w:rsidRPr="00A502AD">
        <w:rPr>
          <w:rFonts w:ascii="Bookman Old Style" w:hAnsi="Bookman Old Style" w:cstheme="majorBidi"/>
          <w:sz w:val="24"/>
          <w:szCs w:val="24"/>
          <w:lang w:eastAsia="id-ID"/>
        </w:rPr>
        <w:t>untuk peningkatan kesejahteraan masyarakat yang nyata,</w:t>
      </w:r>
      <w:r w:rsidR="00A502AD">
        <w:rPr>
          <w:rFonts w:ascii="Bookman Old Style" w:hAnsi="Bookman Old Style" w:cstheme="majorBidi"/>
          <w:sz w:val="24"/>
          <w:szCs w:val="24"/>
          <w:lang w:val="en-ID" w:eastAsia="id-ID"/>
        </w:rPr>
        <w:t xml:space="preserve"> </w:t>
      </w:r>
      <w:r w:rsidRPr="00A502AD">
        <w:rPr>
          <w:rFonts w:ascii="Bookman Old Style" w:hAnsi="Bookman Old Style" w:cstheme="majorBidi"/>
          <w:sz w:val="24"/>
          <w:szCs w:val="24"/>
          <w:lang w:eastAsia="id-ID"/>
        </w:rPr>
        <w:t>baik dalam aspek pendapatan, kesempatan kerja, lapangan</w:t>
      </w:r>
      <w:r w:rsidR="00631772" w:rsidRPr="00A502AD">
        <w:rPr>
          <w:rFonts w:ascii="Bookman Old Style" w:hAnsi="Bookman Old Style" w:cstheme="majorBidi"/>
          <w:sz w:val="24"/>
          <w:szCs w:val="24"/>
          <w:lang w:val="en-US" w:eastAsia="id-ID"/>
        </w:rPr>
        <w:t xml:space="preserve"> </w:t>
      </w:r>
      <w:r w:rsidRPr="00A502AD">
        <w:rPr>
          <w:rFonts w:ascii="Bookman Old Style" w:hAnsi="Bookman Old Style" w:cstheme="majorBidi"/>
          <w:sz w:val="24"/>
          <w:szCs w:val="24"/>
          <w:lang w:eastAsia="id-ID"/>
        </w:rPr>
        <w:t>berusaha, akses terhadap pengambilan kebijakan, berdaya</w:t>
      </w:r>
      <w:r w:rsidR="00631772" w:rsidRPr="00A502AD">
        <w:rPr>
          <w:rFonts w:ascii="Bookman Old Style" w:hAnsi="Bookman Old Style" w:cstheme="majorBidi"/>
          <w:sz w:val="24"/>
          <w:szCs w:val="24"/>
          <w:lang w:val="en-US" w:eastAsia="id-ID"/>
        </w:rPr>
        <w:t xml:space="preserve"> </w:t>
      </w:r>
      <w:r w:rsidRPr="00A502AD">
        <w:rPr>
          <w:rFonts w:ascii="Bookman Old Style" w:hAnsi="Bookman Old Style" w:cstheme="majorBidi"/>
          <w:sz w:val="24"/>
          <w:szCs w:val="24"/>
          <w:lang w:eastAsia="id-ID"/>
        </w:rPr>
        <w:t xml:space="preserve">saing, maupun peningkatan </w:t>
      </w:r>
      <w:r w:rsidR="00A502AD">
        <w:rPr>
          <w:rFonts w:ascii="Bookman Old Style" w:hAnsi="Bookman Old Style" w:cstheme="majorBidi"/>
          <w:sz w:val="24"/>
          <w:szCs w:val="24"/>
          <w:lang w:val="en-ID" w:eastAsia="id-ID"/>
        </w:rPr>
        <w:t>I</w:t>
      </w:r>
      <w:r w:rsidRPr="00A502AD">
        <w:rPr>
          <w:rFonts w:ascii="Bookman Old Style" w:hAnsi="Bookman Old Style" w:cstheme="majorBidi"/>
          <w:sz w:val="24"/>
          <w:szCs w:val="24"/>
          <w:lang w:eastAsia="id-ID"/>
        </w:rPr>
        <w:t xml:space="preserve">ndeks </w:t>
      </w:r>
      <w:r w:rsidR="00A502AD">
        <w:rPr>
          <w:rFonts w:ascii="Bookman Old Style" w:hAnsi="Bookman Old Style" w:cstheme="majorBidi"/>
          <w:sz w:val="24"/>
          <w:szCs w:val="24"/>
          <w:lang w:val="en-ID" w:eastAsia="id-ID"/>
        </w:rPr>
        <w:t>P</w:t>
      </w:r>
      <w:r w:rsidRPr="00A502AD">
        <w:rPr>
          <w:rFonts w:ascii="Bookman Old Style" w:hAnsi="Bookman Old Style" w:cstheme="majorBidi"/>
          <w:sz w:val="24"/>
          <w:szCs w:val="24"/>
          <w:lang w:eastAsia="id-ID"/>
        </w:rPr>
        <w:t xml:space="preserve">embangunan </w:t>
      </w:r>
      <w:r w:rsidR="00A502AD">
        <w:rPr>
          <w:rFonts w:ascii="Bookman Old Style" w:hAnsi="Bookman Old Style" w:cstheme="majorBidi"/>
          <w:sz w:val="24"/>
          <w:szCs w:val="24"/>
          <w:lang w:val="en-ID" w:eastAsia="id-ID"/>
        </w:rPr>
        <w:t>M</w:t>
      </w:r>
      <w:r w:rsidRPr="00A502AD">
        <w:rPr>
          <w:rFonts w:ascii="Bookman Old Style" w:hAnsi="Bookman Old Style" w:cstheme="majorBidi"/>
          <w:sz w:val="24"/>
          <w:szCs w:val="24"/>
          <w:lang w:eastAsia="id-ID"/>
        </w:rPr>
        <w:t>anusia.</w:t>
      </w:r>
    </w:p>
    <w:p w14:paraId="3DCCD813" w14:textId="767E7B93" w:rsidR="00AD2405" w:rsidRPr="00A502AD" w:rsidRDefault="00576567" w:rsidP="00815716">
      <w:pPr>
        <w:pStyle w:val="NoSpacing"/>
        <w:spacing w:line="480" w:lineRule="auto"/>
        <w:ind w:firstLine="851"/>
        <w:jc w:val="both"/>
        <w:rPr>
          <w:rFonts w:ascii="Bookman Old Style" w:hAnsi="Bookman Old Style" w:cstheme="majorBidi"/>
          <w:sz w:val="24"/>
          <w:szCs w:val="24"/>
          <w:lang w:eastAsia="id-ID"/>
        </w:rPr>
      </w:pPr>
      <w:r w:rsidRPr="00A502AD">
        <w:rPr>
          <w:rFonts w:ascii="Bookman Old Style" w:hAnsi="Bookman Old Style" w:cstheme="majorBidi"/>
          <w:sz w:val="24"/>
          <w:szCs w:val="24"/>
          <w:lang w:eastAsia="id-ID"/>
        </w:rPr>
        <w:t>Dalam perencanaan pembangunan d</w:t>
      </w:r>
      <w:r w:rsidR="00CE0DE6" w:rsidRPr="00A502AD">
        <w:rPr>
          <w:rFonts w:ascii="Bookman Old Style" w:hAnsi="Bookman Old Style" w:cstheme="majorBidi"/>
          <w:sz w:val="24"/>
          <w:szCs w:val="24"/>
          <w:lang w:eastAsia="id-ID"/>
        </w:rPr>
        <w:t>aerah, proses</w:t>
      </w:r>
      <w:r w:rsidR="00631772" w:rsidRPr="00A502AD">
        <w:rPr>
          <w:rFonts w:ascii="Bookman Old Style" w:hAnsi="Bookman Old Style" w:cstheme="majorBidi"/>
          <w:sz w:val="24"/>
          <w:szCs w:val="24"/>
          <w:lang w:val="en-US" w:eastAsia="id-ID"/>
        </w:rPr>
        <w:t xml:space="preserve"> </w:t>
      </w:r>
      <w:r w:rsidR="00CE0DE6" w:rsidRPr="00A502AD">
        <w:rPr>
          <w:rFonts w:ascii="Bookman Old Style" w:hAnsi="Bookman Old Style" w:cstheme="majorBidi"/>
          <w:sz w:val="24"/>
          <w:szCs w:val="24"/>
          <w:lang w:eastAsia="id-ID"/>
        </w:rPr>
        <w:t xml:space="preserve">penyusunan </w:t>
      </w:r>
      <w:r w:rsidRPr="00A502AD">
        <w:rPr>
          <w:rFonts w:ascii="Bookman Old Style" w:hAnsi="Bookman Old Style" w:cstheme="majorBidi"/>
          <w:sz w:val="24"/>
          <w:szCs w:val="24"/>
          <w:lang w:eastAsia="id-ID"/>
        </w:rPr>
        <w:t>tahapan kegiatannya melibatkan</w:t>
      </w:r>
      <w:r w:rsidR="00631772" w:rsidRPr="00A502AD">
        <w:rPr>
          <w:rFonts w:ascii="Bookman Old Style" w:hAnsi="Bookman Old Style" w:cstheme="majorBidi"/>
          <w:sz w:val="24"/>
          <w:szCs w:val="24"/>
          <w:lang w:val="en-US" w:eastAsia="id-ID"/>
        </w:rPr>
        <w:t xml:space="preserve"> </w:t>
      </w:r>
      <w:r w:rsidRPr="00A502AD">
        <w:rPr>
          <w:rFonts w:ascii="Bookman Old Style" w:hAnsi="Bookman Old Style" w:cstheme="majorBidi"/>
          <w:sz w:val="24"/>
          <w:szCs w:val="24"/>
          <w:lang w:eastAsia="id-ID"/>
        </w:rPr>
        <w:t>berbagai unsur pemangku kepentingan guna pemanfaatan</w:t>
      </w:r>
      <w:r w:rsidR="00631772" w:rsidRPr="00A502AD">
        <w:rPr>
          <w:rFonts w:ascii="Bookman Old Style" w:hAnsi="Bookman Old Style" w:cstheme="majorBidi"/>
          <w:sz w:val="24"/>
          <w:szCs w:val="24"/>
          <w:lang w:val="en-US" w:eastAsia="id-ID"/>
        </w:rPr>
        <w:t xml:space="preserve"> </w:t>
      </w:r>
      <w:r w:rsidRPr="00A502AD">
        <w:rPr>
          <w:rFonts w:ascii="Bookman Old Style" w:hAnsi="Bookman Old Style" w:cstheme="majorBidi"/>
          <w:sz w:val="24"/>
          <w:szCs w:val="24"/>
          <w:lang w:eastAsia="id-ID"/>
        </w:rPr>
        <w:t>dan pengalokasian sumber daya yang ada dalam rangka</w:t>
      </w:r>
      <w:r w:rsidR="00631772" w:rsidRPr="00A502AD">
        <w:rPr>
          <w:rFonts w:ascii="Bookman Old Style" w:hAnsi="Bookman Old Style" w:cstheme="majorBidi"/>
          <w:sz w:val="24"/>
          <w:szCs w:val="24"/>
          <w:lang w:val="en-US" w:eastAsia="id-ID"/>
        </w:rPr>
        <w:t xml:space="preserve"> </w:t>
      </w:r>
      <w:r w:rsidRPr="00A502AD">
        <w:rPr>
          <w:rFonts w:ascii="Bookman Old Style" w:hAnsi="Bookman Old Style" w:cstheme="majorBidi"/>
          <w:sz w:val="24"/>
          <w:szCs w:val="24"/>
          <w:lang w:eastAsia="id-ID"/>
        </w:rPr>
        <w:t>meningkatkan kesejahteraan sosial dalam suatu lingkungan</w:t>
      </w:r>
      <w:r w:rsidR="00631772" w:rsidRPr="00A502AD">
        <w:rPr>
          <w:rFonts w:ascii="Bookman Old Style" w:hAnsi="Bookman Old Style" w:cstheme="majorBidi"/>
          <w:sz w:val="24"/>
          <w:szCs w:val="24"/>
          <w:lang w:val="en-US" w:eastAsia="id-ID"/>
        </w:rPr>
        <w:t xml:space="preserve"> </w:t>
      </w:r>
      <w:r w:rsidRPr="00A502AD">
        <w:rPr>
          <w:rFonts w:ascii="Bookman Old Style" w:hAnsi="Bookman Old Style" w:cstheme="majorBidi"/>
          <w:sz w:val="24"/>
          <w:szCs w:val="24"/>
          <w:lang w:eastAsia="id-ID"/>
        </w:rPr>
        <w:t>wilayah/daerah dalam jangka waktu tertentu. Berdasarkan</w:t>
      </w:r>
      <w:r w:rsidR="00A502AD">
        <w:rPr>
          <w:rFonts w:ascii="Bookman Old Style" w:hAnsi="Bookman Old Style" w:cstheme="majorBidi"/>
          <w:sz w:val="24"/>
          <w:szCs w:val="24"/>
          <w:lang w:val="en-ID" w:eastAsia="id-ID"/>
        </w:rPr>
        <w:t xml:space="preserve"> </w:t>
      </w:r>
      <w:r w:rsidRPr="00A502AD">
        <w:rPr>
          <w:rFonts w:ascii="Bookman Old Style" w:hAnsi="Bookman Old Style" w:cstheme="majorBidi"/>
          <w:sz w:val="24"/>
          <w:szCs w:val="24"/>
          <w:lang w:eastAsia="id-ID"/>
        </w:rPr>
        <w:t>Undang-</w:t>
      </w:r>
      <w:r w:rsidR="00A502AD">
        <w:rPr>
          <w:rFonts w:ascii="Bookman Old Style" w:hAnsi="Bookman Old Style" w:cstheme="majorBidi"/>
          <w:sz w:val="24"/>
          <w:szCs w:val="24"/>
          <w:lang w:val="en-ID" w:eastAsia="id-ID"/>
        </w:rPr>
        <w:t>U</w:t>
      </w:r>
      <w:r w:rsidRPr="00A502AD">
        <w:rPr>
          <w:rFonts w:ascii="Bookman Old Style" w:hAnsi="Bookman Old Style" w:cstheme="majorBidi"/>
          <w:sz w:val="24"/>
          <w:szCs w:val="24"/>
          <w:lang w:eastAsia="id-ID"/>
        </w:rPr>
        <w:t>ndang Nomor 25 Tahun 2004 tentang Sistem</w:t>
      </w:r>
      <w:r w:rsidR="00631772" w:rsidRPr="00A502AD">
        <w:rPr>
          <w:rFonts w:ascii="Bookman Old Style" w:hAnsi="Bookman Old Style" w:cstheme="majorBidi"/>
          <w:sz w:val="24"/>
          <w:szCs w:val="24"/>
          <w:lang w:val="en-US" w:eastAsia="id-ID"/>
        </w:rPr>
        <w:t xml:space="preserve"> </w:t>
      </w:r>
      <w:r w:rsidRPr="00A502AD">
        <w:rPr>
          <w:rFonts w:ascii="Bookman Old Style" w:hAnsi="Bookman Old Style" w:cstheme="majorBidi"/>
          <w:sz w:val="24"/>
          <w:szCs w:val="24"/>
          <w:lang w:eastAsia="id-ID"/>
        </w:rPr>
        <w:t>Perencanaan Pembangunan Nasional dan Undang-</w:t>
      </w:r>
      <w:r w:rsidR="00A502AD">
        <w:rPr>
          <w:rFonts w:ascii="Bookman Old Style" w:hAnsi="Bookman Old Style" w:cstheme="majorBidi"/>
          <w:sz w:val="24"/>
          <w:szCs w:val="24"/>
          <w:lang w:val="en-ID" w:eastAsia="id-ID"/>
        </w:rPr>
        <w:t>U</w:t>
      </w:r>
      <w:r w:rsidRPr="00A502AD">
        <w:rPr>
          <w:rFonts w:ascii="Bookman Old Style" w:hAnsi="Bookman Old Style" w:cstheme="majorBidi"/>
          <w:sz w:val="24"/>
          <w:szCs w:val="24"/>
          <w:lang w:eastAsia="id-ID"/>
        </w:rPr>
        <w:t>ndang</w:t>
      </w:r>
      <w:r w:rsidR="00A502AD">
        <w:rPr>
          <w:rFonts w:ascii="Bookman Old Style" w:hAnsi="Bookman Old Style" w:cstheme="majorBidi"/>
          <w:sz w:val="24"/>
          <w:szCs w:val="24"/>
          <w:lang w:val="en-ID" w:eastAsia="id-ID"/>
        </w:rPr>
        <w:t xml:space="preserve"> </w:t>
      </w:r>
      <w:r w:rsidRPr="00A502AD">
        <w:rPr>
          <w:rFonts w:ascii="Bookman Old Style" w:hAnsi="Bookman Old Style" w:cstheme="majorBidi"/>
          <w:sz w:val="24"/>
          <w:szCs w:val="24"/>
          <w:lang w:eastAsia="id-ID"/>
        </w:rPr>
        <w:t xml:space="preserve">Nomor </w:t>
      </w:r>
      <w:r w:rsidR="00A502AD">
        <w:rPr>
          <w:rFonts w:ascii="Bookman Old Style" w:hAnsi="Bookman Old Style" w:cstheme="majorBidi"/>
          <w:sz w:val="24"/>
          <w:szCs w:val="24"/>
          <w:lang w:val="en-ID" w:eastAsia="id-ID"/>
        </w:rPr>
        <w:t>23</w:t>
      </w:r>
      <w:r w:rsidRPr="00A502AD">
        <w:rPr>
          <w:rFonts w:ascii="Bookman Old Style" w:hAnsi="Bookman Old Style" w:cstheme="majorBidi"/>
          <w:sz w:val="24"/>
          <w:szCs w:val="24"/>
          <w:lang w:eastAsia="id-ID"/>
        </w:rPr>
        <w:t xml:space="preserve"> Tahun 20</w:t>
      </w:r>
      <w:r w:rsidR="00A502AD">
        <w:rPr>
          <w:rFonts w:ascii="Bookman Old Style" w:hAnsi="Bookman Old Style" w:cstheme="majorBidi"/>
          <w:sz w:val="24"/>
          <w:szCs w:val="24"/>
          <w:lang w:val="en-ID" w:eastAsia="id-ID"/>
        </w:rPr>
        <w:t>1</w:t>
      </w:r>
      <w:r w:rsidRPr="00A502AD">
        <w:rPr>
          <w:rFonts w:ascii="Bookman Old Style" w:hAnsi="Bookman Old Style" w:cstheme="majorBidi"/>
          <w:sz w:val="24"/>
          <w:szCs w:val="24"/>
          <w:lang w:eastAsia="id-ID"/>
        </w:rPr>
        <w:t>4 tentang Pemerintahan Daerah</w:t>
      </w:r>
      <w:r w:rsidR="00631772" w:rsidRPr="00A502AD">
        <w:rPr>
          <w:rFonts w:ascii="Bookman Old Style" w:hAnsi="Bookman Old Style" w:cstheme="majorBidi"/>
          <w:sz w:val="24"/>
          <w:szCs w:val="24"/>
          <w:lang w:val="en-US" w:eastAsia="id-ID"/>
        </w:rPr>
        <w:t xml:space="preserve"> </w:t>
      </w:r>
      <w:r w:rsidRPr="00A502AD">
        <w:rPr>
          <w:rFonts w:ascii="Bookman Old Style" w:hAnsi="Bookman Old Style" w:cstheme="majorBidi"/>
          <w:sz w:val="24"/>
          <w:szCs w:val="24"/>
          <w:lang w:eastAsia="id-ID"/>
        </w:rPr>
        <w:t>sebagaimana telah diubah untuk kedua</w:t>
      </w:r>
      <w:r w:rsidR="00631772" w:rsidRPr="00A502AD">
        <w:rPr>
          <w:rFonts w:ascii="Bookman Old Style" w:hAnsi="Bookman Old Style" w:cstheme="majorBidi"/>
          <w:sz w:val="24"/>
          <w:szCs w:val="24"/>
          <w:lang w:val="en-US" w:eastAsia="id-ID"/>
        </w:rPr>
        <w:t xml:space="preserve"> </w:t>
      </w:r>
      <w:r w:rsidRPr="00A502AD">
        <w:rPr>
          <w:rFonts w:ascii="Bookman Old Style" w:hAnsi="Bookman Old Style" w:cstheme="majorBidi"/>
          <w:sz w:val="24"/>
          <w:szCs w:val="24"/>
          <w:lang w:eastAsia="id-ID"/>
        </w:rPr>
        <w:t>kalinya melalui</w:t>
      </w:r>
      <w:r w:rsidR="00631772" w:rsidRPr="00A502AD">
        <w:rPr>
          <w:rFonts w:ascii="Bookman Old Style" w:hAnsi="Bookman Old Style" w:cstheme="majorBidi"/>
          <w:sz w:val="24"/>
          <w:szCs w:val="24"/>
          <w:lang w:val="en-US" w:eastAsia="id-ID"/>
        </w:rPr>
        <w:t xml:space="preserve"> </w:t>
      </w:r>
      <w:r w:rsidR="00631772" w:rsidRPr="00A502AD">
        <w:rPr>
          <w:rFonts w:ascii="Bookman Old Style" w:hAnsi="Bookman Old Style" w:cstheme="majorBidi"/>
          <w:sz w:val="24"/>
          <w:szCs w:val="24"/>
          <w:lang w:eastAsia="id-ID"/>
        </w:rPr>
        <w:t>Undang-</w:t>
      </w:r>
      <w:r w:rsidR="00631772" w:rsidRPr="00A502AD">
        <w:rPr>
          <w:rFonts w:ascii="Bookman Old Style" w:hAnsi="Bookman Old Style" w:cstheme="majorBidi"/>
          <w:sz w:val="24"/>
          <w:szCs w:val="24"/>
          <w:lang w:val="en-US" w:eastAsia="id-ID"/>
        </w:rPr>
        <w:t>U</w:t>
      </w:r>
      <w:r w:rsidRPr="00A502AD">
        <w:rPr>
          <w:rFonts w:ascii="Bookman Old Style" w:hAnsi="Bookman Old Style" w:cstheme="majorBidi"/>
          <w:sz w:val="24"/>
          <w:szCs w:val="24"/>
          <w:lang w:eastAsia="id-ID"/>
        </w:rPr>
        <w:t xml:space="preserve">ndang Nomor </w:t>
      </w:r>
      <w:r w:rsidR="00A502AD">
        <w:rPr>
          <w:rFonts w:ascii="Bookman Old Style" w:hAnsi="Bookman Old Style" w:cstheme="majorBidi"/>
          <w:sz w:val="24"/>
          <w:szCs w:val="24"/>
          <w:lang w:val="en-ID" w:eastAsia="id-ID"/>
        </w:rPr>
        <w:t>9</w:t>
      </w:r>
      <w:r w:rsidRPr="00A502AD">
        <w:rPr>
          <w:rFonts w:ascii="Bookman Old Style" w:hAnsi="Bookman Old Style" w:cstheme="majorBidi"/>
          <w:sz w:val="24"/>
          <w:szCs w:val="24"/>
          <w:lang w:eastAsia="id-ID"/>
        </w:rPr>
        <w:t xml:space="preserve"> Tahun 20</w:t>
      </w:r>
      <w:r w:rsidR="00A502AD">
        <w:rPr>
          <w:rFonts w:ascii="Bookman Old Style" w:hAnsi="Bookman Old Style" w:cstheme="majorBidi"/>
          <w:sz w:val="24"/>
          <w:szCs w:val="24"/>
          <w:lang w:val="en-ID" w:eastAsia="id-ID"/>
        </w:rPr>
        <w:t>15</w:t>
      </w:r>
      <w:r w:rsidRPr="00A502AD">
        <w:rPr>
          <w:rFonts w:ascii="Bookman Old Style" w:hAnsi="Bookman Old Style" w:cstheme="majorBidi"/>
          <w:sz w:val="24"/>
          <w:szCs w:val="24"/>
          <w:lang w:eastAsia="id-ID"/>
        </w:rPr>
        <w:t>, pada tingkatan</w:t>
      </w:r>
      <w:r w:rsidR="00631772" w:rsidRPr="00A502AD">
        <w:rPr>
          <w:rFonts w:ascii="Bookman Old Style" w:hAnsi="Bookman Old Style" w:cstheme="majorBidi"/>
          <w:sz w:val="24"/>
          <w:szCs w:val="24"/>
          <w:lang w:val="en-US" w:eastAsia="id-ID"/>
        </w:rPr>
        <w:t xml:space="preserve"> </w:t>
      </w:r>
      <w:r w:rsidRPr="00A502AD">
        <w:rPr>
          <w:rFonts w:ascii="Bookman Old Style" w:hAnsi="Bookman Old Style" w:cstheme="majorBidi"/>
          <w:sz w:val="24"/>
          <w:szCs w:val="24"/>
          <w:lang w:eastAsia="id-ID"/>
        </w:rPr>
        <w:t>SKPD dilakukan penyusunan dokumen perencanaan untuk</w:t>
      </w:r>
      <w:r w:rsidR="00631772" w:rsidRPr="00A502AD">
        <w:rPr>
          <w:rFonts w:ascii="Bookman Old Style" w:hAnsi="Bookman Old Style" w:cstheme="majorBidi"/>
          <w:sz w:val="24"/>
          <w:szCs w:val="24"/>
          <w:lang w:val="en-US" w:eastAsia="id-ID"/>
        </w:rPr>
        <w:t xml:space="preserve"> </w:t>
      </w:r>
      <w:r w:rsidRPr="00A502AD">
        <w:rPr>
          <w:rFonts w:ascii="Bookman Old Style" w:hAnsi="Bookman Old Style" w:cstheme="majorBidi"/>
          <w:sz w:val="24"/>
          <w:szCs w:val="24"/>
          <w:lang w:eastAsia="id-ID"/>
        </w:rPr>
        <w:t>periode 5 (lima) tahun yang dinamakan Rencana Strategis</w:t>
      </w:r>
      <w:r w:rsidR="00631772" w:rsidRPr="00A502AD">
        <w:rPr>
          <w:rFonts w:ascii="Bookman Old Style" w:hAnsi="Bookman Old Style" w:cstheme="majorBidi"/>
          <w:sz w:val="24"/>
          <w:szCs w:val="24"/>
          <w:lang w:val="en-US" w:eastAsia="id-ID"/>
        </w:rPr>
        <w:t xml:space="preserve"> </w:t>
      </w:r>
      <w:r w:rsidRPr="00A502AD">
        <w:rPr>
          <w:rFonts w:ascii="Bookman Old Style" w:hAnsi="Bookman Old Style" w:cstheme="majorBidi"/>
          <w:sz w:val="24"/>
          <w:szCs w:val="24"/>
          <w:lang w:eastAsia="id-ID"/>
        </w:rPr>
        <w:t>(</w:t>
      </w:r>
      <w:r w:rsidR="004C60D5" w:rsidRPr="00A502AD">
        <w:rPr>
          <w:rFonts w:ascii="Bookman Old Style" w:hAnsi="Bookman Old Style" w:cstheme="majorBidi"/>
          <w:sz w:val="24"/>
          <w:szCs w:val="24"/>
          <w:lang w:eastAsia="id-ID"/>
        </w:rPr>
        <w:t>Renstra</w:t>
      </w:r>
      <w:r w:rsidR="004018D9">
        <w:rPr>
          <w:rFonts w:ascii="Bookman Old Style" w:hAnsi="Bookman Old Style" w:cstheme="majorBidi"/>
          <w:sz w:val="24"/>
          <w:szCs w:val="24"/>
          <w:lang w:val="en-US" w:eastAsia="id-ID"/>
        </w:rPr>
        <w:t xml:space="preserve"> </w:t>
      </w:r>
      <w:r w:rsidRPr="00A502AD">
        <w:rPr>
          <w:rFonts w:ascii="Bookman Old Style" w:hAnsi="Bookman Old Style" w:cstheme="majorBidi"/>
          <w:sz w:val="24"/>
          <w:szCs w:val="24"/>
          <w:lang w:eastAsia="id-ID"/>
        </w:rPr>
        <w:t>SKPD</w:t>
      </w:r>
      <w:r w:rsidR="004018D9">
        <w:rPr>
          <w:rFonts w:ascii="Bookman Old Style" w:hAnsi="Bookman Old Style" w:cstheme="majorBidi"/>
          <w:sz w:val="24"/>
          <w:szCs w:val="24"/>
          <w:lang w:val="en-US" w:eastAsia="id-ID"/>
        </w:rPr>
        <w:t>)</w:t>
      </w:r>
      <w:r w:rsidRPr="00A502AD">
        <w:rPr>
          <w:rFonts w:ascii="Bookman Old Style" w:hAnsi="Bookman Old Style" w:cstheme="majorBidi"/>
          <w:sz w:val="24"/>
          <w:szCs w:val="24"/>
          <w:lang w:eastAsia="id-ID"/>
        </w:rPr>
        <w:t>, sebagai langkah strategis untuk</w:t>
      </w:r>
      <w:r w:rsidR="00631772" w:rsidRPr="00A502AD">
        <w:rPr>
          <w:rFonts w:ascii="Bookman Old Style" w:hAnsi="Bookman Old Style" w:cstheme="majorBidi"/>
          <w:sz w:val="24"/>
          <w:szCs w:val="24"/>
          <w:lang w:val="en-US" w:eastAsia="id-ID"/>
        </w:rPr>
        <w:t xml:space="preserve"> </w:t>
      </w:r>
      <w:r w:rsidRPr="00A502AD">
        <w:rPr>
          <w:rFonts w:ascii="Bookman Old Style" w:hAnsi="Bookman Old Style" w:cstheme="majorBidi"/>
          <w:sz w:val="24"/>
          <w:szCs w:val="24"/>
          <w:lang w:eastAsia="id-ID"/>
        </w:rPr>
        <w:t>mewujudkan hasil-hasil pembangunan yang diinginkan</w:t>
      </w:r>
      <w:r w:rsidR="00631772" w:rsidRPr="00A502AD">
        <w:rPr>
          <w:rFonts w:ascii="Bookman Old Style" w:hAnsi="Bookman Old Style" w:cstheme="majorBidi"/>
          <w:sz w:val="24"/>
          <w:szCs w:val="24"/>
          <w:lang w:val="en-US" w:eastAsia="id-ID"/>
        </w:rPr>
        <w:t xml:space="preserve"> </w:t>
      </w:r>
      <w:r w:rsidRPr="00A502AD">
        <w:rPr>
          <w:rFonts w:ascii="Bookman Old Style" w:hAnsi="Bookman Old Style" w:cstheme="majorBidi"/>
          <w:sz w:val="24"/>
          <w:szCs w:val="24"/>
          <w:lang w:eastAsia="id-ID"/>
        </w:rPr>
        <w:t xml:space="preserve">dalam perencanaan jangka menengah. </w:t>
      </w:r>
      <w:r w:rsidR="004C60D5" w:rsidRPr="00A502AD">
        <w:rPr>
          <w:rFonts w:ascii="Bookman Old Style" w:hAnsi="Bookman Old Style" w:cstheme="majorBidi"/>
          <w:sz w:val="24"/>
          <w:szCs w:val="24"/>
          <w:lang w:eastAsia="id-ID"/>
        </w:rPr>
        <w:t xml:space="preserve">Renstra </w:t>
      </w:r>
      <w:r w:rsidR="00631772" w:rsidRPr="00A502AD">
        <w:rPr>
          <w:rFonts w:ascii="Bookman Old Style" w:hAnsi="Bookman Old Style" w:cstheme="majorBidi"/>
          <w:sz w:val="24"/>
          <w:szCs w:val="24"/>
          <w:lang w:val="en-US" w:eastAsia="id-ID"/>
        </w:rPr>
        <w:t xml:space="preserve"> </w:t>
      </w:r>
      <w:r w:rsidRPr="00A502AD">
        <w:rPr>
          <w:rFonts w:ascii="Bookman Old Style" w:hAnsi="Bookman Old Style" w:cstheme="majorBidi"/>
          <w:sz w:val="24"/>
          <w:szCs w:val="24"/>
          <w:lang w:eastAsia="id-ID"/>
        </w:rPr>
        <w:t>SKPD</w:t>
      </w:r>
      <w:r w:rsidR="00631772" w:rsidRPr="00A502AD">
        <w:rPr>
          <w:rFonts w:ascii="Bookman Old Style" w:hAnsi="Bookman Old Style" w:cstheme="majorBidi"/>
          <w:sz w:val="24"/>
          <w:szCs w:val="24"/>
          <w:lang w:val="en-US" w:eastAsia="id-ID"/>
        </w:rPr>
        <w:t xml:space="preserve"> </w:t>
      </w:r>
      <w:r w:rsidRPr="00A502AD">
        <w:rPr>
          <w:rFonts w:ascii="Bookman Old Style" w:hAnsi="Bookman Old Style" w:cstheme="majorBidi"/>
          <w:sz w:val="24"/>
          <w:szCs w:val="24"/>
          <w:lang w:eastAsia="id-ID"/>
        </w:rPr>
        <w:t>memuat visi, misi, tujuan, strategi, kebijakan, program, dan kegiatan pembangunan yang disusun sesuai dengan tugas pokok dan fungsi Satuan Kerja Perangkat Daerah serta berpedoman kepada Rencana Pembangunan Jangka</w:t>
      </w:r>
      <w:r w:rsidR="00A502AD">
        <w:rPr>
          <w:rFonts w:ascii="Bookman Old Style" w:hAnsi="Bookman Old Style" w:cstheme="majorBidi"/>
          <w:sz w:val="24"/>
          <w:szCs w:val="24"/>
          <w:lang w:val="en-ID" w:eastAsia="id-ID"/>
        </w:rPr>
        <w:t xml:space="preserve"> </w:t>
      </w:r>
      <w:r w:rsidRPr="00A502AD">
        <w:rPr>
          <w:rFonts w:ascii="Bookman Old Style" w:hAnsi="Bookman Old Style" w:cstheme="majorBidi"/>
          <w:sz w:val="24"/>
          <w:szCs w:val="24"/>
          <w:lang w:eastAsia="id-ID"/>
        </w:rPr>
        <w:t xml:space="preserve">Menengah Daerah dan bersifat indikatif. Perencanaan pembangunan tersebut dirumuskan secara </w:t>
      </w:r>
      <w:r w:rsidRPr="00A502AD">
        <w:rPr>
          <w:rFonts w:ascii="Bookman Old Style" w:hAnsi="Bookman Old Style" w:cstheme="majorBidi"/>
          <w:sz w:val="24"/>
          <w:szCs w:val="24"/>
          <w:lang w:eastAsia="id-ID"/>
        </w:rPr>
        <w:lastRenderedPageBreak/>
        <w:t>transparan,</w:t>
      </w:r>
      <w:r w:rsidR="00A502AD">
        <w:rPr>
          <w:rFonts w:ascii="Bookman Old Style" w:hAnsi="Bookman Old Style" w:cstheme="majorBidi"/>
          <w:sz w:val="24"/>
          <w:szCs w:val="24"/>
          <w:lang w:val="en-ID" w:eastAsia="id-ID"/>
        </w:rPr>
        <w:t xml:space="preserve"> </w:t>
      </w:r>
      <w:r w:rsidRPr="00A502AD">
        <w:rPr>
          <w:rFonts w:ascii="Bookman Old Style" w:hAnsi="Bookman Old Style" w:cstheme="majorBidi"/>
          <w:sz w:val="24"/>
          <w:szCs w:val="24"/>
          <w:lang w:eastAsia="id-ID"/>
        </w:rPr>
        <w:t>responsif, efisien, efektif, akuntabel, partisipatif, terukur,</w:t>
      </w:r>
      <w:r w:rsidR="00A502AD">
        <w:rPr>
          <w:rFonts w:ascii="Bookman Old Style" w:hAnsi="Bookman Old Style" w:cstheme="majorBidi"/>
          <w:sz w:val="24"/>
          <w:szCs w:val="24"/>
          <w:lang w:val="en-ID" w:eastAsia="id-ID"/>
        </w:rPr>
        <w:t xml:space="preserve"> </w:t>
      </w:r>
      <w:r w:rsidRPr="00A502AD">
        <w:rPr>
          <w:rFonts w:ascii="Bookman Old Style" w:hAnsi="Bookman Old Style" w:cstheme="majorBidi"/>
          <w:sz w:val="24"/>
          <w:szCs w:val="24"/>
          <w:lang w:eastAsia="id-ID"/>
        </w:rPr>
        <w:t>berkeadilan dan berkelanjutan.</w:t>
      </w:r>
    </w:p>
    <w:p w14:paraId="768A287E" w14:textId="5BF1BBEE" w:rsidR="00AD2405" w:rsidRPr="00A502AD" w:rsidRDefault="004C60D5" w:rsidP="00815716">
      <w:pPr>
        <w:pStyle w:val="NoSpacing"/>
        <w:spacing w:line="480" w:lineRule="auto"/>
        <w:ind w:firstLine="851"/>
        <w:jc w:val="both"/>
        <w:rPr>
          <w:rFonts w:ascii="Bookman Old Style" w:hAnsi="Bookman Old Style" w:cstheme="majorBidi"/>
          <w:sz w:val="24"/>
          <w:szCs w:val="24"/>
          <w:lang w:eastAsia="id-ID"/>
        </w:rPr>
      </w:pPr>
      <w:r w:rsidRPr="00A502AD">
        <w:rPr>
          <w:rFonts w:ascii="Bookman Old Style" w:hAnsi="Bookman Old Style" w:cstheme="majorBidi"/>
          <w:sz w:val="24"/>
          <w:szCs w:val="24"/>
          <w:lang w:eastAsia="id-ID"/>
        </w:rPr>
        <w:t xml:space="preserve">Renstra </w:t>
      </w:r>
      <w:r w:rsidR="00576567" w:rsidRPr="00A502AD">
        <w:rPr>
          <w:rFonts w:ascii="Bookman Old Style" w:hAnsi="Bookman Old Style" w:cstheme="majorBidi"/>
          <w:sz w:val="24"/>
          <w:szCs w:val="24"/>
          <w:lang w:eastAsia="id-ID"/>
        </w:rPr>
        <w:t xml:space="preserve"> SKPD mempunyai kedudukan yang strategis yaitu</w:t>
      </w:r>
      <w:r w:rsidR="00631772" w:rsidRPr="00A502AD">
        <w:rPr>
          <w:rFonts w:ascii="Bookman Old Style" w:hAnsi="Bookman Old Style" w:cstheme="majorBidi"/>
          <w:sz w:val="24"/>
          <w:szCs w:val="24"/>
          <w:lang w:val="en-US" w:eastAsia="id-ID"/>
        </w:rPr>
        <w:t xml:space="preserve"> </w:t>
      </w:r>
      <w:r w:rsidR="00576567" w:rsidRPr="00A502AD">
        <w:rPr>
          <w:rFonts w:ascii="Bookman Old Style" w:hAnsi="Bookman Old Style" w:cstheme="majorBidi"/>
          <w:sz w:val="24"/>
          <w:szCs w:val="24"/>
          <w:lang w:eastAsia="id-ID"/>
        </w:rPr>
        <w:t>menjembatani antara perencanaan pada Satuan Kerja</w:t>
      </w:r>
      <w:r w:rsidR="00A502AD">
        <w:rPr>
          <w:rFonts w:ascii="Bookman Old Style" w:hAnsi="Bookman Old Style" w:cstheme="majorBidi"/>
          <w:sz w:val="24"/>
          <w:szCs w:val="24"/>
          <w:lang w:val="en-ID" w:eastAsia="id-ID"/>
        </w:rPr>
        <w:t xml:space="preserve"> </w:t>
      </w:r>
      <w:r w:rsidR="00576567" w:rsidRPr="00A502AD">
        <w:rPr>
          <w:rFonts w:ascii="Bookman Old Style" w:hAnsi="Bookman Old Style" w:cstheme="majorBidi"/>
          <w:sz w:val="24"/>
          <w:szCs w:val="24"/>
          <w:lang w:eastAsia="id-ID"/>
        </w:rPr>
        <w:t>Perangkat daerah (SKPD) dengan Rencana Pembangunan</w:t>
      </w:r>
      <w:r w:rsidR="00A502AD">
        <w:rPr>
          <w:rFonts w:ascii="Bookman Old Style" w:hAnsi="Bookman Old Style" w:cstheme="majorBidi"/>
          <w:sz w:val="24"/>
          <w:szCs w:val="24"/>
          <w:lang w:val="en-ID" w:eastAsia="id-ID"/>
        </w:rPr>
        <w:t xml:space="preserve"> </w:t>
      </w:r>
      <w:r w:rsidR="00576567" w:rsidRPr="00A502AD">
        <w:rPr>
          <w:rFonts w:ascii="Bookman Old Style" w:hAnsi="Bookman Old Style" w:cstheme="majorBidi"/>
          <w:sz w:val="24"/>
          <w:szCs w:val="24"/>
          <w:lang w:eastAsia="id-ID"/>
        </w:rPr>
        <w:t>Jangka Menengah Daerah (RPJMD), sebagai implementasi</w:t>
      </w:r>
      <w:r w:rsidR="00631772" w:rsidRPr="00A502AD">
        <w:rPr>
          <w:rFonts w:ascii="Bookman Old Style" w:hAnsi="Bookman Old Style" w:cstheme="majorBidi"/>
          <w:sz w:val="24"/>
          <w:szCs w:val="24"/>
          <w:lang w:val="en-US" w:eastAsia="id-ID"/>
        </w:rPr>
        <w:t xml:space="preserve"> </w:t>
      </w:r>
      <w:r w:rsidR="00576567" w:rsidRPr="00A502AD">
        <w:rPr>
          <w:rFonts w:ascii="Bookman Old Style" w:hAnsi="Bookman Old Style" w:cstheme="majorBidi"/>
          <w:sz w:val="24"/>
          <w:szCs w:val="24"/>
          <w:lang w:eastAsia="id-ID"/>
        </w:rPr>
        <w:t>pelaksanaan Rencana Pembangunan Jangka Panjang</w:t>
      </w:r>
      <w:r w:rsidR="00A502AD">
        <w:rPr>
          <w:rFonts w:ascii="Bookman Old Style" w:hAnsi="Bookman Old Style" w:cstheme="majorBidi"/>
          <w:sz w:val="24"/>
          <w:szCs w:val="24"/>
          <w:lang w:val="en-ID" w:eastAsia="id-ID"/>
        </w:rPr>
        <w:t xml:space="preserve"> </w:t>
      </w:r>
      <w:r w:rsidR="00576567" w:rsidRPr="00A502AD">
        <w:rPr>
          <w:rFonts w:ascii="Bookman Old Style" w:hAnsi="Bookman Old Style" w:cstheme="majorBidi"/>
          <w:sz w:val="24"/>
          <w:szCs w:val="24"/>
          <w:lang w:eastAsia="id-ID"/>
        </w:rPr>
        <w:t>Daerah (RPJPD) yang menjadi satu kesatuan untuk</w:t>
      </w:r>
      <w:r w:rsidR="00631772" w:rsidRPr="00A502AD">
        <w:rPr>
          <w:rFonts w:ascii="Bookman Old Style" w:hAnsi="Bookman Old Style" w:cstheme="majorBidi"/>
          <w:sz w:val="24"/>
          <w:szCs w:val="24"/>
          <w:lang w:val="en-US" w:eastAsia="id-ID"/>
        </w:rPr>
        <w:t xml:space="preserve"> </w:t>
      </w:r>
      <w:r w:rsidR="00576567" w:rsidRPr="00A502AD">
        <w:rPr>
          <w:rFonts w:ascii="Bookman Old Style" w:hAnsi="Bookman Old Style" w:cstheme="majorBidi"/>
          <w:sz w:val="24"/>
          <w:szCs w:val="24"/>
          <w:lang w:eastAsia="id-ID"/>
        </w:rPr>
        <w:t>mendukung pencapaian Visi dan Misi daerah. Kualitas</w:t>
      </w:r>
      <w:r w:rsidR="00631772" w:rsidRPr="00A502AD">
        <w:rPr>
          <w:rFonts w:ascii="Bookman Old Style" w:hAnsi="Bookman Old Style" w:cstheme="majorBidi"/>
          <w:sz w:val="24"/>
          <w:szCs w:val="24"/>
          <w:lang w:val="en-US" w:eastAsia="id-ID"/>
        </w:rPr>
        <w:t xml:space="preserve"> </w:t>
      </w:r>
      <w:r w:rsidR="00576567" w:rsidRPr="00A502AD">
        <w:rPr>
          <w:rFonts w:ascii="Bookman Old Style" w:hAnsi="Bookman Old Style" w:cstheme="majorBidi"/>
          <w:sz w:val="24"/>
          <w:szCs w:val="24"/>
          <w:lang w:eastAsia="id-ID"/>
        </w:rPr>
        <w:t xml:space="preserve">dokumen </w:t>
      </w:r>
      <w:r w:rsidRPr="00A502AD">
        <w:rPr>
          <w:rFonts w:ascii="Bookman Old Style" w:hAnsi="Bookman Old Style" w:cstheme="majorBidi"/>
          <w:sz w:val="24"/>
          <w:szCs w:val="24"/>
          <w:lang w:eastAsia="id-ID"/>
        </w:rPr>
        <w:t xml:space="preserve">Renstra </w:t>
      </w:r>
      <w:r w:rsidR="00576567" w:rsidRPr="00A502AD">
        <w:rPr>
          <w:rFonts w:ascii="Bookman Old Style" w:hAnsi="Bookman Old Style" w:cstheme="majorBidi"/>
          <w:sz w:val="24"/>
          <w:szCs w:val="24"/>
          <w:lang w:eastAsia="id-ID"/>
        </w:rPr>
        <w:t xml:space="preserve"> sangat ditentukan oleh kualitas program dan kegiatan yang akan dilaksanakan, sehingga penyusunan</w:t>
      </w:r>
      <w:r w:rsidR="00631772" w:rsidRPr="00A502AD">
        <w:rPr>
          <w:rFonts w:ascii="Bookman Old Style" w:hAnsi="Bookman Old Style" w:cstheme="majorBidi"/>
          <w:sz w:val="24"/>
          <w:szCs w:val="24"/>
          <w:lang w:val="en-US" w:eastAsia="id-ID"/>
        </w:rPr>
        <w:t xml:space="preserve"> </w:t>
      </w:r>
      <w:r w:rsidRPr="00A502AD">
        <w:rPr>
          <w:rFonts w:ascii="Bookman Old Style" w:hAnsi="Bookman Old Style" w:cstheme="majorBidi"/>
          <w:sz w:val="24"/>
          <w:szCs w:val="24"/>
          <w:lang w:eastAsia="id-ID"/>
        </w:rPr>
        <w:t xml:space="preserve">Renstra </w:t>
      </w:r>
      <w:r w:rsidR="00576567" w:rsidRPr="00A502AD">
        <w:rPr>
          <w:rFonts w:ascii="Bookman Old Style" w:hAnsi="Bookman Old Style" w:cstheme="majorBidi"/>
          <w:sz w:val="24"/>
          <w:szCs w:val="24"/>
          <w:lang w:eastAsia="id-ID"/>
        </w:rPr>
        <w:t xml:space="preserve"> SKPD sangat ditentukan oleh kemampuan SKPD</w:t>
      </w:r>
      <w:r w:rsidR="00631772" w:rsidRPr="00A502AD">
        <w:rPr>
          <w:rFonts w:ascii="Bookman Old Style" w:hAnsi="Bookman Old Style" w:cstheme="majorBidi"/>
          <w:sz w:val="24"/>
          <w:szCs w:val="24"/>
          <w:lang w:val="en-US" w:eastAsia="id-ID"/>
        </w:rPr>
        <w:t xml:space="preserve"> </w:t>
      </w:r>
      <w:r w:rsidR="00576567" w:rsidRPr="00A502AD">
        <w:rPr>
          <w:rFonts w:ascii="Bookman Old Style" w:hAnsi="Bookman Old Style" w:cstheme="majorBidi"/>
          <w:sz w:val="24"/>
          <w:szCs w:val="24"/>
          <w:lang w:eastAsia="id-ID"/>
        </w:rPr>
        <w:t>dalam menyusun, mengorganisasikan,</w:t>
      </w:r>
      <w:r w:rsidR="00A502AD">
        <w:rPr>
          <w:rFonts w:ascii="Bookman Old Style" w:hAnsi="Bookman Old Style" w:cstheme="majorBidi"/>
          <w:sz w:val="24"/>
          <w:szCs w:val="24"/>
          <w:lang w:val="en-ID" w:eastAsia="id-ID"/>
        </w:rPr>
        <w:t xml:space="preserve"> </w:t>
      </w:r>
      <w:r w:rsidR="00576567" w:rsidRPr="00A502AD">
        <w:rPr>
          <w:rFonts w:ascii="Bookman Old Style" w:hAnsi="Bookman Old Style" w:cstheme="majorBidi"/>
          <w:sz w:val="24"/>
          <w:szCs w:val="24"/>
          <w:lang w:eastAsia="id-ID"/>
        </w:rPr>
        <w:t>mengimplementasikan, mengendalikan dan mengevaluasi</w:t>
      </w:r>
      <w:r w:rsidR="00631772" w:rsidRPr="00A502AD">
        <w:rPr>
          <w:rFonts w:ascii="Bookman Old Style" w:hAnsi="Bookman Old Style" w:cstheme="majorBidi"/>
          <w:sz w:val="24"/>
          <w:szCs w:val="24"/>
          <w:lang w:val="en-US" w:eastAsia="id-ID"/>
        </w:rPr>
        <w:t xml:space="preserve"> </w:t>
      </w:r>
      <w:r w:rsidR="00576567" w:rsidRPr="00A502AD">
        <w:rPr>
          <w:rFonts w:ascii="Bookman Old Style" w:hAnsi="Bookman Old Style" w:cstheme="majorBidi"/>
          <w:sz w:val="24"/>
          <w:szCs w:val="24"/>
          <w:lang w:eastAsia="id-ID"/>
        </w:rPr>
        <w:t>capaian program dan kegiatan sesuai tugas pokok danfungsi SKPD.</w:t>
      </w:r>
    </w:p>
    <w:p w14:paraId="2D405094" w14:textId="034F3094" w:rsidR="00D91BFC" w:rsidRPr="00A502AD" w:rsidRDefault="00576567" w:rsidP="00815716">
      <w:pPr>
        <w:pStyle w:val="NoSpacing"/>
        <w:spacing w:line="480" w:lineRule="auto"/>
        <w:ind w:firstLine="851"/>
        <w:jc w:val="both"/>
        <w:rPr>
          <w:rFonts w:ascii="Bookman Old Style" w:hAnsi="Bookman Old Style" w:cstheme="majorBidi"/>
          <w:sz w:val="24"/>
          <w:szCs w:val="24"/>
          <w:lang w:eastAsia="id-ID"/>
        </w:rPr>
      </w:pPr>
      <w:r w:rsidRPr="00A502AD">
        <w:rPr>
          <w:rFonts w:ascii="Bookman Old Style" w:hAnsi="Bookman Old Style" w:cstheme="majorBidi"/>
          <w:bCs/>
          <w:sz w:val="24"/>
          <w:szCs w:val="24"/>
        </w:rPr>
        <w:t xml:space="preserve">Dengan telah dilaksanakannya tahap RPJMD Kabupaten Kubu Raya </w:t>
      </w:r>
      <w:r w:rsidRPr="00A502AD">
        <w:rPr>
          <w:rFonts w:ascii="Bookman Old Style" w:hAnsi="Bookman Old Style" w:cstheme="majorBidi"/>
          <w:bCs/>
          <w:iCs/>
          <w:sz w:val="24"/>
          <w:szCs w:val="24"/>
        </w:rPr>
        <w:t>Tahap Pertama</w:t>
      </w:r>
      <w:r w:rsidR="00A502AD">
        <w:rPr>
          <w:rFonts w:ascii="Bookman Old Style" w:hAnsi="Bookman Old Style" w:cstheme="majorBidi"/>
          <w:bCs/>
          <w:iCs/>
          <w:sz w:val="24"/>
          <w:szCs w:val="24"/>
          <w:lang w:val="en-ID"/>
        </w:rPr>
        <w:t xml:space="preserve"> </w:t>
      </w:r>
      <w:r w:rsidRPr="00A502AD">
        <w:rPr>
          <w:rFonts w:ascii="Bookman Old Style" w:hAnsi="Bookman Old Style" w:cstheme="majorBidi"/>
          <w:bCs/>
          <w:sz w:val="24"/>
          <w:szCs w:val="24"/>
        </w:rPr>
        <w:t xml:space="preserve">Tahun </w:t>
      </w:r>
      <w:r w:rsidR="004018D9">
        <w:rPr>
          <w:rFonts w:ascii="Bookman Old Style" w:hAnsi="Bookman Old Style" w:cstheme="majorBidi"/>
          <w:bCs/>
          <w:sz w:val="24"/>
          <w:szCs w:val="24"/>
        </w:rPr>
        <w:t>201</w:t>
      </w:r>
      <w:r w:rsidR="004018D9">
        <w:rPr>
          <w:rFonts w:ascii="Bookman Old Style" w:hAnsi="Bookman Old Style" w:cstheme="majorBidi"/>
          <w:bCs/>
          <w:sz w:val="24"/>
          <w:szCs w:val="24"/>
          <w:lang w:val="en-US"/>
        </w:rPr>
        <w:t>9</w:t>
      </w:r>
      <w:r w:rsidR="004018D9">
        <w:rPr>
          <w:rFonts w:ascii="Bookman Old Style" w:hAnsi="Bookman Old Style" w:cstheme="majorBidi"/>
          <w:bCs/>
          <w:sz w:val="24"/>
          <w:szCs w:val="24"/>
        </w:rPr>
        <w:t xml:space="preserve">-2024 </w:t>
      </w:r>
      <w:r w:rsidRPr="00A502AD">
        <w:rPr>
          <w:rFonts w:ascii="Bookman Old Style" w:hAnsi="Bookman Old Style" w:cstheme="majorBidi"/>
          <w:bCs/>
          <w:sz w:val="24"/>
          <w:szCs w:val="24"/>
        </w:rPr>
        <w:t>, yang diprioritaskan pada</w:t>
      </w:r>
      <w:r w:rsidR="00A502AD">
        <w:rPr>
          <w:rFonts w:ascii="Bookman Old Style" w:hAnsi="Bookman Old Style" w:cstheme="majorBidi"/>
          <w:bCs/>
          <w:sz w:val="24"/>
          <w:szCs w:val="24"/>
          <w:lang w:val="en-ID"/>
        </w:rPr>
        <w:t xml:space="preserve"> </w:t>
      </w:r>
      <w:r w:rsidRPr="00A502AD">
        <w:rPr>
          <w:rFonts w:ascii="Bookman Old Style" w:hAnsi="Bookman Old Style" w:cstheme="majorBidi"/>
          <w:bCs/>
          <w:sz w:val="24"/>
          <w:szCs w:val="24"/>
        </w:rPr>
        <w:t xml:space="preserve">: </w:t>
      </w:r>
    </w:p>
    <w:p w14:paraId="175FF956" w14:textId="77777777" w:rsidR="00AD2405" w:rsidRPr="00A502AD" w:rsidRDefault="00576567" w:rsidP="00815716">
      <w:pPr>
        <w:pStyle w:val="NoSpacing"/>
        <w:numPr>
          <w:ilvl w:val="0"/>
          <w:numId w:val="2"/>
        </w:numPr>
        <w:tabs>
          <w:tab w:val="left" w:pos="567"/>
        </w:tabs>
        <w:spacing w:line="480" w:lineRule="auto"/>
        <w:ind w:left="567" w:hanging="567"/>
        <w:jc w:val="both"/>
        <w:rPr>
          <w:rFonts w:ascii="Bookman Old Style" w:hAnsi="Bookman Old Style" w:cstheme="majorBidi"/>
          <w:bCs/>
          <w:sz w:val="24"/>
          <w:szCs w:val="24"/>
        </w:rPr>
      </w:pPr>
      <w:r w:rsidRPr="00A502AD">
        <w:rPr>
          <w:rFonts w:ascii="Bookman Old Style" w:hAnsi="Bookman Old Style" w:cstheme="majorBidi"/>
          <w:bCs/>
          <w:sz w:val="24"/>
          <w:szCs w:val="24"/>
        </w:rPr>
        <w:t xml:space="preserve">Pembangunan dan Penyiapan Sumber Daya Manusia yang Berkualitas di Bidang Pendidikan, Kesehatan, Sosial Budaya, Pemerintahan, Agama dan Mental Spritual; </w:t>
      </w:r>
    </w:p>
    <w:p w14:paraId="57ED1B3A" w14:textId="77777777" w:rsidR="00AD2405" w:rsidRPr="00A502AD" w:rsidRDefault="00576567" w:rsidP="00815716">
      <w:pPr>
        <w:pStyle w:val="NoSpacing"/>
        <w:numPr>
          <w:ilvl w:val="0"/>
          <w:numId w:val="2"/>
        </w:numPr>
        <w:tabs>
          <w:tab w:val="left" w:pos="567"/>
        </w:tabs>
        <w:spacing w:line="480" w:lineRule="auto"/>
        <w:ind w:left="567" w:hanging="567"/>
        <w:jc w:val="both"/>
        <w:rPr>
          <w:rFonts w:ascii="Bookman Old Style" w:hAnsi="Bookman Old Style" w:cstheme="majorBidi"/>
          <w:bCs/>
          <w:sz w:val="24"/>
          <w:szCs w:val="24"/>
        </w:rPr>
      </w:pPr>
      <w:r w:rsidRPr="00A502AD">
        <w:rPr>
          <w:rFonts w:ascii="Bookman Old Style" w:hAnsi="Bookman Old Style" w:cstheme="majorBidi"/>
          <w:bCs/>
          <w:sz w:val="24"/>
          <w:szCs w:val="24"/>
        </w:rPr>
        <w:t xml:space="preserve">Pembangunan, Penyiapan dan </w:t>
      </w:r>
      <w:r w:rsidR="00670918">
        <w:rPr>
          <w:rFonts w:ascii="Bookman Old Style" w:hAnsi="Bookman Old Style" w:cstheme="majorBidi"/>
          <w:bCs/>
          <w:sz w:val="24"/>
          <w:szCs w:val="24"/>
          <w:lang w:val="en-ID"/>
        </w:rPr>
        <w:t>P</w:t>
      </w:r>
      <w:r w:rsidRPr="00A502AD">
        <w:rPr>
          <w:rFonts w:ascii="Bookman Old Style" w:hAnsi="Bookman Old Style" w:cstheme="majorBidi"/>
          <w:bCs/>
          <w:sz w:val="24"/>
          <w:szCs w:val="24"/>
        </w:rPr>
        <w:t xml:space="preserve">emeliharaan Infrastruktur Dasar di Bidang Pekerjaan Umum, Perhubungan, Air Bersih, Energi/Listrik, Telekomunikasi dan Informatika dalam menunjang Pembangunan Ekonomi, Peningkatan Kualitas Sumber Daya Manusia dan Membuka Isolasi Daerah; </w:t>
      </w:r>
    </w:p>
    <w:p w14:paraId="3E3A68BF" w14:textId="77777777" w:rsidR="00AD2405" w:rsidRPr="00A502AD" w:rsidRDefault="00576567" w:rsidP="00815716">
      <w:pPr>
        <w:pStyle w:val="NoSpacing"/>
        <w:numPr>
          <w:ilvl w:val="0"/>
          <w:numId w:val="2"/>
        </w:numPr>
        <w:tabs>
          <w:tab w:val="left" w:pos="567"/>
        </w:tabs>
        <w:spacing w:line="480" w:lineRule="auto"/>
        <w:ind w:left="567" w:hanging="567"/>
        <w:jc w:val="both"/>
        <w:rPr>
          <w:rFonts w:ascii="Bookman Old Style" w:hAnsi="Bookman Old Style" w:cstheme="majorBidi"/>
          <w:bCs/>
          <w:sz w:val="24"/>
          <w:szCs w:val="24"/>
        </w:rPr>
      </w:pPr>
      <w:r w:rsidRPr="00A502AD">
        <w:rPr>
          <w:rFonts w:ascii="Bookman Old Style" w:hAnsi="Bookman Old Style" w:cstheme="majorBidi"/>
          <w:bCs/>
          <w:sz w:val="24"/>
          <w:szCs w:val="24"/>
        </w:rPr>
        <w:t xml:space="preserve">Pembangunan dan Mendorong Pertumbuhan Ekonomi yang Cukup Tinggi Berbasis Sumber Daya Manusia yang Berkualitas, Mengembangkan Kewirausahaan dan Potensi Ekonomi Kerakyatan Secara Berkelanjutan dengan Tetap Menjaga Kelestarian Fungsi Lingkungan Hidup; </w:t>
      </w:r>
    </w:p>
    <w:p w14:paraId="61D137B5" w14:textId="77777777" w:rsidR="00D91BFC" w:rsidRPr="00A502AD" w:rsidRDefault="00576567" w:rsidP="00815716">
      <w:pPr>
        <w:pStyle w:val="NoSpacing"/>
        <w:numPr>
          <w:ilvl w:val="0"/>
          <w:numId w:val="2"/>
        </w:numPr>
        <w:tabs>
          <w:tab w:val="left" w:pos="567"/>
        </w:tabs>
        <w:spacing w:line="480" w:lineRule="auto"/>
        <w:ind w:left="567" w:hanging="567"/>
        <w:jc w:val="both"/>
        <w:rPr>
          <w:rFonts w:ascii="Bookman Old Style" w:hAnsi="Bookman Old Style" w:cstheme="majorBidi"/>
          <w:bCs/>
          <w:sz w:val="24"/>
          <w:szCs w:val="24"/>
        </w:rPr>
      </w:pPr>
      <w:r w:rsidRPr="00A502AD">
        <w:rPr>
          <w:rFonts w:ascii="Bookman Old Style" w:hAnsi="Bookman Old Style" w:cstheme="majorBidi"/>
          <w:bCs/>
          <w:sz w:val="24"/>
          <w:szCs w:val="24"/>
        </w:rPr>
        <w:lastRenderedPageBreak/>
        <w:t xml:space="preserve">Pembangunan, Penyiapan dan Penataan Reformasi Birokrasi dan Penyelenggaraan Pemerintahan Daerah Yang Menerapkan Prinsip </w:t>
      </w:r>
      <w:r w:rsidRPr="00A502AD">
        <w:rPr>
          <w:rFonts w:ascii="Bookman Old Style" w:hAnsi="Bookman Old Style" w:cstheme="majorBidi"/>
          <w:bCs/>
          <w:iCs/>
          <w:sz w:val="24"/>
          <w:szCs w:val="24"/>
        </w:rPr>
        <w:t xml:space="preserve">Good Governance </w:t>
      </w:r>
      <w:r w:rsidRPr="00A502AD">
        <w:rPr>
          <w:rFonts w:ascii="Bookman Old Style" w:hAnsi="Bookman Old Style" w:cstheme="majorBidi"/>
          <w:bCs/>
          <w:sz w:val="24"/>
          <w:szCs w:val="24"/>
        </w:rPr>
        <w:t xml:space="preserve">dan </w:t>
      </w:r>
      <w:r w:rsidRPr="00A502AD">
        <w:rPr>
          <w:rFonts w:ascii="Bookman Old Style" w:hAnsi="Bookman Old Style" w:cstheme="majorBidi"/>
          <w:bCs/>
          <w:iCs/>
          <w:sz w:val="24"/>
          <w:szCs w:val="24"/>
        </w:rPr>
        <w:t>Clean Government</w:t>
      </w:r>
      <w:r w:rsidR="002E0814" w:rsidRPr="00A502AD">
        <w:rPr>
          <w:rFonts w:ascii="Bookman Old Style" w:hAnsi="Bookman Old Style" w:cstheme="majorBidi"/>
          <w:bCs/>
          <w:sz w:val="24"/>
          <w:szCs w:val="24"/>
        </w:rPr>
        <w:t>.</w:t>
      </w:r>
    </w:p>
    <w:p w14:paraId="3253102B" w14:textId="55DA4FEF" w:rsidR="00576567" w:rsidRPr="00A502AD" w:rsidRDefault="00576567" w:rsidP="00815716">
      <w:pPr>
        <w:pStyle w:val="NoSpacing"/>
        <w:spacing w:line="480" w:lineRule="auto"/>
        <w:ind w:firstLine="851"/>
        <w:jc w:val="both"/>
        <w:rPr>
          <w:rFonts w:ascii="Bookman Old Style" w:hAnsi="Bookman Old Style" w:cstheme="majorBidi"/>
          <w:bCs/>
          <w:sz w:val="24"/>
          <w:szCs w:val="24"/>
        </w:rPr>
      </w:pPr>
      <w:r w:rsidRPr="00A502AD">
        <w:rPr>
          <w:rFonts w:ascii="Bookman Old Style" w:hAnsi="Bookman Old Style" w:cstheme="majorBidi"/>
          <w:bCs/>
          <w:sz w:val="24"/>
          <w:szCs w:val="24"/>
        </w:rPr>
        <w:t xml:space="preserve">Maka berdasarkan RPJMD Kabupaten Kubu Raya </w:t>
      </w:r>
      <w:r w:rsidRPr="00A502AD">
        <w:rPr>
          <w:rFonts w:ascii="Bookman Old Style" w:hAnsi="Bookman Old Style" w:cstheme="majorBidi"/>
          <w:bCs/>
          <w:iCs/>
          <w:sz w:val="24"/>
          <w:szCs w:val="24"/>
        </w:rPr>
        <w:t>Tahap Kedua</w:t>
      </w:r>
      <w:r w:rsidRPr="00A502AD">
        <w:rPr>
          <w:rFonts w:ascii="Bookman Old Style" w:hAnsi="Bookman Old Style" w:cstheme="majorBidi"/>
          <w:bCs/>
          <w:sz w:val="24"/>
          <w:szCs w:val="24"/>
        </w:rPr>
        <w:t xml:space="preserve"> Tahun 201</w:t>
      </w:r>
      <w:r w:rsidR="004018D9">
        <w:rPr>
          <w:rFonts w:ascii="Bookman Old Style" w:hAnsi="Bookman Old Style" w:cstheme="majorBidi"/>
          <w:bCs/>
          <w:sz w:val="24"/>
          <w:szCs w:val="24"/>
          <w:lang w:val="en-US"/>
        </w:rPr>
        <w:t>9</w:t>
      </w:r>
      <w:r w:rsidRPr="00A502AD">
        <w:rPr>
          <w:rFonts w:ascii="Bookman Old Style" w:hAnsi="Bookman Old Style" w:cstheme="majorBidi"/>
          <w:bCs/>
          <w:sz w:val="24"/>
          <w:szCs w:val="24"/>
        </w:rPr>
        <w:t>-20</w:t>
      </w:r>
      <w:r w:rsidR="004018D9">
        <w:rPr>
          <w:rFonts w:ascii="Bookman Old Style" w:hAnsi="Bookman Old Style" w:cstheme="majorBidi"/>
          <w:bCs/>
          <w:sz w:val="24"/>
          <w:szCs w:val="24"/>
          <w:lang w:val="en-US"/>
        </w:rPr>
        <w:t>24</w:t>
      </w:r>
      <w:r w:rsidRPr="00A502AD">
        <w:rPr>
          <w:rFonts w:ascii="Bookman Old Style" w:hAnsi="Bookman Old Style" w:cstheme="majorBidi"/>
          <w:bCs/>
          <w:sz w:val="24"/>
          <w:szCs w:val="24"/>
        </w:rPr>
        <w:t xml:space="preserve">, yang diprioritaskan pada : </w:t>
      </w:r>
    </w:p>
    <w:p w14:paraId="37A00D4D" w14:textId="77777777" w:rsidR="00AD2405" w:rsidRPr="00A502AD" w:rsidRDefault="00576567" w:rsidP="00815716">
      <w:pPr>
        <w:pStyle w:val="NoSpacing"/>
        <w:numPr>
          <w:ilvl w:val="0"/>
          <w:numId w:val="3"/>
        </w:numPr>
        <w:tabs>
          <w:tab w:val="left" w:pos="567"/>
        </w:tabs>
        <w:spacing w:line="480" w:lineRule="auto"/>
        <w:ind w:left="567" w:hanging="567"/>
        <w:jc w:val="both"/>
        <w:rPr>
          <w:rFonts w:ascii="Bookman Old Style" w:hAnsi="Bookman Old Style" w:cstheme="majorBidi"/>
          <w:sz w:val="24"/>
          <w:szCs w:val="24"/>
        </w:rPr>
      </w:pPr>
      <w:r w:rsidRPr="00A502AD">
        <w:rPr>
          <w:rFonts w:ascii="Bookman Old Style" w:hAnsi="Bookman Old Style" w:cstheme="majorBidi"/>
          <w:sz w:val="24"/>
          <w:szCs w:val="24"/>
        </w:rPr>
        <w:t xml:space="preserve">Peningkatan </w:t>
      </w:r>
      <w:r w:rsidRPr="00A502AD">
        <w:rPr>
          <w:rFonts w:ascii="Bookman Old Style" w:hAnsi="Bookman Old Style" w:cstheme="majorBidi"/>
          <w:bCs/>
          <w:sz w:val="24"/>
          <w:szCs w:val="24"/>
        </w:rPr>
        <w:t>Sumber Daya Manusia</w:t>
      </w:r>
      <w:r w:rsidRPr="00A502AD">
        <w:rPr>
          <w:rFonts w:ascii="Bookman Old Style" w:hAnsi="Bookman Old Style" w:cstheme="majorBidi"/>
          <w:sz w:val="24"/>
          <w:szCs w:val="24"/>
        </w:rPr>
        <w:t xml:space="preserve"> yang Berkualitas, Berdaya Saing Tinggi dan Menguasai Ilmu Pengetahuan dan Teknologi ; </w:t>
      </w:r>
    </w:p>
    <w:p w14:paraId="122B07FC" w14:textId="77777777" w:rsidR="00AD2405" w:rsidRPr="00A502AD" w:rsidRDefault="00576567" w:rsidP="00815716">
      <w:pPr>
        <w:pStyle w:val="NoSpacing"/>
        <w:numPr>
          <w:ilvl w:val="0"/>
          <w:numId w:val="3"/>
        </w:numPr>
        <w:tabs>
          <w:tab w:val="left" w:pos="567"/>
        </w:tabs>
        <w:spacing w:line="480" w:lineRule="auto"/>
        <w:ind w:left="567" w:hanging="567"/>
        <w:jc w:val="both"/>
        <w:rPr>
          <w:rFonts w:ascii="Bookman Old Style" w:hAnsi="Bookman Old Style" w:cstheme="majorBidi"/>
          <w:sz w:val="24"/>
          <w:szCs w:val="24"/>
        </w:rPr>
      </w:pPr>
      <w:r w:rsidRPr="00A502AD">
        <w:rPr>
          <w:rFonts w:ascii="Bookman Old Style" w:hAnsi="Bookman Old Style" w:cstheme="majorBidi"/>
          <w:sz w:val="24"/>
          <w:szCs w:val="24"/>
        </w:rPr>
        <w:t xml:space="preserve">Peningkatan, Pembangunan dan Pemeliharaan </w:t>
      </w:r>
      <w:r w:rsidRPr="00A502AD">
        <w:rPr>
          <w:rFonts w:ascii="Bookman Old Style" w:hAnsi="Bookman Old Style" w:cstheme="majorBidi"/>
          <w:bCs/>
          <w:sz w:val="24"/>
          <w:szCs w:val="24"/>
        </w:rPr>
        <w:t>Infrastruktur Dasar</w:t>
      </w:r>
      <w:r w:rsidRPr="00A502AD">
        <w:rPr>
          <w:rFonts w:ascii="Bookman Old Style" w:hAnsi="Bookman Old Style" w:cstheme="majorBidi"/>
          <w:sz w:val="24"/>
          <w:szCs w:val="24"/>
        </w:rPr>
        <w:t xml:space="preserve"> untuk Menunjang Aksessabilitas dan Investasi Daerah ; </w:t>
      </w:r>
    </w:p>
    <w:p w14:paraId="17DE0D31" w14:textId="77777777" w:rsidR="00AD2405" w:rsidRPr="00A502AD" w:rsidRDefault="00576567" w:rsidP="00815716">
      <w:pPr>
        <w:pStyle w:val="NoSpacing"/>
        <w:numPr>
          <w:ilvl w:val="0"/>
          <w:numId w:val="3"/>
        </w:numPr>
        <w:tabs>
          <w:tab w:val="left" w:pos="567"/>
        </w:tabs>
        <w:spacing w:line="480" w:lineRule="auto"/>
        <w:ind w:left="567" w:hanging="567"/>
        <w:jc w:val="both"/>
        <w:rPr>
          <w:rFonts w:ascii="Bookman Old Style" w:hAnsi="Bookman Old Style" w:cstheme="majorBidi"/>
          <w:sz w:val="24"/>
          <w:szCs w:val="24"/>
        </w:rPr>
      </w:pPr>
      <w:r w:rsidRPr="00A502AD">
        <w:rPr>
          <w:rFonts w:ascii="Bookman Old Style" w:hAnsi="Bookman Old Style" w:cstheme="majorBidi"/>
          <w:sz w:val="24"/>
          <w:szCs w:val="24"/>
        </w:rPr>
        <w:t xml:space="preserve">Peningkatan </w:t>
      </w:r>
      <w:r w:rsidRPr="00A502AD">
        <w:rPr>
          <w:rFonts w:ascii="Bookman Old Style" w:hAnsi="Bookman Old Style" w:cstheme="majorBidi"/>
          <w:bCs/>
          <w:sz w:val="24"/>
          <w:szCs w:val="24"/>
        </w:rPr>
        <w:t>Pertumbuhan Ekonomi</w:t>
      </w:r>
      <w:r w:rsidRPr="00A502AD">
        <w:rPr>
          <w:rFonts w:ascii="Bookman Old Style" w:hAnsi="Bookman Old Style" w:cstheme="majorBidi"/>
          <w:sz w:val="24"/>
          <w:szCs w:val="24"/>
        </w:rPr>
        <w:t xml:space="preserve"> yang Cukup Tinggi dalam Rangka Pemerataan Pembangunan, Mengurangi Kesenjangan Daerah dan Pengembangan </w:t>
      </w:r>
      <w:r w:rsidRPr="00A502AD">
        <w:rPr>
          <w:rFonts w:ascii="Bookman Old Style" w:hAnsi="Bookman Old Style" w:cstheme="majorBidi"/>
          <w:bCs/>
          <w:sz w:val="24"/>
          <w:szCs w:val="24"/>
        </w:rPr>
        <w:t>Daya Saing/Keunggulan Daerah</w:t>
      </w:r>
      <w:r w:rsidRPr="00A502AD">
        <w:rPr>
          <w:rFonts w:ascii="Bookman Old Style" w:hAnsi="Bookman Old Style" w:cstheme="majorBidi"/>
          <w:sz w:val="24"/>
          <w:szCs w:val="24"/>
        </w:rPr>
        <w:t xml:space="preserve"> dengan Tetap Menjaga Kelestarian Fungsi Lingkungan Hidup ; </w:t>
      </w:r>
    </w:p>
    <w:p w14:paraId="3CACBE95" w14:textId="77777777" w:rsidR="00576567" w:rsidRPr="00A502AD" w:rsidRDefault="00576567" w:rsidP="00815716">
      <w:pPr>
        <w:pStyle w:val="NoSpacing"/>
        <w:numPr>
          <w:ilvl w:val="0"/>
          <w:numId w:val="3"/>
        </w:numPr>
        <w:tabs>
          <w:tab w:val="left" w:pos="567"/>
        </w:tabs>
        <w:spacing w:line="480" w:lineRule="auto"/>
        <w:ind w:left="567" w:hanging="567"/>
        <w:jc w:val="both"/>
        <w:rPr>
          <w:rFonts w:ascii="Bookman Old Style" w:hAnsi="Bookman Old Style" w:cstheme="majorBidi"/>
          <w:sz w:val="24"/>
          <w:szCs w:val="24"/>
        </w:rPr>
      </w:pPr>
      <w:r w:rsidRPr="00A502AD">
        <w:rPr>
          <w:rFonts w:ascii="Bookman Old Style" w:hAnsi="Bookman Old Style" w:cstheme="majorBidi"/>
          <w:sz w:val="24"/>
          <w:szCs w:val="24"/>
        </w:rPr>
        <w:t xml:space="preserve">Peningkatan </w:t>
      </w:r>
      <w:r w:rsidRPr="00A502AD">
        <w:rPr>
          <w:rFonts w:ascii="Bookman Old Style" w:hAnsi="Bookman Old Style" w:cstheme="majorBidi"/>
          <w:bCs/>
          <w:sz w:val="24"/>
          <w:szCs w:val="24"/>
        </w:rPr>
        <w:t>Reformasi Birokrasi</w:t>
      </w:r>
      <w:r w:rsidRPr="00A502AD">
        <w:rPr>
          <w:rFonts w:ascii="Bookman Old Style" w:hAnsi="Bookman Old Style" w:cstheme="majorBidi"/>
          <w:sz w:val="24"/>
          <w:szCs w:val="24"/>
        </w:rPr>
        <w:t xml:space="preserve"> dan Penyelenggaraan Pemerintahan Daerah yang Menerapkan Prinsip </w:t>
      </w:r>
      <w:r w:rsidRPr="00670918">
        <w:rPr>
          <w:rFonts w:ascii="Bookman Old Style" w:hAnsi="Bookman Old Style" w:cstheme="majorBidi"/>
          <w:i/>
          <w:iCs/>
          <w:sz w:val="24"/>
          <w:szCs w:val="24"/>
        </w:rPr>
        <w:t>Good Governance</w:t>
      </w:r>
      <w:r w:rsidRPr="00A502AD">
        <w:rPr>
          <w:rFonts w:ascii="Bookman Old Style" w:hAnsi="Bookman Old Style" w:cstheme="majorBidi"/>
          <w:iCs/>
          <w:sz w:val="24"/>
          <w:szCs w:val="24"/>
        </w:rPr>
        <w:t xml:space="preserve"> </w:t>
      </w:r>
      <w:r w:rsidRPr="00A502AD">
        <w:rPr>
          <w:rFonts w:ascii="Bookman Old Style" w:hAnsi="Bookman Old Style" w:cstheme="majorBidi"/>
          <w:sz w:val="24"/>
          <w:szCs w:val="24"/>
        </w:rPr>
        <w:t xml:space="preserve">dan </w:t>
      </w:r>
      <w:r w:rsidRPr="00670918">
        <w:rPr>
          <w:rFonts w:ascii="Bookman Old Style" w:hAnsi="Bookman Old Style" w:cstheme="majorBidi"/>
          <w:i/>
          <w:iCs/>
          <w:sz w:val="24"/>
          <w:szCs w:val="24"/>
        </w:rPr>
        <w:t>Clean Government</w:t>
      </w:r>
      <w:r w:rsidRPr="00A502AD">
        <w:rPr>
          <w:rFonts w:ascii="Bookman Old Style" w:hAnsi="Bookman Old Style" w:cstheme="majorBidi"/>
          <w:sz w:val="24"/>
          <w:szCs w:val="24"/>
        </w:rPr>
        <w:t xml:space="preserve">. </w:t>
      </w:r>
    </w:p>
    <w:p w14:paraId="4A18334B" w14:textId="63C37792" w:rsidR="00B70D68" w:rsidRPr="00A502AD" w:rsidRDefault="00CE0DE6" w:rsidP="00815716">
      <w:pPr>
        <w:pStyle w:val="NoSpacing"/>
        <w:spacing w:line="480" w:lineRule="auto"/>
        <w:ind w:firstLine="851"/>
        <w:jc w:val="both"/>
        <w:rPr>
          <w:rFonts w:ascii="Bookman Old Style" w:hAnsi="Bookman Old Style" w:cstheme="majorBidi"/>
          <w:sz w:val="24"/>
          <w:szCs w:val="24"/>
        </w:rPr>
      </w:pPr>
      <w:r w:rsidRPr="00A502AD">
        <w:rPr>
          <w:rFonts w:ascii="Bookman Old Style" w:hAnsi="Bookman Old Style" w:cstheme="majorBidi"/>
          <w:sz w:val="24"/>
          <w:szCs w:val="24"/>
        </w:rPr>
        <w:t>Untuk itu Pemerintah Kecamatan harus mempersiapkan diri agar tetap eksis dan unggul dengan senantiasa mengupayakan  kearah perbaikan, serta mengarahkan anggota organisasi dalam pengambilan keputusan tentang masa depan organisasi, membangun operasi dan prosedur untuk mencapainya,</w:t>
      </w:r>
      <w:r w:rsidR="00670918">
        <w:rPr>
          <w:rFonts w:ascii="Bookman Old Style" w:hAnsi="Bookman Old Style" w:cstheme="majorBidi"/>
          <w:sz w:val="24"/>
          <w:szCs w:val="24"/>
        </w:rPr>
        <w:t xml:space="preserve"> menentukan ukuran keberhasilan</w:t>
      </w:r>
      <w:r w:rsidRPr="00A502AD">
        <w:rPr>
          <w:rFonts w:ascii="Bookman Old Style" w:hAnsi="Bookman Old Style" w:cstheme="majorBidi"/>
          <w:sz w:val="24"/>
          <w:szCs w:val="24"/>
        </w:rPr>
        <w:t>/kegagalannya berupa indikator kinerja keluaran (</w:t>
      </w:r>
      <w:r w:rsidRPr="00670918">
        <w:rPr>
          <w:rFonts w:ascii="Bookman Old Style" w:hAnsi="Bookman Old Style" w:cstheme="majorBidi"/>
          <w:i/>
          <w:sz w:val="24"/>
          <w:szCs w:val="24"/>
        </w:rPr>
        <w:t>ouputs</w:t>
      </w:r>
      <w:r w:rsidRPr="00A502AD">
        <w:rPr>
          <w:rFonts w:ascii="Bookman Old Style" w:hAnsi="Bookman Old Style" w:cstheme="majorBidi"/>
          <w:sz w:val="24"/>
          <w:szCs w:val="24"/>
        </w:rPr>
        <w:t>) dan atau kinerja hasil (</w:t>
      </w:r>
      <w:r w:rsidRPr="00670918">
        <w:rPr>
          <w:rFonts w:ascii="Bookman Old Style" w:hAnsi="Bookman Old Style" w:cstheme="majorBidi"/>
          <w:i/>
          <w:sz w:val="24"/>
          <w:szCs w:val="24"/>
        </w:rPr>
        <w:t>outcomes</w:t>
      </w:r>
      <w:r w:rsidRPr="00A502AD">
        <w:rPr>
          <w:rFonts w:ascii="Bookman Old Style" w:hAnsi="Bookman Old Style" w:cstheme="majorBidi"/>
          <w:sz w:val="24"/>
          <w:szCs w:val="24"/>
        </w:rPr>
        <w:t>).</w:t>
      </w:r>
    </w:p>
    <w:p w14:paraId="1D74A3EF" w14:textId="77777777" w:rsidR="00AD2405" w:rsidRPr="00A502AD" w:rsidRDefault="00AD2405" w:rsidP="00815716">
      <w:pPr>
        <w:pStyle w:val="NoSpacing"/>
        <w:spacing w:line="480" w:lineRule="auto"/>
        <w:ind w:firstLine="851"/>
        <w:jc w:val="both"/>
        <w:rPr>
          <w:rFonts w:ascii="Bookman Old Style" w:hAnsi="Bookman Old Style" w:cstheme="majorBidi"/>
          <w:sz w:val="24"/>
          <w:szCs w:val="24"/>
        </w:rPr>
      </w:pPr>
    </w:p>
    <w:p w14:paraId="1EC1B994" w14:textId="77777777" w:rsidR="00314B5D" w:rsidRPr="00A502AD" w:rsidRDefault="001A3795" w:rsidP="00815716">
      <w:pPr>
        <w:pStyle w:val="NoSpacing"/>
        <w:numPr>
          <w:ilvl w:val="0"/>
          <w:numId w:val="1"/>
        </w:numPr>
        <w:tabs>
          <w:tab w:val="left" w:pos="851"/>
        </w:tabs>
        <w:spacing w:line="480" w:lineRule="auto"/>
        <w:ind w:left="851" w:hanging="851"/>
        <w:jc w:val="both"/>
        <w:rPr>
          <w:rFonts w:ascii="Bookman Old Style" w:hAnsi="Bookman Old Style" w:cstheme="majorBidi"/>
          <w:b/>
          <w:bCs/>
          <w:sz w:val="24"/>
          <w:szCs w:val="24"/>
        </w:rPr>
      </w:pPr>
      <w:r w:rsidRPr="00A502AD">
        <w:rPr>
          <w:rFonts w:ascii="Bookman Old Style" w:hAnsi="Bookman Old Style" w:cstheme="majorBidi"/>
          <w:b/>
          <w:bCs/>
          <w:sz w:val="24"/>
          <w:szCs w:val="24"/>
        </w:rPr>
        <w:t>Landasan Hukum</w:t>
      </w:r>
    </w:p>
    <w:p w14:paraId="08F92D9F" w14:textId="5CCEFB46" w:rsidR="00396888" w:rsidRPr="00670918" w:rsidRDefault="004C60D5" w:rsidP="00815716">
      <w:pPr>
        <w:pStyle w:val="NoSpacing"/>
        <w:spacing w:line="480" w:lineRule="auto"/>
        <w:ind w:firstLine="851"/>
        <w:jc w:val="both"/>
        <w:rPr>
          <w:rFonts w:ascii="Bookman Old Style" w:hAnsi="Bookman Old Style" w:cstheme="majorBidi"/>
          <w:sz w:val="24"/>
          <w:szCs w:val="24"/>
          <w:lang w:eastAsia="id-ID"/>
        </w:rPr>
      </w:pPr>
      <w:r w:rsidRPr="00670918">
        <w:rPr>
          <w:rFonts w:ascii="Bookman Old Style" w:hAnsi="Bookman Old Style" w:cstheme="majorBidi"/>
          <w:sz w:val="24"/>
          <w:szCs w:val="24"/>
          <w:lang w:eastAsia="id-ID"/>
        </w:rPr>
        <w:t xml:space="preserve">Renstra </w:t>
      </w:r>
      <w:r w:rsidR="0029171D" w:rsidRPr="00670918">
        <w:rPr>
          <w:rFonts w:ascii="Bookman Old Style" w:hAnsi="Bookman Old Style" w:cstheme="majorBidi"/>
          <w:sz w:val="24"/>
          <w:szCs w:val="24"/>
          <w:lang w:eastAsia="id-ID"/>
        </w:rPr>
        <w:t xml:space="preserve"> Kecamatan </w:t>
      </w:r>
      <w:r w:rsidR="00C24B88" w:rsidRPr="00670918">
        <w:rPr>
          <w:rFonts w:ascii="Bookman Old Style" w:hAnsi="Bookman Old Style" w:cstheme="majorBidi"/>
          <w:sz w:val="24"/>
          <w:szCs w:val="24"/>
          <w:lang w:eastAsia="id-ID"/>
        </w:rPr>
        <w:t>Kuala Mandor B</w:t>
      </w:r>
      <w:r w:rsidR="0029171D" w:rsidRPr="00670918">
        <w:rPr>
          <w:rFonts w:ascii="Bookman Old Style" w:hAnsi="Bookman Old Style" w:cstheme="majorBidi"/>
          <w:sz w:val="24"/>
          <w:szCs w:val="24"/>
          <w:lang w:eastAsia="id-ID"/>
        </w:rPr>
        <w:t xml:space="preserve"> Tahun 2014-2019</w:t>
      </w:r>
      <w:r w:rsidR="00396888" w:rsidRPr="00670918">
        <w:rPr>
          <w:rFonts w:ascii="Bookman Old Style" w:hAnsi="Bookman Old Style" w:cstheme="majorBidi"/>
          <w:sz w:val="24"/>
          <w:szCs w:val="24"/>
          <w:lang w:eastAsia="id-ID"/>
        </w:rPr>
        <w:t xml:space="preserve"> disusun berdasarkan pada beberapa ketentuan peraturan, </w:t>
      </w:r>
      <w:r w:rsidR="00670918" w:rsidRPr="00670918">
        <w:rPr>
          <w:rFonts w:ascii="Bookman Old Style" w:hAnsi="Bookman Old Style" w:cstheme="majorBidi"/>
          <w:sz w:val="24"/>
          <w:szCs w:val="24"/>
          <w:lang w:val="en-ID" w:eastAsia="id-ID"/>
        </w:rPr>
        <w:t>sebagai berikut</w:t>
      </w:r>
      <w:r w:rsidR="00396888" w:rsidRPr="00670918">
        <w:rPr>
          <w:rFonts w:ascii="Bookman Old Style" w:hAnsi="Bookman Old Style" w:cstheme="majorBidi"/>
          <w:sz w:val="24"/>
          <w:szCs w:val="24"/>
          <w:lang w:eastAsia="id-ID"/>
        </w:rPr>
        <w:t xml:space="preserve"> :</w:t>
      </w:r>
    </w:p>
    <w:p w14:paraId="5A57F1D8" w14:textId="77777777" w:rsidR="00670918" w:rsidRPr="00670918" w:rsidRDefault="00670918" w:rsidP="00815716">
      <w:pPr>
        <w:pStyle w:val="NoSpacing"/>
        <w:numPr>
          <w:ilvl w:val="0"/>
          <w:numId w:val="4"/>
        </w:numPr>
        <w:tabs>
          <w:tab w:val="left" w:pos="567"/>
        </w:tabs>
        <w:spacing w:line="480" w:lineRule="auto"/>
        <w:ind w:left="567" w:hanging="567"/>
        <w:jc w:val="both"/>
        <w:rPr>
          <w:rFonts w:ascii="Bookman Old Style" w:hAnsi="Bookman Old Style" w:cstheme="majorBidi"/>
          <w:color w:val="000000"/>
          <w:sz w:val="24"/>
          <w:szCs w:val="24"/>
        </w:rPr>
      </w:pPr>
      <w:r w:rsidRPr="00670918">
        <w:rPr>
          <w:rFonts w:ascii="Bookman Old Style" w:hAnsi="Bookman Old Style" w:cstheme="majorBidi"/>
          <w:color w:val="000000"/>
          <w:sz w:val="24"/>
          <w:szCs w:val="24"/>
        </w:rPr>
        <w:t>Undang-Undang Nomor 17 Tahun 2003 tentang Keuangan Negara (Lembaran Negara Republik Indonesia Tahun 2003 Nomor 47, Tambahan Lembaran Negara Republik Indonesia Nomor 4286).</w:t>
      </w:r>
    </w:p>
    <w:p w14:paraId="7AE5D770" w14:textId="77777777" w:rsidR="00670918" w:rsidRPr="00670918" w:rsidRDefault="00670918" w:rsidP="00815716">
      <w:pPr>
        <w:pStyle w:val="NoSpacing"/>
        <w:numPr>
          <w:ilvl w:val="0"/>
          <w:numId w:val="4"/>
        </w:numPr>
        <w:tabs>
          <w:tab w:val="left" w:pos="567"/>
        </w:tabs>
        <w:spacing w:line="480" w:lineRule="auto"/>
        <w:ind w:left="567" w:hanging="567"/>
        <w:jc w:val="both"/>
        <w:rPr>
          <w:rFonts w:ascii="Bookman Old Style" w:hAnsi="Bookman Old Style" w:cstheme="majorBidi"/>
          <w:color w:val="000000"/>
          <w:sz w:val="24"/>
          <w:szCs w:val="24"/>
        </w:rPr>
      </w:pPr>
      <w:r w:rsidRPr="00670918">
        <w:rPr>
          <w:rFonts w:ascii="Bookman Old Style" w:hAnsi="Bookman Old Style" w:cstheme="majorBidi"/>
          <w:color w:val="000000"/>
          <w:sz w:val="24"/>
          <w:szCs w:val="24"/>
        </w:rPr>
        <w:lastRenderedPageBreak/>
        <w:t>Undang-Undang Nomor 25 Tahun 2004 tentang Sistem Perencanaan Pembangunan Nasional (Lembaran Negara Republik Indonesia Tahun 2004 Nomor 104, Tambahan Lembaran Negara Republik Indonesia Nomor 4421).</w:t>
      </w:r>
    </w:p>
    <w:p w14:paraId="5E86DA13" w14:textId="77777777" w:rsidR="00670918" w:rsidRPr="00670918" w:rsidRDefault="00670918" w:rsidP="00815716">
      <w:pPr>
        <w:pStyle w:val="NoSpacing"/>
        <w:numPr>
          <w:ilvl w:val="0"/>
          <w:numId w:val="4"/>
        </w:numPr>
        <w:tabs>
          <w:tab w:val="left" w:pos="567"/>
        </w:tabs>
        <w:spacing w:line="480" w:lineRule="auto"/>
        <w:ind w:left="567" w:hanging="567"/>
        <w:jc w:val="both"/>
        <w:rPr>
          <w:rFonts w:ascii="Bookman Old Style" w:hAnsi="Bookman Old Style" w:cstheme="majorBidi"/>
          <w:color w:val="000000"/>
          <w:sz w:val="24"/>
          <w:szCs w:val="24"/>
        </w:rPr>
      </w:pPr>
      <w:r w:rsidRPr="00670918">
        <w:rPr>
          <w:rFonts w:ascii="Bookman Old Style" w:hAnsi="Bookman Old Style" w:cstheme="majorBidi"/>
          <w:color w:val="000000"/>
          <w:sz w:val="24"/>
          <w:szCs w:val="24"/>
        </w:rPr>
        <w:t>Undang-Undang Nomor 33 Tahun 2004 tentang Perimbangan Keuangan Antara Pemerintah Pusat dan Pemerintah Daerah (Lembaran Negara Republik Indonesia Tahun 2004 Nomor 126, Tambahan Lembaran Negara Republik Indonesia Nomor 4438)</w:t>
      </w:r>
      <w:r w:rsidRPr="00670918">
        <w:rPr>
          <w:rFonts w:ascii="Bookman Old Style" w:hAnsi="Bookman Old Style" w:cstheme="majorBidi"/>
          <w:color w:val="000000"/>
          <w:sz w:val="24"/>
          <w:szCs w:val="24"/>
          <w:lang w:val="en-ID"/>
        </w:rPr>
        <w:t>.</w:t>
      </w:r>
    </w:p>
    <w:p w14:paraId="7668E470" w14:textId="77777777" w:rsidR="00670918" w:rsidRPr="00670918" w:rsidRDefault="00670918" w:rsidP="00815716">
      <w:pPr>
        <w:pStyle w:val="NoSpacing"/>
        <w:numPr>
          <w:ilvl w:val="0"/>
          <w:numId w:val="4"/>
        </w:numPr>
        <w:tabs>
          <w:tab w:val="left" w:pos="567"/>
        </w:tabs>
        <w:spacing w:line="480" w:lineRule="auto"/>
        <w:ind w:left="567" w:hanging="567"/>
        <w:jc w:val="both"/>
        <w:rPr>
          <w:rFonts w:ascii="Bookman Old Style" w:hAnsi="Bookman Old Style" w:cstheme="majorBidi"/>
          <w:color w:val="000000"/>
          <w:sz w:val="24"/>
          <w:szCs w:val="24"/>
        </w:rPr>
      </w:pPr>
      <w:r w:rsidRPr="00670918">
        <w:rPr>
          <w:rFonts w:ascii="Bookman Old Style" w:hAnsi="Bookman Old Style" w:cstheme="majorBidi"/>
          <w:color w:val="000000"/>
          <w:sz w:val="24"/>
          <w:szCs w:val="24"/>
        </w:rPr>
        <w:t>Undang-Undang Nomor 17 Tahun 2007 tentang Rencana Pembangunan Jangka Panjang Nasional Tahun 2005-2025 (Lembaran Negara Republik Indonesia Tahun 2007 Nomor 33,Tambahan Lembaran Negara Republik Indonesia Nomor 4700).</w:t>
      </w:r>
    </w:p>
    <w:p w14:paraId="31109F37" w14:textId="77777777" w:rsidR="00670918" w:rsidRPr="00670918" w:rsidRDefault="00670918" w:rsidP="00815716">
      <w:pPr>
        <w:pStyle w:val="NoSpacing"/>
        <w:numPr>
          <w:ilvl w:val="0"/>
          <w:numId w:val="4"/>
        </w:numPr>
        <w:tabs>
          <w:tab w:val="left" w:pos="567"/>
        </w:tabs>
        <w:spacing w:line="480" w:lineRule="auto"/>
        <w:ind w:left="567" w:hanging="567"/>
        <w:jc w:val="both"/>
        <w:rPr>
          <w:rFonts w:ascii="Bookman Old Style" w:hAnsi="Bookman Old Style" w:cstheme="majorBidi"/>
          <w:color w:val="000000"/>
          <w:sz w:val="24"/>
          <w:szCs w:val="24"/>
        </w:rPr>
      </w:pPr>
      <w:r w:rsidRPr="00670918">
        <w:rPr>
          <w:rFonts w:ascii="Bookman Old Style" w:hAnsi="Bookman Old Style" w:cstheme="majorBidi"/>
          <w:color w:val="000000"/>
          <w:sz w:val="24"/>
          <w:szCs w:val="24"/>
        </w:rPr>
        <w:t>Undang-Undang Nomor 26 Tahun 2007 tentang Penataan Ruang (Lembaran Negara Republik Indonesia Tahun 2007 Nomor 68, Tambahan Lembaran Negara Republik Indonesia Nomor 4725).</w:t>
      </w:r>
    </w:p>
    <w:p w14:paraId="65B8C4A4" w14:textId="77777777" w:rsidR="00670918" w:rsidRPr="004222E6" w:rsidRDefault="00670918" w:rsidP="00815716">
      <w:pPr>
        <w:pStyle w:val="NoSpacing"/>
        <w:numPr>
          <w:ilvl w:val="0"/>
          <w:numId w:val="4"/>
        </w:numPr>
        <w:tabs>
          <w:tab w:val="left" w:pos="567"/>
        </w:tabs>
        <w:spacing w:line="480" w:lineRule="auto"/>
        <w:ind w:left="567" w:hanging="567"/>
        <w:jc w:val="both"/>
        <w:rPr>
          <w:rFonts w:ascii="Bookman Old Style" w:hAnsi="Bookman Old Style" w:cstheme="majorBidi"/>
          <w:color w:val="000000"/>
          <w:sz w:val="24"/>
          <w:szCs w:val="24"/>
        </w:rPr>
      </w:pPr>
      <w:r w:rsidRPr="00670918">
        <w:rPr>
          <w:rFonts w:ascii="Bookman Old Style" w:hAnsi="Bookman Old Style" w:cstheme="majorBidi"/>
          <w:color w:val="000000"/>
          <w:sz w:val="24"/>
          <w:szCs w:val="24"/>
          <w:lang w:val="en-ID"/>
        </w:rPr>
        <w:t xml:space="preserve">Undang-Undang Nomor 35 Tahun 2007 tentang </w:t>
      </w:r>
      <w:r w:rsidRPr="00670918">
        <w:rPr>
          <w:rFonts w:ascii="Bookman Old Style" w:hAnsi="Bookman Old Style"/>
          <w:spacing w:val="-1"/>
          <w:sz w:val="24"/>
          <w:szCs w:val="24"/>
          <w:lang w:val="en-ID"/>
        </w:rPr>
        <w:t>Pembentukan Kabupaten Kubu Raya di Provinsi Kalimantan Barat.</w:t>
      </w:r>
    </w:p>
    <w:p w14:paraId="7C5CA23D" w14:textId="0B8A811A" w:rsidR="004222E6" w:rsidRPr="00670918" w:rsidRDefault="004222E6" w:rsidP="004222E6">
      <w:pPr>
        <w:pStyle w:val="NoSpacing"/>
        <w:numPr>
          <w:ilvl w:val="0"/>
          <w:numId w:val="4"/>
        </w:numPr>
        <w:tabs>
          <w:tab w:val="left" w:pos="567"/>
        </w:tabs>
        <w:spacing w:line="480" w:lineRule="auto"/>
        <w:ind w:left="567" w:hanging="567"/>
        <w:jc w:val="both"/>
        <w:rPr>
          <w:rFonts w:ascii="Bookman Old Style" w:hAnsi="Bookman Old Style" w:cstheme="majorBidi"/>
          <w:color w:val="000000"/>
          <w:sz w:val="24"/>
          <w:szCs w:val="24"/>
        </w:rPr>
      </w:pPr>
      <w:r w:rsidRPr="00670918">
        <w:rPr>
          <w:rFonts w:ascii="Bookman Old Style" w:hAnsi="Bookman Old Style" w:cs="Arial"/>
          <w:sz w:val="24"/>
          <w:szCs w:val="24"/>
        </w:rPr>
        <w:t xml:space="preserve">Undang-Undang Nomor 23 Tahun 2014 </w:t>
      </w:r>
      <w:r w:rsidRPr="00670918">
        <w:rPr>
          <w:rFonts w:ascii="Bookman Old Style" w:hAnsi="Bookman Old Style" w:cs="Arial"/>
          <w:sz w:val="24"/>
          <w:szCs w:val="24"/>
          <w:lang w:val="en-ID"/>
        </w:rPr>
        <w:t>T</w:t>
      </w:r>
      <w:r w:rsidRPr="00670918">
        <w:rPr>
          <w:rFonts w:ascii="Bookman Old Style" w:hAnsi="Bookman Old Style" w:cs="Arial"/>
          <w:sz w:val="24"/>
          <w:szCs w:val="24"/>
        </w:rPr>
        <w:t xml:space="preserve">entang Pemerintahan Daerah (Lembaran Negara Republik Indonesia Tahun 2014 Nomor 244, Tambahan Lembaran Negara Republik Indonesia Nomor 5587) sebagaimana telah diubah beberapa kali terakhir dengan Undang-Undang Nomor 9 Tahun 2015 </w:t>
      </w:r>
      <w:r w:rsidRPr="00670918">
        <w:rPr>
          <w:rFonts w:ascii="Bookman Old Style" w:hAnsi="Bookman Old Style" w:cs="Arial"/>
          <w:sz w:val="24"/>
          <w:szCs w:val="24"/>
          <w:lang w:val="en-ID"/>
        </w:rPr>
        <w:t>T</w:t>
      </w:r>
      <w:r w:rsidRPr="00670918">
        <w:rPr>
          <w:rFonts w:ascii="Bookman Old Style" w:hAnsi="Bookman Old Style" w:cs="Arial"/>
          <w:sz w:val="24"/>
          <w:szCs w:val="24"/>
        </w:rPr>
        <w:t xml:space="preserve">entang  Kedua Atas Undang-Undang Nomor 23 Tahun 2O14 </w:t>
      </w:r>
      <w:r w:rsidRPr="00670918">
        <w:rPr>
          <w:rFonts w:ascii="Bookman Old Style" w:hAnsi="Bookman Old Style" w:cs="Arial"/>
          <w:sz w:val="24"/>
          <w:szCs w:val="24"/>
          <w:lang w:val="en-ID"/>
        </w:rPr>
        <w:t>T</w:t>
      </w:r>
      <w:r w:rsidRPr="00670918">
        <w:rPr>
          <w:rFonts w:ascii="Bookman Old Style" w:hAnsi="Bookman Old Style" w:cs="Arial"/>
          <w:sz w:val="24"/>
          <w:szCs w:val="24"/>
        </w:rPr>
        <w:t>entang Pemerintahan Daerah (Lembaran Negara Republik Indonesia Tahun 2015 Nomor 58, Tambahan Lembaran Negara Republik Indonesia Nomor 5679)</w:t>
      </w:r>
      <w:r w:rsidRPr="00670918">
        <w:rPr>
          <w:rFonts w:ascii="Bookman Old Style" w:hAnsi="Bookman Old Style" w:cstheme="majorBidi"/>
          <w:color w:val="000000"/>
          <w:sz w:val="24"/>
          <w:szCs w:val="24"/>
        </w:rPr>
        <w:t>.</w:t>
      </w:r>
    </w:p>
    <w:p w14:paraId="08C8F620" w14:textId="77777777" w:rsidR="00670918" w:rsidRPr="00670918" w:rsidRDefault="00670918" w:rsidP="00815716">
      <w:pPr>
        <w:pStyle w:val="NoSpacing"/>
        <w:numPr>
          <w:ilvl w:val="0"/>
          <w:numId w:val="4"/>
        </w:numPr>
        <w:tabs>
          <w:tab w:val="left" w:pos="567"/>
        </w:tabs>
        <w:spacing w:line="480" w:lineRule="auto"/>
        <w:ind w:left="567" w:hanging="567"/>
        <w:jc w:val="both"/>
        <w:rPr>
          <w:rFonts w:ascii="Bookman Old Style" w:hAnsi="Bookman Old Style" w:cstheme="majorBidi"/>
          <w:color w:val="000000"/>
          <w:sz w:val="24"/>
          <w:szCs w:val="24"/>
        </w:rPr>
      </w:pPr>
      <w:r w:rsidRPr="00670918">
        <w:rPr>
          <w:rFonts w:ascii="Bookman Old Style" w:hAnsi="Bookman Old Style" w:cstheme="majorBidi"/>
          <w:color w:val="000000"/>
          <w:sz w:val="24"/>
          <w:szCs w:val="24"/>
        </w:rPr>
        <w:t>Peraturan Pemerintah Nomor 58 Tahun 2005 tentang Pengelolaan Keuangan Daerah (Lembaran Negara Republik Indonesia Tahun 2005 Nomor 140, Tambahan Lembaran Negara Republik Indonesia Nomor 4578).</w:t>
      </w:r>
    </w:p>
    <w:p w14:paraId="55934CCA" w14:textId="77777777" w:rsidR="00670918" w:rsidRPr="00670918" w:rsidRDefault="00670918" w:rsidP="00815716">
      <w:pPr>
        <w:pStyle w:val="NoSpacing"/>
        <w:numPr>
          <w:ilvl w:val="0"/>
          <w:numId w:val="4"/>
        </w:numPr>
        <w:tabs>
          <w:tab w:val="left" w:pos="567"/>
        </w:tabs>
        <w:spacing w:line="480" w:lineRule="auto"/>
        <w:ind w:left="567" w:hanging="567"/>
        <w:jc w:val="both"/>
        <w:rPr>
          <w:rFonts w:ascii="Bookman Old Style" w:hAnsi="Bookman Old Style" w:cstheme="majorBidi"/>
          <w:color w:val="000000"/>
          <w:sz w:val="24"/>
          <w:szCs w:val="24"/>
        </w:rPr>
      </w:pPr>
      <w:r w:rsidRPr="00670918">
        <w:rPr>
          <w:rFonts w:ascii="Bookman Old Style" w:hAnsi="Bookman Old Style" w:cstheme="majorBidi"/>
          <w:color w:val="000000"/>
          <w:sz w:val="24"/>
          <w:szCs w:val="24"/>
        </w:rPr>
        <w:lastRenderedPageBreak/>
        <w:t>Peraturan Pemerintah Nomor 39 Tahun 2006 tentang Tata Cara Pengendalian dan Evaluasi Pelaksanaan Rencana Pembangunan (Lembaran Negara Republik Indonesia Tahun 2005 Nomor 41, Tambahan Lembaran Negara Republik Indonesia Nomor 4496).</w:t>
      </w:r>
    </w:p>
    <w:p w14:paraId="0EF5CF02" w14:textId="77777777" w:rsidR="00670918" w:rsidRPr="00670918" w:rsidRDefault="00670918" w:rsidP="00815716">
      <w:pPr>
        <w:pStyle w:val="NoSpacing"/>
        <w:numPr>
          <w:ilvl w:val="0"/>
          <w:numId w:val="4"/>
        </w:numPr>
        <w:tabs>
          <w:tab w:val="left" w:pos="567"/>
        </w:tabs>
        <w:spacing w:line="480" w:lineRule="auto"/>
        <w:ind w:left="567" w:hanging="567"/>
        <w:jc w:val="both"/>
        <w:rPr>
          <w:rFonts w:ascii="Bookman Old Style" w:hAnsi="Bookman Old Style" w:cstheme="majorBidi"/>
          <w:color w:val="000000"/>
          <w:sz w:val="24"/>
          <w:szCs w:val="24"/>
        </w:rPr>
      </w:pPr>
      <w:r w:rsidRPr="00670918">
        <w:rPr>
          <w:rFonts w:ascii="Bookman Old Style" w:hAnsi="Bookman Old Style" w:cstheme="majorBidi"/>
          <w:color w:val="000000"/>
          <w:sz w:val="24"/>
          <w:szCs w:val="24"/>
        </w:rPr>
        <w:t>Peraturan Pemerintah Nomor 6 Tahun 2008 tentang Pedoman Evaluasi Penyelenggaraan Pemerintah Daerah (Lembaran Negara Republik Indonesia Tahun 2008 Nomor 19, Tambahan Lembaran Negara Republik Indonesia Nomor 4815).</w:t>
      </w:r>
    </w:p>
    <w:p w14:paraId="0713293E" w14:textId="77777777" w:rsidR="00670918" w:rsidRPr="00670918" w:rsidRDefault="00670918" w:rsidP="00815716">
      <w:pPr>
        <w:pStyle w:val="NoSpacing"/>
        <w:numPr>
          <w:ilvl w:val="0"/>
          <w:numId w:val="4"/>
        </w:numPr>
        <w:tabs>
          <w:tab w:val="left" w:pos="567"/>
        </w:tabs>
        <w:spacing w:line="480" w:lineRule="auto"/>
        <w:ind w:left="567" w:hanging="567"/>
        <w:jc w:val="both"/>
        <w:rPr>
          <w:rFonts w:ascii="Bookman Old Style" w:hAnsi="Bookman Old Style" w:cstheme="majorBidi"/>
          <w:color w:val="000000"/>
          <w:sz w:val="24"/>
          <w:szCs w:val="24"/>
        </w:rPr>
      </w:pPr>
      <w:r w:rsidRPr="00670918">
        <w:rPr>
          <w:rFonts w:ascii="Bookman Old Style" w:hAnsi="Bookman Old Style" w:cstheme="majorBidi"/>
          <w:color w:val="000000"/>
          <w:sz w:val="24"/>
          <w:szCs w:val="24"/>
        </w:rPr>
        <w:t>Peraturan Pemerintah Nomor 8 Tahun 2008 tentang Tahapan, Tata Cara Penyusunan, Pengendalian dan Evaluasi Pelaksanaan Rencana Pembangunan Daerah (Lembaran Negara Republik Indonesia Tahun 2008 Nomor 21, Tambahan Lembaran Negara Republik Indonesia Nomor 4817)</w:t>
      </w:r>
      <w:r w:rsidRPr="00670918">
        <w:rPr>
          <w:rFonts w:ascii="Bookman Old Style" w:hAnsi="Bookman Old Style" w:cstheme="majorBidi"/>
          <w:color w:val="000000"/>
          <w:sz w:val="24"/>
          <w:szCs w:val="24"/>
          <w:lang w:val="en-ID"/>
        </w:rPr>
        <w:t>.</w:t>
      </w:r>
    </w:p>
    <w:p w14:paraId="0521D4C4" w14:textId="77777777" w:rsidR="00670918" w:rsidRPr="00670918" w:rsidRDefault="00670918" w:rsidP="00815716">
      <w:pPr>
        <w:pStyle w:val="NoSpacing"/>
        <w:numPr>
          <w:ilvl w:val="0"/>
          <w:numId w:val="4"/>
        </w:numPr>
        <w:tabs>
          <w:tab w:val="left" w:pos="567"/>
        </w:tabs>
        <w:spacing w:line="480" w:lineRule="auto"/>
        <w:ind w:left="567" w:hanging="567"/>
        <w:jc w:val="both"/>
        <w:rPr>
          <w:rFonts w:ascii="Bookman Old Style" w:hAnsi="Bookman Old Style" w:cstheme="majorBidi"/>
          <w:color w:val="000000"/>
          <w:sz w:val="24"/>
          <w:szCs w:val="24"/>
        </w:rPr>
      </w:pPr>
      <w:r w:rsidRPr="00670918">
        <w:rPr>
          <w:rFonts w:ascii="Bookman Old Style" w:hAnsi="Bookman Old Style" w:cstheme="majorBidi"/>
          <w:color w:val="000000"/>
          <w:sz w:val="24"/>
          <w:szCs w:val="24"/>
        </w:rPr>
        <w:t>Peraturan Pemerintah Nomor 26 Tahun 2008 tentang Rencana Tata Ruang Wilayah Nasional (Lembaran Negara Republik Indonesia Tahun 2008 Nomor 48, Tambahan Lembaran Negara Republik Indonesia Nomor 4833)</w:t>
      </w:r>
      <w:r w:rsidRPr="00670918">
        <w:rPr>
          <w:rFonts w:ascii="Bookman Old Style" w:hAnsi="Bookman Old Style" w:cstheme="majorBidi"/>
          <w:color w:val="000000"/>
          <w:sz w:val="24"/>
          <w:szCs w:val="24"/>
          <w:lang w:val="en-ID"/>
        </w:rPr>
        <w:t>.</w:t>
      </w:r>
    </w:p>
    <w:p w14:paraId="7DEC213E" w14:textId="1A85410D" w:rsidR="00670918" w:rsidRPr="003377C1" w:rsidRDefault="00670918" w:rsidP="00815716">
      <w:pPr>
        <w:pStyle w:val="NoSpacing"/>
        <w:numPr>
          <w:ilvl w:val="0"/>
          <w:numId w:val="4"/>
        </w:numPr>
        <w:tabs>
          <w:tab w:val="left" w:pos="567"/>
        </w:tabs>
        <w:spacing w:line="480" w:lineRule="auto"/>
        <w:ind w:left="567" w:hanging="567"/>
        <w:jc w:val="both"/>
        <w:rPr>
          <w:rFonts w:ascii="Bookman Old Style" w:hAnsi="Bookman Old Style" w:cstheme="majorBidi"/>
          <w:color w:val="000000"/>
          <w:sz w:val="24"/>
          <w:szCs w:val="24"/>
        </w:rPr>
      </w:pPr>
      <w:r w:rsidRPr="00670918">
        <w:rPr>
          <w:rFonts w:ascii="Bookman Old Style" w:hAnsi="Bookman Old Style" w:cstheme="majorBidi"/>
          <w:color w:val="000000"/>
          <w:sz w:val="24"/>
          <w:szCs w:val="24"/>
        </w:rPr>
        <w:t>Peraturan Presiden Republik Indonesia Nomor 5 Tahun 2010 tentang Rencana Pembangunan Jangka Menengah Nasional Tahun 2010 – 2014</w:t>
      </w:r>
      <w:r w:rsidRPr="00670918">
        <w:rPr>
          <w:rFonts w:ascii="Bookman Old Style" w:hAnsi="Bookman Old Style" w:cstheme="majorBidi"/>
          <w:color w:val="000000"/>
          <w:sz w:val="24"/>
          <w:szCs w:val="24"/>
          <w:lang w:val="en-ID"/>
        </w:rPr>
        <w:t>.</w:t>
      </w:r>
    </w:p>
    <w:p w14:paraId="051D4586" w14:textId="0346611F" w:rsidR="003377C1" w:rsidRPr="007D2055" w:rsidRDefault="007D2055" w:rsidP="007D2055">
      <w:pPr>
        <w:pStyle w:val="NoSpacing"/>
        <w:numPr>
          <w:ilvl w:val="0"/>
          <w:numId w:val="4"/>
        </w:numPr>
        <w:spacing w:line="480" w:lineRule="auto"/>
        <w:ind w:left="567" w:hanging="567"/>
        <w:jc w:val="both"/>
        <w:rPr>
          <w:rFonts w:ascii="Bookman Old Style" w:hAnsi="Bookman Old Style" w:cstheme="majorBidi"/>
          <w:color w:val="000000"/>
          <w:sz w:val="24"/>
          <w:szCs w:val="24"/>
        </w:rPr>
      </w:pPr>
      <w:r w:rsidRPr="007D2055">
        <w:rPr>
          <w:rFonts w:ascii="Bookman Old Style" w:hAnsi="Bookman Old Style" w:cstheme="majorBidi"/>
          <w:color w:val="000000"/>
          <w:sz w:val="24"/>
          <w:szCs w:val="24"/>
        </w:rPr>
        <w:t>Peraturan Presiden Nomor 3 Tahun 2012 tentang Rencana Tata Ruang Pulau Kalimantan (Lembaran Negara Republik Indonesia Tahun 2012 Nomor 10);</w:t>
      </w:r>
    </w:p>
    <w:p w14:paraId="0F8B2427" w14:textId="5B877FA9" w:rsidR="00670918" w:rsidRPr="00670918" w:rsidRDefault="00670918" w:rsidP="007D2055">
      <w:pPr>
        <w:pStyle w:val="NoSpacing"/>
        <w:numPr>
          <w:ilvl w:val="0"/>
          <w:numId w:val="4"/>
        </w:numPr>
        <w:tabs>
          <w:tab w:val="left" w:pos="567"/>
        </w:tabs>
        <w:spacing w:line="480" w:lineRule="auto"/>
        <w:ind w:left="567" w:hanging="567"/>
        <w:jc w:val="both"/>
        <w:rPr>
          <w:rFonts w:ascii="Bookman Old Style" w:hAnsi="Bookman Old Style" w:cstheme="majorBidi"/>
          <w:color w:val="000000"/>
          <w:sz w:val="24"/>
          <w:szCs w:val="24"/>
        </w:rPr>
      </w:pPr>
      <w:r w:rsidRPr="00670918">
        <w:rPr>
          <w:rFonts w:ascii="Bookman Old Style" w:hAnsi="Bookman Old Style" w:cstheme="majorBidi"/>
          <w:color w:val="000000"/>
          <w:sz w:val="24"/>
          <w:szCs w:val="24"/>
        </w:rPr>
        <w:t>Peraturan Menteri Dalam Negeri Republik Indonesia Nomor 86 Tahun 2017 Tentang Tata Cara Perencanaan, Pengendalian dan Evaluasi Pembangunan Daerah, Tata Cara Evaluasi Rancangan Peraturan Daerah Tentang Rencana Pembangunan Jangka Panjang Daerah dan Rencana Pembangunan Jangka Menengah Daerah, Serta Tata Cara  Rencana Pembangunan Jangka Panjang Daerah, Rencana Pembangunan Jangka Menengah Daerah, dan Rencana Kerja Pemerintah Daerah.</w:t>
      </w:r>
    </w:p>
    <w:p w14:paraId="7CCFDDAB" w14:textId="77777777" w:rsidR="00670918" w:rsidRPr="00670918" w:rsidRDefault="00670918" w:rsidP="007D2055">
      <w:pPr>
        <w:pStyle w:val="NoSpacing"/>
        <w:numPr>
          <w:ilvl w:val="0"/>
          <w:numId w:val="4"/>
        </w:numPr>
        <w:tabs>
          <w:tab w:val="left" w:pos="567"/>
        </w:tabs>
        <w:spacing w:line="480" w:lineRule="auto"/>
        <w:ind w:left="567" w:hanging="567"/>
        <w:jc w:val="both"/>
        <w:rPr>
          <w:rFonts w:ascii="Bookman Old Style" w:hAnsi="Bookman Old Style" w:cstheme="majorBidi"/>
          <w:color w:val="000000"/>
          <w:sz w:val="24"/>
          <w:szCs w:val="24"/>
        </w:rPr>
      </w:pPr>
      <w:r w:rsidRPr="00670918">
        <w:rPr>
          <w:rFonts w:ascii="Bookman Old Style" w:hAnsi="Bookman Old Style" w:cstheme="majorBidi"/>
          <w:color w:val="000000"/>
          <w:sz w:val="24"/>
          <w:szCs w:val="24"/>
        </w:rPr>
        <w:lastRenderedPageBreak/>
        <w:t>Peraturan Daerah Provinsi Kalimantan Barat Nomor 7 Tahun 2008 tentang Rencana Pembangunan Jangka Panjang Daerah (RPJPD) Provinsi Kalimantan Barat Tahun 2008-2028 (Lembaran Daerah Provinsi Kalimantan Barat Tahun 2008 Nomor 7, Tambahan Lembaran Daerah Provinsi Kalimantan Barat Nomor 6).</w:t>
      </w:r>
    </w:p>
    <w:p w14:paraId="5D400100" w14:textId="2C9A21FF" w:rsidR="00AE49C4" w:rsidRPr="00AE49C4" w:rsidRDefault="00AE49C4" w:rsidP="007D2055">
      <w:pPr>
        <w:pStyle w:val="NoSpacing"/>
        <w:numPr>
          <w:ilvl w:val="0"/>
          <w:numId w:val="4"/>
        </w:numPr>
        <w:spacing w:line="480" w:lineRule="auto"/>
        <w:ind w:left="567"/>
        <w:jc w:val="both"/>
        <w:rPr>
          <w:rFonts w:ascii="Bookman Old Style" w:hAnsi="Bookman Old Style" w:cstheme="majorBidi"/>
          <w:color w:val="000000"/>
          <w:sz w:val="24"/>
          <w:szCs w:val="24"/>
        </w:rPr>
      </w:pPr>
      <w:r w:rsidRPr="00E33798">
        <w:rPr>
          <w:rFonts w:ascii="Bookman Old Style" w:hAnsi="Bookman Old Style" w:cstheme="majorBidi"/>
          <w:color w:val="000000"/>
          <w:sz w:val="24"/>
          <w:szCs w:val="24"/>
        </w:rPr>
        <w:t>Peraturan Daerah Provinsi Kalimantan Barat Nomor 9 Tahun 2005 tentang Tata Cara Penyusunan Perencanaan Pembangunan Daerah dan Pelaksanaan Musyawarah Perencanaan Pembangunan Daerah Provinsi Kalimantan Barat (Lembaran Daerah Provinsi Kalimantan Barat Tahun 2005 Nomor 9);</w:t>
      </w:r>
    </w:p>
    <w:p w14:paraId="0BC34C64" w14:textId="3AC972A5" w:rsidR="00670918" w:rsidRPr="00670918" w:rsidRDefault="00670918" w:rsidP="007D2055">
      <w:pPr>
        <w:pStyle w:val="NoSpacing"/>
        <w:numPr>
          <w:ilvl w:val="0"/>
          <w:numId w:val="4"/>
        </w:numPr>
        <w:tabs>
          <w:tab w:val="left" w:pos="567"/>
        </w:tabs>
        <w:spacing w:line="480" w:lineRule="auto"/>
        <w:ind w:left="567" w:hanging="567"/>
        <w:jc w:val="both"/>
        <w:rPr>
          <w:rFonts w:ascii="Bookman Old Style" w:hAnsi="Bookman Old Style" w:cstheme="majorBidi"/>
          <w:color w:val="000000"/>
          <w:sz w:val="24"/>
          <w:szCs w:val="24"/>
        </w:rPr>
      </w:pPr>
      <w:r w:rsidRPr="00670918">
        <w:rPr>
          <w:rFonts w:ascii="Bookman Old Style" w:hAnsi="Bookman Old Style" w:cstheme="majorBidi"/>
          <w:sz w:val="24"/>
          <w:szCs w:val="24"/>
        </w:rPr>
        <w:t>Peraturan</w:t>
      </w:r>
      <w:r w:rsidRPr="00670918">
        <w:rPr>
          <w:rFonts w:ascii="Bookman Old Style" w:hAnsi="Bookman Old Style" w:cstheme="majorBidi"/>
          <w:spacing w:val="-1"/>
          <w:sz w:val="24"/>
          <w:szCs w:val="24"/>
        </w:rPr>
        <w:t xml:space="preserve"> Daerah Kabupaten Kubu Raya Nomor 16 Tahun 2009 tentang Rencana Pembangunan Jangka Panjang Daerah Kabupaten Kubu Raya</w:t>
      </w:r>
      <w:r w:rsidRPr="00670918">
        <w:rPr>
          <w:rFonts w:ascii="Bookman Old Style" w:hAnsi="Bookman Old Style" w:cstheme="majorBidi"/>
          <w:spacing w:val="-1"/>
          <w:sz w:val="24"/>
          <w:szCs w:val="24"/>
          <w:lang w:val="en-US"/>
        </w:rPr>
        <w:t xml:space="preserve"> </w:t>
      </w:r>
      <w:r w:rsidRPr="00670918">
        <w:rPr>
          <w:rFonts w:ascii="Bookman Old Style" w:hAnsi="Bookman Old Style" w:cstheme="majorBidi"/>
          <w:spacing w:val="-1"/>
          <w:sz w:val="24"/>
          <w:szCs w:val="24"/>
        </w:rPr>
        <w:t>Tahun 2009-2029 (Lembaran Daerah Kabupaten Kubu Raya Tahun 2009 Nomor 16).</w:t>
      </w:r>
    </w:p>
    <w:p w14:paraId="5E563CBE" w14:textId="3016F44D" w:rsidR="00670918" w:rsidRPr="00AE49C4" w:rsidRDefault="00670918" w:rsidP="007D2055">
      <w:pPr>
        <w:pStyle w:val="NoSpacing"/>
        <w:numPr>
          <w:ilvl w:val="0"/>
          <w:numId w:val="4"/>
        </w:numPr>
        <w:tabs>
          <w:tab w:val="left" w:pos="567"/>
        </w:tabs>
        <w:spacing w:line="480" w:lineRule="auto"/>
        <w:ind w:left="567" w:hanging="567"/>
        <w:jc w:val="both"/>
        <w:rPr>
          <w:rFonts w:ascii="Bookman Old Style" w:hAnsi="Bookman Old Style" w:cstheme="majorBidi"/>
          <w:color w:val="000000"/>
          <w:sz w:val="24"/>
          <w:szCs w:val="24"/>
        </w:rPr>
      </w:pPr>
      <w:r w:rsidRPr="00670918">
        <w:rPr>
          <w:rFonts w:ascii="Bookman Old Style" w:hAnsi="Bookman Old Style" w:cs="Tahoma"/>
          <w:color w:val="000000"/>
          <w:sz w:val="24"/>
          <w:szCs w:val="24"/>
        </w:rPr>
        <w:t>Peraturan</w:t>
      </w:r>
      <w:r w:rsidRPr="00670918">
        <w:rPr>
          <w:rFonts w:ascii="Bookman Old Style" w:hAnsi="Bookman Old Style" w:cs="Tahoma"/>
          <w:spacing w:val="-1"/>
          <w:sz w:val="24"/>
          <w:szCs w:val="24"/>
        </w:rPr>
        <w:t xml:space="preserve"> Daerah Kabupaten Kubu Raya Nomor </w:t>
      </w:r>
      <w:r w:rsidRPr="00670918">
        <w:rPr>
          <w:rFonts w:ascii="Bookman Old Style" w:hAnsi="Bookman Old Style" w:cs="Tahoma"/>
          <w:spacing w:val="-1"/>
          <w:sz w:val="24"/>
          <w:szCs w:val="24"/>
          <w:lang w:val="en-US"/>
        </w:rPr>
        <w:t>6</w:t>
      </w:r>
      <w:r w:rsidRPr="00670918">
        <w:rPr>
          <w:rFonts w:ascii="Bookman Old Style" w:hAnsi="Bookman Old Style" w:cs="Tahoma"/>
          <w:spacing w:val="-1"/>
          <w:sz w:val="24"/>
          <w:szCs w:val="24"/>
        </w:rPr>
        <w:t xml:space="preserve"> Tahun 20</w:t>
      </w:r>
      <w:r w:rsidRPr="00670918">
        <w:rPr>
          <w:rFonts w:ascii="Bookman Old Style" w:hAnsi="Bookman Old Style" w:cs="Tahoma"/>
          <w:spacing w:val="-1"/>
          <w:sz w:val="24"/>
          <w:szCs w:val="24"/>
          <w:lang w:val="en-US"/>
        </w:rPr>
        <w:t>16</w:t>
      </w:r>
      <w:r w:rsidRPr="00670918">
        <w:rPr>
          <w:rFonts w:ascii="Bookman Old Style" w:hAnsi="Bookman Old Style" w:cs="Tahoma"/>
          <w:spacing w:val="-1"/>
          <w:sz w:val="24"/>
          <w:szCs w:val="24"/>
        </w:rPr>
        <w:t xml:space="preserve"> </w:t>
      </w:r>
      <w:r w:rsidRPr="00670918">
        <w:rPr>
          <w:rFonts w:ascii="Bookman Old Style" w:hAnsi="Bookman Old Style" w:cs="Tahoma"/>
          <w:spacing w:val="-1"/>
          <w:sz w:val="24"/>
          <w:szCs w:val="24"/>
          <w:lang w:val="en-US"/>
        </w:rPr>
        <w:t>T</w:t>
      </w:r>
      <w:r w:rsidRPr="00670918">
        <w:rPr>
          <w:rFonts w:ascii="Bookman Old Style" w:hAnsi="Bookman Old Style" w:cs="Tahoma"/>
          <w:spacing w:val="-1"/>
          <w:sz w:val="24"/>
          <w:szCs w:val="24"/>
        </w:rPr>
        <w:t xml:space="preserve">entang </w:t>
      </w:r>
      <w:r w:rsidRPr="00670918">
        <w:rPr>
          <w:rFonts w:ascii="Bookman Old Style" w:hAnsi="Bookman Old Style" w:cs="Tahoma"/>
          <w:spacing w:val="-1"/>
          <w:sz w:val="24"/>
          <w:szCs w:val="24"/>
          <w:lang w:val="en-US"/>
        </w:rPr>
        <w:t>Pembentukan dan Susunan</w:t>
      </w:r>
      <w:r w:rsidRPr="00670918">
        <w:rPr>
          <w:rFonts w:ascii="Bookman Old Style" w:hAnsi="Bookman Old Style" w:cs="Tahoma"/>
          <w:spacing w:val="-1"/>
          <w:sz w:val="24"/>
          <w:szCs w:val="24"/>
        </w:rPr>
        <w:t xml:space="preserve"> Perangkat Daerah Kabupaten Kubu Raya</w:t>
      </w:r>
      <w:r w:rsidRPr="00670918">
        <w:rPr>
          <w:rFonts w:ascii="Bookman Old Style" w:hAnsi="Bookman Old Style" w:cs="Tahoma"/>
          <w:spacing w:val="-1"/>
          <w:sz w:val="24"/>
          <w:szCs w:val="24"/>
          <w:lang w:val="en-ID"/>
        </w:rPr>
        <w:t xml:space="preserve"> </w:t>
      </w:r>
      <w:r w:rsidRPr="00670918">
        <w:rPr>
          <w:rFonts w:ascii="Bookman Old Style" w:hAnsi="Bookman Old Style" w:cs="Arial"/>
          <w:sz w:val="24"/>
          <w:szCs w:val="24"/>
        </w:rPr>
        <w:t xml:space="preserve">(Lembaran </w:t>
      </w:r>
      <w:r w:rsidRPr="00670918">
        <w:rPr>
          <w:rFonts w:ascii="Bookman Old Style" w:hAnsi="Bookman Old Style" w:cs="Arial"/>
          <w:sz w:val="24"/>
          <w:szCs w:val="24"/>
          <w:lang w:val="en-ID"/>
        </w:rPr>
        <w:t>Daerah Kabupaten Kubu Raya</w:t>
      </w:r>
      <w:r w:rsidRPr="00670918">
        <w:rPr>
          <w:rFonts w:ascii="Bookman Old Style" w:hAnsi="Bookman Old Style" w:cs="Arial"/>
          <w:sz w:val="24"/>
          <w:szCs w:val="24"/>
        </w:rPr>
        <w:t xml:space="preserve"> Tahun 201</w:t>
      </w:r>
      <w:r w:rsidRPr="00670918">
        <w:rPr>
          <w:rFonts w:ascii="Bookman Old Style" w:hAnsi="Bookman Old Style" w:cs="Arial"/>
          <w:sz w:val="24"/>
          <w:szCs w:val="24"/>
          <w:lang w:val="en-ID"/>
        </w:rPr>
        <w:t>6</w:t>
      </w:r>
      <w:r w:rsidRPr="00670918">
        <w:rPr>
          <w:rFonts w:ascii="Bookman Old Style" w:hAnsi="Bookman Old Style" w:cs="Arial"/>
          <w:sz w:val="24"/>
          <w:szCs w:val="24"/>
        </w:rPr>
        <w:t xml:space="preserve"> Nomor </w:t>
      </w:r>
      <w:r w:rsidRPr="00670918">
        <w:rPr>
          <w:rFonts w:ascii="Bookman Old Style" w:hAnsi="Bookman Old Style" w:cs="Arial"/>
          <w:sz w:val="24"/>
          <w:szCs w:val="24"/>
          <w:lang w:val="en-ID"/>
        </w:rPr>
        <w:t>10</w:t>
      </w:r>
      <w:r w:rsidRPr="00670918">
        <w:rPr>
          <w:rFonts w:ascii="Bookman Old Style" w:hAnsi="Bookman Old Style" w:cs="Arial"/>
          <w:sz w:val="24"/>
          <w:szCs w:val="24"/>
        </w:rPr>
        <w:t xml:space="preserve">, Tambahan Lembaran </w:t>
      </w:r>
      <w:r w:rsidRPr="00670918">
        <w:rPr>
          <w:rFonts w:ascii="Bookman Old Style" w:hAnsi="Bookman Old Style" w:cs="Arial"/>
          <w:sz w:val="24"/>
          <w:szCs w:val="24"/>
          <w:lang w:val="en-ID"/>
        </w:rPr>
        <w:t>Daerah Kabupaten Kubu Raya</w:t>
      </w:r>
      <w:r w:rsidRPr="00670918">
        <w:rPr>
          <w:rFonts w:ascii="Bookman Old Style" w:hAnsi="Bookman Old Style" w:cs="Arial"/>
          <w:sz w:val="24"/>
          <w:szCs w:val="24"/>
        </w:rPr>
        <w:t xml:space="preserve"> Nomor </w:t>
      </w:r>
      <w:r w:rsidRPr="00670918">
        <w:rPr>
          <w:rFonts w:ascii="Bookman Old Style" w:hAnsi="Bookman Old Style" w:cs="Arial"/>
          <w:sz w:val="24"/>
          <w:szCs w:val="24"/>
          <w:lang w:val="en-ID"/>
        </w:rPr>
        <w:t>46</w:t>
      </w:r>
      <w:r w:rsidRPr="00670918">
        <w:rPr>
          <w:rFonts w:ascii="Bookman Old Style" w:hAnsi="Bookman Old Style" w:cs="Arial"/>
          <w:sz w:val="24"/>
          <w:szCs w:val="24"/>
        </w:rPr>
        <w:t>)</w:t>
      </w:r>
      <w:r w:rsidRPr="00670918">
        <w:rPr>
          <w:rFonts w:ascii="Bookman Old Style" w:hAnsi="Bookman Old Style" w:cstheme="majorBidi"/>
          <w:spacing w:val="-1"/>
          <w:sz w:val="24"/>
          <w:szCs w:val="24"/>
        </w:rPr>
        <w:t>.</w:t>
      </w:r>
    </w:p>
    <w:p w14:paraId="7BA6FE71" w14:textId="19F2AE74" w:rsidR="00AE49C4" w:rsidRPr="007D2055" w:rsidRDefault="007D2055" w:rsidP="007D2055">
      <w:pPr>
        <w:pStyle w:val="NoSpacing"/>
        <w:numPr>
          <w:ilvl w:val="0"/>
          <w:numId w:val="4"/>
        </w:numPr>
        <w:spacing w:line="480" w:lineRule="auto"/>
        <w:ind w:left="567" w:hanging="501"/>
        <w:jc w:val="both"/>
        <w:rPr>
          <w:rFonts w:ascii="Bookman Old Style" w:hAnsi="Bookman Old Style" w:cstheme="majorBidi"/>
          <w:color w:val="000000"/>
          <w:sz w:val="24"/>
          <w:szCs w:val="24"/>
        </w:rPr>
      </w:pPr>
      <w:r w:rsidRPr="00E33798">
        <w:rPr>
          <w:rFonts w:ascii="Bookman Old Style" w:hAnsi="Bookman Old Style" w:cstheme="majorBidi"/>
          <w:spacing w:val="-1"/>
          <w:sz w:val="24"/>
          <w:szCs w:val="24"/>
        </w:rPr>
        <w:t xml:space="preserve">Peraturan </w:t>
      </w:r>
      <w:r>
        <w:rPr>
          <w:rFonts w:ascii="Bookman Old Style" w:hAnsi="Bookman Old Style" w:cstheme="majorBidi"/>
          <w:spacing w:val="-1"/>
          <w:sz w:val="24"/>
          <w:szCs w:val="24"/>
        </w:rPr>
        <w:t>Daerah Kabupaten</w:t>
      </w:r>
      <w:r w:rsidRPr="00E33798">
        <w:rPr>
          <w:rFonts w:ascii="Bookman Old Style" w:hAnsi="Bookman Old Style" w:cstheme="majorBidi"/>
          <w:spacing w:val="-1"/>
          <w:sz w:val="24"/>
          <w:szCs w:val="24"/>
        </w:rPr>
        <w:t xml:space="preserve"> Kubu Raya Nomor </w:t>
      </w:r>
      <w:r>
        <w:rPr>
          <w:rFonts w:ascii="Bookman Old Style" w:hAnsi="Bookman Old Style" w:cstheme="majorBidi"/>
          <w:spacing w:val="-1"/>
          <w:sz w:val="24"/>
          <w:szCs w:val="24"/>
        </w:rPr>
        <w:t>5 Tahun 2019</w:t>
      </w:r>
      <w:r w:rsidRPr="00E33798">
        <w:rPr>
          <w:rFonts w:ascii="Bookman Old Style" w:hAnsi="Bookman Old Style" w:cstheme="majorBidi"/>
          <w:spacing w:val="-1"/>
          <w:sz w:val="24"/>
          <w:szCs w:val="24"/>
        </w:rPr>
        <w:t xml:space="preserve"> tentang Rencana Pembangunan Jangka </w:t>
      </w:r>
      <w:r>
        <w:rPr>
          <w:rFonts w:ascii="Bookman Old Style" w:hAnsi="Bookman Old Style" w:cstheme="majorBidi"/>
          <w:color w:val="000000"/>
          <w:sz w:val="24"/>
          <w:szCs w:val="24"/>
        </w:rPr>
        <w:t>Menengah</w:t>
      </w:r>
      <w:r w:rsidRPr="00E33798">
        <w:rPr>
          <w:rFonts w:ascii="Bookman Old Style" w:hAnsi="Bookman Old Style" w:cstheme="majorBidi"/>
          <w:color w:val="000000"/>
          <w:sz w:val="24"/>
          <w:szCs w:val="24"/>
        </w:rPr>
        <w:t xml:space="preserve"> </w:t>
      </w:r>
      <w:r w:rsidRPr="00E33798">
        <w:rPr>
          <w:rFonts w:ascii="Bookman Old Style" w:hAnsi="Bookman Old Style" w:cstheme="majorBidi"/>
          <w:spacing w:val="-1"/>
          <w:sz w:val="24"/>
          <w:szCs w:val="24"/>
        </w:rPr>
        <w:t xml:space="preserve">Daerah </w:t>
      </w:r>
      <w:r>
        <w:rPr>
          <w:rFonts w:ascii="Bookman Old Style" w:hAnsi="Bookman Old Style" w:cstheme="majorBidi"/>
          <w:spacing w:val="-1"/>
          <w:sz w:val="24"/>
          <w:szCs w:val="24"/>
        </w:rPr>
        <w:t xml:space="preserve">(RPJM) </w:t>
      </w:r>
      <w:r w:rsidRPr="00E33798">
        <w:rPr>
          <w:rFonts w:ascii="Bookman Old Style" w:hAnsi="Bookman Old Style" w:cstheme="majorBidi"/>
          <w:spacing w:val="-1"/>
          <w:sz w:val="24"/>
          <w:szCs w:val="24"/>
        </w:rPr>
        <w:t>Kabupaten Kubu Raya</w:t>
      </w:r>
      <w:r w:rsidRPr="008715E8">
        <w:rPr>
          <w:rFonts w:ascii="Bookman Old Style" w:hAnsi="Bookman Old Style" w:cstheme="majorBidi"/>
          <w:spacing w:val="-1"/>
          <w:sz w:val="24"/>
          <w:szCs w:val="24"/>
        </w:rPr>
        <w:t xml:space="preserve"> </w:t>
      </w:r>
      <w:r w:rsidRPr="00E33798">
        <w:rPr>
          <w:rFonts w:ascii="Bookman Old Style" w:hAnsi="Bookman Old Style" w:cstheme="majorBidi"/>
          <w:spacing w:val="-1"/>
          <w:sz w:val="24"/>
          <w:szCs w:val="24"/>
        </w:rPr>
        <w:t xml:space="preserve">Tahun </w:t>
      </w:r>
      <w:r>
        <w:rPr>
          <w:rFonts w:ascii="Bookman Old Style" w:hAnsi="Bookman Old Style" w:cstheme="majorBidi"/>
          <w:spacing w:val="-1"/>
          <w:sz w:val="24"/>
          <w:szCs w:val="24"/>
        </w:rPr>
        <w:t>2019-2024</w:t>
      </w:r>
      <w:r w:rsidRPr="00E33798">
        <w:rPr>
          <w:rFonts w:ascii="Bookman Old Style" w:hAnsi="Bookman Old Style" w:cstheme="majorBidi"/>
          <w:spacing w:val="-1"/>
          <w:sz w:val="24"/>
          <w:szCs w:val="24"/>
        </w:rPr>
        <w:t xml:space="preserve"> (Lembaran Daerah Kabupaten Kubu Raya </w:t>
      </w:r>
      <w:r>
        <w:rPr>
          <w:rFonts w:ascii="Bookman Old Style" w:hAnsi="Bookman Old Style" w:cstheme="majorBidi"/>
          <w:spacing w:val="-1"/>
          <w:sz w:val="24"/>
          <w:szCs w:val="24"/>
        </w:rPr>
        <w:t xml:space="preserve">Nomor 5, Tambahan Lampiran Daerah </w:t>
      </w:r>
      <w:r w:rsidRPr="00E33798">
        <w:rPr>
          <w:rFonts w:ascii="Bookman Old Style" w:hAnsi="Bookman Old Style" w:cstheme="majorBidi"/>
          <w:spacing w:val="-1"/>
          <w:sz w:val="24"/>
          <w:szCs w:val="24"/>
        </w:rPr>
        <w:t xml:space="preserve">Kabupaten Kubu Raya Nomor </w:t>
      </w:r>
      <w:r>
        <w:rPr>
          <w:rFonts w:ascii="Bookman Old Style" w:hAnsi="Bookman Old Style" w:cstheme="majorBidi"/>
          <w:spacing w:val="-1"/>
          <w:sz w:val="24"/>
          <w:szCs w:val="24"/>
        </w:rPr>
        <w:t>65.A</w:t>
      </w:r>
      <w:r w:rsidRPr="00E33798">
        <w:rPr>
          <w:rFonts w:ascii="Bookman Old Style" w:hAnsi="Bookman Old Style" w:cstheme="majorBidi"/>
          <w:spacing w:val="-1"/>
          <w:sz w:val="24"/>
          <w:szCs w:val="24"/>
        </w:rPr>
        <w:t xml:space="preserve">). </w:t>
      </w:r>
    </w:p>
    <w:p w14:paraId="2D652981" w14:textId="77777777" w:rsidR="00670918" w:rsidRPr="00670918" w:rsidRDefault="00670918" w:rsidP="007D2055">
      <w:pPr>
        <w:pStyle w:val="NoSpacing"/>
        <w:numPr>
          <w:ilvl w:val="0"/>
          <w:numId w:val="4"/>
        </w:numPr>
        <w:tabs>
          <w:tab w:val="left" w:pos="567"/>
        </w:tabs>
        <w:spacing w:line="480" w:lineRule="auto"/>
        <w:ind w:left="567" w:hanging="567"/>
        <w:jc w:val="both"/>
        <w:rPr>
          <w:rFonts w:ascii="Bookman Old Style" w:hAnsi="Bookman Old Style" w:cstheme="majorBidi"/>
          <w:color w:val="000000"/>
          <w:sz w:val="24"/>
          <w:szCs w:val="24"/>
        </w:rPr>
      </w:pPr>
      <w:r w:rsidRPr="00670918">
        <w:rPr>
          <w:rFonts w:ascii="Bookman Old Style" w:hAnsi="Bookman Old Style" w:cstheme="majorBidi"/>
          <w:spacing w:val="-1"/>
          <w:sz w:val="24"/>
          <w:szCs w:val="24"/>
        </w:rPr>
        <w:t xml:space="preserve">Peraturan Bupati Kubu Raya Nomor </w:t>
      </w:r>
      <w:r w:rsidRPr="00670918">
        <w:rPr>
          <w:rFonts w:ascii="Bookman Old Style" w:hAnsi="Bookman Old Style" w:cstheme="majorBidi"/>
          <w:spacing w:val="-1"/>
          <w:sz w:val="24"/>
          <w:szCs w:val="24"/>
          <w:lang w:val="en-ID"/>
        </w:rPr>
        <w:t>52</w:t>
      </w:r>
      <w:r w:rsidRPr="00670918">
        <w:rPr>
          <w:rFonts w:ascii="Bookman Old Style" w:hAnsi="Bookman Old Style" w:cstheme="majorBidi"/>
          <w:spacing w:val="-1"/>
          <w:sz w:val="24"/>
          <w:szCs w:val="24"/>
        </w:rPr>
        <w:t xml:space="preserve"> Tahun 20</w:t>
      </w:r>
      <w:r w:rsidRPr="00670918">
        <w:rPr>
          <w:rFonts w:ascii="Bookman Old Style" w:hAnsi="Bookman Old Style" w:cstheme="majorBidi"/>
          <w:spacing w:val="-1"/>
          <w:sz w:val="24"/>
          <w:szCs w:val="24"/>
          <w:lang w:val="en-ID"/>
        </w:rPr>
        <w:t>16</w:t>
      </w:r>
      <w:r w:rsidRPr="00670918">
        <w:rPr>
          <w:rFonts w:ascii="Bookman Old Style" w:hAnsi="Bookman Old Style" w:cstheme="majorBidi"/>
          <w:spacing w:val="-1"/>
          <w:sz w:val="24"/>
          <w:szCs w:val="24"/>
        </w:rPr>
        <w:t xml:space="preserve"> tentang Struktur Organisasi, Tugas Pokok dan fungsi dan Tata Kerja Kecamatan Kabupaten Kubu Raya. </w:t>
      </w:r>
    </w:p>
    <w:p w14:paraId="1CF60398" w14:textId="77777777" w:rsidR="00AD2405" w:rsidRDefault="00AD2405" w:rsidP="00815716">
      <w:pPr>
        <w:pStyle w:val="NoSpacing"/>
        <w:spacing w:line="480" w:lineRule="auto"/>
        <w:ind w:left="720"/>
        <w:jc w:val="both"/>
        <w:rPr>
          <w:rFonts w:ascii="Bookman Old Style" w:hAnsi="Bookman Old Style" w:cstheme="majorBidi"/>
          <w:color w:val="000000"/>
          <w:sz w:val="24"/>
          <w:szCs w:val="24"/>
          <w:lang w:val="en-ID"/>
        </w:rPr>
      </w:pPr>
    </w:p>
    <w:p w14:paraId="24F4ADDF" w14:textId="77777777" w:rsidR="00815716" w:rsidRDefault="00815716" w:rsidP="00815716">
      <w:pPr>
        <w:pStyle w:val="NoSpacing"/>
        <w:spacing w:line="480" w:lineRule="auto"/>
        <w:ind w:left="720"/>
        <w:jc w:val="both"/>
        <w:rPr>
          <w:rFonts w:ascii="Bookman Old Style" w:hAnsi="Bookman Old Style" w:cstheme="majorBidi"/>
          <w:color w:val="000000"/>
          <w:sz w:val="24"/>
          <w:szCs w:val="24"/>
          <w:lang w:val="en-ID"/>
        </w:rPr>
      </w:pPr>
    </w:p>
    <w:p w14:paraId="59BEFAB5" w14:textId="77777777" w:rsidR="00815716" w:rsidRPr="00815716" w:rsidRDefault="00815716" w:rsidP="00815716">
      <w:pPr>
        <w:pStyle w:val="NoSpacing"/>
        <w:spacing w:line="480" w:lineRule="auto"/>
        <w:ind w:left="720"/>
        <w:jc w:val="both"/>
        <w:rPr>
          <w:rFonts w:ascii="Bookman Old Style" w:hAnsi="Bookman Old Style" w:cstheme="majorBidi"/>
          <w:color w:val="000000"/>
          <w:sz w:val="24"/>
          <w:szCs w:val="24"/>
          <w:lang w:val="en-ID"/>
        </w:rPr>
      </w:pPr>
    </w:p>
    <w:p w14:paraId="0EA4E286" w14:textId="77777777" w:rsidR="000E7666" w:rsidRPr="00670918" w:rsidRDefault="001A3795" w:rsidP="00815716">
      <w:pPr>
        <w:pStyle w:val="NoSpacing"/>
        <w:numPr>
          <w:ilvl w:val="0"/>
          <w:numId w:val="1"/>
        </w:numPr>
        <w:tabs>
          <w:tab w:val="left" w:pos="851"/>
        </w:tabs>
        <w:spacing w:line="480" w:lineRule="auto"/>
        <w:ind w:left="851" w:hanging="851"/>
        <w:jc w:val="both"/>
        <w:rPr>
          <w:rFonts w:ascii="Bookman Old Style" w:hAnsi="Bookman Old Style" w:cstheme="majorBidi"/>
          <w:b/>
          <w:bCs/>
          <w:color w:val="000000" w:themeColor="text1"/>
          <w:sz w:val="24"/>
          <w:szCs w:val="24"/>
        </w:rPr>
      </w:pPr>
      <w:r w:rsidRPr="00670918">
        <w:rPr>
          <w:rFonts w:ascii="Bookman Old Style" w:hAnsi="Bookman Old Style" w:cstheme="majorBidi"/>
          <w:b/>
          <w:bCs/>
          <w:color w:val="000000" w:themeColor="text1"/>
          <w:sz w:val="24"/>
          <w:szCs w:val="24"/>
        </w:rPr>
        <w:lastRenderedPageBreak/>
        <w:t>Maksud dan Tujuan</w:t>
      </w:r>
    </w:p>
    <w:p w14:paraId="6692F051" w14:textId="5E606819" w:rsidR="00AD2405" w:rsidRPr="00670918" w:rsidRDefault="00CA65A2" w:rsidP="00815716">
      <w:pPr>
        <w:pStyle w:val="NoSpacing"/>
        <w:spacing w:line="480" w:lineRule="auto"/>
        <w:ind w:firstLine="851"/>
        <w:jc w:val="both"/>
        <w:rPr>
          <w:rFonts w:ascii="Bookman Old Style" w:hAnsi="Bookman Old Style" w:cstheme="majorBidi"/>
          <w:color w:val="000000" w:themeColor="text1"/>
          <w:sz w:val="24"/>
          <w:szCs w:val="24"/>
        </w:rPr>
      </w:pPr>
      <w:r w:rsidRPr="00670918">
        <w:rPr>
          <w:rFonts w:ascii="Bookman Old Style" w:hAnsi="Bookman Old Style" w:cstheme="majorBidi"/>
          <w:sz w:val="24"/>
          <w:szCs w:val="24"/>
        </w:rPr>
        <w:t xml:space="preserve">Tujuan </w:t>
      </w:r>
      <w:r w:rsidR="008B707F" w:rsidRPr="00670918">
        <w:rPr>
          <w:rFonts w:ascii="Bookman Old Style" w:hAnsi="Bookman Old Style" w:cstheme="majorBidi"/>
          <w:sz w:val="24"/>
          <w:szCs w:val="24"/>
          <w:lang w:eastAsia="id-ID"/>
        </w:rPr>
        <w:t>Rencana Strategis (</w:t>
      </w:r>
      <w:r w:rsidR="004C60D5" w:rsidRPr="00670918">
        <w:rPr>
          <w:rFonts w:ascii="Bookman Old Style" w:hAnsi="Bookman Old Style" w:cstheme="majorBidi"/>
          <w:sz w:val="24"/>
          <w:szCs w:val="24"/>
          <w:lang w:eastAsia="id-ID"/>
        </w:rPr>
        <w:t>Renstra</w:t>
      </w:r>
      <w:r w:rsidR="007D2055">
        <w:rPr>
          <w:rFonts w:ascii="Bookman Old Style" w:hAnsi="Bookman Old Style" w:cstheme="majorBidi"/>
          <w:sz w:val="24"/>
          <w:szCs w:val="24"/>
          <w:lang w:val="en-US" w:eastAsia="id-ID"/>
        </w:rPr>
        <w:t xml:space="preserve"> SKPD</w:t>
      </w:r>
      <w:r w:rsidR="004C60D5" w:rsidRPr="00670918">
        <w:rPr>
          <w:rFonts w:ascii="Bookman Old Style" w:hAnsi="Bookman Old Style" w:cstheme="majorBidi"/>
          <w:sz w:val="24"/>
          <w:szCs w:val="24"/>
          <w:lang w:eastAsia="id-ID"/>
        </w:rPr>
        <w:t xml:space="preserve"> </w:t>
      </w:r>
      <w:r w:rsidR="008B707F" w:rsidRPr="00670918">
        <w:rPr>
          <w:rFonts w:ascii="Bookman Old Style" w:hAnsi="Bookman Old Style" w:cstheme="majorBidi"/>
          <w:sz w:val="24"/>
          <w:szCs w:val="24"/>
          <w:lang w:eastAsia="id-ID"/>
        </w:rPr>
        <w:t xml:space="preserve">) Kecamatan </w:t>
      </w:r>
      <w:r w:rsidR="00C24B88" w:rsidRPr="00670918">
        <w:rPr>
          <w:rFonts w:ascii="Bookman Old Style" w:hAnsi="Bookman Old Style" w:cstheme="majorBidi"/>
          <w:sz w:val="24"/>
          <w:szCs w:val="24"/>
          <w:lang w:eastAsia="id-ID"/>
        </w:rPr>
        <w:t>Kuala Mandor B</w:t>
      </w:r>
      <w:r w:rsidR="00C31DB1" w:rsidRPr="00670918">
        <w:rPr>
          <w:rFonts w:ascii="Bookman Old Style" w:hAnsi="Bookman Old Style" w:cstheme="majorBidi"/>
          <w:sz w:val="24"/>
          <w:szCs w:val="24"/>
          <w:lang w:eastAsia="id-ID"/>
        </w:rPr>
        <w:t xml:space="preserve"> </w:t>
      </w:r>
      <w:r w:rsidR="008B707F" w:rsidRPr="00670918">
        <w:rPr>
          <w:rFonts w:ascii="Bookman Old Style" w:hAnsi="Bookman Old Style" w:cstheme="majorBidi"/>
          <w:sz w:val="24"/>
          <w:szCs w:val="24"/>
          <w:lang w:eastAsia="id-ID"/>
        </w:rPr>
        <w:t>disusun dengan maksud menjabarkan RPJMD Kabupaten Kubu Raya</w:t>
      </w:r>
      <w:r w:rsidR="00670918">
        <w:rPr>
          <w:rFonts w:ascii="Bookman Old Style" w:hAnsi="Bookman Old Style" w:cstheme="majorBidi"/>
          <w:sz w:val="24"/>
          <w:szCs w:val="24"/>
          <w:lang w:val="en-ID" w:eastAsia="id-ID"/>
        </w:rPr>
        <w:t xml:space="preserve"> </w:t>
      </w:r>
      <w:r w:rsidR="008B707F" w:rsidRPr="00670918">
        <w:rPr>
          <w:rFonts w:ascii="Bookman Old Style" w:hAnsi="Bookman Old Style" w:cstheme="majorBidi"/>
          <w:sz w:val="24"/>
          <w:szCs w:val="24"/>
          <w:lang w:eastAsia="id-ID"/>
        </w:rPr>
        <w:t xml:space="preserve">sesuai tugas pokok dan fungsi Kecamatan </w:t>
      </w:r>
      <w:r w:rsidR="00C24B88" w:rsidRPr="00670918">
        <w:rPr>
          <w:rFonts w:ascii="Bookman Old Style" w:hAnsi="Bookman Old Style" w:cstheme="majorBidi"/>
          <w:sz w:val="24"/>
          <w:szCs w:val="24"/>
          <w:lang w:eastAsia="id-ID"/>
        </w:rPr>
        <w:t>Kuala Mandor B</w:t>
      </w:r>
      <w:r w:rsidR="00C31DB1" w:rsidRPr="00670918">
        <w:rPr>
          <w:rFonts w:ascii="Bookman Old Style" w:hAnsi="Bookman Old Style" w:cstheme="majorBidi"/>
          <w:sz w:val="24"/>
          <w:szCs w:val="24"/>
          <w:lang w:eastAsia="id-ID"/>
        </w:rPr>
        <w:t xml:space="preserve"> </w:t>
      </w:r>
      <w:r w:rsidR="008B707F" w:rsidRPr="00670918">
        <w:rPr>
          <w:rFonts w:ascii="Bookman Old Style" w:hAnsi="Bookman Old Style" w:cstheme="majorBidi"/>
          <w:sz w:val="24"/>
          <w:szCs w:val="24"/>
          <w:lang w:eastAsia="id-ID"/>
        </w:rPr>
        <w:t>dan memberikan pedoman bagi perangkat Kecamatan dalam melaksanakan kegiatan pemerintahan dan pembangunan serta pembinaan kegiatan kemasyarakatan dalam kurun waktu 5 (lima) tahun dari tahun 201</w:t>
      </w:r>
      <w:r w:rsidR="007D2055">
        <w:rPr>
          <w:rFonts w:ascii="Bookman Old Style" w:hAnsi="Bookman Old Style" w:cstheme="majorBidi"/>
          <w:sz w:val="24"/>
          <w:szCs w:val="24"/>
          <w:lang w:val="en-US" w:eastAsia="id-ID"/>
        </w:rPr>
        <w:t>9</w:t>
      </w:r>
      <w:r w:rsidR="008B707F" w:rsidRPr="00670918">
        <w:rPr>
          <w:rFonts w:ascii="Bookman Old Style" w:hAnsi="Bookman Old Style" w:cstheme="majorBidi"/>
          <w:sz w:val="24"/>
          <w:szCs w:val="24"/>
          <w:lang w:eastAsia="id-ID"/>
        </w:rPr>
        <w:t xml:space="preserve"> sampai dengan tahun 20</w:t>
      </w:r>
      <w:r w:rsidR="007D2055">
        <w:rPr>
          <w:rFonts w:ascii="Bookman Old Style" w:hAnsi="Bookman Old Style" w:cstheme="majorBidi"/>
          <w:sz w:val="24"/>
          <w:szCs w:val="24"/>
          <w:lang w:val="en-US" w:eastAsia="id-ID"/>
        </w:rPr>
        <w:t>24</w:t>
      </w:r>
      <w:r w:rsidR="008B707F" w:rsidRPr="00670918">
        <w:rPr>
          <w:rFonts w:ascii="Bookman Old Style" w:hAnsi="Bookman Old Style" w:cstheme="majorBidi"/>
          <w:sz w:val="24"/>
          <w:szCs w:val="24"/>
          <w:lang w:eastAsia="id-ID"/>
        </w:rPr>
        <w:t>.</w:t>
      </w:r>
    </w:p>
    <w:p w14:paraId="2E1A31C3" w14:textId="4C1524F5" w:rsidR="008B707F" w:rsidRPr="00670918" w:rsidRDefault="008B707F" w:rsidP="00815716">
      <w:pPr>
        <w:pStyle w:val="NoSpacing"/>
        <w:spacing w:line="480" w:lineRule="auto"/>
        <w:ind w:firstLine="851"/>
        <w:jc w:val="both"/>
        <w:rPr>
          <w:rFonts w:ascii="Bookman Old Style" w:hAnsi="Bookman Old Style" w:cstheme="majorBidi"/>
          <w:color w:val="000000" w:themeColor="text1"/>
          <w:sz w:val="24"/>
          <w:szCs w:val="24"/>
        </w:rPr>
      </w:pPr>
      <w:r w:rsidRPr="00670918">
        <w:rPr>
          <w:rFonts w:ascii="Bookman Old Style" w:hAnsi="Bookman Old Style" w:cstheme="majorBidi"/>
          <w:sz w:val="24"/>
          <w:szCs w:val="24"/>
          <w:lang w:eastAsia="id-ID"/>
        </w:rPr>
        <w:t>Sedangkan tujuan penyus</w:t>
      </w:r>
      <w:r w:rsidR="003C39DD" w:rsidRPr="00670918">
        <w:rPr>
          <w:rFonts w:ascii="Bookman Old Style" w:hAnsi="Bookman Old Style" w:cstheme="majorBidi"/>
          <w:sz w:val="24"/>
          <w:szCs w:val="24"/>
          <w:lang w:eastAsia="id-ID"/>
        </w:rPr>
        <w:t xml:space="preserve">unan </w:t>
      </w:r>
      <w:r w:rsidR="004C60D5" w:rsidRPr="00670918">
        <w:rPr>
          <w:rFonts w:ascii="Bookman Old Style" w:hAnsi="Bookman Old Style" w:cstheme="majorBidi"/>
          <w:sz w:val="24"/>
          <w:szCs w:val="24"/>
          <w:lang w:eastAsia="id-ID"/>
        </w:rPr>
        <w:t xml:space="preserve">Renstra </w:t>
      </w:r>
      <w:r w:rsidR="003C39DD" w:rsidRPr="00670918">
        <w:rPr>
          <w:rFonts w:ascii="Bookman Old Style" w:hAnsi="Bookman Old Style" w:cstheme="majorBidi"/>
          <w:sz w:val="24"/>
          <w:szCs w:val="24"/>
          <w:lang w:eastAsia="id-ID"/>
        </w:rPr>
        <w:t xml:space="preserve"> Kecamatan </w:t>
      </w:r>
      <w:r w:rsidR="00C24B88" w:rsidRPr="00670918">
        <w:rPr>
          <w:rFonts w:ascii="Bookman Old Style" w:hAnsi="Bookman Old Style" w:cstheme="majorBidi"/>
          <w:sz w:val="24"/>
          <w:szCs w:val="24"/>
          <w:lang w:eastAsia="id-ID"/>
        </w:rPr>
        <w:t>Kuala Mandor B</w:t>
      </w:r>
      <w:r w:rsidRPr="00670918">
        <w:rPr>
          <w:rFonts w:ascii="Bookman Old Style" w:hAnsi="Bookman Old Style" w:cstheme="majorBidi"/>
          <w:sz w:val="24"/>
          <w:szCs w:val="24"/>
          <w:lang w:eastAsia="id-ID"/>
        </w:rPr>
        <w:t>, antara lain adalah :</w:t>
      </w:r>
    </w:p>
    <w:p w14:paraId="3DF3D39E" w14:textId="17FEFA6C" w:rsidR="00AD2405" w:rsidRPr="00670918" w:rsidRDefault="008B707F" w:rsidP="00815716">
      <w:pPr>
        <w:pStyle w:val="NoSpacing"/>
        <w:numPr>
          <w:ilvl w:val="0"/>
          <w:numId w:val="5"/>
        </w:numPr>
        <w:tabs>
          <w:tab w:val="left" w:pos="567"/>
        </w:tabs>
        <w:spacing w:line="480" w:lineRule="auto"/>
        <w:ind w:left="567" w:hanging="567"/>
        <w:jc w:val="both"/>
        <w:rPr>
          <w:rFonts w:ascii="Bookman Old Style" w:hAnsi="Bookman Old Style" w:cstheme="majorBidi"/>
          <w:sz w:val="24"/>
          <w:szCs w:val="24"/>
          <w:lang w:eastAsia="id-ID"/>
        </w:rPr>
      </w:pPr>
      <w:r w:rsidRPr="00670918">
        <w:rPr>
          <w:rFonts w:ascii="Bookman Old Style" w:hAnsi="Bookman Old Style" w:cstheme="majorBidi"/>
          <w:sz w:val="24"/>
          <w:szCs w:val="24"/>
          <w:lang w:eastAsia="id-ID"/>
        </w:rPr>
        <w:t>Menetapkan arah kebijakan, program dan kegiatan bagi semua unsur aparatur kecamatan dalam melaksanakan tugas dan fungs</w:t>
      </w:r>
      <w:r w:rsidR="003C39DD" w:rsidRPr="00670918">
        <w:rPr>
          <w:rFonts w:ascii="Bookman Old Style" w:hAnsi="Bookman Old Style" w:cstheme="majorBidi"/>
          <w:sz w:val="24"/>
          <w:szCs w:val="24"/>
          <w:lang w:eastAsia="id-ID"/>
        </w:rPr>
        <w:t>inya selama 5 (lima) tahun (201</w:t>
      </w:r>
      <w:r w:rsidR="007D2055">
        <w:rPr>
          <w:rFonts w:ascii="Bookman Old Style" w:hAnsi="Bookman Old Style" w:cstheme="majorBidi"/>
          <w:sz w:val="24"/>
          <w:szCs w:val="24"/>
          <w:lang w:val="en-US" w:eastAsia="id-ID"/>
        </w:rPr>
        <w:t>9</w:t>
      </w:r>
      <w:r w:rsidR="003C39DD" w:rsidRPr="00670918">
        <w:rPr>
          <w:rFonts w:ascii="Bookman Old Style" w:hAnsi="Bookman Old Style" w:cstheme="majorBidi"/>
          <w:sz w:val="24"/>
          <w:szCs w:val="24"/>
          <w:lang w:eastAsia="id-ID"/>
        </w:rPr>
        <w:t>-20</w:t>
      </w:r>
      <w:r w:rsidR="007D2055">
        <w:rPr>
          <w:rFonts w:ascii="Bookman Old Style" w:hAnsi="Bookman Old Style" w:cstheme="majorBidi"/>
          <w:sz w:val="24"/>
          <w:szCs w:val="24"/>
          <w:lang w:val="en-US" w:eastAsia="id-ID"/>
        </w:rPr>
        <w:t>24</w:t>
      </w:r>
      <w:r w:rsidRPr="00670918">
        <w:rPr>
          <w:rFonts w:ascii="Bookman Old Style" w:hAnsi="Bookman Old Style" w:cstheme="majorBidi"/>
          <w:sz w:val="24"/>
          <w:szCs w:val="24"/>
          <w:lang w:eastAsia="id-ID"/>
        </w:rPr>
        <w:t>).</w:t>
      </w:r>
    </w:p>
    <w:p w14:paraId="4E0A1CB4" w14:textId="77777777" w:rsidR="00AD2405" w:rsidRPr="00A502AD" w:rsidRDefault="008B707F" w:rsidP="00815716">
      <w:pPr>
        <w:pStyle w:val="NoSpacing"/>
        <w:numPr>
          <w:ilvl w:val="0"/>
          <w:numId w:val="5"/>
        </w:numPr>
        <w:tabs>
          <w:tab w:val="left" w:pos="567"/>
        </w:tabs>
        <w:spacing w:line="480" w:lineRule="auto"/>
        <w:ind w:left="567" w:hanging="567"/>
        <w:jc w:val="both"/>
        <w:rPr>
          <w:rFonts w:ascii="Bookman Old Style" w:hAnsi="Bookman Old Style" w:cstheme="majorBidi"/>
          <w:sz w:val="24"/>
          <w:szCs w:val="24"/>
          <w:lang w:eastAsia="id-ID"/>
        </w:rPr>
      </w:pPr>
      <w:r w:rsidRPr="00670918">
        <w:rPr>
          <w:rFonts w:ascii="Bookman Old Style" w:hAnsi="Bookman Old Style" w:cstheme="majorBidi"/>
          <w:sz w:val="24"/>
          <w:szCs w:val="24"/>
          <w:lang w:eastAsia="id-ID"/>
        </w:rPr>
        <w:t>Menyediakan dokumen sebagai pedoman untuk dijadikan dasar dalam menyusun Rencana Kerja (Renja) Tahunan Kecamatan, sehingga pelaksanaan pembangunan</w:t>
      </w:r>
      <w:r w:rsidRPr="00A502AD">
        <w:rPr>
          <w:rFonts w:ascii="Bookman Old Style" w:hAnsi="Bookman Old Style" w:cstheme="majorBidi"/>
          <w:sz w:val="24"/>
          <w:szCs w:val="24"/>
          <w:lang w:eastAsia="id-ID"/>
        </w:rPr>
        <w:t xml:space="preserve"> dapat berkesinambungan dan memberikan manfaat yang maksimal bagi peningkatan kesejahteraan masyarakat dan pengembangan wilayah.</w:t>
      </w:r>
    </w:p>
    <w:p w14:paraId="74FC0A17" w14:textId="77777777" w:rsidR="004C706B" w:rsidRPr="00670918" w:rsidRDefault="008B707F" w:rsidP="00815716">
      <w:pPr>
        <w:pStyle w:val="NoSpacing"/>
        <w:numPr>
          <w:ilvl w:val="0"/>
          <w:numId w:val="5"/>
        </w:numPr>
        <w:tabs>
          <w:tab w:val="left" w:pos="567"/>
        </w:tabs>
        <w:spacing w:line="480" w:lineRule="auto"/>
        <w:ind w:left="567" w:hanging="567"/>
        <w:jc w:val="both"/>
        <w:rPr>
          <w:rFonts w:ascii="Bookman Old Style" w:hAnsi="Bookman Old Style" w:cstheme="majorBidi"/>
          <w:sz w:val="24"/>
          <w:szCs w:val="24"/>
          <w:lang w:eastAsia="id-ID"/>
        </w:rPr>
      </w:pPr>
      <w:r w:rsidRPr="00A502AD">
        <w:rPr>
          <w:rFonts w:ascii="Bookman Old Style" w:hAnsi="Bookman Old Style" w:cstheme="majorBidi"/>
          <w:sz w:val="24"/>
          <w:szCs w:val="24"/>
          <w:lang w:eastAsia="id-ID"/>
        </w:rPr>
        <w:t>Menetapkan indikator kinerja sebagai tolak ukur dalam melakukan evaluasi bagi semua Stake Holders (Pemangku Kepentingan) dalam menilai kinerj</w:t>
      </w:r>
      <w:r w:rsidR="00AA260E" w:rsidRPr="00A502AD">
        <w:rPr>
          <w:rFonts w:ascii="Bookman Old Style" w:hAnsi="Bookman Old Style" w:cstheme="majorBidi"/>
          <w:sz w:val="24"/>
          <w:szCs w:val="24"/>
          <w:lang w:eastAsia="id-ID"/>
        </w:rPr>
        <w:t xml:space="preserve">a pemerintah </w:t>
      </w:r>
      <w:r w:rsidR="00AA260E" w:rsidRPr="00670918">
        <w:rPr>
          <w:rFonts w:ascii="Bookman Old Style" w:hAnsi="Bookman Old Style" w:cstheme="majorBidi"/>
          <w:sz w:val="24"/>
          <w:szCs w:val="24"/>
          <w:lang w:eastAsia="id-ID"/>
        </w:rPr>
        <w:t xml:space="preserve">Kecamatan </w:t>
      </w:r>
      <w:r w:rsidR="00C24B88" w:rsidRPr="00670918">
        <w:rPr>
          <w:rFonts w:ascii="Bookman Old Style" w:hAnsi="Bookman Old Style" w:cstheme="majorBidi"/>
          <w:sz w:val="24"/>
          <w:szCs w:val="24"/>
          <w:lang w:eastAsia="id-ID"/>
        </w:rPr>
        <w:t>Kuala Mandor B</w:t>
      </w:r>
      <w:r w:rsidRPr="00670918">
        <w:rPr>
          <w:rFonts w:ascii="Bookman Old Style" w:hAnsi="Bookman Old Style" w:cstheme="majorBidi"/>
          <w:sz w:val="24"/>
          <w:szCs w:val="24"/>
          <w:lang w:eastAsia="id-ID"/>
        </w:rPr>
        <w:t>.</w:t>
      </w:r>
    </w:p>
    <w:p w14:paraId="041C195B" w14:textId="77777777" w:rsidR="004C706B" w:rsidRPr="00670918" w:rsidRDefault="004C706B" w:rsidP="00815716">
      <w:pPr>
        <w:autoSpaceDE w:val="0"/>
        <w:autoSpaceDN w:val="0"/>
        <w:adjustRightInd w:val="0"/>
        <w:snapToGrid w:val="0"/>
        <w:spacing w:line="480" w:lineRule="auto"/>
        <w:jc w:val="both"/>
        <w:rPr>
          <w:rFonts w:ascii="Bookman Old Style" w:hAnsi="Bookman Old Style"/>
          <w:lang w:val="id-ID"/>
        </w:rPr>
      </w:pPr>
    </w:p>
    <w:p w14:paraId="45057B6B" w14:textId="77777777" w:rsidR="001064F9" w:rsidRPr="00670918" w:rsidRDefault="001A3795" w:rsidP="00815716">
      <w:pPr>
        <w:pStyle w:val="NoSpacing"/>
        <w:numPr>
          <w:ilvl w:val="0"/>
          <w:numId w:val="1"/>
        </w:numPr>
        <w:tabs>
          <w:tab w:val="left" w:pos="851"/>
        </w:tabs>
        <w:spacing w:line="480" w:lineRule="auto"/>
        <w:ind w:left="851" w:hanging="851"/>
        <w:jc w:val="both"/>
        <w:rPr>
          <w:rFonts w:ascii="Bookman Old Style" w:hAnsi="Bookman Old Style" w:cstheme="majorBidi"/>
          <w:b/>
          <w:bCs/>
          <w:sz w:val="24"/>
          <w:szCs w:val="24"/>
        </w:rPr>
      </w:pPr>
      <w:r w:rsidRPr="00670918">
        <w:rPr>
          <w:rFonts w:ascii="Bookman Old Style" w:hAnsi="Bookman Old Style" w:cstheme="majorBidi"/>
          <w:b/>
          <w:bCs/>
          <w:sz w:val="24"/>
          <w:szCs w:val="24"/>
        </w:rPr>
        <w:t>Sistematika Penulisan</w:t>
      </w:r>
    </w:p>
    <w:p w14:paraId="7E5C9D05" w14:textId="065586A9" w:rsidR="00CB227B" w:rsidRPr="00670918" w:rsidRDefault="001064F9" w:rsidP="00815716">
      <w:pPr>
        <w:pStyle w:val="NoSpacing"/>
        <w:spacing w:line="480" w:lineRule="auto"/>
        <w:ind w:firstLine="851"/>
        <w:jc w:val="both"/>
        <w:rPr>
          <w:rFonts w:ascii="Bookman Old Style" w:hAnsi="Bookman Old Style" w:cstheme="majorBidi"/>
          <w:color w:val="000000"/>
          <w:sz w:val="24"/>
          <w:szCs w:val="24"/>
        </w:rPr>
      </w:pPr>
      <w:r w:rsidRPr="00670918">
        <w:rPr>
          <w:rFonts w:ascii="Bookman Old Style" w:hAnsi="Bookman Old Style" w:cstheme="majorBidi"/>
          <w:sz w:val="24"/>
          <w:szCs w:val="24"/>
        </w:rPr>
        <w:t xml:space="preserve">Sistematika penulisan Rencana Strategis </w:t>
      </w:r>
      <w:r w:rsidR="00E22047" w:rsidRPr="00670918">
        <w:rPr>
          <w:rFonts w:ascii="Bookman Old Style" w:hAnsi="Bookman Old Style" w:cstheme="majorBidi"/>
          <w:sz w:val="24"/>
          <w:szCs w:val="24"/>
        </w:rPr>
        <w:t>Kecamatan</w:t>
      </w:r>
      <w:r w:rsidR="00670918">
        <w:rPr>
          <w:rFonts w:ascii="Bookman Old Style" w:hAnsi="Bookman Old Style" w:cstheme="majorBidi"/>
          <w:sz w:val="24"/>
          <w:szCs w:val="24"/>
          <w:lang w:val="en-ID"/>
        </w:rPr>
        <w:t xml:space="preserve"> </w:t>
      </w:r>
      <w:r w:rsidR="00C24B88" w:rsidRPr="00670918">
        <w:rPr>
          <w:rFonts w:ascii="Bookman Old Style" w:hAnsi="Bookman Old Style" w:cstheme="majorBidi"/>
          <w:sz w:val="24"/>
          <w:szCs w:val="24"/>
          <w:lang w:eastAsia="id-ID"/>
        </w:rPr>
        <w:t>Kuala Mandor B</w:t>
      </w:r>
      <w:r w:rsidR="00253AA1">
        <w:rPr>
          <w:rFonts w:ascii="Bookman Old Style" w:hAnsi="Bookman Old Style" w:cstheme="majorBidi"/>
          <w:sz w:val="24"/>
          <w:szCs w:val="24"/>
          <w:lang w:val="en-ID" w:eastAsia="id-ID"/>
        </w:rPr>
        <w:t xml:space="preserve"> </w:t>
      </w:r>
      <w:r w:rsidRPr="00670918">
        <w:rPr>
          <w:rFonts w:ascii="Bookman Old Style" w:hAnsi="Bookman Old Style" w:cstheme="majorBidi"/>
          <w:sz w:val="24"/>
          <w:szCs w:val="24"/>
        </w:rPr>
        <w:t xml:space="preserve">Kabupaten Kubu Raya Tahun </w:t>
      </w:r>
      <w:r w:rsidR="007D2055" w:rsidRPr="00670918">
        <w:rPr>
          <w:rFonts w:ascii="Bookman Old Style" w:hAnsi="Bookman Old Style" w:cstheme="majorBidi"/>
          <w:sz w:val="24"/>
          <w:szCs w:val="24"/>
          <w:lang w:eastAsia="id-ID"/>
        </w:rPr>
        <w:t>201</w:t>
      </w:r>
      <w:r w:rsidR="007D2055">
        <w:rPr>
          <w:rFonts w:ascii="Bookman Old Style" w:hAnsi="Bookman Old Style" w:cstheme="majorBidi"/>
          <w:sz w:val="24"/>
          <w:szCs w:val="24"/>
          <w:lang w:val="en-US" w:eastAsia="id-ID"/>
        </w:rPr>
        <w:t>9</w:t>
      </w:r>
      <w:r w:rsidR="007D2055" w:rsidRPr="00670918">
        <w:rPr>
          <w:rFonts w:ascii="Bookman Old Style" w:hAnsi="Bookman Old Style" w:cstheme="majorBidi"/>
          <w:sz w:val="24"/>
          <w:szCs w:val="24"/>
          <w:lang w:eastAsia="id-ID"/>
        </w:rPr>
        <w:t>-20</w:t>
      </w:r>
      <w:r w:rsidR="007D2055">
        <w:rPr>
          <w:rFonts w:ascii="Bookman Old Style" w:hAnsi="Bookman Old Style" w:cstheme="majorBidi"/>
          <w:sz w:val="24"/>
          <w:szCs w:val="24"/>
          <w:lang w:val="en-US" w:eastAsia="id-ID"/>
        </w:rPr>
        <w:t xml:space="preserve">24 </w:t>
      </w:r>
      <w:r w:rsidRPr="00670918">
        <w:rPr>
          <w:rFonts w:ascii="Bookman Old Style" w:hAnsi="Bookman Old Style" w:cstheme="majorBidi"/>
          <w:color w:val="000000"/>
          <w:sz w:val="24"/>
          <w:szCs w:val="24"/>
        </w:rPr>
        <w:t>sebagai berikut</w:t>
      </w:r>
      <w:r w:rsidR="00253AA1">
        <w:rPr>
          <w:rFonts w:ascii="Bookman Old Style" w:hAnsi="Bookman Old Style" w:cstheme="majorBidi"/>
          <w:color w:val="000000"/>
          <w:sz w:val="24"/>
          <w:szCs w:val="24"/>
          <w:lang w:val="en-ID"/>
        </w:rPr>
        <w:t xml:space="preserve"> </w:t>
      </w:r>
      <w:r w:rsidRPr="00670918">
        <w:rPr>
          <w:rFonts w:ascii="Bookman Old Style" w:hAnsi="Bookman Old Style" w:cstheme="majorBidi"/>
          <w:color w:val="000000"/>
          <w:sz w:val="24"/>
          <w:szCs w:val="24"/>
        </w:rPr>
        <w:t>:</w:t>
      </w:r>
    </w:p>
    <w:p w14:paraId="4200D143" w14:textId="77777777" w:rsidR="001064F9" w:rsidRPr="00670918" w:rsidRDefault="00253AA1" w:rsidP="00815716">
      <w:pPr>
        <w:pStyle w:val="NoSpacing"/>
        <w:tabs>
          <w:tab w:val="left" w:pos="1134"/>
        </w:tabs>
        <w:spacing w:line="480" w:lineRule="auto"/>
        <w:jc w:val="both"/>
        <w:rPr>
          <w:rFonts w:ascii="Bookman Old Style" w:hAnsi="Bookman Old Style" w:cstheme="majorBidi"/>
          <w:color w:val="000000"/>
          <w:sz w:val="24"/>
          <w:szCs w:val="24"/>
        </w:rPr>
      </w:pPr>
      <w:r>
        <w:rPr>
          <w:rFonts w:ascii="Bookman Old Style" w:hAnsi="Bookman Old Style" w:cstheme="majorBidi"/>
          <w:color w:val="000000"/>
          <w:sz w:val="24"/>
          <w:szCs w:val="24"/>
        </w:rPr>
        <w:t>BAB I</w:t>
      </w:r>
      <w:r>
        <w:rPr>
          <w:rFonts w:ascii="Bookman Old Style" w:hAnsi="Bookman Old Style" w:cstheme="majorBidi"/>
          <w:color w:val="000000"/>
          <w:sz w:val="24"/>
          <w:szCs w:val="24"/>
          <w:lang w:val="en-ID"/>
        </w:rPr>
        <w:tab/>
      </w:r>
      <w:r w:rsidR="001064F9" w:rsidRPr="00670918">
        <w:rPr>
          <w:rFonts w:ascii="Bookman Old Style" w:hAnsi="Bookman Old Style" w:cstheme="majorBidi"/>
          <w:color w:val="000000"/>
          <w:sz w:val="24"/>
          <w:szCs w:val="24"/>
        </w:rPr>
        <w:t>PENDAHULUAN</w:t>
      </w:r>
    </w:p>
    <w:p w14:paraId="3468C857" w14:textId="77777777" w:rsidR="00CB227B" w:rsidRPr="00670918" w:rsidRDefault="00253AA1" w:rsidP="00815716">
      <w:pPr>
        <w:pStyle w:val="NoSpacing"/>
        <w:numPr>
          <w:ilvl w:val="0"/>
          <w:numId w:val="6"/>
        </w:numPr>
        <w:tabs>
          <w:tab w:val="left" w:pos="1701"/>
        </w:tabs>
        <w:spacing w:line="480" w:lineRule="auto"/>
        <w:ind w:left="1701" w:hanging="567"/>
        <w:jc w:val="both"/>
        <w:rPr>
          <w:rFonts w:ascii="Bookman Old Style" w:hAnsi="Bookman Old Style" w:cstheme="majorBidi"/>
          <w:color w:val="000000"/>
          <w:sz w:val="24"/>
          <w:szCs w:val="24"/>
        </w:rPr>
      </w:pPr>
      <w:r>
        <w:rPr>
          <w:rFonts w:ascii="Bookman Old Style" w:hAnsi="Bookman Old Style" w:cstheme="majorBidi"/>
          <w:color w:val="000000"/>
          <w:sz w:val="24"/>
          <w:szCs w:val="24"/>
        </w:rPr>
        <w:t>Latar Belakang</w:t>
      </w:r>
    </w:p>
    <w:p w14:paraId="32DA72A5" w14:textId="77777777" w:rsidR="00CB227B" w:rsidRPr="00A502AD" w:rsidRDefault="00253AA1" w:rsidP="00815716">
      <w:pPr>
        <w:pStyle w:val="NoSpacing"/>
        <w:numPr>
          <w:ilvl w:val="0"/>
          <w:numId w:val="6"/>
        </w:numPr>
        <w:tabs>
          <w:tab w:val="left" w:pos="1701"/>
        </w:tabs>
        <w:spacing w:line="480" w:lineRule="auto"/>
        <w:ind w:left="1701" w:hanging="567"/>
        <w:jc w:val="both"/>
        <w:rPr>
          <w:rFonts w:ascii="Bookman Old Style" w:hAnsi="Bookman Old Style" w:cstheme="majorBidi"/>
          <w:color w:val="000000"/>
          <w:sz w:val="24"/>
          <w:szCs w:val="24"/>
        </w:rPr>
      </w:pPr>
      <w:r>
        <w:rPr>
          <w:rFonts w:ascii="Bookman Old Style" w:hAnsi="Bookman Old Style" w:cstheme="majorBidi"/>
          <w:color w:val="000000"/>
          <w:sz w:val="24"/>
          <w:szCs w:val="24"/>
        </w:rPr>
        <w:t>Landasan Hukum</w:t>
      </w:r>
    </w:p>
    <w:p w14:paraId="016CF0E6" w14:textId="77777777" w:rsidR="00CB227B" w:rsidRPr="00A502AD" w:rsidRDefault="00253AA1" w:rsidP="00815716">
      <w:pPr>
        <w:pStyle w:val="NoSpacing"/>
        <w:numPr>
          <w:ilvl w:val="0"/>
          <w:numId w:val="6"/>
        </w:numPr>
        <w:tabs>
          <w:tab w:val="left" w:pos="1701"/>
        </w:tabs>
        <w:spacing w:line="480" w:lineRule="auto"/>
        <w:ind w:left="1701" w:hanging="567"/>
        <w:jc w:val="both"/>
        <w:rPr>
          <w:rFonts w:ascii="Bookman Old Style" w:hAnsi="Bookman Old Style" w:cstheme="majorBidi"/>
          <w:color w:val="000000"/>
          <w:sz w:val="24"/>
          <w:szCs w:val="24"/>
        </w:rPr>
      </w:pPr>
      <w:r>
        <w:rPr>
          <w:rFonts w:ascii="Bookman Old Style" w:hAnsi="Bookman Old Style" w:cstheme="majorBidi"/>
          <w:color w:val="000000"/>
          <w:sz w:val="24"/>
          <w:szCs w:val="24"/>
        </w:rPr>
        <w:t>Maksud Dan Tujuan</w:t>
      </w:r>
    </w:p>
    <w:p w14:paraId="4B624992" w14:textId="77777777" w:rsidR="00CC6AF0" w:rsidRPr="00A502AD" w:rsidRDefault="001064F9" w:rsidP="00815716">
      <w:pPr>
        <w:pStyle w:val="NoSpacing"/>
        <w:numPr>
          <w:ilvl w:val="0"/>
          <w:numId w:val="6"/>
        </w:numPr>
        <w:tabs>
          <w:tab w:val="left" w:pos="1701"/>
        </w:tabs>
        <w:spacing w:line="480" w:lineRule="auto"/>
        <w:ind w:left="1701" w:hanging="567"/>
        <w:jc w:val="both"/>
        <w:rPr>
          <w:rFonts w:ascii="Bookman Old Style" w:hAnsi="Bookman Old Style" w:cstheme="majorBidi"/>
          <w:color w:val="000000"/>
          <w:sz w:val="24"/>
          <w:szCs w:val="24"/>
        </w:rPr>
      </w:pPr>
      <w:r w:rsidRPr="00A502AD">
        <w:rPr>
          <w:rFonts w:ascii="Bookman Old Style" w:hAnsi="Bookman Old Style" w:cstheme="majorBidi"/>
          <w:color w:val="000000"/>
          <w:sz w:val="24"/>
          <w:szCs w:val="24"/>
        </w:rPr>
        <w:lastRenderedPageBreak/>
        <w:t>Sistematika</w:t>
      </w:r>
      <w:r w:rsidR="00253AA1">
        <w:rPr>
          <w:rFonts w:ascii="Bookman Old Style" w:hAnsi="Bookman Old Style" w:cstheme="majorBidi"/>
          <w:color w:val="000000"/>
          <w:sz w:val="24"/>
          <w:szCs w:val="24"/>
        </w:rPr>
        <w:t xml:space="preserve"> Penulisan</w:t>
      </w:r>
    </w:p>
    <w:p w14:paraId="14AD51B7" w14:textId="77777777" w:rsidR="007F4D32" w:rsidRPr="00A502AD" w:rsidRDefault="00253AA1" w:rsidP="00815716">
      <w:pPr>
        <w:pStyle w:val="NoSpacing"/>
        <w:tabs>
          <w:tab w:val="left" w:pos="1134"/>
        </w:tabs>
        <w:spacing w:line="480" w:lineRule="auto"/>
        <w:jc w:val="both"/>
        <w:rPr>
          <w:rFonts w:ascii="Bookman Old Style" w:hAnsi="Bookman Old Style" w:cstheme="majorBidi"/>
          <w:color w:val="000000"/>
          <w:sz w:val="24"/>
          <w:szCs w:val="24"/>
        </w:rPr>
      </w:pPr>
      <w:r>
        <w:rPr>
          <w:rFonts w:ascii="Bookman Old Style" w:hAnsi="Bookman Old Style" w:cstheme="majorBidi"/>
          <w:color w:val="000000"/>
          <w:sz w:val="24"/>
          <w:szCs w:val="24"/>
        </w:rPr>
        <w:t>BAB II</w:t>
      </w:r>
      <w:r>
        <w:rPr>
          <w:rFonts w:ascii="Bookman Old Style" w:hAnsi="Bookman Old Style" w:cstheme="majorBidi"/>
          <w:color w:val="000000"/>
          <w:sz w:val="24"/>
          <w:szCs w:val="24"/>
          <w:lang w:val="en-ID"/>
        </w:rPr>
        <w:tab/>
      </w:r>
      <w:r w:rsidR="007D1BC6" w:rsidRPr="00A502AD">
        <w:rPr>
          <w:rFonts w:ascii="Bookman Old Style" w:hAnsi="Bookman Old Style" w:cstheme="majorBidi"/>
          <w:color w:val="000000"/>
          <w:sz w:val="24"/>
          <w:szCs w:val="24"/>
        </w:rPr>
        <w:t>GAMBARAN PELAYANAN PERANGKAT DAERAH</w:t>
      </w:r>
    </w:p>
    <w:p w14:paraId="58249918" w14:textId="77777777" w:rsidR="00CB227B" w:rsidRPr="00A502AD" w:rsidRDefault="007D1BC6" w:rsidP="00815716">
      <w:pPr>
        <w:pStyle w:val="NoSpacing"/>
        <w:numPr>
          <w:ilvl w:val="0"/>
          <w:numId w:val="7"/>
        </w:numPr>
        <w:tabs>
          <w:tab w:val="left" w:pos="1701"/>
        </w:tabs>
        <w:spacing w:line="480" w:lineRule="auto"/>
        <w:ind w:left="1701" w:hanging="567"/>
        <w:jc w:val="both"/>
        <w:rPr>
          <w:rFonts w:ascii="Bookman Old Style" w:hAnsi="Bookman Old Style" w:cstheme="majorBidi"/>
          <w:color w:val="000000"/>
          <w:sz w:val="24"/>
          <w:szCs w:val="24"/>
        </w:rPr>
      </w:pPr>
      <w:r w:rsidRPr="00A502AD">
        <w:rPr>
          <w:rFonts w:ascii="Bookman Old Style" w:hAnsi="Bookman Old Style" w:cstheme="majorBidi"/>
          <w:color w:val="000000"/>
          <w:sz w:val="24"/>
          <w:szCs w:val="24"/>
          <w:lang w:val="en-US"/>
        </w:rPr>
        <w:t>Tugas, Fungsi, dan</w:t>
      </w:r>
      <w:r w:rsidR="00253AA1">
        <w:rPr>
          <w:rFonts w:ascii="Bookman Old Style" w:hAnsi="Bookman Old Style" w:cstheme="majorBidi"/>
          <w:color w:val="000000"/>
          <w:sz w:val="24"/>
          <w:szCs w:val="24"/>
          <w:lang w:val="en-US"/>
        </w:rPr>
        <w:t xml:space="preserve"> </w:t>
      </w:r>
      <w:r w:rsidRPr="00A502AD">
        <w:rPr>
          <w:rFonts w:ascii="Bookman Old Style" w:hAnsi="Bookman Old Style" w:cstheme="majorBidi"/>
          <w:color w:val="000000"/>
          <w:sz w:val="24"/>
          <w:szCs w:val="24"/>
          <w:lang w:val="en-US"/>
        </w:rPr>
        <w:t>Struktur</w:t>
      </w:r>
      <w:r w:rsidR="00253AA1">
        <w:rPr>
          <w:rFonts w:ascii="Bookman Old Style" w:hAnsi="Bookman Old Style" w:cstheme="majorBidi"/>
          <w:color w:val="000000"/>
          <w:sz w:val="24"/>
          <w:szCs w:val="24"/>
          <w:lang w:val="en-US"/>
        </w:rPr>
        <w:t xml:space="preserve"> </w:t>
      </w:r>
      <w:r w:rsidRPr="00A502AD">
        <w:rPr>
          <w:rFonts w:ascii="Bookman Old Style" w:hAnsi="Bookman Old Style" w:cstheme="majorBidi"/>
          <w:color w:val="000000"/>
          <w:sz w:val="24"/>
          <w:szCs w:val="24"/>
          <w:lang w:val="en-US"/>
        </w:rPr>
        <w:t>Organisasi</w:t>
      </w:r>
      <w:r w:rsidR="00253AA1">
        <w:rPr>
          <w:rFonts w:ascii="Bookman Old Style" w:hAnsi="Bookman Old Style" w:cstheme="majorBidi"/>
          <w:color w:val="000000"/>
          <w:sz w:val="24"/>
          <w:szCs w:val="24"/>
          <w:lang w:val="en-US"/>
        </w:rPr>
        <w:t xml:space="preserve"> </w:t>
      </w:r>
      <w:r w:rsidRPr="00A502AD">
        <w:rPr>
          <w:rFonts w:ascii="Bookman Old Style" w:hAnsi="Bookman Old Style" w:cstheme="majorBidi"/>
          <w:color w:val="000000"/>
          <w:sz w:val="24"/>
          <w:szCs w:val="24"/>
          <w:lang w:val="en-US"/>
        </w:rPr>
        <w:t>Perangkat Daerah</w:t>
      </w:r>
    </w:p>
    <w:p w14:paraId="0F120FBA" w14:textId="77777777" w:rsidR="00CB227B" w:rsidRPr="00A502AD" w:rsidRDefault="001064F9" w:rsidP="00815716">
      <w:pPr>
        <w:pStyle w:val="NoSpacing"/>
        <w:numPr>
          <w:ilvl w:val="0"/>
          <w:numId w:val="7"/>
        </w:numPr>
        <w:tabs>
          <w:tab w:val="left" w:pos="1701"/>
        </w:tabs>
        <w:spacing w:line="480" w:lineRule="auto"/>
        <w:ind w:left="1701" w:hanging="567"/>
        <w:jc w:val="both"/>
        <w:rPr>
          <w:rFonts w:ascii="Bookman Old Style" w:hAnsi="Bookman Old Style" w:cstheme="majorBidi"/>
          <w:color w:val="000000"/>
          <w:sz w:val="24"/>
          <w:szCs w:val="24"/>
        </w:rPr>
      </w:pPr>
      <w:r w:rsidRPr="00A502AD">
        <w:rPr>
          <w:rFonts w:ascii="Bookman Old Style" w:hAnsi="Bookman Old Style" w:cstheme="majorBidi"/>
          <w:color w:val="000000"/>
          <w:sz w:val="24"/>
          <w:szCs w:val="24"/>
        </w:rPr>
        <w:t>Sumber</w:t>
      </w:r>
      <w:r w:rsidR="00253AA1">
        <w:rPr>
          <w:rFonts w:ascii="Bookman Old Style" w:hAnsi="Bookman Old Style" w:cstheme="majorBidi"/>
          <w:color w:val="000000"/>
          <w:sz w:val="24"/>
          <w:szCs w:val="24"/>
          <w:lang w:val="en-ID"/>
        </w:rPr>
        <w:t xml:space="preserve"> D</w:t>
      </w:r>
      <w:r w:rsidRPr="00A502AD">
        <w:rPr>
          <w:rFonts w:ascii="Bookman Old Style" w:hAnsi="Bookman Old Style" w:cstheme="majorBidi"/>
          <w:color w:val="000000"/>
          <w:sz w:val="24"/>
          <w:szCs w:val="24"/>
        </w:rPr>
        <w:t>aya</w:t>
      </w:r>
      <w:r w:rsidR="007D1BC6" w:rsidRPr="00A502AD">
        <w:rPr>
          <w:rFonts w:ascii="Bookman Old Style" w:hAnsi="Bookman Old Style" w:cstheme="majorBidi"/>
          <w:color w:val="000000"/>
          <w:sz w:val="24"/>
          <w:szCs w:val="24"/>
        </w:rPr>
        <w:t xml:space="preserve"> Perangkat Daerah</w:t>
      </w:r>
    </w:p>
    <w:p w14:paraId="42F21C86" w14:textId="77777777" w:rsidR="001064F9" w:rsidRPr="00A502AD" w:rsidRDefault="007D1BC6" w:rsidP="00815716">
      <w:pPr>
        <w:pStyle w:val="NoSpacing"/>
        <w:numPr>
          <w:ilvl w:val="0"/>
          <w:numId w:val="7"/>
        </w:numPr>
        <w:tabs>
          <w:tab w:val="left" w:pos="1701"/>
        </w:tabs>
        <w:spacing w:line="480" w:lineRule="auto"/>
        <w:ind w:left="1701" w:hanging="567"/>
        <w:jc w:val="both"/>
        <w:rPr>
          <w:rFonts w:ascii="Bookman Old Style" w:hAnsi="Bookman Old Style" w:cstheme="majorBidi"/>
          <w:color w:val="000000"/>
          <w:sz w:val="24"/>
          <w:szCs w:val="24"/>
        </w:rPr>
      </w:pPr>
      <w:r w:rsidRPr="00A502AD">
        <w:rPr>
          <w:rFonts w:ascii="Bookman Old Style" w:hAnsi="Bookman Old Style" w:cstheme="majorBidi"/>
          <w:color w:val="000000"/>
          <w:sz w:val="24"/>
          <w:szCs w:val="24"/>
        </w:rPr>
        <w:t>Kinerja Pelayanan Perangkat Daerah</w:t>
      </w:r>
    </w:p>
    <w:p w14:paraId="5D3D253B" w14:textId="77777777" w:rsidR="007D1BC6" w:rsidRPr="00A502AD" w:rsidRDefault="007D1BC6" w:rsidP="00815716">
      <w:pPr>
        <w:pStyle w:val="NoSpacing"/>
        <w:numPr>
          <w:ilvl w:val="0"/>
          <w:numId w:val="7"/>
        </w:numPr>
        <w:tabs>
          <w:tab w:val="left" w:pos="1701"/>
        </w:tabs>
        <w:spacing w:line="480" w:lineRule="auto"/>
        <w:ind w:left="1701" w:hanging="567"/>
        <w:jc w:val="both"/>
        <w:rPr>
          <w:rFonts w:ascii="Bookman Old Style" w:hAnsi="Bookman Old Style" w:cstheme="majorBidi"/>
          <w:color w:val="000000"/>
          <w:sz w:val="24"/>
          <w:szCs w:val="24"/>
        </w:rPr>
      </w:pPr>
      <w:r w:rsidRPr="00A502AD">
        <w:rPr>
          <w:rFonts w:ascii="Bookman Old Style" w:hAnsi="Bookman Old Style" w:cstheme="majorBidi"/>
          <w:color w:val="000000"/>
          <w:sz w:val="24"/>
          <w:szCs w:val="24"/>
          <w:lang w:val="en-US"/>
        </w:rPr>
        <w:t>Tantangan</w:t>
      </w:r>
      <w:r w:rsidR="00253AA1">
        <w:rPr>
          <w:rFonts w:ascii="Bookman Old Style" w:hAnsi="Bookman Old Style" w:cstheme="majorBidi"/>
          <w:color w:val="000000"/>
          <w:sz w:val="24"/>
          <w:szCs w:val="24"/>
          <w:lang w:val="en-US"/>
        </w:rPr>
        <w:t xml:space="preserve"> </w:t>
      </w:r>
      <w:r w:rsidRPr="00A502AD">
        <w:rPr>
          <w:rFonts w:ascii="Bookman Old Style" w:hAnsi="Bookman Old Style" w:cstheme="majorBidi"/>
          <w:color w:val="000000"/>
          <w:sz w:val="24"/>
          <w:szCs w:val="24"/>
          <w:lang w:val="en-US"/>
        </w:rPr>
        <w:t>dan</w:t>
      </w:r>
      <w:r w:rsidR="00253AA1">
        <w:rPr>
          <w:rFonts w:ascii="Bookman Old Style" w:hAnsi="Bookman Old Style" w:cstheme="majorBidi"/>
          <w:color w:val="000000"/>
          <w:sz w:val="24"/>
          <w:szCs w:val="24"/>
          <w:lang w:val="en-US"/>
        </w:rPr>
        <w:t xml:space="preserve"> </w:t>
      </w:r>
      <w:r w:rsidRPr="00A502AD">
        <w:rPr>
          <w:rFonts w:ascii="Bookman Old Style" w:hAnsi="Bookman Old Style" w:cstheme="majorBidi"/>
          <w:color w:val="000000"/>
          <w:sz w:val="24"/>
          <w:szCs w:val="24"/>
          <w:lang w:val="en-US"/>
        </w:rPr>
        <w:t>Peluang</w:t>
      </w:r>
      <w:r w:rsidR="00253AA1">
        <w:rPr>
          <w:rFonts w:ascii="Bookman Old Style" w:hAnsi="Bookman Old Style" w:cstheme="majorBidi"/>
          <w:color w:val="000000"/>
          <w:sz w:val="24"/>
          <w:szCs w:val="24"/>
          <w:lang w:val="en-US"/>
        </w:rPr>
        <w:t xml:space="preserve"> </w:t>
      </w:r>
      <w:r w:rsidRPr="00A502AD">
        <w:rPr>
          <w:rFonts w:ascii="Bookman Old Style" w:hAnsi="Bookman Old Style" w:cstheme="majorBidi"/>
          <w:color w:val="000000"/>
          <w:sz w:val="24"/>
          <w:szCs w:val="24"/>
          <w:lang w:val="en-US"/>
        </w:rPr>
        <w:t>Pengembangan</w:t>
      </w:r>
      <w:r w:rsidR="00253AA1">
        <w:rPr>
          <w:rFonts w:ascii="Bookman Old Style" w:hAnsi="Bookman Old Style" w:cstheme="majorBidi"/>
          <w:color w:val="000000"/>
          <w:sz w:val="24"/>
          <w:szCs w:val="24"/>
          <w:lang w:val="en-US"/>
        </w:rPr>
        <w:t xml:space="preserve"> </w:t>
      </w:r>
      <w:r w:rsidRPr="00A502AD">
        <w:rPr>
          <w:rFonts w:ascii="Bookman Old Style" w:hAnsi="Bookman Old Style" w:cstheme="majorBidi"/>
          <w:color w:val="000000"/>
          <w:sz w:val="24"/>
          <w:szCs w:val="24"/>
          <w:lang w:val="en-US"/>
        </w:rPr>
        <w:t>Pelayanan</w:t>
      </w:r>
      <w:r w:rsidR="00253AA1">
        <w:rPr>
          <w:rFonts w:ascii="Bookman Old Style" w:hAnsi="Bookman Old Style" w:cstheme="majorBidi"/>
          <w:color w:val="000000"/>
          <w:sz w:val="24"/>
          <w:szCs w:val="24"/>
          <w:lang w:val="en-US"/>
        </w:rPr>
        <w:t xml:space="preserve"> </w:t>
      </w:r>
      <w:r w:rsidRPr="00A502AD">
        <w:rPr>
          <w:rFonts w:ascii="Bookman Old Style" w:hAnsi="Bookman Old Style" w:cstheme="majorBidi"/>
          <w:color w:val="000000"/>
          <w:sz w:val="24"/>
          <w:szCs w:val="24"/>
          <w:lang w:val="en-US"/>
        </w:rPr>
        <w:t>Perangkat Daerah</w:t>
      </w:r>
    </w:p>
    <w:p w14:paraId="0DCA3F7F" w14:textId="77777777" w:rsidR="001064F9" w:rsidRPr="00A502AD" w:rsidRDefault="001064F9" w:rsidP="00815716">
      <w:pPr>
        <w:pStyle w:val="NoSpacing"/>
        <w:tabs>
          <w:tab w:val="left" w:pos="1134"/>
        </w:tabs>
        <w:spacing w:line="480" w:lineRule="auto"/>
        <w:jc w:val="both"/>
        <w:rPr>
          <w:rFonts w:ascii="Bookman Old Style" w:hAnsi="Bookman Old Style" w:cstheme="majorBidi"/>
          <w:color w:val="000000"/>
          <w:sz w:val="24"/>
          <w:szCs w:val="24"/>
          <w:lang w:val="en-US"/>
        </w:rPr>
      </w:pPr>
      <w:r w:rsidRPr="00A502AD">
        <w:rPr>
          <w:rFonts w:ascii="Bookman Old Style" w:hAnsi="Bookman Old Style" w:cstheme="majorBidi"/>
          <w:color w:val="000000"/>
          <w:sz w:val="24"/>
          <w:szCs w:val="24"/>
        </w:rPr>
        <w:t>BAB III</w:t>
      </w:r>
      <w:r w:rsidR="00253AA1">
        <w:rPr>
          <w:rFonts w:ascii="Bookman Old Style" w:hAnsi="Bookman Old Style" w:cstheme="majorBidi"/>
          <w:color w:val="000000"/>
          <w:sz w:val="24"/>
          <w:szCs w:val="24"/>
          <w:lang w:val="en-ID"/>
        </w:rPr>
        <w:tab/>
      </w:r>
      <w:r w:rsidR="007D1BC6" w:rsidRPr="00A502AD">
        <w:rPr>
          <w:rFonts w:ascii="Bookman Old Style" w:hAnsi="Bookman Old Style" w:cstheme="majorBidi"/>
          <w:color w:val="000000"/>
          <w:sz w:val="24"/>
          <w:szCs w:val="24"/>
          <w:lang w:val="en-US"/>
        </w:rPr>
        <w:t>PERMASALAHAN DAN ISU-ISU STRATEGIS PERANGKAT DAERAH</w:t>
      </w:r>
    </w:p>
    <w:p w14:paraId="22F2B6AB" w14:textId="77777777" w:rsidR="00B93B30" w:rsidRPr="00A502AD" w:rsidRDefault="009B116E" w:rsidP="00815716">
      <w:pPr>
        <w:pStyle w:val="NoSpacing"/>
        <w:numPr>
          <w:ilvl w:val="0"/>
          <w:numId w:val="8"/>
        </w:numPr>
        <w:tabs>
          <w:tab w:val="left" w:pos="1701"/>
        </w:tabs>
        <w:spacing w:line="480" w:lineRule="auto"/>
        <w:ind w:left="1701" w:hanging="567"/>
        <w:jc w:val="both"/>
        <w:rPr>
          <w:rFonts w:ascii="Bookman Old Style" w:hAnsi="Bookman Old Style" w:cstheme="majorBidi"/>
          <w:color w:val="000000"/>
          <w:sz w:val="24"/>
          <w:szCs w:val="24"/>
        </w:rPr>
      </w:pPr>
      <w:r w:rsidRPr="00A502AD">
        <w:rPr>
          <w:rFonts w:ascii="Bookman Old Style" w:hAnsi="Bookman Old Style" w:cstheme="majorBidi"/>
          <w:color w:val="000000"/>
          <w:sz w:val="24"/>
          <w:szCs w:val="24"/>
        </w:rPr>
        <w:t>Identifikasi Permasalahan Berdasarkan Tugas dan Fungsi</w:t>
      </w:r>
      <w:r w:rsidR="00E82675" w:rsidRPr="00A502AD">
        <w:rPr>
          <w:rFonts w:ascii="Bookman Old Style" w:hAnsi="Bookman Old Style" w:cstheme="majorBidi"/>
          <w:color w:val="000000"/>
          <w:sz w:val="24"/>
          <w:szCs w:val="24"/>
        </w:rPr>
        <w:t xml:space="preserve"> Pelayanan</w:t>
      </w:r>
      <w:r w:rsidR="00253AA1">
        <w:rPr>
          <w:rFonts w:ascii="Bookman Old Style" w:hAnsi="Bookman Old Style" w:cstheme="majorBidi"/>
          <w:color w:val="000000"/>
          <w:sz w:val="24"/>
          <w:szCs w:val="24"/>
          <w:lang w:val="en-ID"/>
        </w:rPr>
        <w:t xml:space="preserve"> </w:t>
      </w:r>
      <w:r w:rsidR="007D1BC6" w:rsidRPr="00A502AD">
        <w:rPr>
          <w:rFonts w:ascii="Bookman Old Style" w:hAnsi="Bookman Old Style" w:cstheme="majorBidi"/>
          <w:color w:val="000000"/>
          <w:sz w:val="24"/>
          <w:szCs w:val="24"/>
          <w:lang w:val="en-US"/>
        </w:rPr>
        <w:t>Perangkat Daerah</w:t>
      </w:r>
    </w:p>
    <w:p w14:paraId="54567531" w14:textId="77777777" w:rsidR="00E82675" w:rsidRPr="00A502AD" w:rsidRDefault="00E82675" w:rsidP="00815716">
      <w:pPr>
        <w:pStyle w:val="NoSpacing"/>
        <w:numPr>
          <w:ilvl w:val="0"/>
          <w:numId w:val="8"/>
        </w:numPr>
        <w:tabs>
          <w:tab w:val="left" w:pos="1701"/>
        </w:tabs>
        <w:spacing w:line="480" w:lineRule="auto"/>
        <w:ind w:left="1701" w:hanging="567"/>
        <w:jc w:val="both"/>
        <w:rPr>
          <w:rFonts w:ascii="Bookman Old Style" w:hAnsi="Bookman Old Style" w:cstheme="majorBidi"/>
          <w:color w:val="000000"/>
          <w:sz w:val="24"/>
          <w:szCs w:val="24"/>
        </w:rPr>
      </w:pPr>
      <w:r w:rsidRPr="00A502AD">
        <w:rPr>
          <w:rFonts w:ascii="Bookman Old Style" w:hAnsi="Bookman Old Style" w:cstheme="majorBidi"/>
          <w:color w:val="000000"/>
          <w:sz w:val="24"/>
          <w:szCs w:val="24"/>
        </w:rPr>
        <w:t>Telaah Visi</w:t>
      </w:r>
      <w:r w:rsidR="007D1BC6" w:rsidRPr="00A502AD">
        <w:rPr>
          <w:rFonts w:ascii="Bookman Old Style" w:hAnsi="Bookman Old Style" w:cstheme="majorBidi"/>
          <w:color w:val="000000"/>
          <w:sz w:val="24"/>
          <w:szCs w:val="24"/>
          <w:lang w:val="en-US"/>
        </w:rPr>
        <w:t>, Misi</w:t>
      </w:r>
      <w:r w:rsidR="00253AA1">
        <w:rPr>
          <w:rFonts w:ascii="Bookman Old Style" w:hAnsi="Bookman Old Style" w:cstheme="majorBidi"/>
          <w:color w:val="000000"/>
          <w:sz w:val="24"/>
          <w:szCs w:val="24"/>
          <w:lang w:val="en-US"/>
        </w:rPr>
        <w:t xml:space="preserve"> </w:t>
      </w:r>
      <w:r w:rsidR="007D1BC6" w:rsidRPr="00A502AD">
        <w:rPr>
          <w:rFonts w:ascii="Bookman Old Style" w:hAnsi="Bookman Old Style" w:cstheme="majorBidi"/>
          <w:color w:val="000000"/>
          <w:sz w:val="24"/>
          <w:szCs w:val="24"/>
          <w:lang w:val="en-US"/>
        </w:rPr>
        <w:t>dan Program Kepala Daerah dan</w:t>
      </w:r>
      <w:r w:rsidR="00253AA1">
        <w:rPr>
          <w:rFonts w:ascii="Bookman Old Style" w:hAnsi="Bookman Old Style" w:cstheme="majorBidi"/>
          <w:color w:val="000000"/>
          <w:sz w:val="24"/>
          <w:szCs w:val="24"/>
          <w:lang w:val="en-US"/>
        </w:rPr>
        <w:t xml:space="preserve"> </w:t>
      </w:r>
      <w:r w:rsidR="007D1BC6" w:rsidRPr="00A502AD">
        <w:rPr>
          <w:rFonts w:ascii="Bookman Old Style" w:hAnsi="Bookman Old Style" w:cstheme="majorBidi"/>
          <w:color w:val="000000"/>
          <w:sz w:val="24"/>
          <w:szCs w:val="24"/>
          <w:lang w:val="en-US"/>
        </w:rPr>
        <w:t>Wakil</w:t>
      </w:r>
      <w:r w:rsidR="00253AA1">
        <w:rPr>
          <w:rFonts w:ascii="Bookman Old Style" w:hAnsi="Bookman Old Style" w:cstheme="majorBidi"/>
          <w:color w:val="000000"/>
          <w:sz w:val="24"/>
          <w:szCs w:val="24"/>
          <w:lang w:val="en-US"/>
        </w:rPr>
        <w:t xml:space="preserve"> </w:t>
      </w:r>
      <w:r w:rsidR="007D1BC6" w:rsidRPr="00A502AD">
        <w:rPr>
          <w:rFonts w:ascii="Bookman Old Style" w:hAnsi="Bookman Old Style" w:cstheme="majorBidi"/>
          <w:color w:val="000000"/>
          <w:sz w:val="24"/>
          <w:szCs w:val="24"/>
          <w:lang w:val="en-US"/>
        </w:rPr>
        <w:t>Kepala Daerah</w:t>
      </w:r>
    </w:p>
    <w:p w14:paraId="13DAC60D" w14:textId="0B8DC637" w:rsidR="00E82675" w:rsidRPr="00A502AD" w:rsidRDefault="00B74A52" w:rsidP="00815716">
      <w:pPr>
        <w:pStyle w:val="NoSpacing"/>
        <w:numPr>
          <w:ilvl w:val="0"/>
          <w:numId w:val="8"/>
        </w:numPr>
        <w:tabs>
          <w:tab w:val="left" w:pos="1701"/>
        </w:tabs>
        <w:spacing w:line="480" w:lineRule="auto"/>
        <w:ind w:left="1701" w:hanging="567"/>
        <w:jc w:val="both"/>
        <w:rPr>
          <w:rFonts w:ascii="Bookman Old Style" w:hAnsi="Bookman Old Style" w:cstheme="majorBidi"/>
          <w:color w:val="000000"/>
          <w:sz w:val="24"/>
          <w:szCs w:val="24"/>
        </w:rPr>
      </w:pPr>
      <w:r w:rsidRPr="00A502AD">
        <w:rPr>
          <w:rFonts w:ascii="Bookman Old Style" w:hAnsi="Bookman Old Style" w:cstheme="majorBidi"/>
          <w:color w:val="000000"/>
          <w:sz w:val="24"/>
          <w:szCs w:val="24"/>
        </w:rPr>
        <w:t xml:space="preserve">Telaahan </w:t>
      </w:r>
      <w:r w:rsidR="004C60D5" w:rsidRPr="00A502AD">
        <w:rPr>
          <w:rFonts w:ascii="Bookman Old Style" w:hAnsi="Bookman Old Style" w:cstheme="majorBidi"/>
          <w:color w:val="000000"/>
          <w:sz w:val="24"/>
          <w:szCs w:val="24"/>
        </w:rPr>
        <w:t xml:space="preserve">Renstra </w:t>
      </w:r>
      <w:r w:rsidRPr="00A502AD">
        <w:rPr>
          <w:rFonts w:ascii="Bookman Old Style" w:hAnsi="Bookman Old Style" w:cstheme="majorBidi"/>
          <w:color w:val="000000"/>
          <w:sz w:val="24"/>
          <w:szCs w:val="24"/>
        </w:rPr>
        <w:t xml:space="preserve"> K/L dan </w:t>
      </w:r>
      <w:r w:rsidR="004C60D5" w:rsidRPr="00A502AD">
        <w:rPr>
          <w:rFonts w:ascii="Bookman Old Style" w:hAnsi="Bookman Old Style" w:cstheme="majorBidi"/>
          <w:color w:val="000000"/>
          <w:sz w:val="24"/>
          <w:szCs w:val="24"/>
        </w:rPr>
        <w:t xml:space="preserve">Renstra </w:t>
      </w:r>
    </w:p>
    <w:p w14:paraId="4AEC8DC1" w14:textId="77777777" w:rsidR="000B3C0A" w:rsidRPr="00A502AD" w:rsidRDefault="000B3C0A" w:rsidP="00815716">
      <w:pPr>
        <w:pStyle w:val="NoSpacing"/>
        <w:numPr>
          <w:ilvl w:val="0"/>
          <w:numId w:val="8"/>
        </w:numPr>
        <w:tabs>
          <w:tab w:val="left" w:pos="1701"/>
        </w:tabs>
        <w:spacing w:line="480" w:lineRule="auto"/>
        <w:ind w:left="1701" w:hanging="567"/>
        <w:jc w:val="both"/>
        <w:rPr>
          <w:rFonts w:ascii="Bookman Old Style" w:hAnsi="Bookman Old Style" w:cstheme="majorBidi"/>
          <w:color w:val="000000"/>
          <w:sz w:val="24"/>
          <w:szCs w:val="24"/>
        </w:rPr>
      </w:pPr>
      <w:r w:rsidRPr="00A502AD">
        <w:rPr>
          <w:rFonts w:ascii="Bookman Old Style" w:hAnsi="Bookman Old Style" w:cstheme="majorBidi"/>
          <w:color w:val="000000"/>
          <w:sz w:val="24"/>
          <w:szCs w:val="24"/>
          <w:lang w:val="en-US"/>
        </w:rPr>
        <w:t>Telaahan</w:t>
      </w:r>
      <w:r w:rsidR="00253AA1">
        <w:rPr>
          <w:rFonts w:ascii="Bookman Old Style" w:hAnsi="Bookman Old Style" w:cstheme="majorBidi"/>
          <w:color w:val="000000"/>
          <w:sz w:val="24"/>
          <w:szCs w:val="24"/>
          <w:lang w:val="en-US"/>
        </w:rPr>
        <w:t xml:space="preserve"> </w:t>
      </w:r>
      <w:r w:rsidRPr="00A502AD">
        <w:rPr>
          <w:rFonts w:ascii="Bookman Old Style" w:hAnsi="Bookman Old Style" w:cstheme="majorBidi"/>
          <w:color w:val="000000"/>
          <w:sz w:val="24"/>
          <w:szCs w:val="24"/>
          <w:lang w:val="en-US"/>
        </w:rPr>
        <w:t>Rencana Tata Ruang Wilayah dan</w:t>
      </w:r>
      <w:r w:rsidR="00253AA1">
        <w:rPr>
          <w:rFonts w:ascii="Bookman Old Style" w:hAnsi="Bookman Old Style" w:cstheme="majorBidi"/>
          <w:color w:val="000000"/>
          <w:sz w:val="24"/>
          <w:szCs w:val="24"/>
          <w:lang w:val="en-US"/>
        </w:rPr>
        <w:t xml:space="preserve"> </w:t>
      </w:r>
      <w:r w:rsidRPr="00A502AD">
        <w:rPr>
          <w:rFonts w:ascii="Bookman Old Style" w:hAnsi="Bookman Old Style" w:cstheme="majorBidi"/>
          <w:color w:val="000000"/>
          <w:sz w:val="24"/>
          <w:szCs w:val="24"/>
          <w:lang w:val="en-US"/>
        </w:rPr>
        <w:t>Kajian</w:t>
      </w:r>
      <w:r w:rsidR="00253AA1">
        <w:rPr>
          <w:rFonts w:ascii="Bookman Old Style" w:hAnsi="Bookman Old Style" w:cstheme="majorBidi"/>
          <w:color w:val="000000"/>
          <w:sz w:val="24"/>
          <w:szCs w:val="24"/>
          <w:lang w:val="en-US"/>
        </w:rPr>
        <w:t xml:space="preserve"> </w:t>
      </w:r>
      <w:r w:rsidRPr="00A502AD">
        <w:rPr>
          <w:rFonts w:ascii="Bookman Old Style" w:hAnsi="Bookman Old Style" w:cstheme="majorBidi"/>
          <w:color w:val="000000"/>
          <w:sz w:val="24"/>
          <w:szCs w:val="24"/>
          <w:lang w:val="en-US"/>
        </w:rPr>
        <w:t>Lingkungan</w:t>
      </w:r>
      <w:r w:rsidR="00253AA1">
        <w:rPr>
          <w:rFonts w:ascii="Bookman Old Style" w:hAnsi="Bookman Old Style" w:cstheme="majorBidi"/>
          <w:color w:val="000000"/>
          <w:sz w:val="24"/>
          <w:szCs w:val="24"/>
          <w:lang w:val="en-US"/>
        </w:rPr>
        <w:t xml:space="preserve"> </w:t>
      </w:r>
      <w:r w:rsidRPr="00A502AD">
        <w:rPr>
          <w:rFonts w:ascii="Bookman Old Style" w:hAnsi="Bookman Old Style" w:cstheme="majorBidi"/>
          <w:color w:val="000000"/>
          <w:sz w:val="24"/>
          <w:szCs w:val="24"/>
          <w:lang w:val="en-US"/>
        </w:rPr>
        <w:t>Hidup</w:t>
      </w:r>
      <w:r w:rsidR="00253AA1">
        <w:rPr>
          <w:rFonts w:ascii="Bookman Old Style" w:hAnsi="Bookman Old Style" w:cstheme="majorBidi"/>
          <w:color w:val="000000"/>
          <w:sz w:val="24"/>
          <w:szCs w:val="24"/>
          <w:lang w:val="en-US"/>
        </w:rPr>
        <w:t xml:space="preserve"> </w:t>
      </w:r>
      <w:r w:rsidRPr="00A502AD">
        <w:rPr>
          <w:rFonts w:ascii="Bookman Old Style" w:hAnsi="Bookman Old Style" w:cstheme="majorBidi"/>
          <w:color w:val="000000"/>
          <w:sz w:val="24"/>
          <w:szCs w:val="24"/>
          <w:lang w:val="en-US"/>
        </w:rPr>
        <w:t>Strategis</w:t>
      </w:r>
    </w:p>
    <w:p w14:paraId="70070552" w14:textId="77777777" w:rsidR="00B93B30" w:rsidRPr="00A502AD" w:rsidRDefault="001064F9" w:rsidP="00815716">
      <w:pPr>
        <w:pStyle w:val="NoSpacing"/>
        <w:tabs>
          <w:tab w:val="left" w:pos="1134"/>
        </w:tabs>
        <w:spacing w:line="480" w:lineRule="auto"/>
        <w:jc w:val="both"/>
        <w:rPr>
          <w:rFonts w:ascii="Bookman Old Style" w:hAnsi="Bookman Old Style" w:cstheme="majorBidi"/>
          <w:color w:val="000000"/>
          <w:sz w:val="24"/>
          <w:szCs w:val="24"/>
        </w:rPr>
      </w:pPr>
      <w:r w:rsidRPr="00A502AD">
        <w:rPr>
          <w:rFonts w:ascii="Bookman Old Style" w:hAnsi="Bookman Old Style" w:cstheme="majorBidi"/>
          <w:color w:val="000000"/>
          <w:sz w:val="24"/>
          <w:szCs w:val="24"/>
        </w:rPr>
        <w:t>BAB IV</w:t>
      </w:r>
      <w:r w:rsidR="00253AA1">
        <w:rPr>
          <w:rFonts w:ascii="Bookman Old Style" w:hAnsi="Bookman Old Style" w:cstheme="majorBidi"/>
          <w:color w:val="000000"/>
          <w:sz w:val="24"/>
          <w:szCs w:val="24"/>
          <w:lang w:val="en-ID"/>
        </w:rPr>
        <w:tab/>
      </w:r>
      <w:r w:rsidRPr="00A502AD">
        <w:rPr>
          <w:rFonts w:ascii="Bookman Old Style" w:hAnsi="Bookman Old Style" w:cstheme="majorBidi"/>
          <w:color w:val="000000"/>
          <w:sz w:val="24"/>
          <w:szCs w:val="24"/>
        </w:rPr>
        <w:t>TUJUAN DA</w:t>
      </w:r>
      <w:r w:rsidR="009E047D" w:rsidRPr="00A502AD">
        <w:rPr>
          <w:rFonts w:ascii="Bookman Old Style" w:hAnsi="Bookman Old Style" w:cstheme="majorBidi"/>
          <w:color w:val="000000"/>
          <w:sz w:val="24"/>
          <w:szCs w:val="24"/>
        </w:rPr>
        <w:t>N</w:t>
      </w:r>
      <w:r w:rsidR="00B74A52" w:rsidRPr="00A502AD">
        <w:rPr>
          <w:rFonts w:ascii="Bookman Old Style" w:hAnsi="Bookman Old Style" w:cstheme="majorBidi"/>
          <w:color w:val="000000"/>
          <w:sz w:val="24"/>
          <w:szCs w:val="24"/>
        </w:rPr>
        <w:t xml:space="preserve"> SASARAN</w:t>
      </w:r>
    </w:p>
    <w:p w14:paraId="5863FD52" w14:textId="77777777" w:rsidR="00B74A52" w:rsidRPr="00A502AD" w:rsidRDefault="00B74A52" w:rsidP="000D4B86">
      <w:pPr>
        <w:pStyle w:val="NoSpacing"/>
        <w:numPr>
          <w:ilvl w:val="0"/>
          <w:numId w:val="9"/>
        </w:numPr>
        <w:tabs>
          <w:tab w:val="left" w:pos="1701"/>
        </w:tabs>
        <w:spacing w:line="480" w:lineRule="auto"/>
        <w:ind w:left="1701" w:hanging="567"/>
        <w:jc w:val="both"/>
        <w:rPr>
          <w:rFonts w:ascii="Bookman Old Style" w:hAnsi="Bookman Old Style" w:cstheme="majorBidi"/>
          <w:color w:val="000000"/>
          <w:sz w:val="24"/>
          <w:szCs w:val="24"/>
        </w:rPr>
      </w:pPr>
      <w:r w:rsidRPr="00A502AD">
        <w:rPr>
          <w:rFonts w:ascii="Bookman Old Style" w:hAnsi="Bookman Old Style" w:cstheme="majorBidi"/>
          <w:color w:val="000000"/>
          <w:sz w:val="24"/>
          <w:szCs w:val="24"/>
          <w:lang w:val="en-US"/>
        </w:rPr>
        <w:t>Tujuan</w:t>
      </w:r>
      <w:r w:rsidR="00253AA1">
        <w:rPr>
          <w:rFonts w:ascii="Bookman Old Style" w:hAnsi="Bookman Old Style" w:cstheme="majorBidi"/>
          <w:color w:val="000000"/>
          <w:sz w:val="24"/>
          <w:szCs w:val="24"/>
          <w:lang w:val="en-US"/>
        </w:rPr>
        <w:t xml:space="preserve"> </w:t>
      </w:r>
      <w:r w:rsidRPr="00A502AD">
        <w:rPr>
          <w:rFonts w:ascii="Bookman Old Style" w:hAnsi="Bookman Old Style" w:cstheme="majorBidi"/>
          <w:color w:val="000000"/>
          <w:sz w:val="24"/>
          <w:szCs w:val="24"/>
          <w:lang w:val="en-US"/>
        </w:rPr>
        <w:t>dan</w:t>
      </w:r>
      <w:r w:rsidR="00253AA1">
        <w:rPr>
          <w:rFonts w:ascii="Bookman Old Style" w:hAnsi="Bookman Old Style" w:cstheme="majorBidi"/>
          <w:color w:val="000000"/>
          <w:sz w:val="24"/>
          <w:szCs w:val="24"/>
          <w:lang w:val="en-US"/>
        </w:rPr>
        <w:t xml:space="preserve"> </w:t>
      </w:r>
      <w:r w:rsidRPr="00A502AD">
        <w:rPr>
          <w:rFonts w:ascii="Bookman Old Style" w:hAnsi="Bookman Old Style" w:cstheme="majorBidi"/>
          <w:color w:val="000000"/>
          <w:sz w:val="24"/>
          <w:szCs w:val="24"/>
          <w:lang w:val="en-US"/>
        </w:rPr>
        <w:t>Sasaran</w:t>
      </w:r>
      <w:r w:rsidR="00253AA1">
        <w:rPr>
          <w:rFonts w:ascii="Bookman Old Style" w:hAnsi="Bookman Old Style" w:cstheme="majorBidi"/>
          <w:color w:val="000000"/>
          <w:sz w:val="24"/>
          <w:szCs w:val="24"/>
          <w:lang w:val="en-US"/>
        </w:rPr>
        <w:t xml:space="preserve"> </w:t>
      </w:r>
      <w:r w:rsidRPr="00A502AD">
        <w:rPr>
          <w:rFonts w:ascii="Bookman Old Style" w:hAnsi="Bookman Old Style" w:cstheme="majorBidi"/>
          <w:color w:val="000000"/>
          <w:sz w:val="24"/>
          <w:szCs w:val="24"/>
          <w:lang w:val="en-US"/>
        </w:rPr>
        <w:t>Jangka</w:t>
      </w:r>
      <w:r w:rsidR="00253AA1">
        <w:rPr>
          <w:rFonts w:ascii="Bookman Old Style" w:hAnsi="Bookman Old Style" w:cstheme="majorBidi"/>
          <w:color w:val="000000"/>
          <w:sz w:val="24"/>
          <w:szCs w:val="24"/>
          <w:lang w:val="en-US"/>
        </w:rPr>
        <w:t xml:space="preserve"> </w:t>
      </w:r>
      <w:r w:rsidRPr="00A502AD">
        <w:rPr>
          <w:rFonts w:ascii="Bookman Old Style" w:hAnsi="Bookman Old Style" w:cstheme="majorBidi"/>
          <w:color w:val="000000"/>
          <w:sz w:val="24"/>
          <w:szCs w:val="24"/>
          <w:lang w:val="en-US"/>
        </w:rPr>
        <w:t>Menengah</w:t>
      </w:r>
      <w:r w:rsidR="00253AA1">
        <w:rPr>
          <w:rFonts w:ascii="Bookman Old Style" w:hAnsi="Bookman Old Style" w:cstheme="majorBidi"/>
          <w:color w:val="000000"/>
          <w:sz w:val="24"/>
          <w:szCs w:val="24"/>
          <w:lang w:val="en-US"/>
        </w:rPr>
        <w:t xml:space="preserve"> </w:t>
      </w:r>
      <w:r w:rsidRPr="00A502AD">
        <w:rPr>
          <w:rFonts w:ascii="Bookman Old Style" w:hAnsi="Bookman Old Style" w:cstheme="majorBidi"/>
          <w:color w:val="000000"/>
          <w:sz w:val="24"/>
          <w:szCs w:val="24"/>
          <w:lang w:val="en-US"/>
        </w:rPr>
        <w:t>Perangkat Daerah</w:t>
      </w:r>
    </w:p>
    <w:p w14:paraId="0EFA073D" w14:textId="77777777" w:rsidR="00ED73A7" w:rsidRPr="00A502AD" w:rsidRDefault="00253AA1" w:rsidP="00815716">
      <w:pPr>
        <w:pStyle w:val="NoSpacing"/>
        <w:tabs>
          <w:tab w:val="left" w:pos="1134"/>
        </w:tabs>
        <w:spacing w:line="480" w:lineRule="auto"/>
        <w:jc w:val="both"/>
        <w:rPr>
          <w:rFonts w:ascii="Bookman Old Style" w:hAnsi="Bookman Old Style" w:cstheme="majorBidi"/>
          <w:color w:val="000000"/>
          <w:sz w:val="24"/>
          <w:szCs w:val="24"/>
          <w:lang w:val="en-US"/>
        </w:rPr>
      </w:pPr>
      <w:r>
        <w:rPr>
          <w:rFonts w:ascii="Bookman Old Style" w:hAnsi="Bookman Old Style" w:cstheme="majorBidi"/>
          <w:color w:val="000000"/>
          <w:sz w:val="24"/>
          <w:szCs w:val="24"/>
        </w:rPr>
        <w:t>BAB V</w:t>
      </w:r>
      <w:r>
        <w:rPr>
          <w:rFonts w:ascii="Bookman Old Style" w:hAnsi="Bookman Old Style" w:cstheme="majorBidi"/>
          <w:color w:val="000000"/>
          <w:sz w:val="24"/>
          <w:szCs w:val="24"/>
          <w:lang w:val="en-ID"/>
        </w:rPr>
        <w:tab/>
      </w:r>
      <w:r w:rsidR="00ED73A7" w:rsidRPr="00A502AD">
        <w:rPr>
          <w:rFonts w:ascii="Bookman Old Style" w:hAnsi="Bookman Old Style" w:cstheme="majorBidi"/>
          <w:color w:val="000000"/>
          <w:sz w:val="24"/>
          <w:szCs w:val="24"/>
          <w:lang w:val="en-US"/>
        </w:rPr>
        <w:t>STRATEGI DAN ARAH KEBIJAKAN</w:t>
      </w:r>
    </w:p>
    <w:p w14:paraId="28F45779" w14:textId="77777777" w:rsidR="00E82675" w:rsidRPr="00A502AD" w:rsidRDefault="00253AA1" w:rsidP="00815716">
      <w:pPr>
        <w:pStyle w:val="NoSpacing"/>
        <w:tabs>
          <w:tab w:val="left" w:pos="1134"/>
        </w:tabs>
        <w:spacing w:line="480" w:lineRule="auto"/>
        <w:jc w:val="both"/>
        <w:rPr>
          <w:rFonts w:ascii="Bookman Old Style" w:hAnsi="Bookman Old Style" w:cstheme="majorBidi"/>
          <w:color w:val="000000"/>
          <w:sz w:val="24"/>
          <w:szCs w:val="24"/>
        </w:rPr>
      </w:pPr>
      <w:r>
        <w:rPr>
          <w:rFonts w:ascii="Bookman Old Style" w:hAnsi="Bookman Old Style" w:cstheme="majorBidi"/>
          <w:color w:val="000000"/>
          <w:sz w:val="24"/>
          <w:szCs w:val="24"/>
          <w:lang w:val="en-US"/>
        </w:rPr>
        <w:t>BAB VI</w:t>
      </w:r>
      <w:r>
        <w:rPr>
          <w:rFonts w:ascii="Bookman Old Style" w:hAnsi="Bookman Old Style" w:cstheme="majorBidi"/>
          <w:color w:val="000000"/>
          <w:sz w:val="24"/>
          <w:szCs w:val="24"/>
          <w:lang w:val="en-US"/>
        </w:rPr>
        <w:tab/>
      </w:r>
      <w:r w:rsidR="001064F9" w:rsidRPr="00A502AD">
        <w:rPr>
          <w:rFonts w:ascii="Bookman Old Style" w:hAnsi="Bookman Old Style" w:cstheme="majorBidi"/>
          <w:color w:val="000000"/>
          <w:sz w:val="24"/>
          <w:szCs w:val="24"/>
        </w:rPr>
        <w:t>RENCANA PROGRAM D</w:t>
      </w:r>
      <w:r w:rsidR="004C706B" w:rsidRPr="00A502AD">
        <w:rPr>
          <w:rFonts w:ascii="Bookman Old Style" w:hAnsi="Bookman Old Style" w:cstheme="majorBidi"/>
          <w:color w:val="000000"/>
          <w:sz w:val="24"/>
          <w:szCs w:val="24"/>
        </w:rPr>
        <w:t>AN KEGIATAN</w:t>
      </w:r>
      <w:r w:rsidR="00ED73A7" w:rsidRPr="00A502AD">
        <w:rPr>
          <w:rFonts w:ascii="Bookman Old Style" w:hAnsi="Bookman Old Style" w:cstheme="majorBidi"/>
          <w:color w:val="000000"/>
          <w:sz w:val="24"/>
          <w:szCs w:val="24"/>
          <w:lang w:val="en-US"/>
        </w:rPr>
        <w:t xml:space="preserve"> SERTA</w:t>
      </w:r>
      <w:r w:rsidR="00ED73A7" w:rsidRPr="00A502AD">
        <w:rPr>
          <w:rFonts w:ascii="Bookman Old Style" w:hAnsi="Bookman Old Style" w:cstheme="majorBidi"/>
          <w:color w:val="000000"/>
          <w:sz w:val="24"/>
          <w:szCs w:val="24"/>
        </w:rPr>
        <w:t xml:space="preserve"> PENDANAAN</w:t>
      </w:r>
    </w:p>
    <w:p w14:paraId="40CC8C28" w14:textId="77777777" w:rsidR="002B5B94" w:rsidRPr="00A502AD" w:rsidRDefault="004C706B" w:rsidP="00815716">
      <w:pPr>
        <w:pStyle w:val="NoSpacing"/>
        <w:tabs>
          <w:tab w:val="left" w:pos="1134"/>
        </w:tabs>
        <w:spacing w:line="480" w:lineRule="auto"/>
        <w:jc w:val="both"/>
        <w:rPr>
          <w:rFonts w:ascii="Bookman Old Style" w:hAnsi="Bookman Old Style" w:cstheme="majorBidi"/>
          <w:color w:val="000000"/>
          <w:sz w:val="24"/>
          <w:szCs w:val="24"/>
          <w:lang w:val="en-US"/>
        </w:rPr>
      </w:pPr>
      <w:r w:rsidRPr="00A502AD">
        <w:rPr>
          <w:rFonts w:ascii="Bookman Old Style" w:hAnsi="Bookman Old Style" w:cstheme="majorBidi"/>
          <w:color w:val="000000"/>
          <w:sz w:val="24"/>
          <w:szCs w:val="24"/>
        </w:rPr>
        <w:t xml:space="preserve">BAB </w:t>
      </w:r>
      <w:r w:rsidR="001064F9" w:rsidRPr="00A502AD">
        <w:rPr>
          <w:rFonts w:ascii="Bookman Old Style" w:hAnsi="Bookman Old Style" w:cstheme="majorBidi"/>
          <w:color w:val="000000"/>
          <w:sz w:val="24"/>
          <w:szCs w:val="24"/>
        </w:rPr>
        <w:t>VI</w:t>
      </w:r>
      <w:r w:rsidR="00ED73A7" w:rsidRPr="00A502AD">
        <w:rPr>
          <w:rFonts w:ascii="Bookman Old Style" w:hAnsi="Bookman Old Style" w:cstheme="majorBidi"/>
          <w:color w:val="000000"/>
          <w:sz w:val="24"/>
          <w:szCs w:val="24"/>
          <w:lang w:val="en-US"/>
        </w:rPr>
        <w:t>I</w:t>
      </w:r>
      <w:r w:rsidR="00253AA1">
        <w:rPr>
          <w:rFonts w:ascii="Bookman Old Style" w:hAnsi="Bookman Old Style" w:cstheme="majorBidi"/>
          <w:color w:val="000000"/>
          <w:sz w:val="24"/>
          <w:szCs w:val="24"/>
          <w:lang w:val="en-ID"/>
        </w:rPr>
        <w:tab/>
      </w:r>
      <w:r w:rsidR="00ED73A7" w:rsidRPr="00A502AD">
        <w:rPr>
          <w:rFonts w:ascii="Bookman Old Style" w:hAnsi="Bookman Old Style" w:cstheme="majorBidi"/>
          <w:color w:val="000000"/>
          <w:sz w:val="24"/>
          <w:szCs w:val="24"/>
          <w:lang w:val="en-US"/>
        </w:rPr>
        <w:t>KINERJA PENYELENGGARAAN BIDANG URUSAN</w:t>
      </w:r>
    </w:p>
    <w:p w14:paraId="0229B426" w14:textId="77777777" w:rsidR="004C3AB4" w:rsidRPr="00A502AD" w:rsidRDefault="004C706B" w:rsidP="00815716">
      <w:pPr>
        <w:pStyle w:val="NoSpacing"/>
        <w:tabs>
          <w:tab w:val="left" w:pos="1134"/>
        </w:tabs>
        <w:spacing w:line="480" w:lineRule="auto"/>
        <w:jc w:val="both"/>
        <w:rPr>
          <w:rFonts w:ascii="Bookman Old Style" w:hAnsi="Bookman Old Style" w:cstheme="majorBidi"/>
          <w:color w:val="000000"/>
          <w:sz w:val="24"/>
          <w:szCs w:val="24"/>
        </w:rPr>
      </w:pPr>
      <w:r w:rsidRPr="00A502AD">
        <w:rPr>
          <w:rFonts w:ascii="Bookman Old Style" w:hAnsi="Bookman Old Style" w:cstheme="majorBidi"/>
          <w:color w:val="000000"/>
          <w:sz w:val="24"/>
          <w:szCs w:val="24"/>
        </w:rPr>
        <w:t>BAB VI</w:t>
      </w:r>
      <w:r w:rsidR="00ED73A7" w:rsidRPr="00A502AD">
        <w:rPr>
          <w:rFonts w:ascii="Bookman Old Style" w:hAnsi="Bookman Old Style" w:cstheme="majorBidi"/>
          <w:color w:val="000000"/>
          <w:sz w:val="24"/>
          <w:szCs w:val="24"/>
          <w:lang w:val="en-US"/>
        </w:rPr>
        <w:t>I</w:t>
      </w:r>
      <w:r w:rsidR="00253AA1">
        <w:rPr>
          <w:rFonts w:ascii="Bookman Old Style" w:hAnsi="Bookman Old Style" w:cstheme="majorBidi"/>
          <w:color w:val="000000"/>
          <w:sz w:val="24"/>
          <w:szCs w:val="24"/>
        </w:rPr>
        <w:t>I</w:t>
      </w:r>
      <w:r w:rsidR="00253AA1">
        <w:rPr>
          <w:rFonts w:ascii="Bookman Old Style" w:hAnsi="Bookman Old Style" w:cstheme="majorBidi"/>
          <w:color w:val="000000"/>
          <w:sz w:val="24"/>
          <w:szCs w:val="24"/>
          <w:lang w:val="en-ID"/>
        </w:rPr>
        <w:tab/>
      </w:r>
      <w:r w:rsidR="001064F9" w:rsidRPr="00A502AD">
        <w:rPr>
          <w:rFonts w:ascii="Bookman Old Style" w:hAnsi="Bookman Old Style" w:cstheme="majorBidi"/>
          <w:color w:val="000000"/>
          <w:sz w:val="24"/>
          <w:szCs w:val="24"/>
        </w:rPr>
        <w:t>PENUTUP</w:t>
      </w:r>
    </w:p>
    <w:p w14:paraId="14F0D293" w14:textId="77777777" w:rsidR="00356FEC" w:rsidRPr="00A502AD" w:rsidRDefault="00356FEC" w:rsidP="00815716">
      <w:pPr>
        <w:spacing w:line="480" w:lineRule="auto"/>
        <w:jc w:val="both"/>
        <w:rPr>
          <w:rFonts w:ascii="Bookman Old Style" w:hAnsi="Bookman Old Style" w:cs="Tahoma"/>
          <w:color w:val="000000"/>
        </w:rPr>
      </w:pPr>
    </w:p>
    <w:p w14:paraId="75CB10CB" w14:textId="77777777" w:rsidR="00356FEC" w:rsidRPr="00A502AD" w:rsidRDefault="00356FEC" w:rsidP="00815716">
      <w:pPr>
        <w:spacing w:line="480" w:lineRule="auto"/>
        <w:ind w:left="720"/>
        <w:jc w:val="both"/>
        <w:rPr>
          <w:rFonts w:ascii="Bookman Old Style" w:hAnsi="Bookman Old Style" w:cs="Tahoma"/>
          <w:color w:val="000000"/>
        </w:rPr>
      </w:pPr>
    </w:p>
    <w:p w14:paraId="0A501FDB" w14:textId="77777777" w:rsidR="00356FEC" w:rsidRPr="00A502AD" w:rsidRDefault="00356FEC" w:rsidP="00815716">
      <w:pPr>
        <w:spacing w:line="480" w:lineRule="auto"/>
        <w:ind w:left="720"/>
        <w:jc w:val="both"/>
        <w:rPr>
          <w:rFonts w:ascii="Bookman Old Style" w:hAnsi="Bookman Old Style" w:cs="Tahoma"/>
          <w:color w:val="000000"/>
        </w:rPr>
      </w:pPr>
    </w:p>
    <w:p w14:paraId="3EE2BB72" w14:textId="77777777" w:rsidR="00356FEC" w:rsidRPr="00A502AD" w:rsidRDefault="00356FEC" w:rsidP="00815716">
      <w:pPr>
        <w:spacing w:line="480" w:lineRule="auto"/>
        <w:ind w:left="720"/>
        <w:jc w:val="both"/>
        <w:rPr>
          <w:rFonts w:ascii="Bookman Old Style" w:hAnsi="Bookman Old Style" w:cs="Tahoma"/>
          <w:color w:val="000000"/>
        </w:rPr>
      </w:pPr>
    </w:p>
    <w:p w14:paraId="1B3DE8AC" w14:textId="77777777" w:rsidR="00D741AD" w:rsidRDefault="00D741AD" w:rsidP="00815716">
      <w:pPr>
        <w:shd w:val="clear" w:color="auto" w:fill="FFFFFF" w:themeFill="background1"/>
        <w:spacing w:line="480" w:lineRule="auto"/>
        <w:ind w:left="993" w:right="61"/>
        <w:jc w:val="both"/>
        <w:rPr>
          <w:rFonts w:ascii="Bookman Old Style" w:hAnsi="Bookman Old Style"/>
          <w:b/>
          <w:lang w:val="id-ID"/>
        </w:rPr>
      </w:pPr>
    </w:p>
    <w:p w14:paraId="5523AEA5"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54EFC7E8"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68588FBB" w14:textId="77777777" w:rsidR="009C7AF5" w:rsidRPr="003872A7" w:rsidRDefault="009C7AF5" w:rsidP="009C7AF5">
      <w:pPr>
        <w:pStyle w:val="NoSpacing"/>
        <w:jc w:val="center"/>
        <w:rPr>
          <w:rFonts w:ascii="Bookman Old Style" w:eastAsia="Times New Roman" w:hAnsi="Bookman Old Style" w:cstheme="majorBidi"/>
          <w:b/>
          <w:bCs/>
          <w:color w:val="000000"/>
          <w:sz w:val="28"/>
          <w:szCs w:val="28"/>
        </w:rPr>
      </w:pPr>
      <w:r w:rsidRPr="003872A7">
        <w:rPr>
          <w:rFonts w:ascii="Bookman Old Style" w:eastAsia="Times New Roman" w:hAnsi="Bookman Old Style" w:cstheme="majorBidi"/>
          <w:b/>
          <w:bCs/>
          <w:color w:val="000000"/>
          <w:sz w:val="28"/>
          <w:szCs w:val="28"/>
        </w:rPr>
        <w:lastRenderedPageBreak/>
        <w:t>BAB II</w:t>
      </w:r>
    </w:p>
    <w:p w14:paraId="288EFA56" w14:textId="77777777" w:rsidR="009C7AF5" w:rsidRDefault="009C7AF5" w:rsidP="009C7AF5">
      <w:pPr>
        <w:pStyle w:val="NoSpacing"/>
        <w:jc w:val="center"/>
        <w:rPr>
          <w:rFonts w:ascii="Bookman Old Style" w:hAnsi="Bookman Old Style" w:cstheme="majorBidi"/>
          <w:b/>
          <w:bCs/>
          <w:sz w:val="28"/>
          <w:szCs w:val="28"/>
          <w:lang w:val="en-ID"/>
        </w:rPr>
      </w:pPr>
      <w:r w:rsidRPr="003872A7">
        <w:rPr>
          <w:rFonts w:ascii="Bookman Old Style" w:hAnsi="Bookman Old Style" w:cstheme="majorBidi"/>
          <w:b/>
          <w:bCs/>
          <w:sz w:val="28"/>
          <w:szCs w:val="28"/>
        </w:rPr>
        <w:t>GAMBARAN PELAYANAN PERANGKAT DAERAH</w:t>
      </w:r>
    </w:p>
    <w:p w14:paraId="10268352" w14:textId="77777777" w:rsidR="009C7AF5" w:rsidRPr="003872A7" w:rsidRDefault="009C7AF5" w:rsidP="009C7AF5">
      <w:pPr>
        <w:pStyle w:val="NoSpacing"/>
        <w:jc w:val="center"/>
        <w:rPr>
          <w:rFonts w:ascii="Bookman Old Style" w:hAnsi="Bookman Old Style" w:cstheme="majorBidi"/>
          <w:b/>
          <w:bCs/>
          <w:sz w:val="24"/>
          <w:szCs w:val="24"/>
          <w:lang w:val="en-ID"/>
        </w:rPr>
      </w:pPr>
    </w:p>
    <w:p w14:paraId="30889E9B" w14:textId="77777777" w:rsidR="009C7AF5" w:rsidRPr="003872A7" w:rsidRDefault="009C7AF5" w:rsidP="009C7AF5">
      <w:pPr>
        <w:pStyle w:val="NoSpacing"/>
        <w:jc w:val="center"/>
        <w:rPr>
          <w:rFonts w:ascii="Bookman Old Style" w:hAnsi="Bookman Old Style" w:cstheme="majorBidi"/>
          <w:b/>
          <w:bCs/>
          <w:sz w:val="24"/>
          <w:szCs w:val="24"/>
          <w:lang w:val="en-ID"/>
        </w:rPr>
      </w:pPr>
    </w:p>
    <w:p w14:paraId="04397488" w14:textId="77777777" w:rsidR="009C7AF5" w:rsidRPr="003872A7" w:rsidRDefault="009C7AF5" w:rsidP="000D4B86">
      <w:pPr>
        <w:pStyle w:val="NoSpacing"/>
        <w:numPr>
          <w:ilvl w:val="0"/>
          <w:numId w:val="10"/>
        </w:numPr>
        <w:tabs>
          <w:tab w:val="left" w:pos="851"/>
        </w:tabs>
        <w:spacing w:line="480" w:lineRule="auto"/>
        <w:ind w:left="851" w:hanging="851"/>
        <w:jc w:val="both"/>
        <w:rPr>
          <w:rFonts w:ascii="Bookman Old Style" w:hAnsi="Bookman Old Style" w:cstheme="majorBidi"/>
          <w:b/>
          <w:bCs/>
          <w:sz w:val="24"/>
          <w:szCs w:val="24"/>
        </w:rPr>
      </w:pPr>
      <w:r w:rsidRPr="003872A7">
        <w:rPr>
          <w:rFonts w:ascii="Bookman Old Style" w:hAnsi="Bookman Old Style" w:cstheme="majorBidi"/>
          <w:b/>
          <w:bCs/>
          <w:sz w:val="24"/>
          <w:szCs w:val="24"/>
        </w:rPr>
        <w:t>Tugas, Fungsi dan Struktur Organisasi Perangkat Daerah</w:t>
      </w:r>
    </w:p>
    <w:p w14:paraId="2B383F2D" w14:textId="77777777" w:rsidR="009C7AF5" w:rsidRPr="003872A7" w:rsidRDefault="009C7AF5" w:rsidP="009C7AF5">
      <w:pPr>
        <w:pStyle w:val="NoSpacing"/>
        <w:tabs>
          <w:tab w:val="left" w:pos="851"/>
        </w:tabs>
        <w:spacing w:line="480" w:lineRule="auto"/>
        <w:ind w:left="851" w:hanging="851"/>
        <w:jc w:val="both"/>
        <w:rPr>
          <w:rFonts w:ascii="Bookman Old Style" w:hAnsi="Bookman Old Style" w:cstheme="majorBidi"/>
          <w:b/>
          <w:bCs/>
          <w:sz w:val="24"/>
          <w:szCs w:val="24"/>
        </w:rPr>
      </w:pPr>
      <w:r w:rsidRPr="003872A7">
        <w:rPr>
          <w:rFonts w:ascii="Bookman Old Style" w:hAnsi="Bookman Old Style" w:cstheme="majorBidi"/>
          <w:b/>
          <w:bCs/>
          <w:sz w:val="24"/>
          <w:szCs w:val="24"/>
        </w:rPr>
        <w:t>Camat</w:t>
      </w:r>
    </w:p>
    <w:p w14:paraId="27DC7CE9" w14:textId="77777777" w:rsidR="009C7AF5" w:rsidRPr="003872A7" w:rsidRDefault="009C7AF5" w:rsidP="009C7AF5">
      <w:pPr>
        <w:pStyle w:val="NoSpacing"/>
        <w:spacing w:line="480" w:lineRule="auto"/>
        <w:ind w:firstLine="851"/>
        <w:jc w:val="both"/>
        <w:rPr>
          <w:rFonts w:ascii="Bookman Old Style" w:hAnsi="Bookman Old Style" w:cstheme="majorBidi"/>
          <w:sz w:val="24"/>
          <w:szCs w:val="24"/>
        </w:rPr>
      </w:pPr>
      <w:r w:rsidRPr="003872A7">
        <w:rPr>
          <w:rFonts w:ascii="Bookman Old Style" w:hAnsi="Bookman Old Style" w:cstheme="majorBidi"/>
          <w:sz w:val="24"/>
          <w:szCs w:val="24"/>
        </w:rPr>
        <w:t>Kecamatan adalah wilayah kerja Camat sebagai  Perangkat  Daerah Kabupaten. Camat mempunyai tugas melaksanakan kewenangan pemerintahan yang dilimpahkan oleh Bupati untuk menangani sebagian urusan otonomi daerah. Untuk melaksanakan tugas</w:t>
      </w:r>
      <w:r>
        <w:rPr>
          <w:rFonts w:ascii="Bookman Old Style" w:hAnsi="Bookman Old Style" w:cstheme="majorBidi"/>
          <w:sz w:val="24"/>
          <w:szCs w:val="24"/>
          <w:lang w:val="en-ID"/>
        </w:rPr>
        <w:t>,</w:t>
      </w:r>
      <w:r w:rsidRPr="003872A7">
        <w:rPr>
          <w:rFonts w:ascii="Bookman Old Style" w:hAnsi="Bookman Old Style" w:cstheme="majorBidi"/>
          <w:sz w:val="24"/>
          <w:szCs w:val="24"/>
        </w:rPr>
        <w:t xml:space="preserve"> Camat mempunyai fungsi :</w:t>
      </w:r>
    </w:p>
    <w:p w14:paraId="50B0CF22" w14:textId="77777777" w:rsidR="009C7AF5" w:rsidRPr="003872A7" w:rsidRDefault="009C7AF5" w:rsidP="000D4B86">
      <w:pPr>
        <w:pStyle w:val="NoSpacing"/>
        <w:numPr>
          <w:ilvl w:val="0"/>
          <w:numId w:val="11"/>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Penyusunan program kecamatan;</w:t>
      </w:r>
    </w:p>
    <w:p w14:paraId="2A07390C" w14:textId="77777777" w:rsidR="009C7AF5" w:rsidRPr="003872A7" w:rsidRDefault="009C7AF5" w:rsidP="000D4B86">
      <w:pPr>
        <w:pStyle w:val="NoSpacing"/>
        <w:numPr>
          <w:ilvl w:val="0"/>
          <w:numId w:val="11"/>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Pengkoordinasian penyelenggaraan kegiatan pemberdayaan masyarakat;</w:t>
      </w:r>
    </w:p>
    <w:p w14:paraId="72245833" w14:textId="77777777" w:rsidR="009C7AF5" w:rsidRPr="003872A7" w:rsidRDefault="009C7AF5" w:rsidP="000D4B86">
      <w:pPr>
        <w:pStyle w:val="NoSpacing"/>
        <w:numPr>
          <w:ilvl w:val="0"/>
          <w:numId w:val="11"/>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Pengkoordinasian upaya penyelenggaraan ketentraman dan ketertiban umum;</w:t>
      </w:r>
    </w:p>
    <w:p w14:paraId="77588A5F" w14:textId="77777777" w:rsidR="009C7AF5" w:rsidRPr="003872A7" w:rsidRDefault="009C7AF5" w:rsidP="000D4B86">
      <w:pPr>
        <w:pStyle w:val="NoSpacing"/>
        <w:numPr>
          <w:ilvl w:val="0"/>
          <w:numId w:val="11"/>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Pengkoordinasian penerapan dan penegakan Peraturan Perundang-undangan;</w:t>
      </w:r>
    </w:p>
    <w:p w14:paraId="1AC14371" w14:textId="77777777" w:rsidR="009C7AF5" w:rsidRPr="003872A7" w:rsidRDefault="009C7AF5" w:rsidP="000D4B86">
      <w:pPr>
        <w:pStyle w:val="NoSpacing"/>
        <w:numPr>
          <w:ilvl w:val="0"/>
          <w:numId w:val="11"/>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Pengkoordinasian pemeliharaan prasarana dan fasilitas pelayanan umum;</w:t>
      </w:r>
    </w:p>
    <w:p w14:paraId="0345134E" w14:textId="77777777" w:rsidR="009C7AF5" w:rsidRPr="003872A7" w:rsidRDefault="009C7AF5" w:rsidP="000D4B86">
      <w:pPr>
        <w:pStyle w:val="NoSpacing"/>
        <w:numPr>
          <w:ilvl w:val="0"/>
          <w:numId w:val="11"/>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Pengkoordinasian penyelenggaraan kegiatan pemerintahan di tingkat kecamatan;</w:t>
      </w:r>
    </w:p>
    <w:p w14:paraId="0C02553B" w14:textId="77777777" w:rsidR="009C7AF5" w:rsidRPr="003872A7" w:rsidRDefault="009C7AF5" w:rsidP="000D4B86">
      <w:pPr>
        <w:pStyle w:val="NoSpacing"/>
        <w:numPr>
          <w:ilvl w:val="0"/>
          <w:numId w:val="11"/>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Pengkoordinasian kegiatan Unit Pelaksana Teknis Perangkat Daerah dan Instansi Vertikal di tingkat kecamatan;</w:t>
      </w:r>
    </w:p>
    <w:p w14:paraId="508C6D42" w14:textId="77777777" w:rsidR="009C7AF5" w:rsidRPr="003872A7" w:rsidRDefault="009C7AF5" w:rsidP="000D4B86">
      <w:pPr>
        <w:pStyle w:val="NoSpacing"/>
        <w:numPr>
          <w:ilvl w:val="0"/>
          <w:numId w:val="11"/>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Pembinaan penyelenggaraan pemerintahan desa atau kelurahan;</w:t>
      </w:r>
    </w:p>
    <w:p w14:paraId="36486FFC" w14:textId="77777777" w:rsidR="009C7AF5" w:rsidRPr="003872A7" w:rsidRDefault="009C7AF5" w:rsidP="000D4B86">
      <w:pPr>
        <w:pStyle w:val="NoSpacing"/>
        <w:numPr>
          <w:ilvl w:val="0"/>
          <w:numId w:val="11"/>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pelayanan masyarakat yang menjadi ruang lingkup tugasnya atau yang belum dapat dilaksanakan pemerintahan desa atau kelurahan;</w:t>
      </w:r>
    </w:p>
    <w:p w14:paraId="13FCDA23" w14:textId="77777777" w:rsidR="009C7AF5" w:rsidRPr="003872A7" w:rsidRDefault="009C7AF5" w:rsidP="000D4B86">
      <w:pPr>
        <w:pStyle w:val="NoSpacing"/>
        <w:numPr>
          <w:ilvl w:val="0"/>
          <w:numId w:val="11"/>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 xml:space="preserve">Pengelolaan administrasi keuangan, kepegawaian, organisasi, tatalaksana, perlengkapan dan umum internal kecamatan; dan </w:t>
      </w:r>
    </w:p>
    <w:p w14:paraId="66491E0B" w14:textId="77777777" w:rsidR="009C7AF5" w:rsidRPr="003872A7" w:rsidRDefault="009C7AF5" w:rsidP="000D4B86">
      <w:pPr>
        <w:pStyle w:val="NoSpacing"/>
        <w:numPr>
          <w:ilvl w:val="0"/>
          <w:numId w:val="11"/>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tugas lain yang diserahkan oleh Bupati sesuai dengan lingkup tugasnya.</w:t>
      </w:r>
    </w:p>
    <w:p w14:paraId="1E128814" w14:textId="77777777" w:rsidR="009C7AF5" w:rsidRDefault="009C7AF5" w:rsidP="009C7AF5">
      <w:pPr>
        <w:pStyle w:val="NoSpacing"/>
        <w:spacing w:line="480" w:lineRule="auto"/>
        <w:ind w:firstLine="851"/>
        <w:jc w:val="both"/>
        <w:rPr>
          <w:rFonts w:ascii="Bookman Old Style" w:hAnsi="Bookman Old Style" w:cstheme="majorBidi"/>
          <w:sz w:val="24"/>
          <w:szCs w:val="24"/>
          <w:lang w:val="en-ID"/>
        </w:rPr>
      </w:pPr>
      <w:r w:rsidRPr="003872A7">
        <w:rPr>
          <w:rFonts w:ascii="Bookman Old Style" w:hAnsi="Bookman Old Style" w:cstheme="majorBidi"/>
          <w:sz w:val="24"/>
          <w:szCs w:val="24"/>
        </w:rPr>
        <w:t xml:space="preserve">Camat sebagaimana yang dimaksud mempunyai tugas memimpin penyelenggaraan pemerintahan, pembangunan dan pembinaan </w:t>
      </w:r>
      <w:r w:rsidRPr="003872A7">
        <w:rPr>
          <w:rFonts w:ascii="Bookman Old Style" w:hAnsi="Bookman Old Style" w:cstheme="majorBidi"/>
          <w:sz w:val="24"/>
          <w:szCs w:val="24"/>
        </w:rPr>
        <w:lastRenderedPageBreak/>
        <w:t>kemasyarakatan serta melaksanakan tugas pemerintahan lainnya yang tidak termasuk dalam tugas perangkat daerah dan atau instansi lainnya.</w:t>
      </w:r>
    </w:p>
    <w:p w14:paraId="47FB3950" w14:textId="77777777" w:rsidR="009C7AF5" w:rsidRPr="003872A7" w:rsidRDefault="009C7AF5" w:rsidP="009C7AF5">
      <w:pPr>
        <w:pStyle w:val="NoSpacing"/>
        <w:spacing w:line="480" w:lineRule="auto"/>
        <w:ind w:firstLine="851"/>
        <w:jc w:val="both"/>
        <w:rPr>
          <w:rFonts w:ascii="Bookman Old Style" w:hAnsi="Bookman Old Style" w:cstheme="majorBidi"/>
          <w:sz w:val="24"/>
          <w:szCs w:val="24"/>
          <w:lang w:val="en-ID"/>
        </w:rPr>
      </w:pPr>
    </w:p>
    <w:p w14:paraId="0BD287EF" w14:textId="77777777" w:rsidR="009C7AF5" w:rsidRPr="003872A7" w:rsidRDefault="009C7AF5" w:rsidP="009C7AF5">
      <w:pPr>
        <w:pStyle w:val="NoSpacing"/>
        <w:spacing w:line="480" w:lineRule="auto"/>
        <w:jc w:val="both"/>
        <w:rPr>
          <w:rFonts w:ascii="Bookman Old Style" w:hAnsi="Bookman Old Style" w:cstheme="majorBidi"/>
          <w:b/>
          <w:bCs/>
          <w:sz w:val="24"/>
          <w:szCs w:val="24"/>
        </w:rPr>
      </w:pPr>
      <w:r w:rsidRPr="003872A7">
        <w:rPr>
          <w:rFonts w:ascii="Bookman Old Style" w:hAnsi="Bookman Old Style" w:cstheme="majorBidi"/>
          <w:b/>
          <w:bCs/>
          <w:sz w:val="24"/>
          <w:szCs w:val="24"/>
        </w:rPr>
        <w:t>Sekretaris Kecamatan</w:t>
      </w:r>
    </w:p>
    <w:p w14:paraId="26B59572" w14:textId="77777777" w:rsidR="009C7AF5" w:rsidRPr="003872A7" w:rsidRDefault="009C7AF5" w:rsidP="009C7AF5">
      <w:pPr>
        <w:pStyle w:val="NoSpacing"/>
        <w:spacing w:line="480" w:lineRule="auto"/>
        <w:ind w:firstLine="851"/>
        <w:jc w:val="both"/>
        <w:rPr>
          <w:rFonts w:ascii="Bookman Old Style" w:hAnsi="Bookman Old Style" w:cstheme="majorBidi"/>
          <w:sz w:val="24"/>
          <w:szCs w:val="24"/>
        </w:rPr>
      </w:pPr>
      <w:r w:rsidRPr="003872A7">
        <w:rPr>
          <w:rFonts w:ascii="Bookman Old Style" w:hAnsi="Bookman Old Style" w:cstheme="majorBidi"/>
          <w:sz w:val="24"/>
          <w:szCs w:val="24"/>
        </w:rPr>
        <w:t>Sekretaris Kecamatan yang mempunyai tugas membantu Camat dalam menyusun rencana kerja, pengendalian dan evaluasi, penyusunan pelaporan, administrasi keuangan, penyelenggaraan ketatausahaan dan administrasi kepegawaian, organisasi dan tatalaksana, hukum, humas dan perlengkapan.</w:t>
      </w:r>
    </w:p>
    <w:p w14:paraId="1F33040B" w14:textId="77777777" w:rsidR="009C7AF5" w:rsidRPr="003872A7" w:rsidRDefault="009C7AF5" w:rsidP="009C7AF5">
      <w:pPr>
        <w:pStyle w:val="NoSpacing"/>
        <w:spacing w:line="480" w:lineRule="auto"/>
        <w:ind w:firstLine="851"/>
        <w:jc w:val="both"/>
        <w:rPr>
          <w:rFonts w:ascii="Bookman Old Style" w:hAnsi="Bookman Old Style" w:cstheme="majorBidi"/>
          <w:sz w:val="24"/>
          <w:szCs w:val="24"/>
        </w:rPr>
      </w:pPr>
      <w:r w:rsidRPr="003872A7">
        <w:rPr>
          <w:rFonts w:ascii="Bookman Old Style" w:hAnsi="Bookman Old Style" w:cstheme="majorBidi"/>
          <w:sz w:val="24"/>
          <w:szCs w:val="24"/>
        </w:rPr>
        <w:t>Untuk melaksanakan tugasnya Sekretaris  Kecamatan  mempunyai  fungsi  antara lain</w:t>
      </w:r>
      <w:r>
        <w:rPr>
          <w:rFonts w:ascii="Bookman Old Style" w:hAnsi="Bookman Old Style" w:cstheme="majorBidi"/>
          <w:sz w:val="24"/>
          <w:szCs w:val="24"/>
          <w:lang w:val="en-ID"/>
        </w:rPr>
        <w:t xml:space="preserve"> </w:t>
      </w:r>
      <w:r w:rsidRPr="003872A7">
        <w:rPr>
          <w:rFonts w:ascii="Bookman Old Style" w:hAnsi="Bookman Old Style" w:cstheme="majorBidi"/>
          <w:sz w:val="24"/>
          <w:szCs w:val="24"/>
        </w:rPr>
        <w:t>:</w:t>
      </w:r>
    </w:p>
    <w:p w14:paraId="032ED45F" w14:textId="77777777" w:rsidR="009C7AF5" w:rsidRPr="003872A7" w:rsidRDefault="009C7AF5" w:rsidP="000D4B86">
      <w:pPr>
        <w:pStyle w:val="NoSpacing"/>
        <w:numPr>
          <w:ilvl w:val="0"/>
          <w:numId w:val="12"/>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Penyusunan program kerja dan rencana kegiatan Sekretariat Kecamatan;</w:t>
      </w:r>
    </w:p>
    <w:p w14:paraId="3695E0BB" w14:textId="77777777" w:rsidR="009C7AF5" w:rsidRPr="003872A7" w:rsidRDefault="009C7AF5" w:rsidP="000D4B86">
      <w:pPr>
        <w:pStyle w:val="NoSpacing"/>
        <w:numPr>
          <w:ilvl w:val="0"/>
          <w:numId w:val="12"/>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Penyelarasan dan kompilasi program kerja dan pelaksanaan tata usaha keuangan kecamatan;</w:t>
      </w:r>
    </w:p>
    <w:p w14:paraId="2EDB43D3" w14:textId="77777777" w:rsidR="009C7AF5" w:rsidRPr="003872A7" w:rsidRDefault="009C7AF5" w:rsidP="000D4B86">
      <w:pPr>
        <w:pStyle w:val="NoSpacing"/>
        <w:numPr>
          <w:ilvl w:val="0"/>
          <w:numId w:val="12"/>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administrasi kepegawaian, pengembangan SDM organisasi kecamatan;</w:t>
      </w:r>
    </w:p>
    <w:p w14:paraId="2CC5B09F" w14:textId="77777777" w:rsidR="009C7AF5" w:rsidRPr="003872A7" w:rsidRDefault="009C7AF5" w:rsidP="000D4B86">
      <w:pPr>
        <w:pStyle w:val="NoSpacing"/>
        <w:numPr>
          <w:ilvl w:val="0"/>
          <w:numId w:val="12"/>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ketatalaksanaan, perlengkapan dan rumah tangga kecamatan;</w:t>
      </w:r>
    </w:p>
    <w:p w14:paraId="37159BBA" w14:textId="77777777" w:rsidR="009C7AF5" w:rsidRPr="003872A7" w:rsidRDefault="009C7AF5" w:rsidP="000D4B86">
      <w:pPr>
        <w:pStyle w:val="NoSpacing"/>
        <w:numPr>
          <w:ilvl w:val="0"/>
          <w:numId w:val="12"/>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kehumasan dan keprotokolan kecamatan;</w:t>
      </w:r>
    </w:p>
    <w:p w14:paraId="530411D9" w14:textId="77777777" w:rsidR="009C7AF5" w:rsidRPr="003872A7" w:rsidRDefault="009C7AF5" w:rsidP="000D4B86">
      <w:pPr>
        <w:pStyle w:val="NoSpacing"/>
        <w:numPr>
          <w:ilvl w:val="0"/>
          <w:numId w:val="12"/>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koordinasi sesuai dengan tugas pokok dan fungsinya;</w:t>
      </w:r>
    </w:p>
    <w:p w14:paraId="5E2DA585" w14:textId="77777777" w:rsidR="009C7AF5" w:rsidRPr="003872A7" w:rsidRDefault="009C7AF5" w:rsidP="000D4B86">
      <w:pPr>
        <w:pStyle w:val="NoSpacing"/>
        <w:numPr>
          <w:ilvl w:val="0"/>
          <w:numId w:val="12"/>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evaluasi dan pelaporan program kerja kecamatan;</w:t>
      </w:r>
    </w:p>
    <w:p w14:paraId="1833CA8B" w14:textId="77777777" w:rsidR="009C7AF5" w:rsidRPr="003872A7" w:rsidRDefault="009C7AF5" w:rsidP="000D4B86">
      <w:pPr>
        <w:pStyle w:val="NoSpacing"/>
        <w:numPr>
          <w:ilvl w:val="0"/>
          <w:numId w:val="12"/>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tugas lain yang diberikan oleh Camat  sesuai dengan tugas dan fungsinya.</w:t>
      </w:r>
    </w:p>
    <w:p w14:paraId="15EDE734" w14:textId="77777777" w:rsidR="009C7AF5" w:rsidRDefault="009C7AF5" w:rsidP="009C7AF5">
      <w:pPr>
        <w:pStyle w:val="NoSpacing"/>
        <w:spacing w:line="480" w:lineRule="auto"/>
        <w:ind w:firstLine="851"/>
        <w:jc w:val="both"/>
        <w:rPr>
          <w:rFonts w:ascii="Bookman Old Style" w:hAnsi="Bookman Old Style" w:cstheme="majorBidi"/>
          <w:sz w:val="24"/>
          <w:szCs w:val="24"/>
          <w:lang w:val="en-ID"/>
        </w:rPr>
      </w:pPr>
      <w:r w:rsidRPr="003872A7">
        <w:rPr>
          <w:rFonts w:ascii="Bookman Old Style" w:hAnsi="Bookman Old Style" w:cstheme="majorBidi"/>
          <w:sz w:val="24"/>
          <w:szCs w:val="24"/>
        </w:rPr>
        <w:t xml:space="preserve">Sekretaris Kecamatan sebagaimana yang dimaksud dalam </w:t>
      </w:r>
      <w:r w:rsidRPr="003872A7">
        <w:rPr>
          <w:rFonts w:ascii="Bookman Old Style" w:hAnsi="Bookman Old Style" w:cstheme="majorBidi"/>
          <w:iCs/>
          <w:sz w:val="24"/>
          <w:szCs w:val="24"/>
        </w:rPr>
        <w:t xml:space="preserve">Peraturan Bupati Kubu Raya Nomor </w:t>
      </w:r>
      <w:r>
        <w:rPr>
          <w:rFonts w:ascii="Bookman Old Style" w:hAnsi="Bookman Old Style" w:cstheme="majorBidi"/>
          <w:iCs/>
          <w:sz w:val="24"/>
          <w:szCs w:val="24"/>
          <w:lang w:val="en-ID"/>
        </w:rPr>
        <w:t>52</w:t>
      </w:r>
      <w:r w:rsidRPr="003872A7">
        <w:rPr>
          <w:rFonts w:ascii="Bookman Old Style" w:hAnsi="Bookman Old Style" w:cstheme="majorBidi"/>
          <w:iCs/>
          <w:sz w:val="24"/>
          <w:szCs w:val="24"/>
        </w:rPr>
        <w:t xml:space="preserve"> Tahun 20</w:t>
      </w:r>
      <w:r>
        <w:rPr>
          <w:rFonts w:ascii="Bookman Old Style" w:hAnsi="Bookman Old Style" w:cstheme="majorBidi"/>
          <w:iCs/>
          <w:sz w:val="24"/>
          <w:szCs w:val="24"/>
          <w:lang w:val="en-ID"/>
        </w:rPr>
        <w:t>16</w:t>
      </w:r>
      <w:r w:rsidRPr="003872A7">
        <w:rPr>
          <w:rFonts w:ascii="Bookman Old Style" w:hAnsi="Bookman Old Style" w:cstheme="majorBidi"/>
          <w:iCs/>
          <w:sz w:val="24"/>
          <w:szCs w:val="24"/>
        </w:rPr>
        <w:t xml:space="preserve"> tentang Struktur Organisasi, Tugas Pokok, Fungsi dan Tata Kerja Kecamatan</w:t>
      </w:r>
      <w:r w:rsidRPr="003872A7">
        <w:rPr>
          <w:rFonts w:ascii="Bookman Old Style" w:hAnsi="Bookman Old Style" w:cstheme="majorBidi"/>
          <w:sz w:val="24"/>
          <w:szCs w:val="24"/>
        </w:rPr>
        <w:t xml:space="preserve">, membawahi 2 (dua) Sub Bagian yang masing-masing sub bagian dipimpin oleh seorang Kepala Sub Bagian yang berada dibawah dan bertanggung jawab kepada Sekretaris Kecamatan. </w:t>
      </w:r>
    </w:p>
    <w:p w14:paraId="62CB6BEA" w14:textId="77777777" w:rsidR="009C7AF5" w:rsidRPr="003872A7" w:rsidRDefault="009C7AF5" w:rsidP="009C7AF5">
      <w:pPr>
        <w:pStyle w:val="NoSpacing"/>
        <w:spacing w:line="480" w:lineRule="auto"/>
        <w:ind w:firstLine="851"/>
        <w:jc w:val="both"/>
        <w:rPr>
          <w:rFonts w:ascii="Bookman Old Style" w:hAnsi="Bookman Old Style" w:cstheme="majorBidi"/>
          <w:sz w:val="24"/>
          <w:szCs w:val="24"/>
          <w:lang w:val="en-ID"/>
        </w:rPr>
      </w:pPr>
    </w:p>
    <w:p w14:paraId="30F7C86D" w14:textId="77777777" w:rsidR="009C7AF5" w:rsidRPr="003872A7" w:rsidRDefault="009C7AF5" w:rsidP="000D4B86">
      <w:pPr>
        <w:pStyle w:val="NoSpacing"/>
        <w:numPr>
          <w:ilvl w:val="0"/>
          <w:numId w:val="13"/>
        </w:numPr>
        <w:tabs>
          <w:tab w:val="left" w:pos="567"/>
        </w:tabs>
        <w:spacing w:line="480" w:lineRule="auto"/>
        <w:ind w:left="567" w:hanging="567"/>
        <w:jc w:val="both"/>
        <w:rPr>
          <w:rFonts w:ascii="Bookman Old Style" w:hAnsi="Bookman Old Style" w:cstheme="majorBidi"/>
          <w:b/>
          <w:bCs/>
          <w:sz w:val="24"/>
          <w:szCs w:val="24"/>
        </w:rPr>
      </w:pPr>
      <w:r w:rsidRPr="003872A7">
        <w:rPr>
          <w:rFonts w:ascii="Bookman Old Style" w:hAnsi="Bookman Old Style" w:cstheme="majorBidi"/>
          <w:b/>
          <w:bCs/>
          <w:sz w:val="24"/>
          <w:szCs w:val="24"/>
        </w:rPr>
        <w:lastRenderedPageBreak/>
        <w:t>Sub Bagian Rencana Kerja dan Keuangan</w:t>
      </w:r>
    </w:p>
    <w:p w14:paraId="2CD0BDF6" w14:textId="77777777" w:rsidR="009C7AF5" w:rsidRPr="003872A7" w:rsidRDefault="009C7AF5" w:rsidP="009C7AF5">
      <w:pPr>
        <w:pStyle w:val="NoSpacing"/>
        <w:spacing w:line="480" w:lineRule="auto"/>
        <w:ind w:left="567" w:firstLine="851"/>
        <w:jc w:val="both"/>
        <w:rPr>
          <w:rFonts w:ascii="Bookman Old Style" w:hAnsi="Bookman Old Style" w:cstheme="majorBidi"/>
          <w:b/>
          <w:bCs/>
          <w:sz w:val="24"/>
          <w:szCs w:val="24"/>
        </w:rPr>
      </w:pPr>
      <w:r w:rsidRPr="003872A7">
        <w:rPr>
          <w:rFonts w:ascii="Bookman Old Style" w:hAnsi="Bookman Old Style" w:cstheme="majorBidi"/>
          <w:sz w:val="24"/>
          <w:szCs w:val="24"/>
        </w:rPr>
        <w:t>Mempunyai tugas mengumpul dan mengolah bahan penyusunan dan penyelarasan rencana kerja serta pengolahan administrasi keuangan. Untuk melaksanakan tugasnya, Sub Bagian Rencana Kerja dan Keuangan mempunyai tugas sebagai berikut :</w:t>
      </w:r>
    </w:p>
    <w:p w14:paraId="5F146154" w14:textId="77777777" w:rsidR="009C7AF5" w:rsidRPr="003872A7" w:rsidRDefault="009C7AF5" w:rsidP="000D4B86">
      <w:pPr>
        <w:pStyle w:val="NoSpacing"/>
        <w:numPr>
          <w:ilvl w:val="0"/>
          <w:numId w:val="14"/>
        </w:numPr>
        <w:tabs>
          <w:tab w:val="left" w:pos="1134"/>
        </w:tabs>
        <w:spacing w:line="480" w:lineRule="auto"/>
        <w:ind w:left="1134" w:hanging="567"/>
        <w:jc w:val="both"/>
        <w:rPr>
          <w:rFonts w:ascii="Bookman Old Style" w:hAnsi="Bookman Old Style" w:cstheme="majorBidi"/>
          <w:sz w:val="24"/>
          <w:szCs w:val="24"/>
        </w:rPr>
      </w:pPr>
      <w:r w:rsidRPr="003872A7">
        <w:rPr>
          <w:rFonts w:ascii="Bookman Old Style" w:hAnsi="Bookman Old Style" w:cstheme="majorBidi"/>
          <w:sz w:val="24"/>
          <w:szCs w:val="24"/>
        </w:rPr>
        <w:t>Penyusunan program kerja di Sub Bagian Rencana Kerja dan Keuangan;</w:t>
      </w:r>
    </w:p>
    <w:p w14:paraId="2BE6C0FD" w14:textId="77777777" w:rsidR="009C7AF5" w:rsidRPr="003872A7" w:rsidRDefault="009C7AF5" w:rsidP="000D4B86">
      <w:pPr>
        <w:pStyle w:val="NoSpacing"/>
        <w:numPr>
          <w:ilvl w:val="0"/>
          <w:numId w:val="14"/>
        </w:numPr>
        <w:tabs>
          <w:tab w:val="left" w:pos="1134"/>
        </w:tabs>
        <w:spacing w:line="480" w:lineRule="auto"/>
        <w:ind w:left="1134" w:hanging="567"/>
        <w:jc w:val="both"/>
        <w:rPr>
          <w:rFonts w:ascii="Bookman Old Style" w:hAnsi="Bookman Old Style" w:cstheme="majorBidi"/>
          <w:sz w:val="24"/>
          <w:szCs w:val="24"/>
        </w:rPr>
      </w:pPr>
      <w:r w:rsidRPr="003872A7">
        <w:rPr>
          <w:rFonts w:ascii="Bookman Old Style" w:hAnsi="Bookman Old Style" w:cstheme="majorBidi"/>
          <w:sz w:val="24"/>
          <w:szCs w:val="24"/>
        </w:rPr>
        <w:t>Penyiapan bahan penyelarasan dan kompilasi program kerja kecamatan;</w:t>
      </w:r>
    </w:p>
    <w:p w14:paraId="4E866BD9" w14:textId="77777777" w:rsidR="009C7AF5" w:rsidRPr="003872A7" w:rsidRDefault="009C7AF5" w:rsidP="000D4B86">
      <w:pPr>
        <w:pStyle w:val="NoSpacing"/>
        <w:numPr>
          <w:ilvl w:val="0"/>
          <w:numId w:val="14"/>
        </w:numPr>
        <w:tabs>
          <w:tab w:val="left" w:pos="1134"/>
        </w:tabs>
        <w:spacing w:line="480" w:lineRule="auto"/>
        <w:ind w:left="1134"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tata usaha keuangan kecamatan;</w:t>
      </w:r>
    </w:p>
    <w:p w14:paraId="15E437AE" w14:textId="77777777" w:rsidR="009C7AF5" w:rsidRPr="003872A7" w:rsidRDefault="009C7AF5" w:rsidP="000D4B86">
      <w:pPr>
        <w:pStyle w:val="NoSpacing"/>
        <w:numPr>
          <w:ilvl w:val="0"/>
          <w:numId w:val="14"/>
        </w:numPr>
        <w:tabs>
          <w:tab w:val="left" w:pos="1134"/>
        </w:tabs>
        <w:spacing w:line="480" w:lineRule="auto"/>
        <w:ind w:left="1134"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monitoring dan evaluasi penyelenggaraan program kerja kecamatan;</w:t>
      </w:r>
    </w:p>
    <w:p w14:paraId="6F38CB80" w14:textId="77777777" w:rsidR="009C7AF5" w:rsidRPr="003872A7" w:rsidRDefault="009C7AF5" w:rsidP="000D4B86">
      <w:pPr>
        <w:pStyle w:val="NoSpacing"/>
        <w:numPr>
          <w:ilvl w:val="0"/>
          <w:numId w:val="14"/>
        </w:numPr>
        <w:tabs>
          <w:tab w:val="left" w:pos="1134"/>
        </w:tabs>
        <w:spacing w:line="480" w:lineRule="auto"/>
        <w:ind w:left="1134" w:hanging="567"/>
        <w:jc w:val="both"/>
        <w:rPr>
          <w:rFonts w:ascii="Bookman Old Style" w:hAnsi="Bookman Old Style" w:cstheme="majorBidi"/>
          <w:sz w:val="24"/>
          <w:szCs w:val="24"/>
        </w:rPr>
      </w:pPr>
      <w:r w:rsidRPr="003872A7">
        <w:rPr>
          <w:rFonts w:ascii="Bookman Old Style" w:hAnsi="Bookman Old Style" w:cstheme="majorBidi"/>
          <w:sz w:val="24"/>
          <w:szCs w:val="24"/>
        </w:rPr>
        <w:t>Penyusunan bahan laporan pelaksanaan program kerja dan keuangan kecamatan;</w:t>
      </w:r>
    </w:p>
    <w:p w14:paraId="70E3DDAA" w14:textId="77777777" w:rsidR="009C7AF5" w:rsidRPr="003872A7" w:rsidRDefault="009C7AF5" w:rsidP="000D4B86">
      <w:pPr>
        <w:pStyle w:val="NoSpacing"/>
        <w:numPr>
          <w:ilvl w:val="0"/>
          <w:numId w:val="14"/>
        </w:numPr>
        <w:tabs>
          <w:tab w:val="left" w:pos="1134"/>
        </w:tabs>
        <w:spacing w:line="480" w:lineRule="auto"/>
        <w:ind w:left="1134"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koordinasi sesuai dengan tugas pokok dan fungsinya;</w:t>
      </w:r>
    </w:p>
    <w:p w14:paraId="70BBBFCF" w14:textId="77777777" w:rsidR="009C7AF5" w:rsidRPr="003872A7" w:rsidRDefault="009C7AF5" w:rsidP="000D4B86">
      <w:pPr>
        <w:pStyle w:val="NoSpacing"/>
        <w:numPr>
          <w:ilvl w:val="0"/>
          <w:numId w:val="14"/>
        </w:numPr>
        <w:tabs>
          <w:tab w:val="left" w:pos="1134"/>
        </w:tabs>
        <w:spacing w:line="480" w:lineRule="auto"/>
        <w:ind w:left="1134"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tugas lain yang diserahkan oleh atasan sesuai dengan tugas dan fungsinya.</w:t>
      </w:r>
    </w:p>
    <w:p w14:paraId="6DBA6E8B" w14:textId="77777777" w:rsidR="009C7AF5" w:rsidRPr="003872A7" w:rsidRDefault="009C7AF5" w:rsidP="000D4B86">
      <w:pPr>
        <w:pStyle w:val="NoSpacing"/>
        <w:numPr>
          <w:ilvl w:val="0"/>
          <w:numId w:val="13"/>
        </w:numPr>
        <w:tabs>
          <w:tab w:val="left" w:pos="567"/>
        </w:tabs>
        <w:spacing w:line="480" w:lineRule="auto"/>
        <w:ind w:left="567" w:hanging="567"/>
        <w:jc w:val="both"/>
        <w:rPr>
          <w:rFonts w:ascii="Bookman Old Style" w:hAnsi="Bookman Old Style" w:cstheme="majorBidi"/>
          <w:b/>
          <w:bCs/>
          <w:sz w:val="24"/>
          <w:szCs w:val="24"/>
        </w:rPr>
      </w:pPr>
      <w:r w:rsidRPr="003872A7">
        <w:rPr>
          <w:rFonts w:ascii="Bookman Old Style" w:hAnsi="Bookman Old Style" w:cstheme="majorBidi"/>
          <w:b/>
          <w:bCs/>
          <w:sz w:val="24"/>
          <w:szCs w:val="24"/>
        </w:rPr>
        <w:t>Sub Bagian Tata Usaha dan Kepegawaian, Perlengkapan dan Umum</w:t>
      </w:r>
    </w:p>
    <w:p w14:paraId="242FBE90" w14:textId="77777777" w:rsidR="009C7AF5" w:rsidRPr="003872A7" w:rsidRDefault="009C7AF5" w:rsidP="009C7AF5">
      <w:pPr>
        <w:pStyle w:val="NoSpacing"/>
        <w:spacing w:line="480" w:lineRule="auto"/>
        <w:ind w:left="567" w:firstLine="851"/>
        <w:jc w:val="both"/>
        <w:rPr>
          <w:rFonts w:ascii="Bookman Old Style" w:hAnsi="Bookman Old Style" w:cstheme="majorBidi"/>
          <w:sz w:val="24"/>
          <w:szCs w:val="24"/>
        </w:rPr>
      </w:pPr>
      <w:r w:rsidRPr="003872A7">
        <w:rPr>
          <w:rFonts w:ascii="Bookman Old Style" w:hAnsi="Bookman Old Style" w:cstheme="majorBidi"/>
          <w:sz w:val="24"/>
          <w:szCs w:val="24"/>
        </w:rPr>
        <w:t>Mempunyai tugas mengumpul dan mengolah bahan ketatausahaan dan administrasi kepegawaian, pengembangan pegawai, organisasi, tatalaksana dan hukum serta menyiapkan bahan laporan bahan tindak lanjut hasil pengawasan fungsional dan pengawasan melekat. Sub Bagian Tata Usaha dan Kepegawaian mempunyai fungsi sebagai berikut :</w:t>
      </w:r>
    </w:p>
    <w:p w14:paraId="56AE5BB9" w14:textId="77777777" w:rsidR="009C7AF5" w:rsidRPr="003872A7" w:rsidRDefault="009C7AF5" w:rsidP="000D4B86">
      <w:pPr>
        <w:pStyle w:val="NoSpacing"/>
        <w:numPr>
          <w:ilvl w:val="0"/>
          <w:numId w:val="15"/>
        </w:numPr>
        <w:tabs>
          <w:tab w:val="left" w:pos="1134"/>
        </w:tabs>
        <w:spacing w:line="480" w:lineRule="auto"/>
        <w:ind w:left="1134" w:hanging="567"/>
        <w:jc w:val="both"/>
        <w:rPr>
          <w:rFonts w:ascii="Bookman Old Style" w:hAnsi="Bookman Old Style" w:cstheme="majorBidi"/>
          <w:sz w:val="24"/>
          <w:szCs w:val="24"/>
        </w:rPr>
      </w:pPr>
      <w:r w:rsidRPr="003872A7">
        <w:rPr>
          <w:rFonts w:ascii="Bookman Old Style" w:hAnsi="Bookman Old Style" w:cstheme="majorBidi"/>
          <w:sz w:val="24"/>
          <w:szCs w:val="24"/>
        </w:rPr>
        <w:t>Penyusunan program kerja di Sub Bagian Tata Usaha dan Kepegawaian, Perlengkapan dan Umum;</w:t>
      </w:r>
    </w:p>
    <w:p w14:paraId="7A01B7FF" w14:textId="77777777" w:rsidR="009C7AF5" w:rsidRPr="003872A7" w:rsidRDefault="009C7AF5" w:rsidP="000D4B86">
      <w:pPr>
        <w:pStyle w:val="NoSpacing"/>
        <w:numPr>
          <w:ilvl w:val="0"/>
          <w:numId w:val="15"/>
        </w:numPr>
        <w:tabs>
          <w:tab w:val="left" w:pos="1134"/>
        </w:tabs>
        <w:spacing w:line="480" w:lineRule="auto"/>
        <w:ind w:left="1134" w:hanging="567"/>
        <w:jc w:val="both"/>
        <w:rPr>
          <w:rFonts w:ascii="Bookman Old Style" w:hAnsi="Bookman Old Style" w:cstheme="majorBidi"/>
          <w:sz w:val="24"/>
          <w:szCs w:val="24"/>
        </w:rPr>
      </w:pPr>
      <w:r w:rsidRPr="003872A7">
        <w:rPr>
          <w:rFonts w:ascii="Bookman Old Style" w:hAnsi="Bookman Old Style" w:cstheme="majorBidi"/>
          <w:sz w:val="24"/>
          <w:szCs w:val="24"/>
        </w:rPr>
        <w:t>Pengelolaan ketatausahaan yang meliputi urusan surat menyurat dan kearsipan;</w:t>
      </w:r>
    </w:p>
    <w:p w14:paraId="2EFCB224" w14:textId="77777777" w:rsidR="009C7AF5" w:rsidRPr="003872A7" w:rsidRDefault="009C7AF5" w:rsidP="000D4B86">
      <w:pPr>
        <w:pStyle w:val="NoSpacing"/>
        <w:numPr>
          <w:ilvl w:val="0"/>
          <w:numId w:val="15"/>
        </w:numPr>
        <w:tabs>
          <w:tab w:val="left" w:pos="1134"/>
        </w:tabs>
        <w:spacing w:line="480" w:lineRule="auto"/>
        <w:ind w:left="1134" w:hanging="567"/>
        <w:jc w:val="both"/>
        <w:rPr>
          <w:rFonts w:ascii="Bookman Old Style" w:hAnsi="Bookman Old Style" w:cstheme="majorBidi"/>
          <w:sz w:val="24"/>
          <w:szCs w:val="24"/>
        </w:rPr>
      </w:pPr>
      <w:r w:rsidRPr="003872A7">
        <w:rPr>
          <w:rFonts w:ascii="Bookman Old Style" w:hAnsi="Bookman Old Style" w:cstheme="majorBidi"/>
          <w:sz w:val="24"/>
          <w:szCs w:val="24"/>
        </w:rPr>
        <w:lastRenderedPageBreak/>
        <w:t>Pelaksanaan administrasi kepegawaian dan pengembangan pegawai internal Dinas;</w:t>
      </w:r>
    </w:p>
    <w:p w14:paraId="2F4AD656" w14:textId="77777777" w:rsidR="009C7AF5" w:rsidRPr="003872A7" w:rsidRDefault="009C7AF5" w:rsidP="000D4B86">
      <w:pPr>
        <w:pStyle w:val="NoSpacing"/>
        <w:numPr>
          <w:ilvl w:val="0"/>
          <w:numId w:val="15"/>
        </w:numPr>
        <w:tabs>
          <w:tab w:val="left" w:pos="1134"/>
        </w:tabs>
        <w:spacing w:line="480" w:lineRule="auto"/>
        <w:ind w:left="1134"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pembinaan organisasi dan ketatalaksanaan Dinas;</w:t>
      </w:r>
    </w:p>
    <w:p w14:paraId="650D711D" w14:textId="77777777" w:rsidR="009C7AF5" w:rsidRPr="003872A7" w:rsidRDefault="009C7AF5" w:rsidP="000D4B86">
      <w:pPr>
        <w:pStyle w:val="NoSpacing"/>
        <w:numPr>
          <w:ilvl w:val="0"/>
          <w:numId w:val="15"/>
        </w:numPr>
        <w:tabs>
          <w:tab w:val="left" w:pos="1134"/>
        </w:tabs>
        <w:spacing w:line="480" w:lineRule="auto"/>
        <w:ind w:left="1134"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urusan hukum;</w:t>
      </w:r>
    </w:p>
    <w:p w14:paraId="4FB95780" w14:textId="77777777" w:rsidR="009C7AF5" w:rsidRPr="003872A7" w:rsidRDefault="009C7AF5" w:rsidP="000D4B86">
      <w:pPr>
        <w:pStyle w:val="NoSpacing"/>
        <w:numPr>
          <w:ilvl w:val="0"/>
          <w:numId w:val="15"/>
        </w:numPr>
        <w:tabs>
          <w:tab w:val="left" w:pos="1134"/>
        </w:tabs>
        <w:spacing w:line="480" w:lineRule="auto"/>
        <w:ind w:left="1134" w:hanging="567"/>
        <w:jc w:val="both"/>
        <w:rPr>
          <w:rFonts w:ascii="Bookman Old Style" w:hAnsi="Bookman Old Style" w:cstheme="majorBidi"/>
          <w:sz w:val="24"/>
          <w:szCs w:val="24"/>
        </w:rPr>
      </w:pPr>
      <w:r w:rsidRPr="003872A7">
        <w:rPr>
          <w:rFonts w:ascii="Bookman Old Style" w:hAnsi="Bookman Old Style" w:cstheme="majorBidi"/>
          <w:sz w:val="24"/>
          <w:szCs w:val="24"/>
        </w:rPr>
        <w:t>Penyiapan bahan laporan tidak lanjut pengawasan fungsional dan pengawasan melekat;</w:t>
      </w:r>
    </w:p>
    <w:p w14:paraId="145EADE8" w14:textId="77777777" w:rsidR="009C7AF5" w:rsidRPr="003872A7" w:rsidRDefault="009C7AF5" w:rsidP="000D4B86">
      <w:pPr>
        <w:pStyle w:val="NoSpacing"/>
        <w:numPr>
          <w:ilvl w:val="0"/>
          <w:numId w:val="15"/>
        </w:numPr>
        <w:tabs>
          <w:tab w:val="left" w:pos="1134"/>
        </w:tabs>
        <w:spacing w:line="480" w:lineRule="auto"/>
        <w:ind w:left="1134"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koordinasi sesuai tugas dan fungsinya;</w:t>
      </w:r>
    </w:p>
    <w:p w14:paraId="0F42600C" w14:textId="77777777" w:rsidR="009C7AF5" w:rsidRPr="003872A7" w:rsidRDefault="009C7AF5" w:rsidP="000D4B86">
      <w:pPr>
        <w:pStyle w:val="NoSpacing"/>
        <w:numPr>
          <w:ilvl w:val="0"/>
          <w:numId w:val="15"/>
        </w:numPr>
        <w:tabs>
          <w:tab w:val="left" w:pos="1134"/>
        </w:tabs>
        <w:spacing w:line="480" w:lineRule="auto"/>
        <w:ind w:left="1134" w:hanging="567"/>
        <w:jc w:val="both"/>
        <w:rPr>
          <w:rFonts w:ascii="Bookman Old Style" w:hAnsi="Bookman Old Style" w:cstheme="majorBidi"/>
          <w:sz w:val="24"/>
          <w:szCs w:val="24"/>
        </w:rPr>
      </w:pPr>
      <w:r w:rsidRPr="003872A7">
        <w:rPr>
          <w:rFonts w:ascii="Bookman Old Style" w:hAnsi="Bookman Old Style" w:cstheme="majorBidi"/>
          <w:sz w:val="24"/>
          <w:szCs w:val="24"/>
        </w:rPr>
        <w:t>Penyusunan bahan laporan dan evaluasi terhadap pelaksanaan tugas di Sub Bagian Tata Usaha dan Kepegawaian;</w:t>
      </w:r>
    </w:p>
    <w:p w14:paraId="006B59C5" w14:textId="77777777" w:rsidR="009C7AF5" w:rsidRPr="003872A7" w:rsidRDefault="009C7AF5" w:rsidP="000D4B86">
      <w:pPr>
        <w:pStyle w:val="NoSpacing"/>
        <w:numPr>
          <w:ilvl w:val="0"/>
          <w:numId w:val="15"/>
        </w:numPr>
        <w:tabs>
          <w:tab w:val="left" w:pos="1134"/>
        </w:tabs>
        <w:spacing w:line="480" w:lineRule="auto"/>
        <w:ind w:left="1134"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tugas lain yang diserahkan oleh atasan sesuai dengan tugas dan fungsinya;</w:t>
      </w:r>
    </w:p>
    <w:p w14:paraId="315F90E4" w14:textId="77777777" w:rsidR="009C7AF5" w:rsidRPr="003872A7" w:rsidRDefault="009C7AF5" w:rsidP="000D4B86">
      <w:pPr>
        <w:pStyle w:val="NoSpacing"/>
        <w:numPr>
          <w:ilvl w:val="0"/>
          <w:numId w:val="15"/>
        </w:numPr>
        <w:tabs>
          <w:tab w:val="left" w:pos="1134"/>
        </w:tabs>
        <w:spacing w:line="480" w:lineRule="auto"/>
        <w:ind w:left="1134"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pengadaan, penyaluran, penyimpanan serta pemeliharaan peralatan dan perlengkapan;</w:t>
      </w:r>
    </w:p>
    <w:p w14:paraId="3A4648C1" w14:textId="77777777" w:rsidR="009C7AF5" w:rsidRPr="003872A7" w:rsidRDefault="009C7AF5" w:rsidP="000D4B86">
      <w:pPr>
        <w:pStyle w:val="NoSpacing"/>
        <w:numPr>
          <w:ilvl w:val="0"/>
          <w:numId w:val="15"/>
        </w:numPr>
        <w:tabs>
          <w:tab w:val="left" w:pos="1134"/>
        </w:tabs>
        <w:spacing w:line="480" w:lineRule="auto"/>
        <w:ind w:left="1134"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urusan protokol dan kehumasan;</w:t>
      </w:r>
    </w:p>
    <w:p w14:paraId="3561F5DC" w14:textId="77777777" w:rsidR="009C7AF5" w:rsidRPr="003872A7" w:rsidRDefault="009C7AF5" w:rsidP="000D4B86">
      <w:pPr>
        <w:pStyle w:val="NoSpacing"/>
        <w:numPr>
          <w:ilvl w:val="0"/>
          <w:numId w:val="15"/>
        </w:numPr>
        <w:tabs>
          <w:tab w:val="left" w:pos="1134"/>
        </w:tabs>
        <w:spacing w:line="480" w:lineRule="auto"/>
        <w:ind w:left="1134"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administrasi perjalanan dinas;</w:t>
      </w:r>
    </w:p>
    <w:p w14:paraId="0A21BDB6" w14:textId="77777777" w:rsidR="009C7AF5" w:rsidRPr="003872A7" w:rsidRDefault="009C7AF5" w:rsidP="000D4B86">
      <w:pPr>
        <w:pStyle w:val="NoSpacing"/>
        <w:numPr>
          <w:ilvl w:val="0"/>
          <w:numId w:val="15"/>
        </w:numPr>
        <w:tabs>
          <w:tab w:val="left" w:pos="1134"/>
        </w:tabs>
        <w:spacing w:line="480" w:lineRule="auto"/>
        <w:ind w:left="1134"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koordinasi sesuai dengan tugas dan fungsinya;</w:t>
      </w:r>
    </w:p>
    <w:p w14:paraId="4B7798DA" w14:textId="77777777" w:rsidR="009C7AF5" w:rsidRPr="003872A7" w:rsidRDefault="009C7AF5" w:rsidP="000D4B86">
      <w:pPr>
        <w:pStyle w:val="NoSpacing"/>
        <w:numPr>
          <w:ilvl w:val="0"/>
          <w:numId w:val="15"/>
        </w:numPr>
        <w:tabs>
          <w:tab w:val="left" w:pos="1134"/>
        </w:tabs>
        <w:spacing w:line="480" w:lineRule="auto"/>
        <w:ind w:left="1134" w:hanging="567"/>
        <w:jc w:val="both"/>
        <w:rPr>
          <w:rFonts w:ascii="Bookman Old Style" w:hAnsi="Bookman Old Style" w:cstheme="majorBidi"/>
          <w:sz w:val="24"/>
          <w:szCs w:val="24"/>
        </w:rPr>
      </w:pPr>
      <w:r w:rsidRPr="003872A7">
        <w:rPr>
          <w:rFonts w:ascii="Bookman Old Style" w:hAnsi="Bookman Old Style" w:cstheme="majorBidi"/>
          <w:sz w:val="24"/>
          <w:szCs w:val="24"/>
        </w:rPr>
        <w:t>Penyusunan bahan laporan dan evaluasi terhadap pelaksanaan tugas di Sub Bagian perlengkapan dan umum;</w:t>
      </w:r>
    </w:p>
    <w:p w14:paraId="462FC3B4" w14:textId="77777777" w:rsidR="009C7AF5" w:rsidRPr="003872A7" w:rsidRDefault="009C7AF5" w:rsidP="000D4B86">
      <w:pPr>
        <w:pStyle w:val="NoSpacing"/>
        <w:numPr>
          <w:ilvl w:val="0"/>
          <w:numId w:val="15"/>
        </w:numPr>
        <w:tabs>
          <w:tab w:val="left" w:pos="1134"/>
        </w:tabs>
        <w:spacing w:line="480" w:lineRule="auto"/>
        <w:ind w:left="1134"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tugas lain yang diserahkan oleh atasan sesuai dengan tugas dan fungsinya.</w:t>
      </w:r>
    </w:p>
    <w:p w14:paraId="3173A86F" w14:textId="77777777" w:rsidR="009C7AF5" w:rsidRPr="003872A7" w:rsidRDefault="009C7AF5" w:rsidP="009C7AF5">
      <w:pPr>
        <w:pStyle w:val="NoSpacing"/>
        <w:spacing w:line="480" w:lineRule="auto"/>
        <w:ind w:left="1276"/>
        <w:jc w:val="both"/>
        <w:rPr>
          <w:rFonts w:ascii="Bookman Old Style" w:hAnsi="Bookman Old Style" w:cstheme="majorBidi"/>
          <w:sz w:val="24"/>
          <w:szCs w:val="24"/>
        </w:rPr>
      </w:pPr>
    </w:p>
    <w:p w14:paraId="3D116E36" w14:textId="77777777" w:rsidR="009C7AF5" w:rsidRPr="003872A7" w:rsidRDefault="009C7AF5" w:rsidP="009C7AF5">
      <w:pPr>
        <w:pStyle w:val="NoSpacing"/>
        <w:spacing w:line="480" w:lineRule="auto"/>
        <w:jc w:val="both"/>
        <w:rPr>
          <w:rFonts w:ascii="Bookman Old Style" w:hAnsi="Bookman Old Style" w:cstheme="majorBidi"/>
          <w:b/>
          <w:bCs/>
          <w:sz w:val="24"/>
          <w:szCs w:val="24"/>
        </w:rPr>
      </w:pPr>
      <w:r w:rsidRPr="003872A7">
        <w:rPr>
          <w:rFonts w:ascii="Bookman Old Style" w:hAnsi="Bookman Old Style" w:cstheme="majorBidi"/>
          <w:b/>
          <w:bCs/>
          <w:sz w:val="24"/>
          <w:szCs w:val="24"/>
        </w:rPr>
        <w:t>Seksi Pemerintahan</w:t>
      </w:r>
    </w:p>
    <w:p w14:paraId="60BDD6D2" w14:textId="77777777" w:rsidR="009C7AF5" w:rsidRPr="003872A7" w:rsidRDefault="009C7AF5" w:rsidP="009C7AF5">
      <w:pPr>
        <w:pStyle w:val="NoSpacing"/>
        <w:spacing w:line="480" w:lineRule="auto"/>
        <w:ind w:firstLine="851"/>
        <w:jc w:val="both"/>
        <w:rPr>
          <w:rFonts w:ascii="Bookman Old Style" w:hAnsi="Bookman Old Style" w:cstheme="majorBidi"/>
          <w:sz w:val="24"/>
          <w:szCs w:val="24"/>
        </w:rPr>
      </w:pPr>
      <w:r w:rsidRPr="003872A7">
        <w:rPr>
          <w:rFonts w:ascii="Bookman Old Style" w:hAnsi="Bookman Old Style" w:cstheme="majorBidi"/>
          <w:sz w:val="24"/>
          <w:szCs w:val="24"/>
        </w:rPr>
        <w:t>Mempunyai tugas melaksanakan pemerintahan serta tugas-tugas kedinasan lainnya. Untuk melaksanakan tugas sebagaimana yang dimaksud, Seksi Pemerintahan mempunyai fungsi :</w:t>
      </w:r>
    </w:p>
    <w:p w14:paraId="6DE721E2" w14:textId="77777777" w:rsidR="009C7AF5" w:rsidRPr="003872A7" w:rsidRDefault="009C7AF5" w:rsidP="000D4B86">
      <w:pPr>
        <w:pStyle w:val="NoSpacing"/>
        <w:numPr>
          <w:ilvl w:val="0"/>
          <w:numId w:val="16"/>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Penyusunan program kerja dan rencana kegiatan di Seksi Pemerintahan;</w:t>
      </w:r>
    </w:p>
    <w:p w14:paraId="570BD502" w14:textId="77777777" w:rsidR="009C7AF5" w:rsidRPr="003872A7" w:rsidRDefault="009C7AF5" w:rsidP="000D4B86">
      <w:pPr>
        <w:pStyle w:val="NoSpacing"/>
        <w:numPr>
          <w:ilvl w:val="0"/>
          <w:numId w:val="16"/>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Penyelenggaraan administrasi kepemerintahan;</w:t>
      </w:r>
    </w:p>
    <w:p w14:paraId="7BF79BF1" w14:textId="77777777" w:rsidR="009C7AF5" w:rsidRPr="003872A7" w:rsidRDefault="009C7AF5" w:rsidP="000D4B86">
      <w:pPr>
        <w:pStyle w:val="NoSpacing"/>
        <w:numPr>
          <w:ilvl w:val="0"/>
          <w:numId w:val="16"/>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Penyelenggaraan administrasi kependudukan;</w:t>
      </w:r>
    </w:p>
    <w:p w14:paraId="6526742B" w14:textId="77777777" w:rsidR="009C7AF5" w:rsidRPr="003872A7" w:rsidRDefault="009C7AF5" w:rsidP="000D4B86">
      <w:pPr>
        <w:pStyle w:val="NoSpacing"/>
        <w:numPr>
          <w:ilvl w:val="0"/>
          <w:numId w:val="16"/>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lastRenderedPageBreak/>
        <w:t>Pelaksanaan pembinaan pemerintahan desa dan kelurahan;</w:t>
      </w:r>
    </w:p>
    <w:p w14:paraId="0F438D23" w14:textId="77777777" w:rsidR="009C7AF5" w:rsidRPr="003872A7" w:rsidRDefault="009C7AF5" w:rsidP="000D4B86">
      <w:pPr>
        <w:pStyle w:val="NoSpacing"/>
        <w:numPr>
          <w:ilvl w:val="0"/>
          <w:numId w:val="16"/>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fasilitasi di bidang pemerintahan;</w:t>
      </w:r>
    </w:p>
    <w:p w14:paraId="2D8A2054" w14:textId="77777777" w:rsidR="009C7AF5" w:rsidRPr="003872A7" w:rsidRDefault="009C7AF5" w:rsidP="000D4B86">
      <w:pPr>
        <w:pStyle w:val="NoSpacing"/>
        <w:numPr>
          <w:ilvl w:val="0"/>
          <w:numId w:val="16"/>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Penyiapan bahan koordinasi terhadap Unit Pelaksana Teknis Dinas/Unit Pelaksana Teknis Lembaga Teknis Daerah dan Instansi Vertikal di tingkat pemerintahan;</w:t>
      </w:r>
    </w:p>
    <w:p w14:paraId="2706FB3A" w14:textId="77777777" w:rsidR="009C7AF5" w:rsidRPr="003872A7" w:rsidRDefault="009C7AF5" w:rsidP="000D4B86">
      <w:pPr>
        <w:pStyle w:val="NoSpacing"/>
        <w:numPr>
          <w:ilvl w:val="0"/>
          <w:numId w:val="16"/>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Pengawasan dan pengendalian terhadap pelaksanaan tugas di seksi pemerintahan;</w:t>
      </w:r>
    </w:p>
    <w:p w14:paraId="51E0A933" w14:textId="77777777" w:rsidR="009C7AF5" w:rsidRPr="003872A7" w:rsidRDefault="009C7AF5" w:rsidP="000D4B86">
      <w:pPr>
        <w:pStyle w:val="NoSpacing"/>
        <w:numPr>
          <w:ilvl w:val="0"/>
          <w:numId w:val="16"/>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Penyiapan bahan evaluasi dan laporan pelaksanaan tugas seksi pemerintahan;</w:t>
      </w:r>
    </w:p>
    <w:p w14:paraId="32C7EE28" w14:textId="77777777" w:rsidR="009C7AF5" w:rsidRPr="003872A7" w:rsidRDefault="009C7AF5" w:rsidP="000D4B86">
      <w:pPr>
        <w:pStyle w:val="NoSpacing"/>
        <w:numPr>
          <w:ilvl w:val="0"/>
          <w:numId w:val="16"/>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tugas lain yang diserahkan oleh Camat sesuai dengan tugas dan fungsinya.</w:t>
      </w:r>
    </w:p>
    <w:p w14:paraId="3B084C33" w14:textId="77777777" w:rsidR="009C7AF5" w:rsidRDefault="009C7AF5" w:rsidP="009C7AF5">
      <w:pPr>
        <w:pStyle w:val="NoSpacing"/>
        <w:spacing w:line="480" w:lineRule="auto"/>
        <w:ind w:firstLine="851"/>
        <w:jc w:val="both"/>
        <w:rPr>
          <w:rFonts w:ascii="Bookman Old Style" w:hAnsi="Bookman Old Style" w:cstheme="majorBidi"/>
          <w:sz w:val="24"/>
          <w:szCs w:val="24"/>
          <w:lang w:val="en-ID"/>
        </w:rPr>
      </w:pPr>
      <w:r w:rsidRPr="003872A7">
        <w:rPr>
          <w:rFonts w:ascii="Bookman Old Style" w:hAnsi="Bookman Old Style" w:cstheme="majorBidi"/>
          <w:sz w:val="24"/>
          <w:szCs w:val="24"/>
        </w:rPr>
        <w:t>Dalam menjalankan tugas, Seksi Pemerintahan berkedudukan di bawah dan bertanggung jawab kepada Camat.</w:t>
      </w:r>
    </w:p>
    <w:p w14:paraId="486007EF" w14:textId="77777777" w:rsidR="009C7AF5" w:rsidRPr="003872A7" w:rsidRDefault="009C7AF5" w:rsidP="009C7AF5">
      <w:pPr>
        <w:pStyle w:val="NoSpacing"/>
        <w:spacing w:line="480" w:lineRule="auto"/>
        <w:ind w:firstLine="851"/>
        <w:jc w:val="both"/>
        <w:rPr>
          <w:rFonts w:ascii="Bookman Old Style" w:hAnsi="Bookman Old Style" w:cstheme="majorBidi"/>
          <w:sz w:val="24"/>
          <w:szCs w:val="24"/>
          <w:lang w:val="en-ID"/>
        </w:rPr>
      </w:pPr>
    </w:p>
    <w:p w14:paraId="271D39A3" w14:textId="77777777" w:rsidR="009C7AF5" w:rsidRPr="003872A7" w:rsidRDefault="009C7AF5" w:rsidP="009C7AF5">
      <w:pPr>
        <w:pStyle w:val="NoSpacing"/>
        <w:spacing w:line="480" w:lineRule="auto"/>
        <w:jc w:val="both"/>
        <w:rPr>
          <w:rFonts w:ascii="Bookman Old Style" w:hAnsi="Bookman Old Style" w:cstheme="majorBidi"/>
          <w:b/>
          <w:bCs/>
          <w:sz w:val="24"/>
          <w:szCs w:val="24"/>
          <w:lang w:val="en-US"/>
        </w:rPr>
      </w:pPr>
      <w:r w:rsidRPr="003872A7">
        <w:rPr>
          <w:rFonts w:ascii="Bookman Old Style" w:hAnsi="Bookman Old Style" w:cstheme="majorBidi"/>
          <w:b/>
          <w:bCs/>
          <w:sz w:val="24"/>
          <w:szCs w:val="24"/>
        </w:rPr>
        <w:t xml:space="preserve">Seksi Ketentraman, Ketertiban </w:t>
      </w:r>
      <w:r w:rsidRPr="003872A7">
        <w:rPr>
          <w:rFonts w:ascii="Bookman Old Style" w:hAnsi="Bookman Old Style" w:cstheme="majorBidi"/>
          <w:b/>
          <w:bCs/>
          <w:sz w:val="24"/>
          <w:szCs w:val="24"/>
          <w:lang w:val="en-US"/>
        </w:rPr>
        <w:t>dan Linmas</w:t>
      </w:r>
    </w:p>
    <w:p w14:paraId="2738E594" w14:textId="77777777" w:rsidR="009C7AF5" w:rsidRPr="003872A7" w:rsidRDefault="009C7AF5" w:rsidP="009C7AF5">
      <w:pPr>
        <w:pStyle w:val="NoSpacing"/>
        <w:spacing w:line="480" w:lineRule="auto"/>
        <w:ind w:firstLine="851"/>
        <w:jc w:val="both"/>
        <w:rPr>
          <w:rFonts w:ascii="Bookman Old Style" w:hAnsi="Bookman Old Style" w:cstheme="majorBidi"/>
          <w:sz w:val="24"/>
          <w:szCs w:val="24"/>
        </w:rPr>
      </w:pPr>
      <w:r w:rsidRPr="003872A7">
        <w:rPr>
          <w:rFonts w:ascii="Bookman Old Style" w:hAnsi="Bookman Old Style" w:cstheme="majorBidi"/>
          <w:sz w:val="24"/>
          <w:szCs w:val="24"/>
        </w:rPr>
        <w:t>Mempunyai tugas melaksanakan ketentraman, ketertiban dan perlindungan masyarakat serta tugas-tugas kedinasan lainnya. Dalam melaksanakan tugasnya, Seksi Ketentraman dan Ketertiban mempunyai fungsi sebagai berikut :</w:t>
      </w:r>
    </w:p>
    <w:p w14:paraId="4CCC1D8E" w14:textId="77777777" w:rsidR="009C7AF5" w:rsidRPr="003872A7" w:rsidRDefault="009C7AF5" w:rsidP="000D4B86">
      <w:pPr>
        <w:pStyle w:val="NoSpacing"/>
        <w:numPr>
          <w:ilvl w:val="0"/>
          <w:numId w:val="17"/>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Penyusunan program kerja dan rencana kegiatan di bidang ketentraman dan ketertiban;</w:t>
      </w:r>
    </w:p>
    <w:p w14:paraId="4D96B2AB" w14:textId="77777777" w:rsidR="009C7AF5" w:rsidRPr="003872A7" w:rsidRDefault="009C7AF5" w:rsidP="000D4B86">
      <w:pPr>
        <w:pStyle w:val="NoSpacing"/>
        <w:numPr>
          <w:ilvl w:val="0"/>
          <w:numId w:val="17"/>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Penyusunan bahan koordinasi dengan satuan kerja terkait di bidang ketertiban dan perlindungan masyarakat;</w:t>
      </w:r>
    </w:p>
    <w:p w14:paraId="29511B0C" w14:textId="77777777" w:rsidR="009C7AF5" w:rsidRPr="003872A7" w:rsidRDefault="009C7AF5" w:rsidP="000D4B86">
      <w:pPr>
        <w:pStyle w:val="NoSpacing"/>
        <w:numPr>
          <w:ilvl w:val="0"/>
          <w:numId w:val="17"/>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pembinaan di bidang ketertiban dan Satuan Polisi Pamong Praja serta perlindungan masyarakat di wilayah kerjanya;</w:t>
      </w:r>
    </w:p>
    <w:p w14:paraId="2787556E" w14:textId="77777777" w:rsidR="009C7AF5" w:rsidRPr="003872A7" w:rsidRDefault="009C7AF5" w:rsidP="000D4B86">
      <w:pPr>
        <w:pStyle w:val="NoSpacing"/>
        <w:numPr>
          <w:ilvl w:val="0"/>
          <w:numId w:val="17"/>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Fasilitasi kegiatan yang berhubungan dengan penyelenggaraan pemilihan umum sesuai dengan ketentuan peraturan perundang-undangan yang berlaku;</w:t>
      </w:r>
    </w:p>
    <w:p w14:paraId="0DE52E09" w14:textId="77777777" w:rsidR="009C7AF5" w:rsidRPr="003872A7" w:rsidRDefault="009C7AF5" w:rsidP="000D4B86">
      <w:pPr>
        <w:pStyle w:val="NoSpacing"/>
        <w:numPr>
          <w:ilvl w:val="0"/>
          <w:numId w:val="17"/>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lastRenderedPageBreak/>
        <w:t>Pengamanan terhadap pelaksanaan Peraturan Daerah, Peraturan Bupati dan Keputusan Bupati serta perundang-undangan lainnya di wilayah kerjanya;</w:t>
      </w:r>
    </w:p>
    <w:p w14:paraId="2C23D747" w14:textId="77777777" w:rsidR="009C7AF5" w:rsidRPr="003872A7" w:rsidRDefault="009C7AF5" w:rsidP="000D4B86">
      <w:pPr>
        <w:pStyle w:val="NoSpacing"/>
        <w:numPr>
          <w:ilvl w:val="0"/>
          <w:numId w:val="17"/>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pembinaan sosial dan politik;</w:t>
      </w:r>
    </w:p>
    <w:p w14:paraId="7606879F" w14:textId="77777777" w:rsidR="009C7AF5" w:rsidRPr="003872A7" w:rsidRDefault="009C7AF5" w:rsidP="000D4B86">
      <w:pPr>
        <w:pStyle w:val="NoSpacing"/>
        <w:numPr>
          <w:ilvl w:val="0"/>
          <w:numId w:val="17"/>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Penyiapan penyelenggaraan pembinaan di bidang ideologi negara dan kesatuan bangsa;</w:t>
      </w:r>
    </w:p>
    <w:p w14:paraId="738DCDE1" w14:textId="77777777" w:rsidR="009C7AF5" w:rsidRPr="003872A7" w:rsidRDefault="009C7AF5" w:rsidP="000D4B86">
      <w:pPr>
        <w:pStyle w:val="NoSpacing"/>
        <w:numPr>
          <w:ilvl w:val="0"/>
          <w:numId w:val="17"/>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Penyiapan bahan koordinasi terhadap Unit Pelaksana Teknis Dinas/Unit Pelaksana Teknis Lembaga Teknis Daerah dan instansi vertikal di bidang ketentraman dan ketertiban umum;</w:t>
      </w:r>
    </w:p>
    <w:p w14:paraId="222018F7" w14:textId="77777777" w:rsidR="009C7AF5" w:rsidRPr="003872A7" w:rsidRDefault="009C7AF5" w:rsidP="000D4B86">
      <w:pPr>
        <w:pStyle w:val="NoSpacing"/>
        <w:numPr>
          <w:ilvl w:val="0"/>
          <w:numId w:val="17"/>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Pengawasan dan pengendalian terhadap pelaksanaan tugas di seksi ketentraman dan ketertiban;</w:t>
      </w:r>
    </w:p>
    <w:p w14:paraId="446A88AF" w14:textId="77777777" w:rsidR="009C7AF5" w:rsidRPr="003872A7" w:rsidRDefault="009C7AF5" w:rsidP="000D4B86">
      <w:pPr>
        <w:pStyle w:val="NoSpacing"/>
        <w:numPr>
          <w:ilvl w:val="0"/>
          <w:numId w:val="17"/>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Penyiapan bahan evaluasi dan laporan pelaksanaan tugas di seksi ketentraman dan ketertiban; dan</w:t>
      </w:r>
    </w:p>
    <w:p w14:paraId="460A69F4" w14:textId="77777777" w:rsidR="009C7AF5" w:rsidRPr="003872A7" w:rsidRDefault="009C7AF5" w:rsidP="000D4B86">
      <w:pPr>
        <w:pStyle w:val="NoSpacing"/>
        <w:numPr>
          <w:ilvl w:val="0"/>
          <w:numId w:val="17"/>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tugas lain di serahkan oleh Camat sesuai dengan tugas dan fungsinya.</w:t>
      </w:r>
    </w:p>
    <w:p w14:paraId="188FA151" w14:textId="77777777" w:rsidR="009C7AF5" w:rsidRDefault="009C7AF5" w:rsidP="009C7AF5">
      <w:pPr>
        <w:pStyle w:val="NoSpacing"/>
        <w:spacing w:line="480" w:lineRule="auto"/>
        <w:ind w:firstLine="851"/>
        <w:jc w:val="both"/>
        <w:rPr>
          <w:rFonts w:ascii="Bookman Old Style" w:hAnsi="Bookman Old Style" w:cstheme="majorBidi"/>
          <w:sz w:val="24"/>
          <w:szCs w:val="24"/>
          <w:lang w:val="en-ID"/>
        </w:rPr>
      </w:pPr>
      <w:r w:rsidRPr="003872A7">
        <w:rPr>
          <w:rFonts w:ascii="Bookman Old Style" w:hAnsi="Bookman Old Style" w:cstheme="majorBidi"/>
          <w:sz w:val="24"/>
          <w:szCs w:val="24"/>
        </w:rPr>
        <w:t>Selanjutnya dalam menjalankan tugas, Seksi Ketentraman dan Ketertiban berkedudukan di bawah dan bertanggung jawab kepada Camat.</w:t>
      </w:r>
    </w:p>
    <w:p w14:paraId="592C5493" w14:textId="77777777" w:rsidR="009C7AF5" w:rsidRPr="003872A7" w:rsidRDefault="009C7AF5" w:rsidP="009C7AF5">
      <w:pPr>
        <w:pStyle w:val="NoSpacing"/>
        <w:spacing w:line="480" w:lineRule="auto"/>
        <w:ind w:firstLine="851"/>
        <w:jc w:val="both"/>
        <w:rPr>
          <w:rFonts w:ascii="Bookman Old Style" w:hAnsi="Bookman Old Style" w:cstheme="majorBidi"/>
          <w:sz w:val="24"/>
          <w:szCs w:val="24"/>
          <w:lang w:val="en-ID"/>
        </w:rPr>
      </w:pPr>
    </w:p>
    <w:p w14:paraId="14B5756E" w14:textId="77777777" w:rsidR="009C7AF5" w:rsidRPr="003872A7" w:rsidRDefault="009C7AF5" w:rsidP="009C7AF5">
      <w:pPr>
        <w:pStyle w:val="NoSpacing"/>
        <w:spacing w:line="480" w:lineRule="auto"/>
        <w:jc w:val="both"/>
        <w:rPr>
          <w:rFonts w:ascii="Bookman Old Style" w:hAnsi="Bookman Old Style" w:cstheme="majorBidi"/>
          <w:b/>
          <w:bCs/>
          <w:sz w:val="24"/>
          <w:szCs w:val="24"/>
        </w:rPr>
      </w:pPr>
      <w:r w:rsidRPr="003872A7">
        <w:rPr>
          <w:rFonts w:ascii="Bookman Old Style" w:hAnsi="Bookman Old Style" w:cstheme="majorBidi"/>
          <w:b/>
          <w:bCs/>
          <w:sz w:val="24"/>
          <w:szCs w:val="24"/>
        </w:rPr>
        <w:t>Seksi Perekonomi</w:t>
      </w:r>
      <w:r w:rsidRPr="003872A7">
        <w:rPr>
          <w:rFonts w:ascii="Bookman Old Style" w:hAnsi="Bookman Old Style" w:cstheme="majorBidi"/>
          <w:b/>
          <w:bCs/>
          <w:sz w:val="24"/>
          <w:szCs w:val="24"/>
          <w:lang w:val="en-US"/>
        </w:rPr>
        <w:t>an</w:t>
      </w:r>
      <w:r w:rsidRPr="003872A7">
        <w:rPr>
          <w:rFonts w:ascii="Bookman Old Style" w:hAnsi="Bookman Old Style" w:cstheme="majorBidi"/>
          <w:b/>
          <w:bCs/>
          <w:sz w:val="24"/>
          <w:szCs w:val="24"/>
        </w:rPr>
        <w:t xml:space="preserve"> dan Pembangunan</w:t>
      </w:r>
    </w:p>
    <w:p w14:paraId="1066B144" w14:textId="77777777" w:rsidR="009C7AF5" w:rsidRPr="003872A7" w:rsidRDefault="009C7AF5" w:rsidP="009C7AF5">
      <w:pPr>
        <w:pStyle w:val="NoSpacing"/>
        <w:spacing w:line="480" w:lineRule="auto"/>
        <w:ind w:firstLine="851"/>
        <w:jc w:val="both"/>
        <w:rPr>
          <w:rFonts w:ascii="Bookman Old Style" w:hAnsi="Bookman Old Style" w:cstheme="majorBidi"/>
          <w:sz w:val="24"/>
          <w:szCs w:val="24"/>
        </w:rPr>
      </w:pPr>
      <w:r w:rsidRPr="003872A7">
        <w:rPr>
          <w:rFonts w:ascii="Bookman Old Style" w:hAnsi="Bookman Old Style" w:cstheme="majorBidi"/>
          <w:sz w:val="24"/>
          <w:szCs w:val="24"/>
        </w:rPr>
        <w:t>Mempunyai tugas mengendalikan, membina, dan mengkoordinasikan kegiatan di bidang ekonomi dan pembangunan, pembinaan administrasi pertanahan, prasarana dan fasilitas umum serta tugas-tugas kedinasan lainnya. Untuk melaksanakan tugasnya, Seksi Ekonomi dan Pembangunan menyelenggarakan fungsi sebagai berikut :</w:t>
      </w:r>
    </w:p>
    <w:p w14:paraId="4EAB28F0" w14:textId="77777777" w:rsidR="009C7AF5" w:rsidRPr="003872A7" w:rsidRDefault="009C7AF5" w:rsidP="000D4B86">
      <w:pPr>
        <w:pStyle w:val="NoSpacing"/>
        <w:numPr>
          <w:ilvl w:val="0"/>
          <w:numId w:val="18"/>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Penyusunan Program kerja dan rencana kegiatan di seksi ekonomi dan pembangunan;</w:t>
      </w:r>
    </w:p>
    <w:p w14:paraId="174E519D" w14:textId="77777777" w:rsidR="009C7AF5" w:rsidRPr="003872A7" w:rsidRDefault="009C7AF5" w:rsidP="000D4B86">
      <w:pPr>
        <w:pStyle w:val="NoSpacing"/>
        <w:numPr>
          <w:ilvl w:val="0"/>
          <w:numId w:val="18"/>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Penyusunan bahan koordinasi dengan satuan kerja terkait di bidang ekonomi dan pembangunan;</w:t>
      </w:r>
    </w:p>
    <w:p w14:paraId="329DA005" w14:textId="77777777" w:rsidR="009C7AF5" w:rsidRPr="003872A7" w:rsidRDefault="009C7AF5" w:rsidP="000D4B86">
      <w:pPr>
        <w:pStyle w:val="NoSpacing"/>
        <w:numPr>
          <w:ilvl w:val="0"/>
          <w:numId w:val="18"/>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lastRenderedPageBreak/>
        <w:t>Fasilitasi kegiatan yang berhubungan dengan penyelenggaraan perekonomian dan pembangunan sesuai dengan ketentuan peraturan perundang-undangan yang berlaku;</w:t>
      </w:r>
    </w:p>
    <w:p w14:paraId="6410AB31" w14:textId="77777777" w:rsidR="009C7AF5" w:rsidRPr="003872A7" w:rsidRDefault="009C7AF5" w:rsidP="000D4B86">
      <w:pPr>
        <w:pStyle w:val="NoSpacing"/>
        <w:numPr>
          <w:ilvl w:val="0"/>
          <w:numId w:val="18"/>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Penyiapan bahan koordinasi terhadap Unit Pelaksana Teknis Dinas/Unit Pelaksana Teknis Lembaga Teknis Daerah dan instansi vertikal di bidang ekonomi dan pembangunan;</w:t>
      </w:r>
    </w:p>
    <w:p w14:paraId="6E846CA9" w14:textId="77777777" w:rsidR="009C7AF5" w:rsidRPr="003872A7" w:rsidRDefault="009C7AF5" w:rsidP="000D4B86">
      <w:pPr>
        <w:pStyle w:val="NoSpacing"/>
        <w:numPr>
          <w:ilvl w:val="0"/>
          <w:numId w:val="18"/>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administrasi barang daerah atau kekayaan daerah lainnya yang ada di wilayah kecamatan;</w:t>
      </w:r>
    </w:p>
    <w:p w14:paraId="694984E1" w14:textId="77777777" w:rsidR="009C7AF5" w:rsidRPr="003872A7" w:rsidRDefault="009C7AF5" w:rsidP="000D4B86">
      <w:pPr>
        <w:pStyle w:val="NoSpacing"/>
        <w:numPr>
          <w:ilvl w:val="0"/>
          <w:numId w:val="18"/>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administrasi pertanahan;</w:t>
      </w:r>
    </w:p>
    <w:p w14:paraId="447BA4BF" w14:textId="77777777" w:rsidR="009C7AF5" w:rsidRPr="003872A7" w:rsidRDefault="009C7AF5" w:rsidP="000D4B86">
      <w:pPr>
        <w:pStyle w:val="NoSpacing"/>
        <w:numPr>
          <w:ilvl w:val="0"/>
          <w:numId w:val="18"/>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Penyiapan bahan pembinaan sarana dan prasarana pelayanan umum;</w:t>
      </w:r>
    </w:p>
    <w:p w14:paraId="566C1AA3" w14:textId="77777777" w:rsidR="009C7AF5" w:rsidRPr="003872A7" w:rsidRDefault="009C7AF5" w:rsidP="000D4B86">
      <w:pPr>
        <w:pStyle w:val="NoSpacing"/>
        <w:numPr>
          <w:ilvl w:val="0"/>
          <w:numId w:val="18"/>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Pengawasan dan pengendalian terhadap pelaksanaan tugas di seksi ekonomi dan pembangunan;</w:t>
      </w:r>
    </w:p>
    <w:p w14:paraId="0C46C499" w14:textId="77777777" w:rsidR="009C7AF5" w:rsidRPr="003872A7" w:rsidRDefault="009C7AF5" w:rsidP="000D4B86">
      <w:pPr>
        <w:pStyle w:val="NoSpacing"/>
        <w:numPr>
          <w:ilvl w:val="0"/>
          <w:numId w:val="18"/>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Penyiapan bahan evaluasi dan laporan pelaksanaan tugas di seksi ekonomi dan pembangunan; dan</w:t>
      </w:r>
    </w:p>
    <w:p w14:paraId="11F0CBD8" w14:textId="77777777" w:rsidR="009C7AF5" w:rsidRPr="003872A7" w:rsidRDefault="009C7AF5" w:rsidP="000D4B86">
      <w:pPr>
        <w:pStyle w:val="NoSpacing"/>
        <w:numPr>
          <w:ilvl w:val="0"/>
          <w:numId w:val="18"/>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tugas lain yang diserahkan oleh Camat sesuai dengan tugas dan fungsinya.</w:t>
      </w:r>
    </w:p>
    <w:p w14:paraId="5DC8E207" w14:textId="77777777" w:rsidR="009C7AF5" w:rsidRDefault="009C7AF5" w:rsidP="009C7AF5">
      <w:pPr>
        <w:pStyle w:val="NoSpacing"/>
        <w:spacing w:line="480" w:lineRule="auto"/>
        <w:ind w:firstLine="851"/>
        <w:jc w:val="both"/>
        <w:rPr>
          <w:rFonts w:ascii="Bookman Old Style" w:hAnsi="Bookman Old Style" w:cstheme="majorBidi"/>
          <w:sz w:val="24"/>
          <w:szCs w:val="24"/>
          <w:lang w:val="en-ID"/>
        </w:rPr>
      </w:pPr>
      <w:r w:rsidRPr="003872A7">
        <w:rPr>
          <w:rFonts w:ascii="Bookman Old Style" w:hAnsi="Bookman Old Style" w:cstheme="majorBidi"/>
          <w:sz w:val="24"/>
          <w:szCs w:val="24"/>
        </w:rPr>
        <w:t>Selanjutnya dalam menjalankan tugas, Seksi Ekonomi dan Pembangunan berkedudukan di bawah dan bertanggung jawab kepada Camat.</w:t>
      </w:r>
    </w:p>
    <w:p w14:paraId="7E940819" w14:textId="77777777" w:rsidR="009C7AF5" w:rsidRPr="003872A7" w:rsidRDefault="009C7AF5" w:rsidP="009C7AF5">
      <w:pPr>
        <w:pStyle w:val="NoSpacing"/>
        <w:spacing w:line="480" w:lineRule="auto"/>
        <w:ind w:firstLine="851"/>
        <w:jc w:val="both"/>
        <w:rPr>
          <w:rFonts w:ascii="Bookman Old Style" w:hAnsi="Bookman Old Style" w:cstheme="majorBidi"/>
          <w:sz w:val="24"/>
          <w:szCs w:val="24"/>
          <w:lang w:val="en-ID"/>
        </w:rPr>
      </w:pPr>
    </w:p>
    <w:p w14:paraId="100793F5" w14:textId="77777777" w:rsidR="009C7AF5" w:rsidRPr="003872A7" w:rsidRDefault="009C7AF5" w:rsidP="009C7AF5">
      <w:pPr>
        <w:pStyle w:val="NoSpacing"/>
        <w:spacing w:line="480" w:lineRule="auto"/>
        <w:jc w:val="both"/>
        <w:rPr>
          <w:rFonts w:ascii="Bookman Old Style" w:hAnsi="Bookman Old Style" w:cstheme="majorBidi"/>
          <w:b/>
          <w:bCs/>
          <w:sz w:val="24"/>
          <w:szCs w:val="24"/>
        </w:rPr>
      </w:pPr>
      <w:r w:rsidRPr="003872A7">
        <w:rPr>
          <w:rFonts w:ascii="Bookman Old Style" w:hAnsi="Bookman Old Style" w:cstheme="majorBidi"/>
          <w:b/>
          <w:bCs/>
          <w:sz w:val="24"/>
          <w:szCs w:val="24"/>
        </w:rPr>
        <w:t>Seksi Kesejahteraan Rakyat</w:t>
      </w:r>
    </w:p>
    <w:p w14:paraId="0DC3CEA3" w14:textId="77777777" w:rsidR="009C7AF5" w:rsidRPr="003872A7" w:rsidRDefault="009C7AF5" w:rsidP="009C7AF5">
      <w:pPr>
        <w:pStyle w:val="NoSpacing"/>
        <w:spacing w:line="480" w:lineRule="auto"/>
        <w:ind w:firstLine="851"/>
        <w:jc w:val="both"/>
        <w:rPr>
          <w:rFonts w:ascii="Bookman Old Style" w:hAnsi="Bookman Old Style" w:cstheme="majorBidi"/>
          <w:sz w:val="24"/>
          <w:szCs w:val="24"/>
        </w:rPr>
      </w:pPr>
      <w:r w:rsidRPr="003872A7">
        <w:rPr>
          <w:rFonts w:ascii="Bookman Old Style" w:hAnsi="Bookman Old Style" w:cstheme="majorBidi"/>
          <w:sz w:val="24"/>
          <w:szCs w:val="24"/>
        </w:rPr>
        <w:t>Seksi Kesejahteraan Rakyat mempunyai tugas mengendalikan, membina, dan mengkoordinasikan kegiatan di bidang Kemasyarakatan, pembinaan dan pemberdayaan masyarakat serta tugas-tugas kedinasan lainnya. Untuk mendukung pelaksanaan tugas tersebut, Seksi Kemasyarakatan menyelenggarakan fungsi sebagai berikut</w:t>
      </w:r>
      <w:r>
        <w:rPr>
          <w:rFonts w:ascii="Bookman Old Style" w:hAnsi="Bookman Old Style" w:cstheme="majorBidi"/>
          <w:sz w:val="24"/>
          <w:szCs w:val="24"/>
          <w:lang w:val="en-ID"/>
        </w:rPr>
        <w:t xml:space="preserve"> </w:t>
      </w:r>
      <w:r w:rsidRPr="003872A7">
        <w:rPr>
          <w:rFonts w:ascii="Bookman Old Style" w:hAnsi="Bookman Old Style" w:cstheme="majorBidi"/>
          <w:sz w:val="24"/>
          <w:szCs w:val="24"/>
        </w:rPr>
        <w:t>:</w:t>
      </w:r>
    </w:p>
    <w:p w14:paraId="2BDAF245" w14:textId="77777777" w:rsidR="009C7AF5" w:rsidRPr="003872A7" w:rsidRDefault="009C7AF5" w:rsidP="000D4B86">
      <w:pPr>
        <w:pStyle w:val="NoSpacing"/>
        <w:numPr>
          <w:ilvl w:val="0"/>
          <w:numId w:val="19"/>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Penyusunan program kerja dan rencana kegiatan di Seksi Kemasyarakatan;</w:t>
      </w:r>
    </w:p>
    <w:p w14:paraId="098D1D9B" w14:textId="77777777" w:rsidR="009C7AF5" w:rsidRPr="003872A7" w:rsidRDefault="009C7AF5" w:rsidP="000D4B86">
      <w:pPr>
        <w:pStyle w:val="NoSpacing"/>
        <w:numPr>
          <w:ilvl w:val="0"/>
          <w:numId w:val="19"/>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lastRenderedPageBreak/>
        <w:t>Penyusunan bahan koordinasi dengan satuan kerja terkait di bidang Kemasyarakatan;</w:t>
      </w:r>
    </w:p>
    <w:p w14:paraId="05B5834D" w14:textId="77777777" w:rsidR="009C7AF5" w:rsidRPr="003872A7" w:rsidRDefault="009C7AF5" w:rsidP="000D4B86">
      <w:pPr>
        <w:pStyle w:val="NoSpacing"/>
        <w:numPr>
          <w:ilvl w:val="0"/>
          <w:numId w:val="19"/>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Fasilitasi kegiatan yang berhubungan dengan penyelenggaraan kesejahteraan masyarakat sesuai dengan ketentuan peraturan perundang-undangan yang berlaku;</w:t>
      </w:r>
    </w:p>
    <w:p w14:paraId="1F7AD919" w14:textId="77777777" w:rsidR="009C7AF5" w:rsidRPr="003872A7" w:rsidRDefault="009C7AF5" w:rsidP="000D4B86">
      <w:pPr>
        <w:pStyle w:val="NoSpacing"/>
        <w:numPr>
          <w:ilvl w:val="0"/>
          <w:numId w:val="19"/>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Penyiapan bahan koordinasi terhadap Unit Pelaksana Teknis Dinas/Unit Pelaksana Teknis Lembaga Teknis Daerah dan instansi vertikal di bidang kesejahteraan masyarakat;</w:t>
      </w:r>
    </w:p>
    <w:p w14:paraId="46E7496E" w14:textId="77777777" w:rsidR="009C7AF5" w:rsidRPr="003872A7" w:rsidRDefault="009C7AF5" w:rsidP="000D4B86">
      <w:pPr>
        <w:pStyle w:val="NoSpacing"/>
        <w:numPr>
          <w:ilvl w:val="0"/>
          <w:numId w:val="19"/>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pembinaan kepemudaan, olahraga dan peranan wanita serta organisasi kemasyarakatan;</w:t>
      </w:r>
    </w:p>
    <w:p w14:paraId="31F8E764" w14:textId="77777777" w:rsidR="009C7AF5" w:rsidRPr="003872A7" w:rsidRDefault="009C7AF5" w:rsidP="000D4B86">
      <w:pPr>
        <w:pStyle w:val="NoSpacing"/>
        <w:numPr>
          <w:ilvl w:val="0"/>
          <w:numId w:val="19"/>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pelayanan sosial dan penanggulangan masalah sosial;</w:t>
      </w:r>
    </w:p>
    <w:p w14:paraId="34D1A66B" w14:textId="77777777" w:rsidR="009C7AF5" w:rsidRPr="003872A7" w:rsidRDefault="009C7AF5" w:rsidP="000D4B86">
      <w:pPr>
        <w:pStyle w:val="NoSpacing"/>
        <w:numPr>
          <w:ilvl w:val="0"/>
          <w:numId w:val="19"/>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Penyiapan bahan pembinaan pendidikan dan kebudayaan serta kesehatan masyarakat;</w:t>
      </w:r>
    </w:p>
    <w:p w14:paraId="69EA2E76" w14:textId="77777777" w:rsidR="009C7AF5" w:rsidRPr="003872A7" w:rsidRDefault="009C7AF5" w:rsidP="000D4B86">
      <w:pPr>
        <w:pStyle w:val="NoSpacing"/>
        <w:numPr>
          <w:ilvl w:val="0"/>
          <w:numId w:val="19"/>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pemberdayaan masyarakat;</w:t>
      </w:r>
    </w:p>
    <w:p w14:paraId="58054BAB" w14:textId="77777777" w:rsidR="009C7AF5" w:rsidRPr="003872A7" w:rsidRDefault="009C7AF5" w:rsidP="000D4B86">
      <w:pPr>
        <w:pStyle w:val="NoSpacing"/>
        <w:numPr>
          <w:ilvl w:val="0"/>
          <w:numId w:val="19"/>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fasilitasi di bidang keagamaan;</w:t>
      </w:r>
    </w:p>
    <w:p w14:paraId="5E34C10D" w14:textId="77777777" w:rsidR="009C7AF5" w:rsidRPr="003872A7" w:rsidRDefault="009C7AF5" w:rsidP="000D4B86">
      <w:pPr>
        <w:pStyle w:val="NoSpacing"/>
        <w:numPr>
          <w:ilvl w:val="0"/>
          <w:numId w:val="19"/>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Pengawasan dan pengendalian terhadap pelaksanaan tugas di seksi kesejahteraan rakyat;</w:t>
      </w:r>
    </w:p>
    <w:p w14:paraId="28DEF913" w14:textId="77777777" w:rsidR="009C7AF5" w:rsidRPr="003872A7" w:rsidRDefault="009C7AF5" w:rsidP="000D4B86">
      <w:pPr>
        <w:pStyle w:val="NoSpacing"/>
        <w:numPr>
          <w:ilvl w:val="0"/>
          <w:numId w:val="19"/>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Penyiapan bahan evaluasi dan laporan pelaksanaan tugas di seksi kesejahteraan masyarakat; dan</w:t>
      </w:r>
    </w:p>
    <w:p w14:paraId="0D061038" w14:textId="77777777" w:rsidR="009C7AF5" w:rsidRPr="003872A7" w:rsidRDefault="009C7AF5" w:rsidP="000D4B86">
      <w:pPr>
        <w:pStyle w:val="NoSpacing"/>
        <w:numPr>
          <w:ilvl w:val="0"/>
          <w:numId w:val="19"/>
        </w:numPr>
        <w:tabs>
          <w:tab w:val="left" w:pos="567"/>
        </w:tabs>
        <w:spacing w:line="480" w:lineRule="auto"/>
        <w:ind w:left="567" w:hanging="567"/>
        <w:jc w:val="both"/>
        <w:rPr>
          <w:rFonts w:ascii="Bookman Old Style" w:hAnsi="Bookman Old Style" w:cstheme="majorBidi"/>
          <w:sz w:val="24"/>
          <w:szCs w:val="24"/>
        </w:rPr>
      </w:pPr>
      <w:r w:rsidRPr="003872A7">
        <w:rPr>
          <w:rFonts w:ascii="Bookman Old Style" w:hAnsi="Bookman Old Style" w:cstheme="majorBidi"/>
          <w:sz w:val="24"/>
          <w:szCs w:val="24"/>
        </w:rPr>
        <w:t>Pelaksanaan tugas lain yang diserahkan oleh Camat sesuai dengan tugas dan fungsinya.</w:t>
      </w:r>
    </w:p>
    <w:p w14:paraId="3CA8DE4E" w14:textId="77777777" w:rsidR="009C7AF5" w:rsidRDefault="009C7AF5" w:rsidP="009C7AF5">
      <w:pPr>
        <w:pStyle w:val="NoSpacing"/>
        <w:spacing w:line="480" w:lineRule="auto"/>
        <w:ind w:firstLine="851"/>
        <w:jc w:val="both"/>
        <w:rPr>
          <w:rFonts w:ascii="Bookman Old Style" w:hAnsi="Bookman Old Style" w:cstheme="majorBidi"/>
          <w:sz w:val="24"/>
          <w:szCs w:val="24"/>
          <w:lang w:val="en-ID"/>
        </w:rPr>
      </w:pPr>
      <w:r w:rsidRPr="003872A7">
        <w:rPr>
          <w:rFonts w:ascii="Bookman Old Style" w:hAnsi="Bookman Old Style" w:cstheme="majorBidi"/>
          <w:sz w:val="24"/>
          <w:szCs w:val="24"/>
        </w:rPr>
        <w:t>Selanjutnya dalam menjalankan tugas, Seksi Kemasyarakatan berkedudukan di bawah dan bertanggung jawab kepada Camat</w:t>
      </w:r>
      <w:r>
        <w:rPr>
          <w:rFonts w:ascii="Bookman Old Style" w:hAnsi="Bookman Old Style" w:cstheme="majorBidi"/>
          <w:sz w:val="24"/>
          <w:szCs w:val="24"/>
          <w:lang w:val="en-ID"/>
        </w:rPr>
        <w:t>.</w:t>
      </w:r>
    </w:p>
    <w:p w14:paraId="35652563" w14:textId="77777777" w:rsidR="009C7AF5" w:rsidRDefault="009C7AF5" w:rsidP="009C7AF5">
      <w:pPr>
        <w:pStyle w:val="NoSpacing"/>
        <w:spacing w:line="480" w:lineRule="auto"/>
        <w:ind w:firstLine="851"/>
        <w:jc w:val="both"/>
        <w:rPr>
          <w:rFonts w:ascii="Bookman Old Style" w:hAnsi="Bookman Old Style" w:cstheme="majorBidi"/>
          <w:sz w:val="24"/>
          <w:szCs w:val="24"/>
          <w:lang w:val="en-ID"/>
        </w:rPr>
      </w:pPr>
    </w:p>
    <w:p w14:paraId="045812A5" w14:textId="77777777" w:rsidR="009C7AF5" w:rsidRDefault="009C7AF5" w:rsidP="009C7AF5">
      <w:pPr>
        <w:pStyle w:val="NoSpacing"/>
        <w:spacing w:line="480" w:lineRule="auto"/>
        <w:ind w:firstLine="851"/>
        <w:jc w:val="both"/>
        <w:rPr>
          <w:rFonts w:ascii="Bookman Old Style" w:hAnsi="Bookman Old Style" w:cstheme="majorBidi"/>
          <w:sz w:val="24"/>
          <w:szCs w:val="24"/>
          <w:lang w:val="en-ID"/>
        </w:rPr>
      </w:pPr>
    </w:p>
    <w:p w14:paraId="41D008F3" w14:textId="77777777" w:rsidR="009C7AF5" w:rsidRDefault="009C7AF5" w:rsidP="009C7AF5">
      <w:pPr>
        <w:pStyle w:val="NoSpacing"/>
        <w:spacing w:line="480" w:lineRule="auto"/>
        <w:ind w:firstLine="851"/>
        <w:jc w:val="both"/>
        <w:rPr>
          <w:rFonts w:ascii="Bookman Old Style" w:hAnsi="Bookman Old Style" w:cstheme="majorBidi"/>
          <w:sz w:val="24"/>
          <w:szCs w:val="24"/>
          <w:lang w:val="en-ID"/>
        </w:rPr>
      </w:pPr>
    </w:p>
    <w:p w14:paraId="64F43747" w14:textId="77777777" w:rsidR="009C7AF5" w:rsidRDefault="009C7AF5" w:rsidP="009C7AF5">
      <w:pPr>
        <w:pStyle w:val="NoSpacing"/>
        <w:spacing w:line="480" w:lineRule="auto"/>
        <w:ind w:firstLine="851"/>
        <w:jc w:val="both"/>
        <w:rPr>
          <w:rFonts w:ascii="Bookman Old Style" w:hAnsi="Bookman Old Style" w:cstheme="majorBidi"/>
          <w:sz w:val="24"/>
          <w:szCs w:val="24"/>
          <w:lang w:val="en-ID"/>
        </w:rPr>
      </w:pPr>
    </w:p>
    <w:p w14:paraId="07F9994E" w14:textId="77777777" w:rsidR="009C7AF5" w:rsidRPr="003872A7" w:rsidRDefault="009C7AF5" w:rsidP="009C7AF5">
      <w:pPr>
        <w:pStyle w:val="NoSpacing"/>
        <w:spacing w:line="480" w:lineRule="auto"/>
        <w:ind w:firstLine="851"/>
        <w:jc w:val="both"/>
        <w:rPr>
          <w:rFonts w:ascii="Bookman Old Style" w:hAnsi="Bookman Old Style" w:cstheme="majorBidi"/>
          <w:sz w:val="24"/>
          <w:szCs w:val="24"/>
          <w:lang w:val="en-ID"/>
        </w:rPr>
      </w:pPr>
    </w:p>
    <w:tbl>
      <w:tblPr>
        <w:tblpPr w:leftFromText="180" w:rightFromText="180" w:vertAnchor="text" w:horzAnchor="page" w:tblpX="1093" w:tblpY="347"/>
        <w:tblW w:w="10435" w:type="dxa"/>
        <w:tblLayout w:type="fixed"/>
        <w:tblLook w:val="04A0" w:firstRow="1" w:lastRow="0" w:firstColumn="1" w:lastColumn="0" w:noHBand="0" w:noVBand="1"/>
      </w:tblPr>
      <w:tblGrid>
        <w:gridCol w:w="268"/>
        <w:gridCol w:w="268"/>
        <w:gridCol w:w="269"/>
        <w:gridCol w:w="269"/>
        <w:gridCol w:w="269"/>
        <w:gridCol w:w="270"/>
        <w:gridCol w:w="271"/>
        <w:gridCol w:w="270"/>
        <w:gridCol w:w="430"/>
        <w:gridCol w:w="1286"/>
        <w:gridCol w:w="271"/>
        <w:gridCol w:w="270"/>
        <w:gridCol w:w="608"/>
        <w:gridCol w:w="609"/>
        <w:gridCol w:w="795"/>
        <w:gridCol w:w="270"/>
        <w:gridCol w:w="916"/>
        <w:gridCol w:w="1038"/>
        <w:gridCol w:w="236"/>
        <w:gridCol w:w="238"/>
        <w:gridCol w:w="33"/>
        <w:gridCol w:w="1248"/>
        <w:gridCol w:w="33"/>
      </w:tblGrid>
      <w:tr w:rsidR="009C7AF5" w:rsidRPr="00B91C80" w14:paraId="07C9BF2D" w14:textId="77777777" w:rsidTr="009C7AF5">
        <w:trPr>
          <w:gridAfter w:val="1"/>
          <w:wAfter w:w="33" w:type="dxa"/>
          <w:trHeight w:val="352"/>
        </w:trPr>
        <w:tc>
          <w:tcPr>
            <w:tcW w:w="9121" w:type="dxa"/>
            <w:gridSpan w:val="20"/>
            <w:tcBorders>
              <w:top w:val="nil"/>
              <w:left w:val="nil"/>
              <w:bottom w:val="nil"/>
              <w:right w:val="nil"/>
            </w:tcBorders>
            <w:shd w:val="clear" w:color="auto" w:fill="auto"/>
            <w:noWrap/>
            <w:hideMark/>
          </w:tcPr>
          <w:p w14:paraId="0D7AF824" w14:textId="77777777" w:rsidR="009C7AF5" w:rsidRPr="00B91C80" w:rsidRDefault="009C7AF5" w:rsidP="009C7AF5">
            <w:pPr>
              <w:tabs>
                <w:tab w:val="left" w:pos="360"/>
              </w:tabs>
              <w:jc w:val="center"/>
              <w:rPr>
                <w:rFonts w:ascii="Bookman Old Style" w:hAnsi="Bookman Old Style"/>
                <w:b/>
              </w:rPr>
            </w:pPr>
            <w:r w:rsidRPr="00B91C80">
              <w:rPr>
                <w:rFonts w:ascii="Bookman Old Style" w:hAnsi="Bookman Old Style"/>
                <w:b/>
              </w:rPr>
              <w:lastRenderedPageBreak/>
              <w:t>STRUKTUR ORGANISASI DAN PEJABAT STRUKTURAL</w:t>
            </w:r>
          </w:p>
        </w:tc>
        <w:tc>
          <w:tcPr>
            <w:tcW w:w="1281" w:type="dxa"/>
            <w:gridSpan w:val="2"/>
            <w:tcBorders>
              <w:top w:val="nil"/>
              <w:left w:val="nil"/>
              <w:bottom w:val="nil"/>
              <w:right w:val="nil"/>
            </w:tcBorders>
            <w:shd w:val="clear" w:color="auto" w:fill="auto"/>
            <w:noWrap/>
            <w:vAlign w:val="bottom"/>
            <w:hideMark/>
          </w:tcPr>
          <w:p w14:paraId="418E3666" w14:textId="77777777" w:rsidR="009C7AF5" w:rsidRPr="00B91C80" w:rsidRDefault="009C7AF5" w:rsidP="009C7AF5">
            <w:pPr>
              <w:jc w:val="center"/>
              <w:rPr>
                <w:rFonts w:ascii="Bookman Old Style" w:hAnsi="Bookman Old Style"/>
                <w:b/>
                <w:bCs/>
                <w:sz w:val="28"/>
                <w:szCs w:val="28"/>
              </w:rPr>
            </w:pPr>
          </w:p>
        </w:tc>
      </w:tr>
      <w:tr w:rsidR="009C7AF5" w:rsidRPr="00B91C80" w14:paraId="08B4B36A" w14:textId="77777777" w:rsidTr="009C7AF5">
        <w:trPr>
          <w:gridAfter w:val="1"/>
          <w:wAfter w:w="33" w:type="dxa"/>
          <w:trHeight w:val="380"/>
        </w:trPr>
        <w:tc>
          <w:tcPr>
            <w:tcW w:w="9121" w:type="dxa"/>
            <w:gridSpan w:val="20"/>
            <w:tcBorders>
              <w:top w:val="nil"/>
              <w:left w:val="nil"/>
              <w:bottom w:val="nil"/>
              <w:right w:val="nil"/>
            </w:tcBorders>
            <w:shd w:val="clear" w:color="auto" w:fill="auto"/>
            <w:noWrap/>
            <w:hideMark/>
          </w:tcPr>
          <w:p w14:paraId="61B7C5D6" w14:textId="77777777" w:rsidR="009C7AF5" w:rsidRPr="00B91C80" w:rsidRDefault="009C7AF5" w:rsidP="009C7AF5">
            <w:pPr>
              <w:tabs>
                <w:tab w:val="left" w:pos="360"/>
              </w:tabs>
              <w:jc w:val="center"/>
              <w:rPr>
                <w:rFonts w:ascii="Bookman Old Style" w:hAnsi="Bookman Old Style"/>
                <w:b/>
              </w:rPr>
            </w:pPr>
            <w:r w:rsidRPr="00B91C80">
              <w:rPr>
                <w:rFonts w:ascii="Bookman Old Style" w:hAnsi="Bookman Old Style"/>
                <w:b/>
              </w:rPr>
              <w:t xml:space="preserve"> KECAMATAN  </w:t>
            </w:r>
            <w:r>
              <w:rPr>
                <w:rFonts w:ascii="Bookman Old Style" w:hAnsi="Bookman Old Style"/>
                <w:b/>
              </w:rPr>
              <w:t>KUALA MANDOR B</w:t>
            </w:r>
          </w:p>
        </w:tc>
        <w:tc>
          <w:tcPr>
            <w:tcW w:w="1281" w:type="dxa"/>
            <w:gridSpan w:val="2"/>
            <w:tcBorders>
              <w:top w:val="nil"/>
              <w:left w:val="nil"/>
              <w:bottom w:val="nil"/>
              <w:right w:val="nil"/>
            </w:tcBorders>
            <w:shd w:val="clear" w:color="auto" w:fill="auto"/>
            <w:noWrap/>
            <w:vAlign w:val="bottom"/>
            <w:hideMark/>
          </w:tcPr>
          <w:p w14:paraId="622D8E30" w14:textId="77777777" w:rsidR="009C7AF5" w:rsidRPr="00B91C80" w:rsidRDefault="009C7AF5" w:rsidP="009C7AF5">
            <w:pPr>
              <w:jc w:val="center"/>
              <w:rPr>
                <w:rFonts w:ascii="Bookman Old Style" w:hAnsi="Bookman Old Style"/>
                <w:sz w:val="28"/>
                <w:szCs w:val="28"/>
              </w:rPr>
            </w:pPr>
          </w:p>
        </w:tc>
      </w:tr>
      <w:tr w:rsidR="009C7AF5" w:rsidRPr="00B91C80" w14:paraId="0F0AC90B" w14:textId="77777777" w:rsidTr="009C7AF5">
        <w:trPr>
          <w:trHeight w:val="239"/>
        </w:trPr>
        <w:tc>
          <w:tcPr>
            <w:tcW w:w="268" w:type="dxa"/>
            <w:tcBorders>
              <w:top w:val="nil"/>
              <w:left w:val="nil"/>
              <w:bottom w:val="nil"/>
              <w:right w:val="nil"/>
            </w:tcBorders>
            <w:shd w:val="clear" w:color="auto" w:fill="auto"/>
            <w:noWrap/>
            <w:vAlign w:val="bottom"/>
            <w:hideMark/>
          </w:tcPr>
          <w:p w14:paraId="1753932C" w14:textId="77777777" w:rsidR="009C7AF5" w:rsidRPr="00B91C80" w:rsidRDefault="009C7AF5" w:rsidP="009C7AF5">
            <w:pPr>
              <w:rPr>
                <w:rFonts w:ascii="Bookman Old Style" w:hAnsi="Bookman Old Style"/>
                <w:sz w:val="20"/>
                <w:szCs w:val="20"/>
              </w:rPr>
            </w:pPr>
          </w:p>
        </w:tc>
        <w:tc>
          <w:tcPr>
            <w:tcW w:w="268" w:type="dxa"/>
            <w:tcBorders>
              <w:top w:val="nil"/>
              <w:left w:val="nil"/>
              <w:bottom w:val="nil"/>
              <w:right w:val="nil"/>
            </w:tcBorders>
            <w:shd w:val="clear" w:color="auto" w:fill="auto"/>
            <w:noWrap/>
            <w:vAlign w:val="bottom"/>
            <w:hideMark/>
          </w:tcPr>
          <w:p w14:paraId="7C41B228" w14:textId="77777777" w:rsidR="009C7AF5" w:rsidRPr="00B91C80" w:rsidRDefault="009C7AF5" w:rsidP="009C7AF5">
            <w:pPr>
              <w:rPr>
                <w:rFonts w:ascii="Bookman Old Style" w:hAnsi="Bookman Old Style"/>
                <w:sz w:val="20"/>
                <w:szCs w:val="20"/>
              </w:rPr>
            </w:pPr>
          </w:p>
        </w:tc>
        <w:tc>
          <w:tcPr>
            <w:tcW w:w="269" w:type="dxa"/>
            <w:tcBorders>
              <w:top w:val="nil"/>
              <w:left w:val="nil"/>
              <w:bottom w:val="nil"/>
              <w:right w:val="nil"/>
            </w:tcBorders>
            <w:shd w:val="clear" w:color="auto" w:fill="auto"/>
            <w:noWrap/>
            <w:vAlign w:val="bottom"/>
            <w:hideMark/>
          </w:tcPr>
          <w:p w14:paraId="7F5CAB0E" w14:textId="77777777" w:rsidR="009C7AF5" w:rsidRPr="00B91C80" w:rsidRDefault="009C7AF5" w:rsidP="009C7AF5">
            <w:pPr>
              <w:rPr>
                <w:rFonts w:ascii="Bookman Old Style" w:hAnsi="Bookman Old Style"/>
                <w:sz w:val="20"/>
                <w:szCs w:val="20"/>
              </w:rPr>
            </w:pPr>
          </w:p>
        </w:tc>
        <w:tc>
          <w:tcPr>
            <w:tcW w:w="269" w:type="dxa"/>
            <w:tcBorders>
              <w:top w:val="nil"/>
              <w:left w:val="nil"/>
              <w:bottom w:val="nil"/>
              <w:right w:val="nil"/>
            </w:tcBorders>
            <w:shd w:val="clear" w:color="auto" w:fill="auto"/>
            <w:noWrap/>
            <w:vAlign w:val="bottom"/>
            <w:hideMark/>
          </w:tcPr>
          <w:p w14:paraId="211B221D" w14:textId="77777777" w:rsidR="009C7AF5" w:rsidRPr="00B91C80" w:rsidRDefault="009C7AF5" w:rsidP="009C7AF5">
            <w:pPr>
              <w:rPr>
                <w:rFonts w:ascii="Bookman Old Style" w:hAnsi="Bookman Old Style"/>
                <w:sz w:val="20"/>
                <w:szCs w:val="20"/>
              </w:rPr>
            </w:pPr>
          </w:p>
        </w:tc>
        <w:tc>
          <w:tcPr>
            <w:tcW w:w="269" w:type="dxa"/>
            <w:tcBorders>
              <w:top w:val="nil"/>
              <w:left w:val="nil"/>
              <w:bottom w:val="nil"/>
              <w:right w:val="nil"/>
            </w:tcBorders>
            <w:shd w:val="clear" w:color="auto" w:fill="auto"/>
            <w:noWrap/>
            <w:vAlign w:val="bottom"/>
            <w:hideMark/>
          </w:tcPr>
          <w:p w14:paraId="28F866E9" w14:textId="77777777" w:rsidR="009C7AF5" w:rsidRPr="00B91C80" w:rsidRDefault="009C7AF5" w:rsidP="009C7AF5">
            <w:pPr>
              <w:rPr>
                <w:rFonts w:ascii="Bookman Old Style" w:hAnsi="Bookman Old Style"/>
                <w:sz w:val="20"/>
                <w:szCs w:val="20"/>
              </w:rPr>
            </w:pPr>
          </w:p>
        </w:tc>
        <w:tc>
          <w:tcPr>
            <w:tcW w:w="270" w:type="dxa"/>
            <w:tcBorders>
              <w:top w:val="nil"/>
              <w:left w:val="nil"/>
              <w:bottom w:val="nil"/>
              <w:right w:val="nil"/>
            </w:tcBorders>
            <w:shd w:val="clear" w:color="auto" w:fill="auto"/>
            <w:noWrap/>
            <w:vAlign w:val="bottom"/>
            <w:hideMark/>
          </w:tcPr>
          <w:p w14:paraId="5C90D135" w14:textId="77777777" w:rsidR="009C7AF5" w:rsidRPr="00B91C80" w:rsidRDefault="009C7AF5" w:rsidP="009C7AF5">
            <w:pPr>
              <w:rPr>
                <w:rFonts w:ascii="Bookman Old Style" w:hAnsi="Bookman Old Style"/>
                <w:sz w:val="20"/>
                <w:szCs w:val="20"/>
              </w:rPr>
            </w:pPr>
          </w:p>
        </w:tc>
        <w:tc>
          <w:tcPr>
            <w:tcW w:w="271" w:type="dxa"/>
            <w:tcBorders>
              <w:top w:val="nil"/>
              <w:left w:val="nil"/>
              <w:bottom w:val="nil"/>
              <w:right w:val="nil"/>
            </w:tcBorders>
            <w:shd w:val="clear" w:color="auto" w:fill="auto"/>
            <w:noWrap/>
            <w:vAlign w:val="bottom"/>
            <w:hideMark/>
          </w:tcPr>
          <w:p w14:paraId="3AB6D2EB" w14:textId="77777777" w:rsidR="009C7AF5" w:rsidRPr="00B91C80" w:rsidRDefault="009C7AF5" w:rsidP="009C7AF5">
            <w:pPr>
              <w:rPr>
                <w:rFonts w:ascii="Bookman Old Style" w:hAnsi="Bookman Old Style"/>
                <w:sz w:val="20"/>
                <w:szCs w:val="20"/>
              </w:rPr>
            </w:pPr>
          </w:p>
        </w:tc>
        <w:tc>
          <w:tcPr>
            <w:tcW w:w="270" w:type="dxa"/>
            <w:tcBorders>
              <w:top w:val="nil"/>
              <w:left w:val="nil"/>
              <w:bottom w:val="nil"/>
              <w:right w:val="nil"/>
            </w:tcBorders>
            <w:shd w:val="clear" w:color="auto" w:fill="auto"/>
            <w:noWrap/>
            <w:vAlign w:val="bottom"/>
            <w:hideMark/>
          </w:tcPr>
          <w:p w14:paraId="12C65418" w14:textId="77777777" w:rsidR="009C7AF5" w:rsidRPr="00B91C80" w:rsidRDefault="009C7AF5" w:rsidP="009C7AF5">
            <w:pPr>
              <w:rPr>
                <w:rFonts w:ascii="Bookman Old Style" w:hAnsi="Bookman Old Style"/>
                <w:sz w:val="20"/>
                <w:szCs w:val="20"/>
              </w:rPr>
            </w:pPr>
          </w:p>
        </w:tc>
        <w:tc>
          <w:tcPr>
            <w:tcW w:w="430" w:type="dxa"/>
            <w:tcBorders>
              <w:top w:val="nil"/>
              <w:left w:val="nil"/>
              <w:bottom w:val="nil"/>
              <w:right w:val="nil"/>
            </w:tcBorders>
            <w:shd w:val="clear" w:color="auto" w:fill="auto"/>
            <w:noWrap/>
            <w:vAlign w:val="bottom"/>
            <w:hideMark/>
          </w:tcPr>
          <w:p w14:paraId="5D94E493" w14:textId="77777777" w:rsidR="009C7AF5" w:rsidRPr="00B91C80" w:rsidRDefault="009C7AF5" w:rsidP="009C7AF5">
            <w:pPr>
              <w:rPr>
                <w:rFonts w:ascii="Bookman Old Style" w:hAnsi="Bookman Old Style"/>
                <w:sz w:val="20"/>
                <w:szCs w:val="20"/>
              </w:rPr>
            </w:pPr>
          </w:p>
        </w:tc>
        <w:tc>
          <w:tcPr>
            <w:tcW w:w="1286" w:type="dxa"/>
            <w:tcBorders>
              <w:top w:val="nil"/>
              <w:left w:val="nil"/>
              <w:bottom w:val="nil"/>
              <w:right w:val="nil"/>
            </w:tcBorders>
            <w:shd w:val="clear" w:color="auto" w:fill="auto"/>
            <w:noWrap/>
            <w:vAlign w:val="bottom"/>
            <w:hideMark/>
          </w:tcPr>
          <w:p w14:paraId="3411BCA9" w14:textId="77777777" w:rsidR="009C7AF5" w:rsidRPr="00B91C80" w:rsidRDefault="009C7AF5" w:rsidP="009C7AF5">
            <w:pPr>
              <w:rPr>
                <w:rFonts w:ascii="Bookman Old Style" w:hAnsi="Bookman Old Style"/>
                <w:sz w:val="20"/>
                <w:szCs w:val="20"/>
              </w:rPr>
            </w:pPr>
          </w:p>
        </w:tc>
        <w:tc>
          <w:tcPr>
            <w:tcW w:w="271" w:type="dxa"/>
            <w:tcBorders>
              <w:top w:val="nil"/>
              <w:left w:val="nil"/>
              <w:bottom w:val="nil"/>
              <w:right w:val="nil"/>
            </w:tcBorders>
            <w:shd w:val="clear" w:color="auto" w:fill="auto"/>
            <w:noWrap/>
            <w:vAlign w:val="bottom"/>
            <w:hideMark/>
          </w:tcPr>
          <w:p w14:paraId="277F7065" w14:textId="77777777" w:rsidR="009C7AF5" w:rsidRPr="00B91C80" w:rsidRDefault="009C7AF5" w:rsidP="009C7AF5">
            <w:pPr>
              <w:rPr>
                <w:rFonts w:ascii="Bookman Old Style" w:hAnsi="Bookman Old Style"/>
                <w:sz w:val="20"/>
                <w:szCs w:val="20"/>
              </w:rPr>
            </w:pPr>
          </w:p>
        </w:tc>
        <w:tc>
          <w:tcPr>
            <w:tcW w:w="270" w:type="dxa"/>
            <w:tcBorders>
              <w:top w:val="nil"/>
              <w:left w:val="nil"/>
              <w:bottom w:val="nil"/>
              <w:right w:val="nil"/>
            </w:tcBorders>
            <w:shd w:val="clear" w:color="auto" w:fill="auto"/>
            <w:noWrap/>
            <w:vAlign w:val="bottom"/>
            <w:hideMark/>
          </w:tcPr>
          <w:p w14:paraId="5F0793BA" w14:textId="77777777" w:rsidR="009C7AF5" w:rsidRPr="00B91C80" w:rsidRDefault="009C7AF5" w:rsidP="009C7AF5">
            <w:pPr>
              <w:rPr>
                <w:rFonts w:ascii="Bookman Old Style" w:hAnsi="Bookman Old Style"/>
                <w:sz w:val="20"/>
                <w:szCs w:val="20"/>
              </w:rPr>
            </w:pPr>
          </w:p>
        </w:tc>
        <w:tc>
          <w:tcPr>
            <w:tcW w:w="608" w:type="dxa"/>
            <w:tcBorders>
              <w:top w:val="nil"/>
              <w:left w:val="nil"/>
              <w:bottom w:val="nil"/>
              <w:right w:val="nil"/>
            </w:tcBorders>
            <w:shd w:val="clear" w:color="auto" w:fill="auto"/>
            <w:noWrap/>
            <w:vAlign w:val="bottom"/>
            <w:hideMark/>
          </w:tcPr>
          <w:p w14:paraId="40BB39E3" w14:textId="77777777" w:rsidR="009C7AF5" w:rsidRPr="00B91C80" w:rsidRDefault="009C7AF5" w:rsidP="009C7AF5">
            <w:pPr>
              <w:rPr>
                <w:rFonts w:ascii="Bookman Old Style" w:hAnsi="Bookman Old Style"/>
                <w:sz w:val="20"/>
                <w:szCs w:val="20"/>
              </w:rPr>
            </w:pPr>
          </w:p>
        </w:tc>
        <w:tc>
          <w:tcPr>
            <w:tcW w:w="609" w:type="dxa"/>
            <w:tcBorders>
              <w:top w:val="nil"/>
              <w:left w:val="nil"/>
              <w:bottom w:val="nil"/>
              <w:right w:val="nil"/>
            </w:tcBorders>
            <w:shd w:val="clear" w:color="auto" w:fill="auto"/>
            <w:noWrap/>
            <w:vAlign w:val="bottom"/>
            <w:hideMark/>
          </w:tcPr>
          <w:p w14:paraId="69A881D8" w14:textId="77777777" w:rsidR="009C7AF5" w:rsidRPr="00B91C80" w:rsidRDefault="009C7AF5" w:rsidP="009C7AF5">
            <w:pPr>
              <w:rPr>
                <w:rFonts w:ascii="Bookman Old Style" w:hAnsi="Bookman Old Style"/>
                <w:sz w:val="20"/>
                <w:szCs w:val="20"/>
              </w:rPr>
            </w:pPr>
          </w:p>
        </w:tc>
        <w:tc>
          <w:tcPr>
            <w:tcW w:w="795" w:type="dxa"/>
            <w:tcBorders>
              <w:top w:val="nil"/>
              <w:left w:val="nil"/>
              <w:bottom w:val="nil"/>
              <w:right w:val="nil"/>
            </w:tcBorders>
            <w:shd w:val="clear" w:color="auto" w:fill="auto"/>
            <w:noWrap/>
            <w:vAlign w:val="bottom"/>
            <w:hideMark/>
          </w:tcPr>
          <w:p w14:paraId="008A2725" w14:textId="77777777" w:rsidR="009C7AF5" w:rsidRPr="00B91C80" w:rsidRDefault="009C7AF5" w:rsidP="009C7AF5">
            <w:pPr>
              <w:rPr>
                <w:rFonts w:ascii="Bookman Old Style" w:hAnsi="Bookman Old Style"/>
                <w:sz w:val="20"/>
                <w:szCs w:val="20"/>
              </w:rPr>
            </w:pPr>
          </w:p>
        </w:tc>
        <w:tc>
          <w:tcPr>
            <w:tcW w:w="270" w:type="dxa"/>
            <w:tcBorders>
              <w:top w:val="nil"/>
              <w:left w:val="nil"/>
              <w:bottom w:val="nil"/>
              <w:right w:val="nil"/>
            </w:tcBorders>
            <w:shd w:val="clear" w:color="auto" w:fill="auto"/>
            <w:noWrap/>
            <w:vAlign w:val="bottom"/>
            <w:hideMark/>
          </w:tcPr>
          <w:p w14:paraId="4F0C6A97" w14:textId="77777777" w:rsidR="009C7AF5" w:rsidRPr="00B91C80" w:rsidRDefault="009C7AF5" w:rsidP="009C7AF5">
            <w:pPr>
              <w:rPr>
                <w:rFonts w:ascii="Bookman Old Style" w:hAnsi="Bookman Old Style"/>
                <w:sz w:val="20"/>
                <w:szCs w:val="20"/>
              </w:rPr>
            </w:pPr>
          </w:p>
        </w:tc>
        <w:tc>
          <w:tcPr>
            <w:tcW w:w="916" w:type="dxa"/>
            <w:tcBorders>
              <w:top w:val="nil"/>
              <w:left w:val="nil"/>
              <w:bottom w:val="nil"/>
              <w:right w:val="nil"/>
            </w:tcBorders>
            <w:shd w:val="clear" w:color="auto" w:fill="auto"/>
            <w:noWrap/>
            <w:vAlign w:val="bottom"/>
            <w:hideMark/>
          </w:tcPr>
          <w:p w14:paraId="2A620CE2" w14:textId="77777777" w:rsidR="009C7AF5" w:rsidRPr="00B91C80" w:rsidRDefault="009C7AF5" w:rsidP="009C7AF5">
            <w:pPr>
              <w:rPr>
                <w:rFonts w:ascii="Bookman Old Style" w:hAnsi="Bookman Old Style"/>
                <w:sz w:val="20"/>
                <w:szCs w:val="20"/>
              </w:rPr>
            </w:pPr>
          </w:p>
        </w:tc>
        <w:tc>
          <w:tcPr>
            <w:tcW w:w="1038" w:type="dxa"/>
            <w:tcBorders>
              <w:top w:val="nil"/>
              <w:left w:val="nil"/>
              <w:bottom w:val="nil"/>
              <w:right w:val="nil"/>
            </w:tcBorders>
            <w:shd w:val="clear" w:color="auto" w:fill="auto"/>
            <w:noWrap/>
            <w:vAlign w:val="bottom"/>
            <w:hideMark/>
          </w:tcPr>
          <w:p w14:paraId="0E94F9DE" w14:textId="77777777" w:rsidR="009C7AF5" w:rsidRPr="00B91C80" w:rsidRDefault="009C7AF5" w:rsidP="009C7AF5">
            <w:pPr>
              <w:rPr>
                <w:rFonts w:ascii="Bookman Old Style" w:hAnsi="Bookman Old Style"/>
                <w:sz w:val="20"/>
                <w:szCs w:val="20"/>
              </w:rPr>
            </w:pPr>
          </w:p>
        </w:tc>
        <w:tc>
          <w:tcPr>
            <w:tcW w:w="236" w:type="dxa"/>
            <w:tcBorders>
              <w:top w:val="nil"/>
              <w:left w:val="nil"/>
              <w:bottom w:val="nil"/>
              <w:right w:val="nil"/>
            </w:tcBorders>
            <w:shd w:val="clear" w:color="auto" w:fill="auto"/>
            <w:noWrap/>
            <w:vAlign w:val="bottom"/>
            <w:hideMark/>
          </w:tcPr>
          <w:p w14:paraId="0442833B" w14:textId="77777777" w:rsidR="009C7AF5" w:rsidRPr="00B91C80" w:rsidRDefault="009C7AF5" w:rsidP="009C7AF5">
            <w:pPr>
              <w:rPr>
                <w:rFonts w:ascii="Bookman Old Style" w:hAnsi="Bookman Old Style"/>
                <w:sz w:val="20"/>
                <w:szCs w:val="20"/>
              </w:rPr>
            </w:pPr>
          </w:p>
        </w:tc>
        <w:tc>
          <w:tcPr>
            <w:tcW w:w="271" w:type="dxa"/>
            <w:gridSpan w:val="2"/>
            <w:tcBorders>
              <w:top w:val="nil"/>
              <w:left w:val="nil"/>
              <w:bottom w:val="nil"/>
              <w:right w:val="nil"/>
            </w:tcBorders>
            <w:shd w:val="clear" w:color="auto" w:fill="auto"/>
            <w:noWrap/>
            <w:vAlign w:val="bottom"/>
            <w:hideMark/>
          </w:tcPr>
          <w:p w14:paraId="06B13026" w14:textId="77777777" w:rsidR="009C7AF5" w:rsidRPr="00B91C80" w:rsidRDefault="009C7AF5" w:rsidP="009C7AF5">
            <w:pPr>
              <w:rPr>
                <w:rFonts w:ascii="Bookman Old Style" w:hAnsi="Bookman Old Style"/>
                <w:sz w:val="20"/>
                <w:szCs w:val="20"/>
              </w:rPr>
            </w:pPr>
          </w:p>
        </w:tc>
        <w:tc>
          <w:tcPr>
            <w:tcW w:w="1281" w:type="dxa"/>
            <w:gridSpan w:val="2"/>
            <w:tcBorders>
              <w:top w:val="nil"/>
              <w:left w:val="nil"/>
              <w:bottom w:val="nil"/>
              <w:right w:val="nil"/>
            </w:tcBorders>
            <w:shd w:val="clear" w:color="auto" w:fill="auto"/>
            <w:noWrap/>
            <w:vAlign w:val="bottom"/>
            <w:hideMark/>
          </w:tcPr>
          <w:p w14:paraId="5690E0BE" w14:textId="77777777" w:rsidR="009C7AF5" w:rsidRPr="00B91C80" w:rsidRDefault="009C7AF5" w:rsidP="009C7AF5">
            <w:pPr>
              <w:rPr>
                <w:rFonts w:ascii="Bookman Old Style" w:hAnsi="Bookman Old Style"/>
                <w:sz w:val="20"/>
                <w:szCs w:val="20"/>
              </w:rPr>
            </w:pPr>
          </w:p>
        </w:tc>
      </w:tr>
      <w:tr w:rsidR="009C7AF5" w:rsidRPr="00B91C80" w14:paraId="327D5B37" w14:textId="77777777" w:rsidTr="009C7AF5">
        <w:trPr>
          <w:trHeight w:val="239"/>
        </w:trPr>
        <w:tc>
          <w:tcPr>
            <w:tcW w:w="268" w:type="dxa"/>
            <w:tcBorders>
              <w:top w:val="nil"/>
              <w:left w:val="nil"/>
              <w:bottom w:val="nil"/>
              <w:right w:val="nil"/>
            </w:tcBorders>
            <w:shd w:val="clear" w:color="auto" w:fill="auto"/>
            <w:noWrap/>
            <w:vAlign w:val="bottom"/>
            <w:hideMark/>
          </w:tcPr>
          <w:p w14:paraId="2BCF73AE" w14:textId="77777777" w:rsidR="009C7AF5" w:rsidRPr="00B91C80" w:rsidRDefault="009C7AF5" w:rsidP="009C7AF5">
            <w:pPr>
              <w:rPr>
                <w:rFonts w:ascii="Bookman Old Style" w:hAnsi="Bookman Old Style"/>
                <w:sz w:val="20"/>
                <w:szCs w:val="20"/>
              </w:rPr>
            </w:pPr>
          </w:p>
        </w:tc>
        <w:tc>
          <w:tcPr>
            <w:tcW w:w="268" w:type="dxa"/>
            <w:tcBorders>
              <w:top w:val="nil"/>
              <w:left w:val="nil"/>
              <w:bottom w:val="nil"/>
              <w:right w:val="nil"/>
            </w:tcBorders>
            <w:shd w:val="clear" w:color="auto" w:fill="auto"/>
            <w:noWrap/>
            <w:vAlign w:val="bottom"/>
            <w:hideMark/>
          </w:tcPr>
          <w:p w14:paraId="50959507" w14:textId="77777777" w:rsidR="009C7AF5" w:rsidRPr="00B91C80" w:rsidRDefault="009C7AF5" w:rsidP="009C7AF5">
            <w:pPr>
              <w:rPr>
                <w:rFonts w:ascii="Bookman Old Style" w:hAnsi="Bookman Old Style"/>
                <w:sz w:val="20"/>
                <w:szCs w:val="20"/>
              </w:rPr>
            </w:pPr>
          </w:p>
        </w:tc>
        <w:tc>
          <w:tcPr>
            <w:tcW w:w="269" w:type="dxa"/>
            <w:tcBorders>
              <w:top w:val="nil"/>
              <w:left w:val="nil"/>
              <w:bottom w:val="nil"/>
              <w:right w:val="nil"/>
            </w:tcBorders>
            <w:shd w:val="clear" w:color="auto" w:fill="auto"/>
            <w:noWrap/>
            <w:vAlign w:val="bottom"/>
            <w:hideMark/>
          </w:tcPr>
          <w:p w14:paraId="15831DF0" w14:textId="77777777" w:rsidR="009C7AF5" w:rsidRPr="00B91C80" w:rsidRDefault="009C7AF5" w:rsidP="009C7AF5">
            <w:pPr>
              <w:rPr>
                <w:rFonts w:ascii="Bookman Old Style" w:hAnsi="Bookman Old Style"/>
                <w:sz w:val="20"/>
                <w:szCs w:val="20"/>
              </w:rPr>
            </w:pPr>
          </w:p>
        </w:tc>
        <w:tc>
          <w:tcPr>
            <w:tcW w:w="269" w:type="dxa"/>
            <w:tcBorders>
              <w:top w:val="nil"/>
              <w:left w:val="nil"/>
              <w:bottom w:val="nil"/>
              <w:right w:val="nil"/>
            </w:tcBorders>
            <w:shd w:val="clear" w:color="auto" w:fill="auto"/>
            <w:noWrap/>
            <w:vAlign w:val="bottom"/>
            <w:hideMark/>
          </w:tcPr>
          <w:p w14:paraId="62204558" w14:textId="77777777" w:rsidR="009C7AF5" w:rsidRPr="00B91C80" w:rsidRDefault="009C7AF5" w:rsidP="009C7AF5">
            <w:pPr>
              <w:rPr>
                <w:rFonts w:ascii="Bookman Old Style" w:hAnsi="Bookman Old Style"/>
                <w:sz w:val="20"/>
                <w:szCs w:val="20"/>
              </w:rPr>
            </w:pPr>
          </w:p>
        </w:tc>
        <w:tc>
          <w:tcPr>
            <w:tcW w:w="269" w:type="dxa"/>
            <w:tcBorders>
              <w:top w:val="nil"/>
              <w:left w:val="nil"/>
              <w:bottom w:val="nil"/>
              <w:right w:val="nil"/>
            </w:tcBorders>
            <w:shd w:val="clear" w:color="auto" w:fill="auto"/>
            <w:noWrap/>
            <w:vAlign w:val="bottom"/>
            <w:hideMark/>
          </w:tcPr>
          <w:p w14:paraId="0B1133EA" w14:textId="77777777" w:rsidR="009C7AF5" w:rsidRPr="00B91C80" w:rsidRDefault="009C7AF5" w:rsidP="009C7AF5">
            <w:pPr>
              <w:rPr>
                <w:rFonts w:ascii="Bookman Old Style" w:hAnsi="Bookman Old Style"/>
                <w:sz w:val="20"/>
                <w:szCs w:val="20"/>
              </w:rPr>
            </w:pPr>
          </w:p>
        </w:tc>
        <w:tc>
          <w:tcPr>
            <w:tcW w:w="270" w:type="dxa"/>
            <w:tcBorders>
              <w:top w:val="nil"/>
              <w:left w:val="nil"/>
              <w:bottom w:val="nil"/>
              <w:right w:val="nil"/>
            </w:tcBorders>
            <w:shd w:val="clear" w:color="auto" w:fill="auto"/>
            <w:noWrap/>
            <w:vAlign w:val="bottom"/>
            <w:hideMark/>
          </w:tcPr>
          <w:p w14:paraId="2E013D8C" w14:textId="77777777" w:rsidR="009C7AF5" w:rsidRPr="00B91C80" w:rsidRDefault="009C7AF5" w:rsidP="009C7AF5">
            <w:pPr>
              <w:rPr>
                <w:rFonts w:ascii="Bookman Old Style" w:hAnsi="Bookman Old Style"/>
                <w:sz w:val="20"/>
                <w:szCs w:val="20"/>
              </w:rPr>
            </w:pPr>
          </w:p>
        </w:tc>
        <w:tc>
          <w:tcPr>
            <w:tcW w:w="271" w:type="dxa"/>
            <w:tcBorders>
              <w:top w:val="nil"/>
              <w:left w:val="nil"/>
              <w:bottom w:val="nil"/>
              <w:right w:val="nil"/>
            </w:tcBorders>
            <w:shd w:val="clear" w:color="auto" w:fill="auto"/>
            <w:noWrap/>
            <w:vAlign w:val="bottom"/>
            <w:hideMark/>
          </w:tcPr>
          <w:p w14:paraId="00A2FDC7" w14:textId="77777777" w:rsidR="009C7AF5" w:rsidRPr="00B91C80" w:rsidRDefault="009C7AF5" w:rsidP="009C7AF5">
            <w:pPr>
              <w:rPr>
                <w:rFonts w:ascii="Bookman Old Style" w:hAnsi="Bookman Old Style"/>
                <w:sz w:val="20"/>
                <w:szCs w:val="20"/>
              </w:rPr>
            </w:pPr>
          </w:p>
        </w:tc>
        <w:tc>
          <w:tcPr>
            <w:tcW w:w="270" w:type="dxa"/>
            <w:tcBorders>
              <w:top w:val="nil"/>
              <w:left w:val="nil"/>
              <w:bottom w:val="nil"/>
              <w:right w:val="nil"/>
            </w:tcBorders>
            <w:shd w:val="clear" w:color="auto" w:fill="auto"/>
            <w:noWrap/>
            <w:vAlign w:val="bottom"/>
            <w:hideMark/>
          </w:tcPr>
          <w:p w14:paraId="07EE6D93" w14:textId="77777777" w:rsidR="009C7AF5" w:rsidRPr="00B91C80" w:rsidRDefault="009C7AF5" w:rsidP="009C7AF5">
            <w:pPr>
              <w:rPr>
                <w:rFonts w:ascii="Bookman Old Style" w:hAnsi="Bookman Old Style"/>
                <w:sz w:val="20"/>
                <w:szCs w:val="20"/>
              </w:rPr>
            </w:pPr>
          </w:p>
        </w:tc>
        <w:tc>
          <w:tcPr>
            <w:tcW w:w="430" w:type="dxa"/>
            <w:tcBorders>
              <w:top w:val="nil"/>
              <w:left w:val="nil"/>
              <w:bottom w:val="nil"/>
              <w:right w:val="nil"/>
            </w:tcBorders>
            <w:shd w:val="clear" w:color="auto" w:fill="auto"/>
            <w:noWrap/>
            <w:vAlign w:val="bottom"/>
            <w:hideMark/>
          </w:tcPr>
          <w:p w14:paraId="60EE4F4F" w14:textId="77777777" w:rsidR="009C7AF5" w:rsidRPr="00B91C80" w:rsidRDefault="009C7AF5" w:rsidP="009C7AF5">
            <w:pPr>
              <w:rPr>
                <w:rFonts w:ascii="Bookman Old Style" w:hAnsi="Bookman Old Style"/>
                <w:sz w:val="20"/>
                <w:szCs w:val="20"/>
              </w:rPr>
            </w:pPr>
          </w:p>
        </w:tc>
        <w:tc>
          <w:tcPr>
            <w:tcW w:w="1286" w:type="dxa"/>
            <w:tcBorders>
              <w:top w:val="nil"/>
              <w:left w:val="nil"/>
              <w:bottom w:val="single" w:sz="4" w:space="0" w:color="auto"/>
              <w:right w:val="nil"/>
            </w:tcBorders>
            <w:shd w:val="clear" w:color="auto" w:fill="auto"/>
            <w:noWrap/>
            <w:vAlign w:val="bottom"/>
            <w:hideMark/>
          </w:tcPr>
          <w:p w14:paraId="316563CD" w14:textId="77777777" w:rsidR="009C7AF5" w:rsidRPr="00B91C80" w:rsidRDefault="009C7AF5" w:rsidP="009C7AF5">
            <w:pPr>
              <w:rPr>
                <w:rFonts w:ascii="Bookman Old Style" w:hAnsi="Bookman Old Style"/>
                <w:sz w:val="20"/>
                <w:szCs w:val="20"/>
              </w:rPr>
            </w:pPr>
          </w:p>
        </w:tc>
        <w:tc>
          <w:tcPr>
            <w:tcW w:w="271" w:type="dxa"/>
            <w:tcBorders>
              <w:top w:val="nil"/>
              <w:left w:val="nil"/>
              <w:bottom w:val="single" w:sz="4" w:space="0" w:color="auto"/>
              <w:right w:val="nil"/>
            </w:tcBorders>
            <w:shd w:val="clear" w:color="auto" w:fill="auto"/>
            <w:noWrap/>
            <w:vAlign w:val="bottom"/>
            <w:hideMark/>
          </w:tcPr>
          <w:p w14:paraId="19B28664" w14:textId="77777777" w:rsidR="009C7AF5" w:rsidRPr="00B91C80" w:rsidRDefault="009C7AF5" w:rsidP="009C7AF5">
            <w:pPr>
              <w:rPr>
                <w:rFonts w:ascii="Bookman Old Style" w:hAnsi="Bookman Old Style"/>
                <w:sz w:val="20"/>
                <w:szCs w:val="20"/>
              </w:rPr>
            </w:pPr>
          </w:p>
        </w:tc>
        <w:tc>
          <w:tcPr>
            <w:tcW w:w="270" w:type="dxa"/>
            <w:tcBorders>
              <w:top w:val="nil"/>
              <w:left w:val="nil"/>
              <w:bottom w:val="single" w:sz="4" w:space="0" w:color="auto"/>
              <w:right w:val="nil"/>
            </w:tcBorders>
            <w:shd w:val="clear" w:color="auto" w:fill="auto"/>
            <w:noWrap/>
            <w:vAlign w:val="bottom"/>
            <w:hideMark/>
          </w:tcPr>
          <w:p w14:paraId="70DA78C7" w14:textId="77777777" w:rsidR="009C7AF5" w:rsidRPr="00B91C80" w:rsidRDefault="009C7AF5" w:rsidP="009C7AF5">
            <w:pPr>
              <w:rPr>
                <w:rFonts w:ascii="Bookman Old Style" w:hAnsi="Bookman Old Style"/>
                <w:sz w:val="20"/>
                <w:szCs w:val="20"/>
              </w:rPr>
            </w:pPr>
          </w:p>
        </w:tc>
        <w:tc>
          <w:tcPr>
            <w:tcW w:w="608" w:type="dxa"/>
            <w:tcBorders>
              <w:top w:val="nil"/>
              <w:left w:val="nil"/>
              <w:bottom w:val="single" w:sz="4" w:space="0" w:color="auto"/>
              <w:right w:val="nil"/>
            </w:tcBorders>
            <w:shd w:val="clear" w:color="auto" w:fill="auto"/>
            <w:noWrap/>
            <w:vAlign w:val="bottom"/>
            <w:hideMark/>
          </w:tcPr>
          <w:p w14:paraId="08584AF4" w14:textId="77777777" w:rsidR="009C7AF5" w:rsidRPr="00B91C80" w:rsidRDefault="009C7AF5" w:rsidP="009C7AF5">
            <w:pPr>
              <w:rPr>
                <w:rFonts w:ascii="Bookman Old Style" w:hAnsi="Bookman Old Style"/>
                <w:sz w:val="20"/>
                <w:szCs w:val="20"/>
              </w:rPr>
            </w:pPr>
          </w:p>
        </w:tc>
        <w:tc>
          <w:tcPr>
            <w:tcW w:w="609" w:type="dxa"/>
            <w:tcBorders>
              <w:top w:val="nil"/>
              <w:left w:val="nil"/>
              <w:bottom w:val="single" w:sz="4" w:space="0" w:color="auto"/>
              <w:right w:val="nil"/>
            </w:tcBorders>
            <w:shd w:val="clear" w:color="auto" w:fill="auto"/>
            <w:noWrap/>
            <w:vAlign w:val="bottom"/>
            <w:hideMark/>
          </w:tcPr>
          <w:p w14:paraId="3E403268" w14:textId="77777777" w:rsidR="009C7AF5" w:rsidRPr="00B91C80" w:rsidRDefault="009C7AF5" w:rsidP="009C7AF5">
            <w:pPr>
              <w:rPr>
                <w:rFonts w:ascii="Bookman Old Style" w:hAnsi="Bookman Old Style"/>
                <w:sz w:val="20"/>
                <w:szCs w:val="20"/>
              </w:rPr>
            </w:pPr>
          </w:p>
        </w:tc>
        <w:tc>
          <w:tcPr>
            <w:tcW w:w="795" w:type="dxa"/>
            <w:tcBorders>
              <w:top w:val="nil"/>
              <w:left w:val="nil"/>
              <w:bottom w:val="nil"/>
              <w:right w:val="nil"/>
            </w:tcBorders>
            <w:shd w:val="clear" w:color="auto" w:fill="auto"/>
            <w:noWrap/>
            <w:vAlign w:val="bottom"/>
            <w:hideMark/>
          </w:tcPr>
          <w:p w14:paraId="3FDA895C" w14:textId="77777777" w:rsidR="009C7AF5" w:rsidRPr="00B91C80" w:rsidRDefault="009C7AF5" w:rsidP="009C7AF5">
            <w:pPr>
              <w:rPr>
                <w:rFonts w:ascii="Bookman Old Style" w:hAnsi="Bookman Old Style"/>
                <w:sz w:val="20"/>
                <w:szCs w:val="20"/>
              </w:rPr>
            </w:pPr>
          </w:p>
        </w:tc>
        <w:tc>
          <w:tcPr>
            <w:tcW w:w="270" w:type="dxa"/>
            <w:tcBorders>
              <w:top w:val="nil"/>
              <w:left w:val="nil"/>
              <w:bottom w:val="nil"/>
              <w:right w:val="nil"/>
            </w:tcBorders>
            <w:shd w:val="clear" w:color="auto" w:fill="auto"/>
            <w:noWrap/>
            <w:vAlign w:val="bottom"/>
            <w:hideMark/>
          </w:tcPr>
          <w:p w14:paraId="3DD4767F" w14:textId="77777777" w:rsidR="009C7AF5" w:rsidRPr="00B91C80" w:rsidRDefault="009C7AF5" w:rsidP="009C7AF5">
            <w:pPr>
              <w:rPr>
                <w:rFonts w:ascii="Bookman Old Style" w:hAnsi="Bookman Old Style"/>
                <w:sz w:val="20"/>
                <w:szCs w:val="20"/>
              </w:rPr>
            </w:pPr>
          </w:p>
        </w:tc>
        <w:tc>
          <w:tcPr>
            <w:tcW w:w="916" w:type="dxa"/>
            <w:tcBorders>
              <w:top w:val="nil"/>
              <w:left w:val="nil"/>
              <w:bottom w:val="nil"/>
              <w:right w:val="nil"/>
            </w:tcBorders>
            <w:shd w:val="clear" w:color="auto" w:fill="auto"/>
            <w:noWrap/>
            <w:vAlign w:val="bottom"/>
            <w:hideMark/>
          </w:tcPr>
          <w:p w14:paraId="1AD2CB71" w14:textId="77777777" w:rsidR="009C7AF5" w:rsidRPr="00B91C80" w:rsidRDefault="009C7AF5" w:rsidP="009C7AF5">
            <w:pPr>
              <w:rPr>
                <w:rFonts w:ascii="Bookman Old Style" w:hAnsi="Bookman Old Style"/>
                <w:sz w:val="20"/>
                <w:szCs w:val="20"/>
              </w:rPr>
            </w:pPr>
          </w:p>
        </w:tc>
        <w:tc>
          <w:tcPr>
            <w:tcW w:w="1038" w:type="dxa"/>
            <w:tcBorders>
              <w:top w:val="nil"/>
              <w:left w:val="nil"/>
              <w:bottom w:val="nil"/>
              <w:right w:val="nil"/>
            </w:tcBorders>
            <w:shd w:val="clear" w:color="auto" w:fill="auto"/>
            <w:noWrap/>
            <w:vAlign w:val="bottom"/>
            <w:hideMark/>
          </w:tcPr>
          <w:p w14:paraId="23D377B5" w14:textId="77777777" w:rsidR="009C7AF5" w:rsidRPr="00B91C80" w:rsidRDefault="009C7AF5" w:rsidP="009C7AF5">
            <w:pPr>
              <w:rPr>
                <w:rFonts w:ascii="Bookman Old Style" w:hAnsi="Bookman Old Style"/>
                <w:sz w:val="20"/>
                <w:szCs w:val="20"/>
              </w:rPr>
            </w:pPr>
          </w:p>
        </w:tc>
        <w:tc>
          <w:tcPr>
            <w:tcW w:w="236" w:type="dxa"/>
            <w:tcBorders>
              <w:top w:val="nil"/>
              <w:left w:val="nil"/>
              <w:bottom w:val="nil"/>
              <w:right w:val="nil"/>
            </w:tcBorders>
            <w:shd w:val="clear" w:color="auto" w:fill="auto"/>
            <w:noWrap/>
            <w:vAlign w:val="bottom"/>
            <w:hideMark/>
          </w:tcPr>
          <w:p w14:paraId="02A42370" w14:textId="77777777" w:rsidR="009C7AF5" w:rsidRPr="00B91C80" w:rsidRDefault="009C7AF5" w:rsidP="009C7AF5">
            <w:pPr>
              <w:rPr>
                <w:rFonts w:ascii="Bookman Old Style" w:hAnsi="Bookman Old Style"/>
                <w:sz w:val="20"/>
                <w:szCs w:val="20"/>
              </w:rPr>
            </w:pPr>
          </w:p>
        </w:tc>
        <w:tc>
          <w:tcPr>
            <w:tcW w:w="271" w:type="dxa"/>
            <w:gridSpan w:val="2"/>
            <w:tcBorders>
              <w:top w:val="nil"/>
              <w:left w:val="nil"/>
              <w:bottom w:val="nil"/>
              <w:right w:val="nil"/>
            </w:tcBorders>
            <w:shd w:val="clear" w:color="auto" w:fill="auto"/>
            <w:noWrap/>
            <w:vAlign w:val="bottom"/>
            <w:hideMark/>
          </w:tcPr>
          <w:p w14:paraId="6DF03A81" w14:textId="77777777" w:rsidR="009C7AF5" w:rsidRPr="00B91C80" w:rsidRDefault="009C7AF5" w:rsidP="009C7AF5">
            <w:pPr>
              <w:rPr>
                <w:rFonts w:ascii="Bookman Old Style" w:hAnsi="Bookman Old Style"/>
                <w:sz w:val="20"/>
                <w:szCs w:val="20"/>
              </w:rPr>
            </w:pPr>
          </w:p>
        </w:tc>
        <w:tc>
          <w:tcPr>
            <w:tcW w:w="1281" w:type="dxa"/>
            <w:gridSpan w:val="2"/>
            <w:tcBorders>
              <w:top w:val="nil"/>
              <w:left w:val="nil"/>
              <w:bottom w:val="nil"/>
              <w:right w:val="nil"/>
            </w:tcBorders>
            <w:shd w:val="clear" w:color="auto" w:fill="auto"/>
            <w:noWrap/>
            <w:vAlign w:val="bottom"/>
            <w:hideMark/>
          </w:tcPr>
          <w:p w14:paraId="34015742" w14:textId="77777777" w:rsidR="009C7AF5" w:rsidRPr="00B91C80" w:rsidRDefault="009C7AF5" w:rsidP="009C7AF5">
            <w:pPr>
              <w:rPr>
                <w:rFonts w:ascii="Bookman Old Style" w:hAnsi="Bookman Old Style"/>
                <w:sz w:val="20"/>
                <w:szCs w:val="20"/>
              </w:rPr>
            </w:pPr>
          </w:p>
        </w:tc>
      </w:tr>
      <w:tr w:rsidR="009C7AF5" w:rsidRPr="00B91C80" w14:paraId="0E5DB4C0" w14:textId="77777777" w:rsidTr="009C7AF5">
        <w:trPr>
          <w:trHeight w:val="239"/>
        </w:trPr>
        <w:tc>
          <w:tcPr>
            <w:tcW w:w="268" w:type="dxa"/>
            <w:tcBorders>
              <w:top w:val="nil"/>
              <w:left w:val="nil"/>
              <w:bottom w:val="nil"/>
              <w:right w:val="nil"/>
            </w:tcBorders>
            <w:shd w:val="clear" w:color="auto" w:fill="auto"/>
            <w:noWrap/>
            <w:vAlign w:val="bottom"/>
            <w:hideMark/>
          </w:tcPr>
          <w:p w14:paraId="0E211776" w14:textId="77777777" w:rsidR="009C7AF5" w:rsidRPr="00B91C80" w:rsidRDefault="009C7AF5" w:rsidP="009C7AF5">
            <w:pPr>
              <w:rPr>
                <w:rFonts w:ascii="Bookman Old Style" w:hAnsi="Bookman Old Style"/>
                <w:sz w:val="16"/>
                <w:szCs w:val="16"/>
              </w:rPr>
            </w:pPr>
          </w:p>
        </w:tc>
        <w:tc>
          <w:tcPr>
            <w:tcW w:w="268" w:type="dxa"/>
            <w:tcBorders>
              <w:top w:val="nil"/>
              <w:left w:val="nil"/>
              <w:bottom w:val="nil"/>
              <w:right w:val="nil"/>
            </w:tcBorders>
            <w:shd w:val="clear" w:color="auto" w:fill="auto"/>
            <w:noWrap/>
            <w:vAlign w:val="bottom"/>
            <w:hideMark/>
          </w:tcPr>
          <w:p w14:paraId="268DD279"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29D0462C"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3620D423"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24770780"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0567899A" w14:textId="77777777" w:rsidR="009C7AF5" w:rsidRPr="00B91C80" w:rsidRDefault="009C7AF5" w:rsidP="009C7AF5">
            <w:pPr>
              <w:rPr>
                <w:rFonts w:ascii="Bookman Old Style" w:hAnsi="Bookman Old Style"/>
                <w:sz w:val="16"/>
                <w:szCs w:val="16"/>
              </w:rPr>
            </w:pPr>
          </w:p>
        </w:tc>
        <w:tc>
          <w:tcPr>
            <w:tcW w:w="271" w:type="dxa"/>
            <w:tcBorders>
              <w:top w:val="nil"/>
              <w:left w:val="nil"/>
              <w:bottom w:val="nil"/>
              <w:right w:val="nil"/>
            </w:tcBorders>
            <w:shd w:val="clear" w:color="auto" w:fill="auto"/>
            <w:noWrap/>
            <w:vAlign w:val="bottom"/>
            <w:hideMark/>
          </w:tcPr>
          <w:p w14:paraId="70169316"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2D15B166" w14:textId="77777777" w:rsidR="009C7AF5" w:rsidRPr="00B91C80" w:rsidRDefault="009C7AF5" w:rsidP="009C7AF5">
            <w:pPr>
              <w:rPr>
                <w:rFonts w:ascii="Bookman Old Style" w:hAnsi="Bookman Old Style"/>
                <w:sz w:val="16"/>
                <w:szCs w:val="16"/>
              </w:rPr>
            </w:pPr>
          </w:p>
        </w:tc>
        <w:tc>
          <w:tcPr>
            <w:tcW w:w="430" w:type="dxa"/>
            <w:tcBorders>
              <w:top w:val="nil"/>
              <w:left w:val="nil"/>
              <w:bottom w:val="nil"/>
              <w:right w:val="nil"/>
            </w:tcBorders>
            <w:shd w:val="clear" w:color="auto" w:fill="auto"/>
            <w:noWrap/>
            <w:vAlign w:val="bottom"/>
            <w:hideMark/>
          </w:tcPr>
          <w:p w14:paraId="34435A04" w14:textId="77777777" w:rsidR="009C7AF5" w:rsidRPr="00B91C80" w:rsidRDefault="009C7AF5" w:rsidP="009C7AF5">
            <w:pPr>
              <w:rPr>
                <w:rFonts w:ascii="Bookman Old Style" w:hAnsi="Bookman Old Style"/>
                <w:sz w:val="16"/>
                <w:szCs w:val="16"/>
              </w:rPr>
            </w:pPr>
          </w:p>
        </w:tc>
        <w:tc>
          <w:tcPr>
            <w:tcW w:w="3044"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11BA1" w14:textId="77777777" w:rsidR="009C7AF5" w:rsidRPr="00B91C80" w:rsidRDefault="009C7AF5" w:rsidP="009C7AF5">
            <w:pPr>
              <w:jc w:val="center"/>
              <w:rPr>
                <w:rFonts w:ascii="Bookman Old Style" w:hAnsi="Bookman Old Style"/>
                <w:b/>
                <w:bCs/>
                <w:sz w:val="16"/>
                <w:szCs w:val="16"/>
              </w:rPr>
            </w:pPr>
            <w:r w:rsidRPr="00B91C80">
              <w:rPr>
                <w:rFonts w:ascii="Bookman Old Style" w:hAnsi="Bookman Old Style"/>
                <w:b/>
                <w:bCs/>
                <w:sz w:val="16"/>
                <w:szCs w:val="16"/>
              </w:rPr>
              <w:t>CAMAT</w:t>
            </w:r>
          </w:p>
        </w:tc>
        <w:tc>
          <w:tcPr>
            <w:tcW w:w="795" w:type="dxa"/>
            <w:tcBorders>
              <w:top w:val="nil"/>
              <w:left w:val="single" w:sz="4" w:space="0" w:color="auto"/>
              <w:bottom w:val="nil"/>
              <w:right w:val="nil"/>
            </w:tcBorders>
            <w:shd w:val="clear" w:color="auto" w:fill="auto"/>
            <w:noWrap/>
            <w:vAlign w:val="center"/>
            <w:hideMark/>
          </w:tcPr>
          <w:p w14:paraId="54EDB09A" w14:textId="77777777" w:rsidR="009C7AF5" w:rsidRPr="00B91C80" w:rsidRDefault="009C7AF5" w:rsidP="009C7AF5">
            <w:pPr>
              <w:jc w:val="center"/>
              <w:rPr>
                <w:rFonts w:ascii="Bookman Old Style" w:hAnsi="Bookman Old Style"/>
                <w:b/>
                <w:bCs/>
                <w:sz w:val="16"/>
                <w:szCs w:val="16"/>
              </w:rPr>
            </w:pPr>
          </w:p>
        </w:tc>
        <w:tc>
          <w:tcPr>
            <w:tcW w:w="270" w:type="dxa"/>
            <w:tcBorders>
              <w:top w:val="nil"/>
              <w:left w:val="nil"/>
              <w:bottom w:val="nil"/>
              <w:right w:val="nil"/>
            </w:tcBorders>
            <w:shd w:val="clear" w:color="auto" w:fill="auto"/>
            <w:noWrap/>
            <w:vAlign w:val="bottom"/>
            <w:hideMark/>
          </w:tcPr>
          <w:p w14:paraId="3D9CD7DE" w14:textId="77777777" w:rsidR="009C7AF5" w:rsidRPr="00B91C80" w:rsidRDefault="009C7AF5" w:rsidP="009C7AF5">
            <w:pPr>
              <w:rPr>
                <w:rFonts w:ascii="Bookman Old Style" w:hAnsi="Bookman Old Style"/>
                <w:sz w:val="16"/>
                <w:szCs w:val="16"/>
              </w:rPr>
            </w:pPr>
          </w:p>
        </w:tc>
        <w:tc>
          <w:tcPr>
            <w:tcW w:w="916" w:type="dxa"/>
            <w:tcBorders>
              <w:top w:val="nil"/>
              <w:left w:val="nil"/>
              <w:bottom w:val="nil"/>
              <w:right w:val="nil"/>
            </w:tcBorders>
            <w:shd w:val="clear" w:color="auto" w:fill="auto"/>
            <w:noWrap/>
            <w:vAlign w:val="bottom"/>
            <w:hideMark/>
          </w:tcPr>
          <w:p w14:paraId="451223E8" w14:textId="77777777" w:rsidR="009C7AF5" w:rsidRPr="00B91C80" w:rsidRDefault="009C7AF5" w:rsidP="009C7AF5">
            <w:pPr>
              <w:rPr>
                <w:rFonts w:ascii="Bookman Old Style" w:hAnsi="Bookman Old Style"/>
                <w:sz w:val="16"/>
                <w:szCs w:val="16"/>
              </w:rPr>
            </w:pPr>
          </w:p>
        </w:tc>
        <w:tc>
          <w:tcPr>
            <w:tcW w:w="1038" w:type="dxa"/>
            <w:tcBorders>
              <w:top w:val="nil"/>
              <w:left w:val="nil"/>
              <w:bottom w:val="nil"/>
              <w:right w:val="nil"/>
            </w:tcBorders>
            <w:shd w:val="clear" w:color="auto" w:fill="auto"/>
            <w:noWrap/>
            <w:vAlign w:val="bottom"/>
            <w:hideMark/>
          </w:tcPr>
          <w:p w14:paraId="63F86753" w14:textId="77777777" w:rsidR="009C7AF5" w:rsidRPr="00B91C80" w:rsidRDefault="009C7AF5" w:rsidP="009C7AF5">
            <w:pPr>
              <w:rPr>
                <w:rFonts w:ascii="Bookman Old Style" w:hAnsi="Bookman Old Style"/>
                <w:sz w:val="16"/>
                <w:szCs w:val="16"/>
              </w:rPr>
            </w:pPr>
          </w:p>
        </w:tc>
        <w:tc>
          <w:tcPr>
            <w:tcW w:w="236" w:type="dxa"/>
            <w:tcBorders>
              <w:top w:val="nil"/>
              <w:left w:val="nil"/>
              <w:bottom w:val="nil"/>
              <w:right w:val="nil"/>
            </w:tcBorders>
            <w:shd w:val="clear" w:color="auto" w:fill="auto"/>
            <w:noWrap/>
            <w:vAlign w:val="bottom"/>
            <w:hideMark/>
          </w:tcPr>
          <w:p w14:paraId="4BA0D882" w14:textId="77777777" w:rsidR="009C7AF5" w:rsidRPr="00B91C80" w:rsidRDefault="009C7AF5" w:rsidP="009C7AF5">
            <w:pPr>
              <w:rPr>
                <w:rFonts w:ascii="Bookman Old Style" w:hAnsi="Bookman Old Style"/>
                <w:sz w:val="16"/>
                <w:szCs w:val="16"/>
              </w:rPr>
            </w:pPr>
          </w:p>
        </w:tc>
        <w:tc>
          <w:tcPr>
            <w:tcW w:w="271" w:type="dxa"/>
            <w:gridSpan w:val="2"/>
            <w:tcBorders>
              <w:top w:val="nil"/>
              <w:left w:val="nil"/>
              <w:bottom w:val="nil"/>
              <w:right w:val="nil"/>
            </w:tcBorders>
            <w:shd w:val="clear" w:color="auto" w:fill="auto"/>
            <w:noWrap/>
            <w:vAlign w:val="bottom"/>
            <w:hideMark/>
          </w:tcPr>
          <w:p w14:paraId="749EC8A4" w14:textId="77777777" w:rsidR="009C7AF5" w:rsidRPr="00B91C80" w:rsidRDefault="009C7AF5" w:rsidP="009C7AF5">
            <w:pPr>
              <w:rPr>
                <w:rFonts w:ascii="Bookman Old Style" w:hAnsi="Bookman Old Style"/>
                <w:sz w:val="16"/>
                <w:szCs w:val="16"/>
              </w:rPr>
            </w:pPr>
          </w:p>
        </w:tc>
        <w:tc>
          <w:tcPr>
            <w:tcW w:w="1281" w:type="dxa"/>
            <w:gridSpan w:val="2"/>
            <w:tcBorders>
              <w:top w:val="nil"/>
              <w:left w:val="nil"/>
              <w:bottom w:val="nil"/>
              <w:right w:val="nil"/>
            </w:tcBorders>
            <w:shd w:val="clear" w:color="auto" w:fill="auto"/>
            <w:noWrap/>
            <w:vAlign w:val="bottom"/>
            <w:hideMark/>
          </w:tcPr>
          <w:p w14:paraId="0A843E7B" w14:textId="77777777" w:rsidR="009C7AF5" w:rsidRPr="00B91C80" w:rsidRDefault="009C7AF5" w:rsidP="009C7AF5">
            <w:pPr>
              <w:rPr>
                <w:rFonts w:ascii="Bookman Old Style" w:hAnsi="Bookman Old Style"/>
                <w:sz w:val="16"/>
                <w:szCs w:val="16"/>
              </w:rPr>
            </w:pPr>
          </w:p>
        </w:tc>
      </w:tr>
      <w:tr w:rsidR="009C7AF5" w:rsidRPr="00B91C80" w14:paraId="32A627A2" w14:textId="77777777" w:rsidTr="009C7AF5">
        <w:trPr>
          <w:trHeight w:val="239"/>
        </w:trPr>
        <w:tc>
          <w:tcPr>
            <w:tcW w:w="268" w:type="dxa"/>
            <w:tcBorders>
              <w:top w:val="nil"/>
              <w:left w:val="nil"/>
              <w:bottom w:val="nil"/>
              <w:right w:val="nil"/>
            </w:tcBorders>
            <w:shd w:val="clear" w:color="auto" w:fill="auto"/>
            <w:noWrap/>
            <w:vAlign w:val="bottom"/>
            <w:hideMark/>
          </w:tcPr>
          <w:p w14:paraId="3BEBE8D7" w14:textId="77777777" w:rsidR="009C7AF5" w:rsidRPr="00B91C80" w:rsidRDefault="009C7AF5" w:rsidP="009C7AF5">
            <w:pPr>
              <w:rPr>
                <w:rFonts w:ascii="Bookman Old Style" w:hAnsi="Bookman Old Style"/>
                <w:sz w:val="16"/>
                <w:szCs w:val="16"/>
              </w:rPr>
            </w:pPr>
          </w:p>
        </w:tc>
        <w:tc>
          <w:tcPr>
            <w:tcW w:w="268" w:type="dxa"/>
            <w:tcBorders>
              <w:top w:val="nil"/>
              <w:left w:val="nil"/>
              <w:bottom w:val="nil"/>
              <w:right w:val="nil"/>
            </w:tcBorders>
            <w:shd w:val="clear" w:color="auto" w:fill="auto"/>
            <w:noWrap/>
            <w:vAlign w:val="bottom"/>
            <w:hideMark/>
          </w:tcPr>
          <w:p w14:paraId="645057B2"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79412E76"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54A06D29"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2988A752"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7A87BE11" w14:textId="77777777" w:rsidR="009C7AF5" w:rsidRPr="00B91C80" w:rsidRDefault="009C7AF5" w:rsidP="009C7AF5">
            <w:pPr>
              <w:rPr>
                <w:rFonts w:ascii="Bookman Old Style" w:hAnsi="Bookman Old Style"/>
                <w:sz w:val="16"/>
                <w:szCs w:val="16"/>
              </w:rPr>
            </w:pPr>
          </w:p>
        </w:tc>
        <w:tc>
          <w:tcPr>
            <w:tcW w:w="271" w:type="dxa"/>
            <w:tcBorders>
              <w:top w:val="nil"/>
              <w:left w:val="nil"/>
              <w:bottom w:val="nil"/>
              <w:right w:val="nil"/>
            </w:tcBorders>
            <w:shd w:val="clear" w:color="auto" w:fill="auto"/>
            <w:noWrap/>
            <w:vAlign w:val="bottom"/>
            <w:hideMark/>
          </w:tcPr>
          <w:p w14:paraId="449384BE"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6A583C85" w14:textId="77777777" w:rsidR="009C7AF5" w:rsidRPr="00B91C80" w:rsidRDefault="009C7AF5" w:rsidP="009C7AF5">
            <w:pPr>
              <w:rPr>
                <w:rFonts w:ascii="Bookman Old Style" w:hAnsi="Bookman Old Style"/>
                <w:sz w:val="16"/>
                <w:szCs w:val="16"/>
              </w:rPr>
            </w:pPr>
          </w:p>
        </w:tc>
        <w:tc>
          <w:tcPr>
            <w:tcW w:w="430" w:type="dxa"/>
            <w:tcBorders>
              <w:top w:val="nil"/>
              <w:left w:val="nil"/>
              <w:bottom w:val="nil"/>
              <w:right w:val="single" w:sz="4" w:space="0" w:color="auto"/>
            </w:tcBorders>
            <w:shd w:val="clear" w:color="auto" w:fill="auto"/>
            <w:noWrap/>
            <w:vAlign w:val="bottom"/>
            <w:hideMark/>
          </w:tcPr>
          <w:p w14:paraId="5616AFCE" w14:textId="77777777" w:rsidR="009C7AF5" w:rsidRPr="00B91C80" w:rsidRDefault="009C7AF5" w:rsidP="009C7AF5">
            <w:pPr>
              <w:rPr>
                <w:rFonts w:ascii="Bookman Old Style" w:hAnsi="Bookman Old Style"/>
                <w:sz w:val="16"/>
                <w:szCs w:val="16"/>
              </w:rPr>
            </w:pPr>
          </w:p>
        </w:tc>
        <w:tc>
          <w:tcPr>
            <w:tcW w:w="3044" w:type="dxa"/>
            <w:gridSpan w:val="5"/>
            <w:vMerge/>
            <w:tcBorders>
              <w:top w:val="single" w:sz="4" w:space="0" w:color="000000"/>
              <w:left w:val="single" w:sz="4" w:space="0" w:color="auto"/>
              <w:bottom w:val="single" w:sz="4" w:space="0" w:color="auto"/>
              <w:right w:val="single" w:sz="4" w:space="0" w:color="auto"/>
            </w:tcBorders>
            <w:vAlign w:val="center"/>
            <w:hideMark/>
          </w:tcPr>
          <w:p w14:paraId="3F63447B" w14:textId="77777777" w:rsidR="009C7AF5" w:rsidRPr="00B91C80" w:rsidRDefault="009C7AF5" w:rsidP="009C7AF5">
            <w:pPr>
              <w:rPr>
                <w:rFonts w:ascii="Bookman Old Style" w:hAnsi="Bookman Old Style"/>
                <w:b/>
                <w:bCs/>
                <w:sz w:val="16"/>
                <w:szCs w:val="16"/>
              </w:rPr>
            </w:pPr>
          </w:p>
        </w:tc>
        <w:tc>
          <w:tcPr>
            <w:tcW w:w="795" w:type="dxa"/>
            <w:tcBorders>
              <w:top w:val="nil"/>
              <w:left w:val="single" w:sz="4" w:space="0" w:color="auto"/>
              <w:bottom w:val="nil"/>
              <w:right w:val="nil"/>
            </w:tcBorders>
            <w:shd w:val="clear" w:color="auto" w:fill="auto"/>
            <w:noWrap/>
            <w:vAlign w:val="center"/>
            <w:hideMark/>
          </w:tcPr>
          <w:p w14:paraId="5E4709EF"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6654FB33" w14:textId="77777777" w:rsidR="009C7AF5" w:rsidRPr="00B91C80" w:rsidRDefault="009C7AF5" w:rsidP="009C7AF5">
            <w:pPr>
              <w:rPr>
                <w:rFonts w:ascii="Bookman Old Style" w:hAnsi="Bookman Old Style"/>
                <w:sz w:val="16"/>
                <w:szCs w:val="16"/>
              </w:rPr>
            </w:pPr>
          </w:p>
        </w:tc>
        <w:tc>
          <w:tcPr>
            <w:tcW w:w="916" w:type="dxa"/>
            <w:tcBorders>
              <w:top w:val="nil"/>
              <w:left w:val="nil"/>
              <w:bottom w:val="nil"/>
              <w:right w:val="nil"/>
            </w:tcBorders>
            <w:shd w:val="clear" w:color="auto" w:fill="auto"/>
            <w:noWrap/>
            <w:vAlign w:val="bottom"/>
            <w:hideMark/>
          </w:tcPr>
          <w:p w14:paraId="6535CA83" w14:textId="77777777" w:rsidR="009C7AF5" w:rsidRPr="00B91C80" w:rsidRDefault="009C7AF5" w:rsidP="009C7AF5">
            <w:pPr>
              <w:rPr>
                <w:rFonts w:ascii="Bookman Old Style" w:hAnsi="Bookman Old Style"/>
                <w:sz w:val="16"/>
                <w:szCs w:val="16"/>
              </w:rPr>
            </w:pPr>
          </w:p>
        </w:tc>
        <w:tc>
          <w:tcPr>
            <w:tcW w:w="1038" w:type="dxa"/>
            <w:tcBorders>
              <w:top w:val="nil"/>
              <w:left w:val="nil"/>
              <w:bottom w:val="nil"/>
              <w:right w:val="nil"/>
            </w:tcBorders>
            <w:shd w:val="clear" w:color="auto" w:fill="auto"/>
            <w:noWrap/>
            <w:vAlign w:val="bottom"/>
            <w:hideMark/>
          </w:tcPr>
          <w:p w14:paraId="5BA6EE83" w14:textId="77777777" w:rsidR="009C7AF5" w:rsidRPr="00B91C80" w:rsidRDefault="009C7AF5" w:rsidP="009C7AF5">
            <w:pPr>
              <w:rPr>
                <w:rFonts w:ascii="Bookman Old Style" w:hAnsi="Bookman Old Style"/>
                <w:sz w:val="16"/>
                <w:szCs w:val="16"/>
              </w:rPr>
            </w:pPr>
          </w:p>
        </w:tc>
        <w:tc>
          <w:tcPr>
            <w:tcW w:w="236" w:type="dxa"/>
            <w:tcBorders>
              <w:top w:val="nil"/>
              <w:left w:val="nil"/>
              <w:bottom w:val="nil"/>
              <w:right w:val="nil"/>
            </w:tcBorders>
            <w:shd w:val="clear" w:color="auto" w:fill="auto"/>
            <w:noWrap/>
            <w:vAlign w:val="bottom"/>
            <w:hideMark/>
          </w:tcPr>
          <w:p w14:paraId="2E18F926" w14:textId="77777777" w:rsidR="009C7AF5" w:rsidRPr="00B91C80" w:rsidRDefault="009C7AF5" w:rsidP="009C7AF5">
            <w:pPr>
              <w:rPr>
                <w:rFonts w:ascii="Bookman Old Style" w:hAnsi="Bookman Old Style"/>
                <w:sz w:val="16"/>
                <w:szCs w:val="16"/>
              </w:rPr>
            </w:pPr>
          </w:p>
        </w:tc>
        <w:tc>
          <w:tcPr>
            <w:tcW w:w="271" w:type="dxa"/>
            <w:gridSpan w:val="2"/>
            <w:tcBorders>
              <w:top w:val="nil"/>
              <w:left w:val="nil"/>
              <w:bottom w:val="nil"/>
              <w:right w:val="nil"/>
            </w:tcBorders>
            <w:shd w:val="clear" w:color="auto" w:fill="auto"/>
            <w:noWrap/>
            <w:vAlign w:val="bottom"/>
            <w:hideMark/>
          </w:tcPr>
          <w:p w14:paraId="0F1AED51" w14:textId="77777777" w:rsidR="009C7AF5" w:rsidRPr="00B91C80" w:rsidRDefault="009C7AF5" w:rsidP="009C7AF5">
            <w:pPr>
              <w:rPr>
                <w:rFonts w:ascii="Bookman Old Style" w:hAnsi="Bookman Old Style"/>
                <w:sz w:val="16"/>
                <w:szCs w:val="16"/>
              </w:rPr>
            </w:pPr>
          </w:p>
        </w:tc>
        <w:tc>
          <w:tcPr>
            <w:tcW w:w="1281" w:type="dxa"/>
            <w:gridSpan w:val="2"/>
            <w:tcBorders>
              <w:top w:val="nil"/>
              <w:left w:val="nil"/>
              <w:bottom w:val="nil"/>
              <w:right w:val="nil"/>
            </w:tcBorders>
            <w:shd w:val="clear" w:color="auto" w:fill="auto"/>
            <w:noWrap/>
            <w:vAlign w:val="bottom"/>
            <w:hideMark/>
          </w:tcPr>
          <w:p w14:paraId="170EECFB" w14:textId="77777777" w:rsidR="009C7AF5" w:rsidRPr="00B91C80" w:rsidRDefault="009C7AF5" w:rsidP="009C7AF5">
            <w:pPr>
              <w:rPr>
                <w:rFonts w:ascii="Bookman Old Style" w:hAnsi="Bookman Old Style"/>
                <w:sz w:val="16"/>
                <w:szCs w:val="16"/>
              </w:rPr>
            </w:pPr>
          </w:p>
        </w:tc>
      </w:tr>
      <w:tr w:rsidR="009C7AF5" w:rsidRPr="00B91C80" w14:paraId="59A875E6" w14:textId="77777777" w:rsidTr="009C7AF5">
        <w:trPr>
          <w:trHeight w:val="239"/>
        </w:trPr>
        <w:tc>
          <w:tcPr>
            <w:tcW w:w="268" w:type="dxa"/>
            <w:tcBorders>
              <w:top w:val="nil"/>
              <w:left w:val="nil"/>
              <w:bottom w:val="nil"/>
              <w:right w:val="nil"/>
            </w:tcBorders>
            <w:shd w:val="clear" w:color="auto" w:fill="auto"/>
            <w:noWrap/>
            <w:vAlign w:val="bottom"/>
            <w:hideMark/>
          </w:tcPr>
          <w:p w14:paraId="2B4B5283" w14:textId="77777777" w:rsidR="009C7AF5" w:rsidRPr="00B91C80" w:rsidRDefault="009C7AF5" w:rsidP="009C7AF5">
            <w:pPr>
              <w:rPr>
                <w:rFonts w:ascii="Bookman Old Style" w:hAnsi="Bookman Old Style"/>
                <w:sz w:val="16"/>
                <w:szCs w:val="16"/>
              </w:rPr>
            </w:pPr>
          </w:p>
        </w:tc>
        <w:tc>
          <w:tcPr>
            <w:tcW w:w="268" w:type="dxa"/>
            <w:tcBorders>
              <w:top w:val="nil"/>
              <w:left w:val="nil"/>
              <w:bottom w:val="nil"/>
              <w:right w:val="nil"/>
            </w:tcBorders>
            <w:shd w:val="clear" w:color="auto" w:fill="auto"/>
            <w:noWrap/>
            <w:vAlign w:val="bottom"/>
            <w:hideMark/>
          </w:tcPr>
          <w:p w14:paraId="03A92B35"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0BEB4BE6"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5CCB8082"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060DDFC9"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5D4ECC5A" w14:textId="77777777" w:rsidR="009C7AF5" w:rsidRPr="00B91C80" w:rsidRDefault="009C7AF5" w:rsidP="009C7AF5">
            <w:pPr>
              <w:rPr>
                <w:rFonts w:ascii="Bookman Old Style" w:hAnsi="Bookman Old Style"/>
                <w:sz w:val="16"/>
                <w:szCs w:val="16"/>
              </w:rPr>
            </w:pPr>
          </w:p>
        </w:tc>
        <w:tc>
          <w:tcPr>
            <w:tcW w:w="271" w:type="dxa"/>
            <w:tcBorders>
              <w:top w:val="nil"/>
              <w:left w:val="nil"/>
              <w:bottom w:val="nil"/>
              <w:right w:val="nil"/>
            </w:tcBorders>
            <w:shd w:val="clear" w:color="auto" w:fill="auto"/>
            <w:noWrap/>
            <w:vAlign w:val="bottom"/>
            <w:hideMark/>
          </w:tcPr>
          <w:p w14:paraId="33028A96"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038B79EF" w14:textId="77777777" w:rsidR="009C7AF5" w:rsidRPr="00B91C80" w:rsidRDefault="009C7AF5" w:rsidP="009C7AF5">
            <w:pPr>
              <w:rPr>
                <w:rFonts w:ascii="Bookman Old Style" w:hAnsi="Bookman Old Style"/>
                <w:sz w:val="16"/>
                <w:szCs w:val="16"/>
              </w:rPr>
            </w:pPr>
          </w:p>
        </w:tc>
        <w:tc>
          <w:tcPr>
            <w:tcW w:w="430" w:type="dxa"/>
            <w:tcBorders>
              <w:top w:val="nil"/>
              <w:left w:val="nil"/>
              <w:bottom w:val="nil"/>
              <w:right w:val="nil"/>
            </w:tcBorders>
            <w:shd w:val="clear" w:color="auto" w:fill="auto"/>
            <w:noWrap/>
            <w:vAlign w:val="bottom"/>
            <w:hideMark/>
          </w:tcPr>
          <w:p w14:paraId="18D16659" w14:textId="77777777" w:rsidR="009C7AF5" w:rsidRPr="00B91C80" w:rsidRDefault="009C7AF5" w:rsidP="009C7AF5">
            <w:pPr>
              <w:rPr>
                <w:rFonts w:ascii="Bookman Old Style" w:hAnsi="Bookman Old Style"/>
                <w:sz w:val="16"/>
                <w:szCs w:val="16"/>
              </w:rPr>
            </w:pPr>
          </w:p>
        </w:tc>
        <w:tc>
          <w:tcPr>
            <w:tcW w:w="3044"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3450115D" w14:textId="77777777" w:rsidR="009C7AF5" w:rsidRPr="00B91C80" w:rsidRDefault="009C7AF5" w:rsidP="009C7AF5">
            <w:pPr>
              <w:jc w:val="center"/>
              <w:rPr>
                <w:rFonts w:ascii="Bookman Old Style" w:hAnsi="Bookman Old Style"/>
                <w:b/>
                <w:bCs/>
                <w:sz w:val="16"/>
                <w:szCs w:val="16"/>
              </w:rPr>
            </w:pPr>
            <w:r w:rsidRPr="004D2E92">
              <w:rPr>
                <w:rFonts w:ascii="Bookman Old Style" w:hAnsi="Bookman Old Style"/>
                <w:b/>
                <w:bCs/>
                <w:sz w:val="16"/>
                <w:szCs w:val="16"/>
              </w:rPr>
              <w:t>Drs. YANSEN SIBARANI</w:t>
            </w:r>
          </w:p>
        </w:tc>
        <w:tc>
          <w:tcPr>
            <w:tcW w:w="795" w:type="dxa"/>
            <w:tcBorders>
              <w:top w:val="nil"/>
              <w:left w:val="nil"/>
              <w:bottom w:val="nil"/>
              <w:right w:val="nil"/>
            </w:tcBorders>
            <w:shd w:val="clear" w:color="auto" w:fill="auto"/>
            <w:noWrap/>
            <w:vAlign w:val="bottom"/>
            <w:hideMark/>
          </w:tcPr>
          <w:p w14:paraId="7EB6FCFD" w14:textId="77777777" w:rsidR="009C7AF5" w:rsidRPr="00B91C80" w:rsidRDefault="009C7AF5" w:rsidP="009C7AF5">
            <w:pPr>
              <w:jc w:val="center"/>
              <w:rPr>
                <w:rFonts w:ascii="Bookman Old Style" w:hAnsi="Bookman Old Style"/>
                <w:b/>
                <w:bCs/>
                <w:sz w:val="16"/>
                <w:szCs w:val="16"/>
              </w:rPr>
            </w:pPr>
          </w:p>
        </w:tc>
        <w:tc>
          <w:tcPr>
            <w:tcW w:w="270" w:type="dxa"/>
            <w:tcBorders>
              <w:top w:val="nil"/>
              <w:left w:val="nil"/>
              <w:bottom w:val="nil"/>
              <w:right w:val="nil"/>
            </w:tcBorders>
            <w:shd w:val="clear" w:color="auto" w:fill="auto"/>
            <w:noWrap/>
            <w:vAlign w:val="bottom"/>
            <w:hideMark/>
          </w:tcPr>
          <w:p w14:paraId="4D147ECE" w14:textId="77777777" w:rsidR="009C7AF5" w:rsidRPr="00B91C80" w:rsidRDefault="009C7AF5" w:rsidP="009C7AF5">
            <w:pPr>
              <w:rPr>
                <w:rFonts w:ascii="Bookman Old Style" w:hAnsi="Bookman Old Style"/>
                <w:sz w:val="16"/>
                <w:szCs w:val="16"/>
              </w:rPr>
            </w:pPr>
          </w:p>
        </w:tc>
        <w:tc>
          <w:tcPr>
            <w:tcW w:w="916" w:type="dxa"/>
            <w:tcBorders>
              <w:top w:val="nil"/>
              <w:left w:val="nil"/>
              <w:bottom w:val="nil"/>
              <w:right w:val="nil"/>
            </w:tcBorders>
            <w:shd w:val="clear" w:color="auto" w:fill="auto"/>
            <w:noWrap/>
            <w:vAlign w:val="bottom"/>
            <w:hideMark/>
          </w:tcPr>
          <w:p w14:paraId="26517948" w14:textId="77777777" w:rsidR="009C7AF5" w:rsidRPr="00B91C80" w:rsidRDefault="009C7AF5" w:rsidP="009C7AF5">
            <w:pPr>
              <w:rPr>
                <w:rFonts w:ascii="Bookman Old Style" w:hAnsi="Bookman Old Style"/>
                <w:sz w:val="16"/>
                <w:szCs w:val="16"/>
              </w:rPr>
            </w:pPr>
          </w:p>
        </w:tc>
        <w:tc>
          <w:tcPr>
            <w:tcW w:w="1038" w:type="dxa"/>
            <w:tcBorders>
              <w:top w:val="nil"/>
              <w:left w:val="nil"/>
              <w:bottom w:val="nil"/>
              <w:right w:val="nil"/>
            </w:tcBorders>
            <w:shd w:val="clear" w:color="auto" w:fill="auto"/>
            <w:noWrap/>
            <w:vAlign w:val="bottom"/>
            <w:hideMark/>
          </w:tcPr>
          <w:p w14:paraId="1EA68DD5" w14:textId="77777777" w:rsidR="009C7AF5" w:rsidRPr="00B91C80" w:rsidRDefault="009C7AF5" w:rsidP="009C7AF5">
            <w:pPr>
              <w:rPr>
                <w:rFonts w:ascii="Bookman Old Style" w:hAnsi="Bookman Old Style"/>
                <w:sz w:val="16"/>
                <w:szCs w:val="16"/>
              </w:rPr>
            </w:pPr>
          </w:p>
        </w:tc>
        <w:tc>
          <w:tcPr>
            <w:tcW w:w="236" w:type="dxa"/>
            <w:tcBorders>
              <w:top w:val="nil"/>
              <w:left w:val="nil"/>
              <w:bottom w:val="nil"/>
              <w:right w:val="nil"/>
            </w:tcBorders>
            <w:shd w:val="clear" w:color="auto" w:fill="auto"/>
            <w:noWrap/>
            <w:vAlign w:val="bottom"/>
            <w:hideMark/>
          </w:tcPr>
          <w:p w14:paraId="769BF393" w14:textId="77777777" w:rsidR="009C7AF5" w:rsidRPr="00B91C80" w:rsidRDefault="009C7AF5" w:rsidP="009C7AF5">
            <w:pPr>
              <w:rPr>
                <w:rFonts w:ascii="Bookman Old Style" w:hAnsi="Bookman Old Style"/>
                <w:sz w:val="16"/>
                <w:szCs w:val="16"/>
              </w:rPr>
            </w:pPr>
          </w:p>
        </w:tc>
        <w:tc>
          <w:tcPr>
            <w:tcW w:w="271" w:type="dxa"/>
            <w:gridSpan w:val="2"/>
            <w:tcBorders>
              <w:top w:val="nil"/>
              <w:left w:val="nil"/>
              <w:bottom w:val="nil"/>
              <w:right w:val="nil"/>
            </w:tcBorders>
            <w:shd w:val="clear" w:color="auto" w:fill="auto"/>
            <w:noWrap/>
            <w:vAlign w:val="bottom"/>
            <w:hideMark/>
          </w:tcPr>
          <w:p w14:paraId="57DC4E61" w14:textId="77777777" w:rsidR="009C7AF5" w:rsidRPr="00B91C80" w:rsidRDefault="009C7AF5" w:rsidP="009C7AF5">
            <w:pPr>
              <w:rPr>
                <w:rFonts w:ascii="Bookman Old Style" w:hAnsi="Bookman Old Style"/>
                <w:sz w:val="16"/>
                <w:szCs w:val="16"/>
              </w:rPr>
            </w:pPr>
          </w:p>
        </w:tc>
        <w:tc>
          <w:tcPr>
            <w:tcW w:w="1281" w:type="dxa"/>
            <w:gridSpan w:val="2"/>
            <w:tcBorders>
              <w:top w:val="nil"/>
              <w:left w:val="nil"/>
              <w:bottom w:val="nil"/>
              <w:right w:val="nil"/>
            </w:tcBorders>
            <w:shd w:val="clear" w:color="auto" w:fill="auto"/>
            <w:noWrap/>
            <w:vAlign w:val="bottom"/>
            <w:hideMark/>
          </w:tcPr>
          <w:p w14:paraId="39B7C25E" w14:textId="77777777" w:rsidR="009C7AF5" w:rsidRPr="00B91C80" w:rsidRDefault="009C7AF5" w:rsidP="009C7AF5">
            <w:pPr>
              <w:rPr>
                <w:rFonts w:ascii="Bookman Old Style" w:hAnsi="Bookman Old Style"/>
                <w:sz w:val="16"/>
                <w:szCs w:val="16"/>
              </w:rPr>
            </w:pPr>
          </w:p>
        </w:tc>
      </w:tr>
      <w:tr w:rsidR="009C7AF5" w:rsidRPr="00B91C80" w14:paraId="101946F2" w14:textId="77777777" w:rsidTr="009C7AF5">
        <w:trPr>
          <w:trHeight w:val="239"/>
        </w:trPr>
        <w:tc>
          <w:tcPr>
            <w:tcW w:w="268" w:type="dxa"/>
            <w:tcBorders>
              <w:top w:val="nil"/>
              <w:left w:val="nil"/>
              <w:bottom w:val="nil"/>
              <w:right w:val="nil"/>
            </w:tcBorders>
            <w:shd w:val="clear" w:color="auto" w:fill="auto"/>
            <w:noWrap/>
            <w:vAlign w:val="bottom"/>
            <w:hideMark/>
          </w:tcPr>
          <w:p w14:paraId="2EBFEC05" w14:textId="77777777" w:rsidR="009C7AF5" w:rsidRPr="00B91C80" w:rsidRDefault="009C7AF5" w:rsidP="009C7AF5">
            <w:pPr>
              <w:rPr>
                <w:rFonts w:ascii="Bookman Old Style" w:hAnsi="Bookman Old Style"/>
                <w:sz w:val="16"/>
                <w:szCs w:val="16"/>
              </w:rPr>
            </w:pPr>
          </w:p>
        </w:tc>
        <w:tc>
          <w:tcPr>
            <w:tcW w:w="268" w:type="dxa"/>
            <w:tcBorders>
              <w:top w:val="nil"/>
              <w:left w:val="nil"/>
              <w:bottom w:val="nil"/>
              <w:right w:val="nil"/>
            </w:tcBorders>
            <w:shd w:val="clear" w:color="auto" w:fill="auto"/>
            <w:noWrap/>
            <w:vAlign w:val="bottom"/>
            <w:hideMark/>
          </w:tcPr>
          <w:p w14:paraId="13CE5223"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6D31C5C7"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297D64EC"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4A956E80"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61BD0A40" w14:textId="77777777" w:rsidR="009C7AF5" w:rsidRPr="00B91C80" w:rsidRDefault="009C7AF5" w:rsidP="009C7AF5">
            <w:pPr>
              <w:rPr>
                <w:rFonts w:ascii="Bookman Old Style" w:hAnsi="Bookman Old Style"/>
                <w:sz w:val="16"/>
                <w:szCs w:val="16"/>
              </w:rPr>
            </w:pPr>
          </w:p>
        </w:tc>
        <w:tc>
          <w:tcPr>
            <w:tcW w:w="271" w:type="dxa"/>
            <w:tcBorders>
              <w:top w:val="nil"/>
              <w:left w:val="nil"/>
              <w:bottom w:val="nil"/>
              <w:right w:val="nil"/>
            </w:tcBorders>
            <w:shd w:val="clear" w:color="auto" w:fill="auto"/>
            <w:noWrap/>
            <w:vAlign w:val="bottom"/>
            <w:hideMark/>
          </w:tcPr>
          <w:p w14:paraId="2C3F2CB7"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0EA33ECD" w14:textId="77777777" w:rsidR="009C7AF5" w:rsidRPr="00B91C80" w:rsidRDefault="009C7AF5" w:rsidP="009C7AF5">
            <w:pPr>
              <w:rPr>
                <w:rFonts w:ascii="Bookman Old Style" w:hAnsi="Bookman Old Style"/>
                <w:sz w:val="16"/>
                <w:szCs w:val="16"/>
              </w:rPr>
            </w:pPr>
          </w:p>
        </w:tc>
        <w:tc>
          <w:tcPr>
            <w:tcW w:w="430" w:type="dxa"/>
            <w:tcBorders>
              <w:top w:val="nil"/>
              <w:left w:val="nil"/>
              <w:bottom w:val="nil"/>
              <w:right w:val="nil"/>
            </w:tcBorders>
            <w:shd w:val="clear" w:color="auto" w:fill="auto"/>
            <w:noWrap/>
            <w:vAlign w:val="bottom"/>
            <w:hideMark/>
          </w:tcPr>
          <w:p w14:paraId="27ACFB8B" w14:textId="77777777" w:rsidR="009C7AF5" w:rsidRPr="00B91C80" w:rsidRDefault="009C7AF5" w:rsidP="009C7AF5">
            <w:pPr>
              <w:rPr>
                <w:rFonts w:ascii="Bookman Old Style" w:hAnsi="Bookman Old Style"/>
                <w:sz w:val="16"/>
                <w:szCs w:val="16"/>
              </w:rPr>
            </w:pPr>
          </w:p>
        </w:tc>
        <w:tc>
          <w:tcPr>
            <w:tcW w:w="3044"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323AB866" w14:textId="77777777" w:rsidR="009C7AF5" w:rsidRPr="000A5FCF" w:rsidRDefault="009C7AF5" w:rsidP="009C7AF5">
            <w:pPr>
              <w:jc w:val="center"/>
              <w:rPr>
                <w:rFonts w:ascii="Bookman Old Style" w:hAnsi="Bookman Old Style"/>
                <w:sz w:val="16"/>
                <w:szCs w:val="16"/>
                <w:lang w:val="id-ID"/>
              </w:rPr>
            </w:pPr>
            <w:r w:rsidRPr="00B91C80">
              <w:rPr>
                <w:rFonts w:ascii="Bookman Old Style" w:hAnsi="Bookman Old Style"/>
                <w:sz w:val="16"/>
                <w:szCs w:val="16"/>
              </w:rPr>
              <w:t xml:space="preserve">Pembina </w:t>
            </w:r>
            <w:r>
              <w:rPr>
                <w:rFonts w:ascii="Bookman Old Style" w:hAnsi="Bookman Old Style"/>
                <w:sz w:val="16"/>
                <w:szCs w:val="16"/>
                <w:lang w:val="id-ID"/>
              </w:rPr>
              <w:t>Tk. I</w:t>
            </w:r>
          </w:p>
        </w:tc>
        <w:tc>
          <w:tcPr>
            <w:tcW w:w="795" w:type="dxa"/>
            <w:tcBorders>
              <w:top w:val="nil"/>
              <w:left w:val="nil"/>
              <w:bottom w:val="nil"/>
              <w:right w:val="nil"/>
            </w:tcBorders>
            <w:shd w:val="clear" w:color="auto" w:fill="auto"/>
            <w:noWrap/>
            <w:vAlign w:val="bottom"/>
            <w:hideMark/>
          </w:tcPr>
          <w:p w14:paraId="11C0DDAD" w14:textId="77777777" w:rsidR="009C7AF5" w:rsidRPr="00B91C80" w:rsidRDefault="009C7AF5" w:rsidP="009C7AF5">
            <w:pPr>
              <w:jc w:val="cente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2F04E74D" w14:textId="77777777" w:rsidR="009C7AF5" w:rsidRPr="00B91C80" w:rsidRDefault="009C7AF5" w:rsidP="009C7AF5">
            <w:pPr>
              <w:rPr>
                <w:rFonts w:ascii="Bookman Old Style" w:hAnsi="Bookman Old Style"/>
                <w:sz w:val="16"/>
                <w:szCs w:val="16"/>
              </w:rPr>
            </w:pPr>
          </w:p>
        </w:tc>
        <w:tc>
          <w:tcPr>
            <w:tcW w:w="916" w:type="dxa"/>
            <w:tcBorders>
              <w:top w:val="nil"/>
              <w:left w:val="nil"/>
              <w:bottom w:val="nil"/>
              <w:right w:val="nil"/>
            </w:tcBorders>
            <w:shd w:val="clear" w:color="auto" w:fill="auto"/>
            <w:noWrap/>
            <w:vAlign w:val="bottom"/>
            <w:hideMark/>
          </w:tcPr>
          <w:p w14:paraId="6A2A4A50" w14:textId="77777777" w:rsidR="009C7AF5" w:rsidRPr="00B91C80" w:rsidRDefault="009C7AF5" w:rsidP="009C7AF5">
            <w:pPr>
              <w:rPr>
                <w:rFonts w:ascii="Bookman Old Style" w:hAnsi="Bookman Old Style"/>
                <w:sz w:val="16"/>
                <w:szCs w:val="16"/>
              </w:rPr>
            </w:pPr>
          </w:p>
        </w:tc>
        <w:tc>
          <w:tcPr>
            <w:tcW w:w="1038" w:type="dxa"/>
            <w:tcBorders>
              <w:top w:val="nil"/>
              <w:left w:val="nil"/>
              <w:bottom w:val="nil"/>
              <w:right w:val="nil"/>
            </w:tcBorders>
            <w:shd w:val="clear" w:color="auto" w:fill="auto"/>
            <w:noWrap/>
            <w:vAlign w:val="bottom"/>
            <w:hideMark/>
          </w:tcPr>
          <w:p w14:paraId="7371DAFE" w14:textId="77777777" w:rsidR="009C7AF5" w:rsidRPr="00B91C80" w:rsidRDefault="009C7AF5" w:rsidP="009C7AF5">
            <w:pPr>
              <w:rPr>
                <w:rFonts w:ascii="Bookman Old Style" w:hAnsi="Bookman Old Style"/>
                <w:sz w:val="16"/>
                <w:szCs w:val="16"/>
              </w:rPr>
            </w:pPr>
          </w:p>
        </w:tc>
        <w:tc>
          <w:tcPr>
            <w:tcW w:w="236" w:type="dxa"/>
            <w:tcBorders>
              <w:top w:val="nil"/>
              <w:left w:val="nil"/>
              <w:bottom w:val="nil"/>
              <w:right w:val="nil"/>
            </w:tcBorders>
            <w:shd w:val="clear" w:color="auto" w:fill="auto"/>
            <w:noWrap/>
            <w:vAlign w:val="bottom"/>
            <w:hideMark/>
          </w:tcPr>
          <w:p w14:paraId="71EB2CBE" w14:textId="77777777" w:rsidR="009C7AF5" w:rsidRPr="00B91C80" w:rsidRDefault="009C7AF5" w:rsidP="009C7AF5">
            <w:pPr>
              <w:rPr>
                <w:rFonts w:ascii="Bookman Old Style" w:hAnsi="Bookman Old Style"/>
                <w:sz w:val="16"/>
                <w:szCs w:val="16"/>
              </w:rPr>
            </w:pPr>
          </w:p>
        </w:tc>
        <w:tc>
          <w:tcPr>
            <w:tcW w:w="271" w:type="dxa"/>
            <w:gridSpan w:val="2"/>
            <w:tcBorders>
              <w:top w:val="nil"/>
              <w:left w:val="nil"/>
              <w:bottom w:val="nil"/>
              <w:right w:val="nil"/>
            </w:tcBorders>
            <w:shd w:val="clear" w:color="auto" w:fill="auto"/>
            <w:noWrap/>
            <w:vAlign w:val="bottom"/>
            <w:hideMark/>
          </w:tcPr>
          <w:p w14:paraId="66207992" w14:textId="77777777" w:rsidR="009C7AF5" w:rsidRPr="00B91C80" w:rsidRDefault="009C7AF5" w:rsidP="009C7AF5">
            <w:pPr>
              <w:rPr>
                <w:rFonts w:ascii="Bookman Old Style" w:hAnsi="Bookman Old Style"/>
                <w:sz w:val="16"/>
                <w:szCs w:val="16"/>
              </w:rPr>
            </w:pPr>
          </w:p>
        </w:tc>
        <w:tc>
          <w:tcPr>
            <w:tcW w:w="1281" w:type="dxa"/>
            <w:gridSpan w:val="2"/>
            <w:tcBorders>
              <w:top w:val="nil"/>
              <w:left w:val="nil"/>
              <w:bottom w:val="nil"/>
              <w:right w:val="nil"/>
            </w:tcBorders>
            <w:shd w:val="clear" w:color="auto" w:fill="auto"/>
            <w:noWrap/>
            <w:vAlign w:val="bottom"/>
            <w:hideMark/>
          </w:tcPr>
          <w:p w14:paraId="06E4BC52" w14:textId="77777777" w:rsidR="009C7AF5" w:rsidRPr="00B91C80" w:rsidRDefault="009C7AF5" w:rsidP="009C7AF5">
            <w:pPr>
              <w:rPr>
                <w:rFonts w:ascii="Bookman Old Style" w:hAnsi="Bookman Old Style"/>
                <w:sz w:val="16"/>
                <w:szCs w:val="16"/>
              </w:rPr>
            </w:pPr>
          </w:p>
        </w:tc>
      </w:tr>
      <w:tr w:rsidR="009C7AF5" w:rsidRPr="00B91C80" w14:paraId="7DEF22E6" w14:textId="77777777" w:rsidTr="009C7AF5">
        <w:trPr>
          <w:trHeight w:val="239"/>
        </w:trPr>
        <w:tc>
          <w:tcPr>
            <w:tcW w:w="268" w:type="dxa"/>
            <w:tcBorders>
              <w:top w:val="nil"/>
              <w:left w:val="nil"/>
              <w:bottom w:val="nil"/>
              <w:right w:val="nil"/>
            </w:tcBorders>
            <w:shd w:val="clear" w:color="auto" w:fill="auto"/>
            <w:noWrap/>
            <w:vAlign w:val="bottom"/>
            <w:hideMark/>
          </w:tcPr>
          <w:p w14:paraId="34C36B63" w14:textId="77777777" w:rsidR="009C7AF5" w:rsidRPr="00B91C80" w:rsidRDefault="009C7AF5" w:rsidP="009C7AF5">
            <w:pPr>
              <w:rPr>
                <w:rFonts w:ascii="Bookman Old Style" w:hAnsi="Bookman Old Style"/>
                <w:sz w:val="16"/>
                <w:szCs w:val="16"/>
              </w:rPr>
            </w:pPr>
          </w:p>
        </w:tc>
        <w:tc>
          <w:tcPr>
            <w:tcW w:w="268" w:type="dxa"/>
            <w:tcBorders>
              <w:top w:val="nil"/>
              <w:left w:val="nil"/>
              <w:bottom w:val="nil"/>
              <w:right w:val="nil"/>
            </w:tcBorders>
            <w:shd w:val="clear" w:color="auto" w:fill="auto"/>
            <w:noWrap/>
            <w:vAlign w:val="bottom"/>
            <w:hideMark/>
          </w:tcPr>
          <w:p w14:paraId="47FB74A7"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14B713A5"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4E7966C6"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22689EDC"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22A32B1A" w14:textId="77777777" w:rsidR="009C7AF5" w:rsidRPr="00B91C80" w:rsidRDefault="009C7AF5" w:rsidP="009C7AF5">
            <w:pPr>
              <w:rPr>
                <w:rFonts w:ascii="Bookman Old Style" w:hAnsi="Bookman Old Style"/>
                <w:sz w:val="16"/>
                <w:szCs w:val="16"/>
              </w:rPr>
            </w:pPr>
          </w:p>
        </w:tc>
        <w:tc>
          <w:tcPr>
            <w:tcW w:w="271" w:type="dxa"/>
            <w:tcBorders>
              <w:top w:val="nil"/>
              <w:left w:val="nil"/>
              <w:bottom w:val="nil"/>
              <w:right w:val="nil"/>
            </w:tcBorders>
            <w:shd w:val="clear" w:color="auto" w:fill="auto"/>
            <w:noWrap/>
            <w:vAlign w:val="bottom"/>
            <w:hideMark/>
          </w:tcPr>
          <w:p w14:paraId="68B93B5E"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25276476" w14:textId="77777777" w:rsidR="009C7AF5" w:rsidRPr="00B91C80" w:rsidRDefault="009C7AF5" w:rsidP="009C7AF5">
            <w:pPr>
              <w:rPr>
                <w:rFonts w:ascii="Bookman Old Style" w:hAnsi="Bookman Old Style"/>
                <w:sz w:val="16"/>
                <w:szCs w:val="16"/>
              </w:rPr>
            </w:pPr>
          </w:p>
        </w:tc>
        <w:tc>
          <w:tcPr>
            <w:tcW w:w="430" w:type="dxa"/>
            <w:tcBorders>
              <w:top w:val="nil"/>
              <w:left w:val="nil"/>
              <w:bottom w:val="nil"/>
              <w:right w:val="nil"/>
            </w:tcBorders>
            <w:shd w:val="clear" w:color="auto" w:fill="auto"/>
            <w:noWrap/>
            <w:vAlign w:val="bottom"/>
            <w:hideMark/>
          </w:tcPr>
          <w:p w14:paraId="7345B823" w14:textId="77777777" w:rsidR="009C7AF5" w:rsidRPr="00B91C80" w:rsidRDefault="009C7AF5" w:rsidP="009C7AF5">
            <w:pPr>
              <w:rPr>
                <w:rFonts w:ascii="Bookman Old Style" w:hAnsi="Bookman Old Style"/>
                <w:sz w:val="16"/>
                <w:szCs w:val="16"/>
              </w:rPr>
            </w:pPr>
          </w:p>
        </w:tc>
        <w:tc>
          <w:tcPr>
            <w:tcW w:w="304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B61C89" w14:textId="77777777" w:rsidR="009C7AF5" w:rsidRPr="00B91C80" w:rsidRDefault="009C7AF5" w:rsidP="009C7AF5">
            <w:pPr>
              <w:jc w:val="center"/>
              <w:rPr>
                <w:rFonts w:ascii="Bookman Old Style" w:hAnsi="Bookman Old Style"/>
                <w:sz w:val="16"/>
                <w:szCs w:val="16"/>
              </w:rPr>
            </w:pPr>
            <w:r w:rsidRPr="00B91C80">
              <w:rPr>
                <w:rFonts w:ascii="Bookman Old Style" w:hAnsi="Bookman Old Style"/>
                <w:sz w:val="16"/>
                <w:szCs w:val="16"/>
              </w:rPr>
              <w:t xml:space="preserve">NIP. </w:t>
            </w:r>
            <w:r w:rsidRPr="004D2E92">
              <w:rPr>
                <w:rFonts w:ascii="Bookman Old Style" w:hAnsi="Bookman Old Style"/>
                <w:sz w:val="16"/>
                <w:szCs w:val="16"/>
              </w:rPr>
              <w:t>19631101 198603 1 008</w:t>
            </w:r>
          </w:p>
        </w:tc>
        <w:tc>
          <w:tcPr>
            <w:tcW w:w="795" w:type="dxa"/>
            <w:tcBorders>
              <w:top w:val="nil"/>
              <w:left w:val="nil"/>
              <w:bottom w:val="nil"/>
              <w:right w:val="nil"/>
            </w:tcBorders>
            <w:shd w:val="clear" w:color="auto" w:fill="auto"/>
            <w:noWrap/>
            <w:vAlign w:val="bottom"/>
            <w:hideMark/>
          </w:tcPr>
          <w:p w14:paraId="69719D7E" w14:textId="77777777" w:rsidR="009C7AF5" w:rsidRPr="00B91C80" w:rsidRDefault="009C7AF5" w:rsidP="009C7AF5">
            <w:pPr>
              <w:jc w:val="cente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46B3CFED" w14:textId="77777777" w:rsidR="009C7AF5" w:rsidRPr="00B91C80" w:rsidRDefault="009C7AF5" w:rsidP="009C7AF5">
            <w:pPr>
              <w:rPr>
                <w:rFonts w:ascii="Bookman Old Style" w:hAnsi="Bookman Old Style"/>
                <w:sz w:val="16"/>
                <w:szCs w:val="16"/>
              </w:rPr>
            </w:pPr>
          </w:p>
        </w:tc>
        <w:tc>
          <w:tcPr>
            <w:tcW w:w="916" w:type="dxa"/>
            <w:tcBorders>
              <w:top w:val="nil"/>
              <w:left w:val="nil"/>
              <w:bottom w:val="nil"/>
              <w:right w:val="nil"/>
            </w:tcBorders>
            <w:shd w:val="clear" w:color="auto" w:fill="auto"/>
            <w:noWrap/>
            <w:vAlign w:val="bottom"/>
            <w:hideMark/>
          </w:tcPr>
          <w:p w14:paraId="7B3C992D" w14:textId="77777777" w:rsidR="009C7AF5" w:rsidRPr="00B91C80" w:rsidRDefault="009C7AF5" w:rsidP="009C7AF5">
            <w:pPr>
              <w:rPr>
                <w:rFonts w:ascii="Bookman Old Style" w:hAnsi="Bookman Old Style"/>
                <w:sz w:val="16"/>
                <w:szCs w:val="16"/>
              </w:rPr>
            </w:pPr>
          </w:p>
        </w:tc>
        <w:tc>
          <w:tcPr>
            <w:tcW w:w="1038" w:type="dxa"/>
            <w:tcBorders>
              <w:top w:val="nil"/>
              <w:left w:val="nil"/>
              <w:bottom w:val="nil"/>
              <w:right w:val="nil"/>
            </w:tcBorders>
            <w:shd w:val="clear" w:color="auto" w:fill="auto"/>
            <w:noWrap/>
            <w:vAlign w:val="bottom"/>
            <w:hideMark/>
          </w:tcPr>
          <w:p w14:paraId="5ECD4AA2" w14:textId="77777777" w:rsidR="009C7AF5" w:rsidRPr="00B91C80" w:rsidRDefault="009C7AF5" w:rsidP="009C7AF5">
            <w:pPr>
              <w:rPr>
                <w:rFonts w:ascii="Bookman Old Style" w:hAnsi="Bookman Old Style"/>
                <w:sz w:val="16"/>
                <w:szCs w:val="16"/>
              </w:rPr>
            </w:pPr>
          </w:p>
        </w:tc>
        <w:tc>
          <w:tcPr>
            <w:tcW w:w="236" w:type="dxa"/>
            <w:tcBorders>
              <w:top w:val="nil"/>
              <w:left w:val="nil"/>
              <w:bottom w:val="nil"/>
              <w:right w:val="nil"/>
            </w:tcBorders>
            <w:shd w:val="clear" w:color="auto" w:fill="auto"/>
            <w:noWrap/>
            <w:vAlign w:val="bottom"/>
            <w:hideMark/>
          </w:tcPr>
          <w:p w14:paraId="04B5094A" w14:textId="77777777" w:rsidR="009C7AF5" w:rsidRPr="00B91C80" w:rsidRDefault="009C7AF5" w:rsidP="009C7AF5">
            <w:pPr>
              <w:rPr>
                <w:rFonts w:ascii="Bookman Old Style" w:hAnsi="Bookman Old Style"/>
                <w:sz w:val="16"/>
                <w:szCs w:val="16"/>
              </w:rPr>
            </w:pPr>
          </w:p>
        </w:tc>
        <w:tc>
          <w:tcPr>
            <w:tcW w:w="271" w:type="dxa"/>
            <w:gridSpan w:val="2"/>
            <w:tcBorders>
              <w:top w:val="nil"/>
              <w:left w:val="nil"/>
              <w:bottom w:val="nil"/>
              <w:right w:val="nil"/>
            </w:tcBorders>
            <w:shd w:val="clear" w:color="auto" w:fill="auto"/>
            <w:noWrap/>
            <w:vAlign w:val="bottom"/>
            <w:hideMark/>
          </w:tcPr>
          <w:p w14:paraId="30320698" w14:textId="77777777" w:rsidR="009C7AF5" w:rsidRPr="00B91C80" w:rsidRDefault="009C7AF5" w:rsidP="009C7AF5">
            <w:pPr>
              <w:rPr>
                <w:rFonts w:ascii="Bookman Old Style" w:hAnsi="Bookman Old Style"/>
                <w:sz w:val="16"/>
                <w:szCs w:val="16"/>
              </w:rPr>
            </w:pPr>
          </w:p>
        </w:tc>
        <w:tc>
          <w:tcPr>
            <w:tcW w:w="1281" w:type="dxa"/>
            <w:gridSpan w:val="2"/>
            <w:tcBorders>
              <w:top w:val="nil"/>
              <w:left w:val="nil"/>
              <w:bottom w:val="nil"/>
              <w:right w:val="nil"/>
            </w:tcBorders>
            <w:shd w:val="clear" w:color="auto" w:fill="auto"/>
            <w:noWrap/>
            <w:vAlign w:val="bottom"/>
            <w:hideMark/>
          </w:tcPr>
          <w:p w14:paraId="0A33BD3A" w14:textId="77777777" w:rsidR="009C7AF5" w:rsidRPr="00B91C80" w:rsidRDefault="009C7AF5" w:rsidP="009C7AF5">
            <w:pPr>
              <w:rPr>
                <w:rFonts w:ascii="Bookman Old Style" w:hAnsi="Bookman Old Style"/>
                <w:sz w:val="16"/>
                <w:szCs w:val="16"/>
              </w:rPr>
            </w:pPr>
          </w:p>
        </w:tc>
      </w:tr>
      <w:tr w:rsidR="009C7AF5" w:rsidRPr="00B91C80" w14:paraId="6C6C5D88" w14:textId="77777777" w:rsidTr="009C7AF5">
        <w:trPr>
          <w:trHeight w:val="239"/>
        </w:trPr>
        <w:tc>
          <w:tcPr>
            <w:tcW w:w="268" w:type="dxa"/>
            <w:tcBorders>
              <w:top w:val="nil"/>
              <w:left w:val="nil"/>
              <w:bottom w:val="nil"/>
              <w:right w:val="nil"/>
            </w:tcBorders>
            <w:shd w:val="clear" w:color="auto" w:fill="auto"/>
            <w:noWrap/>
            <w:vAlign w:val="bottom"/>
            <w:hideMark/>
          </w:tcPr>
          <w:p w14:paraId="5A1AC0AC" w14:textId="77777777" w:rsidR="009C7AF5" w:rsidRPr="00B91C80" w:rsidRDefault="009C7AF5" w:rsidP="009C7AF5">
            <w:pPr>
              <w:rPr>
                <w:rFonts w:ascii="Bookman Old Style" w:hAnsi="Bookman Old Style"/>
                <w:sz w:val="16"/>
                <w:szCs w:val="16"/>
              </w:rPr>
            </w:pPr>
          </w:p>
        </w:tc>
        <w:tc>
          <w:tcPr>
            <w:tcW w:w="268" w:type="dxa"/>
            <w:tcBorders>
              <w:top w:val="nil"/>
              <w:left w:val="nil"/>
              <w:right w:val="nil"/>
            </w:tcBorders>
            <w:shd w:val="clear" w:color="auto" w:fill="auto"/>
            <w:noWrap/>
            <w:vAlign w:val="bottom"/>
            <w:hideMark/>
          </w:tcPr>
          <w:p w14:paraId="4F5E6EB6" w14:textId="77777777" w:rsidR="009C7AF5" w:rsidRPr="00B91C80" w:rsidRDefault="009C7AF5" w:rsidP="009C7AF5">
            <w:pPr>
              <w:rPr>
                <w:rFonts w:ascii="Bookman Old Style" w:hAnsi="Bookman Old Style"/>
                <w:sz w:val="16"/>
                <w:szCs w:val="16"/>
              </w:rPr>
            </w:pPr>
          </w:p>
        </w:tc>
        <w:tc>
          <w:tcPr>
            <w:tcW w:w="269" w:type="dxa"/>
            <w:tcBorders>
              <w:top w:val="nil"/>
              <w:left w:val="nil"/>
              <w:right w:val="nil"/>
            </w:tcBorders>
            <w:shd w:val="clear" w:color="auto" w:fill="auto"/>
            <w:noWrap/>
            <w:vAlign w:val="bottom"/>
            <w:hideMark/>
          </w:tcPr>
          <w:p w14:paraId="74CA08FE" w14:textId="77777777" w:rsidR="009C7AF5" w:rsidRPr="00B91C80" w:rsidRDefault="009C7AF5" w:rsidP="009C7AF5">
            <w:pPr>
              <w:rPr>
                <w:rFonts w:ascii="Bookman Old Style" w:hAnsi="Bookman Old Style"/>
                <w:sz w:val="16"/>
                <w:szCs w:val="16"/>
              </w:rPr>
            </w:pPr>
          </w:p>
        </w:tc>
        <w:tc>
          <w:tcPr>
            <w:tcW w:w="269" w:type="dxa"/>
            <w:tcBorders>
              <w:top w:val="nil"/>
              <w:left w:val="nil"/>
              <w:right w:val="nil"/>
            </w:tcBorders>
            <w:shd w:val="clear" w:color="auto" w:fill="auto"/>
            <w:noWrap/>
            <w:vAlign w:val="bottom"/>
            <w:hideMark/>
          </w:tcPr>
          <w:p w14:paraId="05C7E00E" w14:textId="77777777" w:rsidR="009C7AF5" w:rsidRPr="00B91C80" w:rsidRDefault="009C7AF5" w:rsidP="009C7AF5">
            <w:pPr>
              <w:rPr>
                <w:rFonts w:ascii="Bookman Old Style" w:hAnsi="Bookman Old Style"/>
                <w:sz w:val="16"/>
                <w:szCs w:val="16"/>
              </w:rPr>
            </w:pPr>
          </w:p>
        </w:tc>
        <w:tc>
          <w:tcPr>
            <w:tcW w:w="269" w:type="dxa"/>
            <w:tcBorders>
              <w:top w:val="nil"/>
              <w:left w:val="nil"/>
              <w:right w:val="nil"/>
            </w:tcBorders>
            <w:shd w:val="clear" w:color="auto" w:fill="auto"/>
            <w:noWrap/>
            <w:vAlign w:val="bottom"/>
            <w:hideMark/>
          </w:tcPr>
          <w:p w14:paraId="5FEB1C3A"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270" w:type="dxa"/>
            <w:tcBorders>
              <w:top w:val="nil"/>
              <w:left w:val="nil"/>
              <w:right w:val="nil"/>
            </w:tcBorders>
            <w:shd w:val="clear" w:color="auto" w:fill="auto"/>
            <w:noWrap/>
            <w:vAlign w:val="bottom"/>
            <w:hideMark/>
          </w:tcPr>
          <w:p w14:paraId="59A6BE2D"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271" w:type="dxa"/>
            <w:tcBorders>
              <w:top w:val="nil"/>
              <w:left w:val="nil"/>
              <w:right w:val="nil"/>
            </w:tcBorders>
            <w:shd w:val="clear" w:color="auto" w:fill="auto"/>
            <w:noWrap/>
            <w:vAlign w:val="bottom"/>
            <w:hideMark/>
          </w:tcPr>
          <w:p w14:paraId="6CDAADC5"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270" w:type="dxa"/>
            <w:tcBorders>
              <w:top w:val="nil"/>
              <w:left w:val="nil"/>
              <w:right w:val="nil"/>
            </w:tcBorders>
            <w:shd w:val="clear" w:color="auto" w:fill="auto"/>
            <w:noWrap/>
            <w:vAlign w:val="bottom"/>
            <w:hideMark/>
          </w:tcPr>
          <w:p w14:paraId="1C494E36"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430" w:type="dxa"/>
            <w:tcBorders>
              <w:top w:val="nil"/>
              <w:left w:val="nil"/>
              <w:right w:val="nil"/>
            </w:tcBorders>
            <w:shd w:val="clear" w:color="auto" w:fill="auto"/>
            <w:noWrap/>
            <w:vAlign w:val="bottom"/>
            <w:hideMark/>
          </w:tcPr>
          <w:p w14:paraId="434A39F8"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1286" w:type="dxa"/>
            <w:tcBorders>
              <w:top w:val="nil"/>
              <w:left w:val="nil"/>
            </w:tcBorders>
            <w:shd w:val="clear" w:color="auto" w:fill="auto"/>
            <w:noWrap/>
            <w:vAlign w:val="bottom"/>
            <w:hideMark/>
          </w:tcPr>
          <w:p w14:paraId="119EBC75"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271" w:type="dxa"/>
            <w:tcBorders>
              <w:top w:val="nil"/>
              <w:left w:val="nil"/>
              <w:bottom w:val="nil"/>
              <w:right w:val="single" w:sz="4" w:space="0" w:color="auto"/>
            </w:tcBorders>
            <w:shd w:val="clear" w:color="auto" w:fill="auto"/>
            <w:noWrap/>
            <w:vAlign w:val="bottom"/>
            <w:hideMark/>
          </w:tcPr>
          <w:p w14:paraId="11B0946C"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270" w:type="dxa"/>
            <w:tcBorders>
              <w:top w:val="nil"/>
              <w:left w:val="nil"/>
              <w:bottom w:val="nil"/>
              <w:right w:val="nil"/>
            </w:tcBorders>
            <w:shd w:val="clear" w:color="auto" w:fill="auto"/>
            <w:noWrap/>
            <w:vAlign w:val="bottom"/>
            <w:hideMark/>
          </w:tcPr>
          <w:p w14:paraId="3E3AA463" w14:textId="77777777" w:rsidR="009C7AF5" w:rsidRPr="00B91C80" w:rsidRDefault="009C7AF5" w:rsidP="009C7AF5">
            <w:pPr>
              <w:jc w:val="center"/>
              <w:rPr>
                <w:rFonts w:ascii="Bookman Old Style" w:hAnsi="Bookman Old Style"/>
                <w:sz w:val="16"/>
                <w:szCs w:val="16"/>
              </w:rPr>
            </w:pPr>
            <w:r w:rsidRPr="00B91C80">
              <w:rPr>
                <w:rFonts w:ascii="Bookman Old Style" w:hAnsi="Bookman Old Style"/>
                <w:sz w:val="16"/>
                <w:szCs w:val="16"/>
              </w:rPr>
              <w:t> </w:t>
            </w:r>
          </w:p>
        </w:tc>
        <w:tc>
          <w:tcPr>
            <w:tcW w:w="608" w:type="dxa"/>
            <w:tcBorders>
              <w:top w:val="nil"/>
              <w:left w:val="nil"/>
              <w:bottom w:val="nil"/>
              <w:right w:val="nil"/>
            </w:tcBorders>
            <w:shd w:val="clear" w:color="auto" w:fill="auto"/>
            <w:noWrap/>
            <w:vAlign w:val="bottom"/>
            <w:hideMark/>
          </w:tcPr>
          <w:p w14:paraId="6AC149CC" w14:textId="77777777" w:rsidR="009C7AF5" w:rsidRPr="00B91C80" w:rsidRDefault="009C7AF5" w:rsidP="009C7AF5">
            <w:pPr>
              <w:jc w:val="center"/>
              <w:rPr>
                <w:rFonts w:ascii="Bookman Old Style" w:hAnsi="Bookman Old Style"/>
                <w:sz w:val="16"/>
                <w:szCs w:val="16"/>
              </w:rPr>
            </w:pPr>
          </w:p>
        </w:tc>
        <w:tc>
          <w:tcPr>
            <w:tcW w:w="609" w:type="dxa"/>
            <w:tcBorders>
              <w:top w:val="nil"/>
              <w:left w:val="nil"/>
              <w:bottom w:val="nil"/>
              <w:right w:val="nil"/>
            </w:tcBorders>
            <w:shd w:val="clear" w:color="auto" w:fill="auto"/>
            <w:noWrap/>
            <w:vAlign w:val="bottom"/>
            <w:hideMark/>
          </w:tcPr>
          <w:p w14:paraId="1438FD2A" w14:textId="77777777" w:rsidR="009C7AF5" w:rsidRPr="00B91C80" w:rsidRDefault="009C7AF5" w:rsidP="009C7AF5">
            <w:pPr>
              <w:jc w:val="center"/>
              <w:rPr>
                <w:rFonts w:ascii="Bookman Old Style" w:hAnsi="Bookman Old Style"/>
                <w:sz w:val="16"/>
                <w:szCs w:val="16"/>
              </w:rPr>
            </w:pPr>
          </w:p>
        </w:tc>
        <w:tc>
          <w:tcPr>
            <w:tcW w:w="795" w:type="dxa"/>
            <w:tcBorders>
              <w:top w:val="nil"/>
              <w:left w:val="nil"/>
              <w:bottom w:val="nil"/>
              <w:right w:val="nil"/>
            </w:tcBorders>
            <w:shd w:val="clear" w:color="auto" w:fill="auto"/>
            <w:noWrap/>
            <w:vAlign w:val="bottom"/>
            <w:hideMark/>
          </w:tcPr>
          <w:p w14:paraId="6954F6DE" w14:textId="77777777" w:rsidR="009C7AF5" w:rsidRPr="00B91C80" w:rsidRDefault="009C7AF5" w:rsidP="009C7AF5">
            <w:pPr>
              <w:jc w:val="cente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7B8F8ED7" w14:textId="77777777" w:rsidR="009C7AF5" w:rsidRPr="00B91C80" w:rsidRDefault="009C7AF5" w:rsidP="009C7AF5">
            <w:pPr>
              <w:jc w:val="center"/>
              <w:rPr>
                <w:rFonts w:ascii="Bookman Old Style" w:hAnsi="Bookman Old Style"/>
                <w:sz w:val="16"/>
                <w:szCs w:val="16"/>
              </w:rPr>
            </w:pPr>
          </w:p>
        </w:tc>
        <w:tc>
          <w:tcPr>
            <w:tcW w:w="916" w:type="dxa"/>
            <w:tcBorders>
              <w:top w:val="nil"/>
              <w:left w:val="nil"/>
              <w:bottom w:val="single" w:sz="4" w:space="0" w:color="auto"/>
              <w:right w:val="nil"/>
            </w:tcBorders>
            <w:shd w:val="clear" w:color="auto" w:fill="auto"/>
            <w:noWrap/>
            <w:vAlign w:val="bottom"/>
            <w:hideMark/>
          </w:tcPr>
          <w:p w14:paraId="4D67D966" w14:textId="77777777" w:rsidR="009C7AF5" w:rsidRPr="00B91C80" w:rsidRDefault="009C7AF5" w:rsidP="009C7AF5">
            <w:pPr>
              <w:rPr>
                <w:rFonts w:ascii="Bookman Old Style" w:hAnsi="Bookman Old Style"/>
                <w:sz w:val="16"/>
                <w:szCs w:val="16"/>
              </w:rPr>
            </w:pPr>
          </w:p>
        </w:tc>
        <w:tc>
          <w:tcPr>
            <w:tcW w:w="1038" w:type="dxa"/>
            <w:tcBorders>
              <w:top w:val="nil"/>
              <w:left w:val="nil"/>
              <w:bottom w:val="single" w:sz="4" w:space="0" w:color="auto"/>
              <w:right w:val="nil"/>
            </w:tcBorders>
            <w:shd w:val="clear" w:color="auto" w:fill="auto"/>
            <w:noWrap/>
            <w:vAlign w:val="bottom"/>
            <w:hideMark/>
          </w:tcPr>
          <w:p w14:paraId="240BEB4F" w14:textId="77777777" w:rsidR="009C7AF5" w:rsidRPr="00B91C80" w:rsidRDefault="009C7AF5" w:rsidP="009C7AF5">
            <w:pPr>
              <w:rPr>
                <w:rFonts w:ascii="Bookman Old Style" w:hAnsi="Bookman Old Style"/>
                <w:sz w:val="16"/>
                <w:szCs w:val="16"/>
              </w:rPr>
            </w:pPr>
          </w:p>
        </w:tc>
        <w:tc>
          <w:tcPr>
            <w:tcW w:w="236" w:type="dxa"/>
            <w:tcBorders>
              <w:top w:val="nil"/>
              <w:left w:val="nil"/>
              <w:bottom w:val="nil"/>
              <w:right w:val="nil"/>
            </w:tcBorders>
            <w:shd w:val="clear" w:color="auto" w:fill="auto"/>
            <w:noWrap/>
            <w:vAlign w:val="bottom"/>
            <w:hideMark/>
          </w:tcPr>
          <w:p w14:paraId="784EF396" w14:textId="77777777" w:rsidR="009C7AF5" w:rsidRPr="00B91C80" w:rsidRDefault="009C7AF5" w:rsidP="009C7AF5">
            <w:pPr>
              <w:rPr>
                <w:rFonts w:ascii="Bookman Old Style" w:hAnsi="Bookman Old Style"/>
                <w:sz w:val="16"/>
                <w:szCs w:val="16"/>
              </w:rPr>
            </w:pPr>
          </w:p>
        </w:tc>
        <w:tc>
          <w:tcPr>
            <w:tcW w:w="271" w:type="dxa"/>
            <w:gridSpan w:val="2"/>
            <w:tcBorders>
              <w:top w:val="nil"/>
              <w:left w:val="nil"/>
              <w:bottom w:val="nil"/>
              <w:right w:val="nil"/>
            </w:tcBorders>
            <w:shd w:val="clear" w:color="auto" w:fill="auto"/>
            <w:noWrap/>
            <w:vAlign w:val="bottom"/>
            <w:hideMark/>
          </w:tcPr>
          <w:p w14:paraId="07E3C30C" w14:textId="77777777" w:rsidR="009C7AF5" w:rsidRPr="00B91C80" w:rsidRDefault="009C7AF5" w:rsidP="009C7AF5">
            <w:pPr>
              <w:rPr>
                <w:rFonts w:ascii="Bookman Old Style" w:hAnsi="Bookman Old Style"/>
                <w:sz w:val="16"/>
                <w:szCs w:val="16"/>
              </w:rPr>
            </w:pPr>
          </w:p>
        </w:tc>
        <w:tc>
          <w:tcPr>
            <w:tcW w:w="1281" w:type="dxa"/>
            <w:gridSpan w:val="2"/>
            <w:tcBorders>
              <w:top w:val="nil"/>
              <w:left w:val="nil"/>
              <w:bottom w:val="nil"/>
              <w:right w:val="nil"/>
            </w:tcBorders>
            <w:shd w:val="clear" w:color="auto" w:fill="auto"/>
            <w:noWrap/>
            <w:vAlign w:val="bottom"/>
            <w:hideMark/>
          </w:tcPr>
          <w:p w14:paraId="47BE5915" w14:textId="77777777" w:rsidR="009C7AF5" w:rsidRPr="00B91C80" w:rsidRDefault="009C7AF5" w:rsidP="009C7AF5">
            <w:pPr>
              <w:rPr>
                <w:rFonts w:ascii="Bookman Old Style" w:hAnsi="Bookman Old Style"/>
                <w:sz w:val="16"/>
                <w:szCs w:val="16"/>
              </w:rPr>
            </w:pPr>
          </w:p>
        </w:tc>
      </w:tr>
      <w:tr w:rsidR="009C7AF5" w:rsidRPr="00B91C80" w14:paraId="4AFE4FEC" w14:textId="77777777" w:rsidTr="009C7AF5">
        <w:trPr>
          <w:trHeight w:val="239"/>
        </w:trPr>
        <w:tc>
          <w:tcPr>
            <w:tcW w:w="268" w:type="dxa"/>
            <w:tcBorders>
              <w:top w:val="nil"/>
              <w:left w:val="nil"/>
              <w:bottom w:val="nil"/>
              <w:right w:val="nil"/>
            </w:tcBorders>
            <w:shd w:val="clear" w:color="auto" w:fill="auto"/>
            <w:noWrap/>
            <w:vAlign w:val="bottom"/>
            <w:hideMark/>
          </w:tcPr>
          <w:p w14:paraId="144D219F" w14:textId="77777777" w:rsidR="009C7AF5" w:rsidRPr="00B91C80" w:rsidRDefault="009C7AF5" w:rsidP="009C7AF5">
            <w:pPr>
              <w:rPr>
                <w:rFonts w:ascii="Bookman Old Style" w:hAnsi="Bookman Old Style"/>
                <w:sz w:val="16"/>
                <w:szCs w:val="16"/>
              </w:rPr>
            </w:pPr>
          </w:p>
        </w:tc>
        <w:tc>
          <w:tcPr>
            <w:tcW w:w="268" w:type="dxa"/>
            <w:tcBorders>
              <w:top w:val="nil"/>
              <w:left w:val="nil"/>
            </w:tcBorders>
            <w:shd w:val="clear" w:color="auto" w:fill="auto"/>
            <w:noWrap/>
            <w:vAlign w:val="bottom"/>
            <w:hideMark/>
          </w:tcPr>
          <w:p w14:paraId="6E0F83EF" w14:textId="77777777" w:rsidR="009C7AF5" w:rsidRPr="00B91C80" w:rsidRDefault="009C7AF5" w:rsidP="009C7AF5">
            <w:pPr>
              <w:rPr>
                <w:rFonts w:ascii="Bookman Old Style" w:hAnsi="Bookman Old Style"/>
                <w:sz w:val="16"/>
                <w:szCs w:val="16"/>
              </w:rPr>
            </w:pPr>
          </w:p>
        </w:tc>
        <w:tc>
          <w:tcPr>
            <w:tcW w:w="269" w:type="dxa"/>
            <w:tcBorders>
              <w:top w:val="nil"/>
            </w:tcBorders>
            <w:shd w:val="clear" w:color="auto" w:fill="auto"/>
            <w:noWrap/>
            <w:vAlign w:val="bottom"/>
            <w:hideMark/>
          </w:tcPr>
          <w:p w14:paraId="64456A59" w14:textId="77777777" w:rsidR="009C7AF5" w:rsidRPr="00B91C80" w:rsidRDefault="009C7AF5" w:rsidP="009C7AF5">
            <w:pPr>
              <w:rPr>
                <w:rFonts w:ascii="Bookman Old Style" w:hAnsi="Bookman Old Style"/>
                <w:sz w:val="16"/>
                <w:szCs w:val="16"/>
              </w:rPr>
            </w:pPr>
          </w:p>
        </w:tc>
        <w:tc>
          <w:tcPr>
            <w:tcW w:w="269" w:type="dxa"/>
            <w:tcBorders>
              <w:top w:val="nil"/>
            </w:tcBorders>
            <w:shd w:val="clear" w:color="auto" w:fill="auto"/>
            <w:noWrap/>
            <w:vAlign w:val="bottom"/>
            <w:hideMark/>
          </w:tcPr>
          <w:p w14:paraId="560DC25B" w14:textId="77777777" w:rsidR="009C7AF5" w:rsidRPr="00B91C80" w:rsidRDefault="009C7AF5" w:rsidP="009C7AF5">
            <w:pPr>
              <w:rPr>
                <w:rFonts w:ascii="Bookman Old Style" w:hAnsi="Bookman Old Style"/>
                <w:sz w:val="16"/>
                <w:szCs w:val="16"/>
              </w:rPr>
            </w:pPr>
          </w:p>
        </w:tc>
        <w:tc>
          <w:tcPr>
            <w:tcW w:w="269" w:type="dxa"/>
            <w:tcBorders>
              <w:top w:val="nil"/>
            </w:tcBorders>
            <w:shd w:val="clear" w:color="auto" w:fill="auto"/>
            <w:noWrap/>
            <w:vAlign w:val="bottom"/>
            <w:hideMark/>
          </w:tcPr>
          <w:p w14:paraId="68E5F7B8"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270" w:type="dxa"/>
            <w:tcBorders>
              <w:top w:val="nil"/>
            </w:tcBorders>
            <w:shd w:val="clear" w:color="auto" w:fill="auto"/>
            <w:noWrap/>
            <w:vAlign w:val="bottom"/>
            <w:hideMark/>
          </w:tcPr>
          <w:p w14:paraId="595D45CD" w14:textId="77777777" w:rsidR="009C7AF5" w:rsidRPr="00B91C80" w:rsidRDefault="009C7AF5" w:rsidP="009C7AF5">
            <w:pPr>
              <w:rPr>
                <w:rFonts w:ascii="Bookman Old Style" w:hAnsi="Bookman Old Style"/>
                <w:sz w:val="16"/>
                <w:szCs w:val="16"/>
              </w:rPr>
            </w:pPr>
          </w:p>
        </w:tc>
        <w:tc>
          <w:tcPr>
            <w:tcW w:w="271" w:type="dxa"/>
            <w:tcBorders>
              <w:top w:val="nil"/>
            </w:tcBorders>
            <w:shd w:val="clear" w:color="auto" w:fill="auto"/>
            <w:noWrap/>
            <w:vAlign w:val="bottom"/>
            <w:hideMark/>
          </w:tcPr>
          <w:p w14:paraId="6A4BC241" w14:textId="77777777" w:rsidR="009C7AF5" w:rsidRPr="00B91C80" w:rsidRDefault="009C7AF5" w:rsidP="009C7AF5">
            <w:pPr>
              <w:rPr>
                <w:rFonts w:ascii="Bookman Old Style" w:hAnsi="Bookman Old Style"/>
                <w:sz w:val="16"/>
                <w:szCs w:val="16"/>
              </w:rPr>
            </w:pPr>
          </w:p>
        </w:tc>
        <w:tc>
          <w:tcPr>
            <w:tcW w:w="270" w:type="dxa"/>
            <w:tcBorders>
              <w:top w:val="nil"/>
              <w:bottom w:val="nil"/>
            </w:tcBorders>
            <w:shd w:val="clear" w:color="auto" w:fill="auto"/>
            <w:noWrap/>
            <w:vAlign w:val="bottom"/>
            <w:hideMark/>
          </w:tcPr>
          <w:p w14:paraId="77683052" w14:textId="77777777" w:rsidR="009C7AF5" w:rsidRPr="00B91C80" w:rsidRDefault="009C7AF5" w:rsidP="009C7AF5">
            <w:pPr>
              <w:rPr>
                <w:rFonts w:ascii="Bookman Old Style" w:hAnsi="Bookman Old Style"/>
                <w:sz w:val="16"/>
                <w:szCs w:val="16"/>
              </w:rPr>
            </w:pPr>
          </w:p>
        </w:tc>
        <w:tc>
          <w:tcPr>
            <w:tcW w:w="430" w:type="dxa"/>
            <w:tcBorders>
              <w:top w:val="nil"/>
              <w:bottom w:val="nil"/>
            </w:tcBorders>
            <w:shd w:val="clear" w:color="auto" w:fill="auto"/>
            <w:noWrap/>
            <w:vAlign w:val="bottom"/>
            <w:hideMark/>
          </w:tcPr>
          <w:p w14:paraId="7312AB87" w14:textId="77777777" w:rsidR="009C7AF5" w:rsidRPr="00B91C80" w:rsidRDefault="009C7AF5" w:rsidP="009C7AF5">
            <w:pPr>
              <w:rPr>
                <w:rFonts w:ascii="Bookman Old Style" w:hAnsi="Bookman Old Style"/>
                <w:sz w:val="16"/>
                <w:szCs w:val="16"/>
              </w:rPr>
            </w:pPr>
          </w:p>
        </w:tc>
        <w:tc>
          <w:tcPr>
            <w:tcW w:w="1286" w:type="dxa"/>
            <w:tcBorders>
              <w:top w:val="nil"/>
              <w:bottom w:val="nil"/>
              <w:right w:val="nil"/>
            </w:tcBorders>
            <w:shd w:val="clear" w:color="auto" w:fill="auto"/>
            <w:noWrap/>
            <w:vAlign w:val="bottom"/>
            <w:hideMark/>
          </w:tcPr>
          <w:p w14:paraId="2E4B500E" w14:textId="77777777" w:rsidR="009C7AF5" w:rsidRPr="00B91C80" w:rsidRDefault="009C7AF5" w:rsidP="009C7AF5">
            <w:pPr>
              <w:rPr>
                <w:rFonts w:ascii="Bookman Old Style" w:hAnsi="Bookman Old Style"/>
                <w:sz w:val="16"/>
                <w:szCs w:val="16"/>
              </w:rPr>
            </w:pPr>
          </w:p>
        </w:tc>
        <w:tc>
          <w:tcPr>
            <w:tcW w:w="271" w:type="dxa"/>
            <w:tcBorders>
              <w:top w:val="nil"/>
              <w:left w:val="nil"/>
              <w:bottom w:val="nil"/>
              <w:right w:val="nil"/>
            </w:tcBorders>
            <w:shd w:val="clear" w:color="auto" w:fill="auto"/>
            <w:noWrap/>
            <w:vAlign w:val="bottom"/>
            <w:hideMark/>
          </w:tcPr>
          <w:p w14:paraId="1A4B0639" w14:textId="77777777" w:rsidR="009C7AF5" w:rsidRPr="00B91C80" w:rsidRDefault="009C7AF5" w:rsidP="009C7AF5">
            <w:pPr>
              <w:rPr>
                <w:rFonts w:ascii="Bookman Old Style" w:hAnsi="Bookman Old Style"/>
                <w:sz w:val="16"/>
                <w:szCs w:val="16"/>
              </w:rPr>
            </w:pPr>
          </w:p>
        </w:tc>
        <w:tc>
          <w:tcPr>
            <w:tcW w:w="270" w:type="dxa"/>
            <w:tcBorders>
              <w:top w:val="nil"/>
              <w:left w:val="single" w:sz="4" w:space="0" w:color="auto"/>
              <w:bottom w:val="single" w:sz="4" w:space="0" w:color="auto"/>
              <w:right w:val="nil"/>
            </w:tcBorders>
            <w:shd w:val="clear" w:color="auto" w:fill="auto"/>
            <w:noWrap/>
            <w:vAlign w:val="bottom"/>
            <w:hideMark/>
          </w:tcPr>
          <w:p w14:paraId="4B3A8A14" w14:textId="77777777" w:rsidR="009C7AF5" w:rsidRPr="00B91C80" w:rsidRDefault="009C7AF5" w:rsidP="009C7AF5">
            <w:pPr>
              <w:jc w:val="center"/>
              <w:rPr>
                <w:rFonts w:ascii="Bookman Old Style" w:hAnsi="Bookman Old Style"/>
                <w:sz w:val="16"/>
                <w:szCs w:val="16"/>
              </w:rPr>
            </w:pPr>
            <w:r w:rsidRPr="00B91C80">
              <w:rPr>
                <w:rFonts w:ascii="Bookman Old Style" w:hAnsi="Bookman Old Style"/>
                <w:sz w:val="16"/>
                <w:szCs w:val="16"/>
              </w:rPr>
              <w:t> </w:t>
            </w:r>
          </w:p>
        </w:tc>
        <w:tc>
          <w:tcPr>
            <w:tcW w:w="608" w:type="dxa"/>
            <w:tcBorders>
              <w:top w:val="nil"/>
              <w:left w:val="nil"/>
              <w:bottom w:val="single" w:sz="4" w:space="0" w:color="auto"/>
              <w:right w:val="nil"/>
            </w:tcBorders>
            <w:shd w:val="clear" w:color="auto" w:fill="auto"/>
            <w:noWrap/>
            <w:vAlign w:val="bottom"/>
            <w:hideMark/>
          </w:tcPr>
          <w:p w14:paraId="1FD00526" w14:textId="77777777" w:rsidR="009C7AF5" w:rsidRPr="00B91C80" w:rsidRDefault="009C7AF5" w:rsidP="009C7AF5">
            <w:pPr>
              <w:jc w:val="center"/>
              <w:rPr>
                <w:rFonts w:ascii="Bookman Old Style" w:hAnsi="Bookman Old Style"/>
                <w:sz w:val="16"/>
                <w:szCs w:val="16"/>
              </w:rPr>
            </w:pPr>
            <w:r w:rsidRPr="00B91C80">
              <w:rPr>
                <w:rFonts w:ascii="Bookman Old Style" w:hAnsi="Bookman Old Style"/>
                <w:sz w:val="16"/>
                <w:szCs w:val="16"/>
              </w:rPr>
              <w:t> </w:t>
            </w:r>
          </w:p>
        </w:tc>
        <w:tc>
          <w:tcPr>
            <w:tcW w:w="609" w:type="dxa"/>
            <w:tcBorders>
              <w:top w:val="nil"/>
              <w:left w:val="nil"/>
              <w:bottom w:val="single" w:sz="4" w:space="0" w:color="auto"/>
              <w:right w:val="nil"/>
            </w:tcBorders>
            <w:shd w:val="clear" w:color="auto" w:fill="auto"/>
            <w:noWrap/>
            <w:vAlign w:val="bottom"/>
            <w:hideMark/>
          </w:tcPr>
          <w:p w14:paraId="0A623B28" w14:textId="77777777" w:rsidR="009C7AF5" w:rsidRPr="00B91C80" w:rsidRDefault="009C7AF5" w:rsidP="009C7AF5">
            <w:pPr>
              <w:jc w:val="center"/>
              <w:rPr>
                <w:rFonts w:ascii="Bookman Old Style" w:hAnsi="Bookman Old Style"/>
                <w:sz w:val="16"/>
                <w:szCs w:val="16"/>
              </w:rPr>
            </w:pPr>
            <w:r w:rsidRPr="00B91C80">
              <w:rPr>
                <w:rFonts w:ascii="Bookman Old Style" w:hAnsi="Bookman Old Style"/>
                <w:sz w:val="16"/>
                <w:szCs w:val="16"/>
              </w:rPr>
              <w:t> </w:t>
            </w:r>
          </w:p>
        </w:tc>
        <w:tc>
          <w:tcPr>
            <w:tcW w:w="795" w:type="dxa"/>
            <w:tcBorders>
              <w:top w:val="nil"/>
              <w:left w:val="nil"/>
              <w:bottom w:val="single" w:sz="4" w:space="0" w:color="auto"/>
              <w:right w:val="nil"/>
            </w:tcBorders>
            <w:shd w:val="clear" w:color="auto" w:fill="auto"/>
            <w:noWrap/>
            <w:vAlign w:val="bottom"/>
            <w:hideMark/>
          </w:tcPr>
          <w:p w14:paraId="7584116B" w14:textId="77777777" w:rsidR="009C7AF5" w:rsidRPr="00B91C80" w:rsidRDefault="009C7AF5" w:rsidP="009C7AF5">
            <w:pPr>
              <w:jc w:val="center"/>
              <w:rPr>
                <w:rFonts w:ascii="Bookman Old Style" w:hAnsi="Bookman Old Style"/>
                <w:sz w:val="16"/>
                <w:szCs w:val="16"/>
              </w:rPr>
            </w:pPr>
            <w:r w:rsidRPr="00B91C80">
              <w:rPr>
                <w:rFonts w:ascii="Bookman Old Style" w:hAnsi="Bookman Old Style"/>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669D364C"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195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8E856" w14:textId="77777777" w:rsidR="009C7AF5" w:rsidRPr="00B91C80" w:rsidRDefault="009C7AF5" w:rsidP="009C7AF5">
            <w:pPr>
              <w:jc w:val="center"/>
              <w:rPr>
                <w:rFonts w:ascii="Bookman Old Style" w:hAnsi="Bookman Old Style"/>
                <w:b/>
                <w:bCs/>
                <w:sz w:val="16"/>
                <w:szCs w:val="16"/>
              </w:rPr>
            </w:pPr>
            <w:r w:rsidRPr="00B91C80">
              <w:rPr>
                <w:rFonts w:ascii="Bookman Old Style" w:hAnsi="Bookman Old Style"/>
                <w:b/>
                <w:bCs/>
                <w:sz w:val="16"/>
                <w:szCs w:val="16"/>
              </w:rPr>
              <w:t>SEKRETARIS</w:t>
            </w:r>
          </w:p>
        </w:tc>
        <w:tc>
          <w:tcPr>
            <w:tcW w:w="236" w:type="dxa"/>
            <w:tcBorders>
              <w:top w:val="nil"/>
              <w:left w:val="single" w:sz="4" w:space="0" w:color="auto"/>
              <w:bottom w:val="nil"/>
              <w:right w:val="nil"/>
            </w:tcBorders>
            <w:shd w:val="clear" w:color="auto" w:fill="auto"/>
            <w:noWrap/>
            <w:vAlign w:val="bottom"/>
            <w:hideMark/>
          </w:tcPr>
          <w:p w14:paraId="7A360634" w14:textId="77777777" w:rsidR="009C7AF5" w:rsidRPr="00B91C80" w:rsidRDefault="009C7AF5" w:rsidP="009C7AF5">
            <w:pPr>
              <w:jc w:val="center"/>
              <w:rPr>
                <w:rFonts w:ascii="Bookman Old Style" w:hAnsi="Bookman Old Style"/>
                <w:b/>
                <w:bCs/>
                <w:sz w:val="16"/>
                <w:szCs w:val="16"/>
              </w:rPr>
            </w:pPr>
          </w:p>
        </w:tc>
        <w:tc>
          <w:tcPr>
            <w:tcW w:w="271" w:type="dxa"/>
            <w:gridSpan w:val="2"/>
            <w:tcBorders>
              <w:top w:val="nil"/>
              <w:left w:val="nil"/>
              <w:bottom w:val="nil"/>
              <w:right w:val="nil"/>
            </w:tcBorders>
            <w:shd w:val="clear" w:color="auto" w:fill="auto"/>
            <w:noWrap/>
            <w:vAlign w:val="bottom"/>
            <w:hideMark/>
          </w:tcPr>
          <w:p w14:paraId="0598E65D" w14:textId="77777777" w:rsidR="009C7AF5" w:rsidRPr="00B91C80" w:rsidRDefault="009C7AF5" w:rsidP="009C7AF5">
            <w:pPr>
              <w:rPr>
                <w:rFonts w:ascii="Bookman Old Style" w:hAnsi="Bookman Old Style"/>
                <w:sz w:val="16"/>
                <w:szCs w:val="16"/>
              </w:rPr>
            </w:pPr>
          </w:p>
        </w:tc>
        <w:tc>
          <w:tcPr>
            <w:tcW w:w="1281" w:type="dxa"/>
            <w:gridSpan w:val="2"/>
            <w:tcBorders>
              <w:top w:val="nil"/>
              <w:left w:val="nil"/>
              <w:bottom w:val="nil"/>
              <w:right w:val="nil"/>
            </w:tcBorders>
            <w:shd w:val="clear" w:color="auto" w:fill="auto"/>
            <w:noWrap/>
            <w:vAlign w:val="bottom"/>
            <w:hideMark/>
          </w:tcPr>
          <w:p w14:paraId="55CA3FCC" w14:textId="77777777" w:rsidR="009C7AF5" w:rsidRPr="00B91C80" w:rsidRDefault="009C7AF5" w:rsidP="009C7AF5">
            <w:pPr>
              <w:rPr>
                <w:rFonts w:ascii="Bookman Old Style" w:hAnsi="Bookman Old Style"/>
                <w:sz w:val="16"/>
                <w:szCs w:val="16"/>
              </w:rPr>
            </w:pPr>
          </w:p>
        </w:tc>
      </w:tr>
      <w:tr w:rsidR="009C7AF5" w:rsidRPr="00B91C80" w14:paraId="2E54DB58" w14:textId="77777777" w:rsidTr="009C7AF5">
        <w:trPr>
          <w:trHeight w:val="141"/>
        </w:trPr>
        <w:tc>
          <w:tcPr>
            <w:tcW w:w="268" w:type="dxa"/>
            <w:tcBorders>
              <w:top w:val="nil"/>
              <w:left w:val="nil"/>
              <w:bottom w:val="nil"/>
            </w:tcBorders>
            <w:shd w:val="clear" w:color="auto" w:fill="auto"/>
            <w:noWrap/>
            <w:vAlign w:val="bottom"/>
            <w:hideMark/>
          </w:tcPr>
          <w:p w14:paraId="194CF045" w14:textId="77777777" w:rsidR="009C7AF5" w:rsidRPr="00B91C80" w:rsidRDefault="009C7AF5" w:rsidP="009C7AF5">
            <w:pPr>
              <w:rPr>
                <w:rFonts w:ascii="Bookman Old Style" w:hAnsi="Bookman Old Style"/>
                <w:sz w:val="16"/>
                <w:szCs w:val="16"/>
              </w:rPr>
            </w:pPr>
          </w:p>
        </w:tc>
        <w:tc>
          <w:tcPr>
            <w:tcW w:w="1616" w:type="dxa"/>
            <w:gridSpan w:val="6"/>
            <w:vMerge w:val="restart"/>
            <w:shd w:val="clear" w:color="auto" w:fill="auto"/>
            <w:noWrap/>
            <w:vAlign w:val="center"/>
          </w:tcPr>
          <w:p w14:paraId="37AA513F" w14:textId="77777777" w:rsidR="009C7AF5" w:rsidRPr="00B91C80" w:rsidRDefault="009C7AF5" w:rsidP="009C7AF5">
            <w:pPr>
              <w:jc w:val="center"/>
              <w:rPr>
                <w:rFonts w:ascii="Bookman Old Style" w:hAnsi="Bookman Old Style"/>
                <w:b/>
                <w:bCs/>
                <w:sz w:val="16"/>
                <w:szCs w:val="16"/>
              </w:rPr>
            </w:pPr>
          </w:p>
        </w:tc>
        <w:tc>
          <w:tcPr>
            <w:tcW w:w="270" w:type="dxa"/>
            <w:tcBorders>
              <w:top w:val="nil"/>
              <w:left w:val="nil"/>
              <w:bottom w:val="nil"/>
              <w:right w:val="nil"/>
            </w:tcBorders>
            <w:shd w:val="clear" w:color="auto" w:fill="auto"/>
            <w:noWrap/>
            <w:vAlign w:val="bottom"/>
            <w:hideMark/>
          </w:tcPr>
          <w:p w14:paraId="1BFBB0FC" w14:textId="77777777" w:rsidR="009C7AF5" w:rsidRPr="00B91C80" w:rsidRDefault="009C7AF5" w:rsidP="009C7AF5">
            <w:pPr>
              <w:jc w:val="center"/>
              <w:rPr>
                <w:rFonts w:ascii="Bookman Old Style" w:hAnsi="Bookman Old Style"/>
                <w:b/>
                <w:bCs/>
                <w:sz w:val="16"/>
                <w:szCs w:val="16"/>
              </w:rPr>
            </w:pPr>
          </w:p>
        </w:tc>
        <w:tc>
          <w:tcPr>
            <w:tcW w:w="430" w:type="dxa"/>
            <w:tcBorders>
              <w:top w:val="nil"/>
              <w:left w:val="nil"/>
              <w:bottom w:val="nil"/>
              <w:right w:val="nil"/>
            </w:tcBorders>
            <w:shd w:val="clear" w:color="auto" w:fill="auto"/>
            <w:noWrap/>
            <w:vAlign w:val="bottom"/>
            <w:hideMark/>
          </w:tcPr>
          <w:p w14:paraId="21C177E2" w14:textId="77777777" w:rsidR="009C7AF5" w:rsidRPr="00B91C80" w:rsidRDefault="009C7AF5" w:rsidP="009C7AF5">
            <w:pPr>
              <w:rPr>
                <w:rFonts w:ascii="Bookman Old Style" w:hAnsi="Bookman Old Style"/>
                <w:sz w:val="16"/>
                <w:szCs w:val="16"/>
              </w:rPr>
            </w:pPr>
          </w:p>
        </w:tc>
        <w:tc>
          <w:tcPr>
            <w:tcW w:w="1286" w:type="dxa"/>
            <w:tcBorders>
              <w:top w:val="nil"/>
              <w:left w:val="nil"/>
              <w:bottom w:val="nil"/>
              <w:right w:val="nil"/>
            </w:tcBorders>
            <w:shd w:val="clear" w:color="auto" w:fill="auto"/>
            <w:noWrap/>
            <w:vAlign w:val="bottom"/>
            <w:hideMark/>
          </w:tcPr>
          <w:p w14:paraId="1620E5C2" w14:textId="77777777" w:rsidR="009C7AF5" w:rsidRPr="00B91C80" w:rsidRDefault="009C7AF5" w:rsidP="009C7AF5">
            <w:pPr>
              <w:rPr>
                <w:rFonts w:ascii="Bookman Old Style" w:hAnsi="Bookman Old Style"/>
                <w:sz w:val="16"/>
                <w:szCs w:val="16"/>
              </w:rPr>
            </w:pPr>
          </w:p>
        </w:tc>
        <w:tc>
          <w:tcPr>
            <w:tcW w:w="271" w:type="dxa"/>
            <w:tcBorders>
              <w:top w:val="nil"/>
              <w:left w:val="nil"/>
              <w:bottom w:val="nil"/>
              <w:right w:val="nil"/>
            </w:tcBorders>
            <w:shd w:val="clear" w:color="auto" w:fill="auto"/>
            <w:noWrap/>
            <w:vAlign w:val="bottom"/>
            <w:hideMark/>
          </w:tcPr>
          <w:p w14:paraId="071AEFFD" w14:textId="77777777" w:rsidR="009C7AF5" w:rsidRPr="00B91C80" w:rsidRDefault="009C7AF5" w:rsidP="009C7AF5">
            <w:pPr>
              <w:rPr>
                <w:rFonts w:ascii="Bookman Old Style" w:hAnsi="Bookman Old Style"/>
                <w:sz w:val="16"/>
                <w:szCs w:val="16"/>
              </w:rPr>
            </w:pPr>
          </w:p>
        </w:tc>
        <w:tc>
          <w:tcPr>
            <w:tcW w:w="270" w:type="dxa"/>
            <w:tcBorders>
              <w:top w:val="nil"/>
              <w:left w:val="single" w:sz="4" w:space="0" w:color="auto"/>
              <w:bottom w:val="nil"/>
              <w:right w:val="nil"/>
            </w:tcBorders>
            <w:shd w:val="clear" w:color="auto" w:fill="auto"/>
            <w:noWrap/>
            <w:vAlign w:val="bottom"/>
            <w:hideMark/>
          </w:tcPr>
          <w:p w14:paraId="2F756C57" w14:textId="77777777" w:rsidR="009C7AF5" w:rsidRPr="00B91C80" w:rsidRDefault="009C7AF5" w:rsidP="009C7AF5">
            <w:pPr>
              <w:jc w:val="center"/>
              <w:rPr>
                <w:rFonts w:ascii="Bookman Old Style" w:hAnsi="Bookman Old Style"/>
                <w:sz w:val="16"/>
                <w:szCs w:val="16"/>
              </w:rPr>
            </w:pPr>
            <w:r w:rsidRPr="00B91C80">
              <w:rPr>
                <w:rFonts w:ascii="Bookman Old Style" w:hAnsi="Bookman Old Style"/>
                <w:sz w:val="16"/>
                <w:szCs w:val="16"/>
              </w:rPr>
              <w:t> </w:t>
            </w:r>
          </w:p>
        </w:tc>
        <w:tc>
          <w:tcPr>
            <w:tcW w:w="608" w:type="dxa"/>
            <w:tcBorders>
              <w:top w:val="nil"/>
              <w:left w:val="nil"/>
              <w:bottom w:val="nil"/>
              <w:right w:val="nil"/>
            </w:tcBorders>
            <w:shd w:val="clear" w:color="auto" w:fill="auto"/>
            <w:noWrap/>
            <w:vAlign w:val="bottom"/>
            <w:hideMark/>
          </w:tcPr>
          <w:p w14:paraId="46CA1E9F" w14:textId="77777777" w:rsidR="009C7AF5" w:rsidRPr="00B91C80" w:rsidRDefault="009C7AF5" w:rsidP="009C7AF5">
            <w:pPr>
              <w:jc w:val="center"/>
              <w:rPr>
                <w:rFonts w:ascii="Bookman Old Style" w:hAnsi="Bookman Old Style"/>
                <w:sz w:val="16"/>
                <w:szCs w:val="16"/>
              </w:rPr>
            </w:pPr>
          </w:p>
        </w:tc>
        <w:tc>
          <w:tcPr>
            <w:tcW w:w="609" w:type="dxa"/>
            <w:tcBorders>
              <w:top w:val="nil"/>
              <w:left w:val="nil"/>
              <w:bottom w:val="nil"/>
              <w:right w:val="nil"/>
            </w:tcBorders>
            <w:shd w:val="clear" w:color="auto" w:fill="auto"/>
            <w:noWrap/>
            <w:vAlign w:val="bottom"/>
            <w:hideMark/>
          </w:tcPr>
          <w:p w14:paraId="53058B82" w14:textId="77777777" w:rsidR="009C7AF5" w:rsidRPr="00B91C80" w:rsidRDefault="009C7AF5" w:rsidP="009C7AF5">
            <w:pPr>
              <w:jc w:val="center"/>
              <w:rPr>
                <w:rFonts w:ascii="Bookman Old Style" w:hAnsi="Bookman Old Style"/>
                <w:sz w:val="16"/>
                <w:szCs w:val="16"/>
              </w:rPr>
            </w:pPr>
          </w:p>
        </w:tc>
        <w:tc>
          <w:tcPr>
            <w:tcW w:w="795" w:type="dxa"/>
            <w:tcBorders>
              <w:top w:val="nil"/>
              <w:left w:val="nil"/>
              <w:bottom w:val="nil"/>
              <w:right w:val="nil"/>
            </w:tcBorders>
            <w:shd w:val="clear" w:color="auto" w:fill="auto"/>
            <w:noWrap/>
            <w:vAlign w:val="bottom"/>
            <w:hideMark/>
          </w:tcPr>
          <w:p w14:paraId="16C5DA96" w14:textId="77777777" w:rsidR="009C7AF5" w:rsidRPr="00B91C80" w:rsidRDefault="009C7AF5" w:rsidP="009C7AF5">
            <w:pPr>
              <w:jc w:val="center"/>
              <w:rPr>
                <w:rFonts w:ascii="Bookman Old Style" w:hAnsi="Bookman Old Style"/>
                <w:sz w:val="16"/>
                <w:szCs w:val="16"/>
              </w:rPr>
            </w:pPr>
          </w:p>
        </w:tc>
        <w:tc>
          <w:tcPr>
            <w:tcW w:w="270" w:type="dxa"/>
            <w:tcBorders>
              <w:top w:val="nil"/>
              <w:left w:val="nil"/>
              <w:bottom w:val="nil"/>
              <w:right w:val="single" w:sz="4" w:space="0" w:color="auto"/>
            </w:tcBorders>
            <w:shd w:val="clear" w:color="auto" w:fill="auto"/>
            <w:noWrap/>
            <w:vAlign w:val="bottom"/>
            <w:hideMark/>
          </w:tcPr>
          <w:p w14:paraId="3F5F7699" w14:textId="77777777" w:rsidR="009C7AF5" w:rsidRPr="00B91C80" w:rsidRDefault="009C7AF5" w:rsidP="009C7AF5">
            <w:pPr>
              <w:jc w:val="center"/>
              <w:rPr>
                <w:rFonts w:ascii="Bookman Old Style" w:hAnsi="Bookman Old Style"/>
                <w:sz w:val="16"/>
                <w:szCs w:val="16"/>
              </w:rPr>
            </w:pPr>
          </w:p>
        </w:tc>
        <w:tc>
          <w:tcPr>
            <w:tcW w:w="1954" w:type="dxa"/>
            <w:gridSpan w:val="2"/>
            <w:vMerge/>
            <w:tcBorders>
              <w:top w:val="nil"/>
              <w:left w:val="single" w:sz="4" w:space="0" w:color="auto"/>
              <w:bottom w:val="single" w:sz="4" w:space="0" w:color="auto"/>
              <w:right w:val="single" w:sz="4" w:space="0" w:color="auto"/>
            </w:tcBorders>
            <w:vAlign w:val="center"/>
            <w:hideMark/>
          </w:tcPr>
          <w:p w14:paraId="4C5597B5" w14:textId="77777777" w:rsidR="009C7AF5" w:rsidRPr="00B91C80" w:rsidRDefault="009C7AF5" w:rsidP="009C7AF5">
            <w:pPr>
              <w:rPr>
                <w:rFonts w:ascii="Bookman Old Style" w:hAnsi="Bookman Old Style"/>
                <w:b/>
                <w:bCs/>
                <w:sz w:val="16"/>
                <w:szCs w:val="16"/>
              </w:rPr>
            </w:pPr>
          </w:p>
        </w:tc>
        <w:tc>
          <w:tcPr>
            <w:tcW w:w="236" w:type="dxa"/>
            <w:tcBorders>
              <w:top w:val="nil"/>
              <w:left w:val="single" w:sz="4" w:space="0" w:color="auto"/>
              <w:bottom w:val="nil"/>
              <w:right w:val="nil"/>
            </w:tcBorders>
            <w:shd w:val="clear" w:color="auto" w:fill="auto"/>
            <w:noWrap/>
            <w:vAlign w:val="bottom"/>
            <w:hideMark/>
          </w:tcPr>
          <w:p w14:paraId="0AA9E994" w14:textId="77777777" w:rsidR="009C7AF5" w:rsidRPr="00B91C80" w:rsidRDefault="009C7AF5" w:rsidP="009C7AF5">
            <w:pPr>
              <w:rPr>
                <w:rFonts w:ascii="Bookman Old Style" w:hAnsi="Bookman Old Style"/>
                <w:sz w:val="16"/>
                <w:szCs w:val="16"/>
              </w:rPr>
            </w:pPr>
          </w:p>
        </w:tc>
        <w:tc>
          <w:tcPr>
            <w:tcW w:w="271" w:type="dxa"/>
            <w:gridSpan w:val="2"/>
            <w:tcBorders>
              <w:top w:val="nil"/>
              <w:left w:val="nil"/>
              <w:bottom w:val="nil"/>
              <w:right w:val="nil"/>
            </w:tcBorders>
            <w:shd w:val="clear" w:color="auto" w:fill="auto"/>
            <w:noWrap/>
            <w:vAlign w:val="bottom"/>
            <w:hideMark/>
          </w:tcPr>
          <w:p w14:paraId="337278AE" w14:textId="77777777" w:rsidR="009C7AF5" w:rsidRPr="00B91C80" w:rsidRDefault="009C7AF5" w:rsidP="009C7AF5">
            <w:pPr>
              <w:rPr>
                <w:rFonts w:ascii="Bookman Old Style" w:hAnsi="Bookman Old Style"/>
                <w:sz w:val="16"/>
                <w:szCs w:val="16"/>
              </w:rPr>
            </w:pPr>
          </w:p>
        </w:tc>
        <w:tc>
          <w:tcPr>
            <w:tcW w:w="1281" w:type="dxa"/>
            <w:gridSpan w:val="2"/>
            <w:tcBorders>
              <w:top w:val="nil"/>
              <w:left w:val="nil"/>
              <w:bottom w:val="nil"/>
              <w:right w:val="nil"/>
            </w:tcBorders>
            <w:shd w:val="clear" w:color="auto" w:fill="auto"/>
            <w:noWrap/>
            <w:vAlign w:val="bottom"/>
            <w:hideMark/>
          </w:tcPr>
          <w:p w14:paraId="498C819A" w14:textId="77777777" w:rsidR="009C7AF5" w:rsidRPr="00B91C80" w:rsidRDefault="009C7AF5" w:rsidP="009C7AF5">
            <w:pPr>
              <w:rPr>
                <w:rFonts w:ascii="Bookman Old Style" w:hAnsi="Bookman Old Style"/>
                <w:sz w:val="16"/>
                <w:szCs w:val="16"/>
              </w:rPr>
            </w:pPr>
          </w:p>
        </w:tc>
      </w:tr>
      <w:tr w:rsidR="009C7AF5" w:rsidRPr="00B91C80" w14:paraId="5250B979" w14:textId="77777777" w:rsidTr="009C7AF5">
        <w:trPr>
          <w:trHeight w:val="239"/>
        </w:trPr>
        <w:tc>
          <w:tcPr>
            <w:tcW w:w="268" w:type="dxa"/>
            <w:tcBorders>
              <w:top w:val="nil"/>
              <w:left w:val="nil"/>
              <w:bottom w:val="nil"/>
            </w:tcBorders>
            <w:shd w:val="clear" w:color="auto" w:fill="auto"/>
            <w:noWrap/>
            <w:vAlign w:val="bottom"/>
            <w:hideMark/>
          </w:tcPr>
          <w:p w14:paraId="086F961D" w14:textId="77777777" w:rsidR="009C7AF5" w:rsidRPr="00B91C80" w:rsidRDefault="009C7AF5" w:rsidP="009C7AF5">
            <w:pPr>
              <w:rPr>
                <w:rFonts w:ascii="Bookman Old Style" w:hAnsi="Bookman Old Style"/>
                <w:sz w:val="16"/>
                <w:szCs w:val="16"/>
              </w:rPr>
            </w:pPr>
          </w:p>
        </w:tc>
        <w:tc>
          <w:tcPr>
            <w:tcW w:w="1616" w:type="dxa"/>
            <w:gridSpan w:val="6"/>
            <w:vMerge/>
            <w:tcBorders>
              <w:top w:val="nil"/>
            </w:tcBorders>
            <w:vAlign w:val="center"/>
          </w:tcPr>
          <w:p w14:paraId="3BDE9387" w14:textId="77777777" w:rsidR="009C7AF5" w:rsidRPr="00B91C80" w:rsidRDefault="009C7AF5" w:rsidP="009C7AF5">
            <w:pPr>
              <w:rPr>
                <w:rFonts w:ascii="Bookman Old Style" w:hAnsi="Bookman Old Style"/>
                <w:b/>
                <w:bCs/>
                <w:sz w:val="16"/>
                <w:szCs w:val="16"/>
              </w:rPr>
            </w:pPr>
          </w:p>
        </w:tc>
        <w:tc>
          <w:tcPr>
            <w:tcW w:w="270" w:type="dxa"/>
            <w:tcBorders>
              <w:top w:val="nil"/>
              <w:left w:val="nil"/>
              <w:bottom w:val="nil"/>
              <w:right w:val="nil"/>
            </w:tcBorders>
            <w:shd w:val="clear" w:color="auto" w:fill="auto"/>
            <w:noWrap/>
            <w:vAlign w:val="bottom"/>
            <w:hideMark/>
          </w:tcPr>
          <w:p w14:paraId="64CE7656" w14:textId="77777777" w:rsidR="009C7AF5" w:rsidRPr="00B91C80" w:rsidRDefault="009C7AF5" w:rsidP="009C7AF5">
            <w:pPr>
              <w:rPr>
                <w:rFonts w:ascii="Bookman Old Style" w:hAnsi="Bookman Old Style"/>
                <w:sz w:val="16"/>
                <w:szCs w:val="16"/>
              </w:rPr>
            </w:pPr>
          </w:p>
        </w:tc>
        <w:tc>
          <w:tcPr>
            <w:tcW w:w="430" w:type="dxa"/>
            <w:tcBorders>
              <w:top w:val="nil"/>
              <w:left w:val="nil"/>
              <w:bottom w:val="nil"/>
              <w:right w:val="nil"/>
            </w:tcBorders>
            <w:shd w:val="clear" w:color="auto" w:fill="auto"/>
            <w:noWrap/>
            <w:vAlign w:val="bottom"/>
            <w:hideMark/>
          </w:tcPr>
          <w:p w14:paraId="5F9EA858" w14:textId="77777777" w:rsidR="009C7AF5" w:rsidRPr="00B91C80" w:rsidRDefault="009C7AF5" w:rsidP="009C7AF5">
            <w:pPr>
              <w:rPr>
                <w:rFonts w:ascii="Bookman Old Style" w:hAnsi="Bookman Old Style"/>
                <w:sz w:val="16"/>
                <w:szCs w:val="16"/>
              </w:rPr>
            </w:pPr>
          </w:p>
        </w:tc>
        <w:tc>
          <w:tcPr>
            <w:tcW w:w="1286" w:type="dxa"/>
            <w:tcBorders>
              <w:top w:val="nil"/>
              <w:left w:val="nil"/>
              <w:bottom w:val="nil"/>
              <w:right w:val="nil"/>
            </w:tcBorders>
            <w:shd w:val="clear" w:color="auto" w:fill="auto"/>
            <w:noWrap/>
            <w:vAlign w:val="bottom"/>
            <w:hideMark/>
          </w:tcPr>
          <w:p w14:paraId="64AD0F68" w14:textId="77777777" w:rsidR="009C7AF5" w:rsidRPr="00B91C80" w:rsidRDefault="009C7AF5" w:rsidP="009C7AF5">
            <w:pPr>
              <w:rPr>
                <w:rFonts w:ascii="Bookman Old Style" w:hAnsi="Bookman Old Style"/>
                <w:sz w:val="16"/>
                <w:szCs w:val="16"/>
              </w:rPr>
            </w:pPr>
          </w:p>
        </w:tc>
        <w:tc>
          <w:tcPr>
            <w:tcW w:w="271" w:type="dxa"/>
            <w:tcBorders>
              <w:top w:val="nil"/>
              <w:left w:val="nil"/>
              <w:bottom w:val="nil"/>
              <w:right w:val="nil"/>
            </w:tcBorders>
            <w:shd w:val="clear" w:color="auto" w:fill="auto"/>
            <w:noWrap/>
            <w:vAlign w:val="bottom"/>
            <w:hideMark/>
          </w:tcPr>
          <w:p w14:paraId="5E350802" w14:textId="77777777" w:rsidR="009C7AF5" w:rsidRPr="00B91C80" w:rsidRDefault="009C7AF5" w:rsidP="009C7AF5">
            <w:pPr>
              <w:rPr>
                <w:rFonts w:ascii="Bookman Old Style" w:hAnsi="Bookman Old Style"/>
                <w:sz w:val="16"/>
                <w:szCs w:val="16"/>
              </w:rPr>
            </w:pPr>
          </w:p>
        </w:tc>
        <w:tc>
          <w:tcPr>
            <w:tcW w:w="270" w:type="dxa"/>
            <w:tcBorders>
              <w:top w:val="nil"/>
              <w:left w:val="single" w:sz="4" w:space="0" w:color="auto"/>
              <w:bottom w:val="nil"/>
              <w:right w:val="nil"/>
            </w:tcBorders>
            <w:shd w:val="clear" w:color="auto" w:fill="auto"/>
            <w:noWrap/>
            <w:vAlign w:val="bottom"/>
            <w:hideMark/>
          </w:tcPr>
          <w:p w14:paraId="33811EE7"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608" w:type="dxa"/>
            <w:tcBorders>
              <w:top w:val="nil"/>
              <w:left w:val="nil"/>
              <w:bottom w:val="nil"/>
              <w:right w:val="nil"/>
            </w:tcBorders>
            <w:shd w:val="clear" w:color="auto" w:fill="auto"/>
            <w:noWrap/>
            <w:vAlign w:val="bottom"/>
            <w:hideMark/>
          </w:tcPr>
          <w:p w14:paraId="7B8B4627" w14:textId="77777777" w:rsidR="009C7AF5" w:rsidRPr="00B91C80" w:rsidRDefault="009C7AF5" w:rsidP="009C7AF5">
            <w:pPr>
              <w:rPr>
                <w:rFonts w:ascii="Bookman Old Style" w:hAnsi="Bookman Old Style"/>
                <w:sz w:val="16"/>
                <w:szCs w:val="16"/>
              </w:rPr>
            </w:pPr>
          </w:p>
        </w:tc>
        <w:tc>
          <w:tcPr>
            <w:tcW w:w="609" w:type="dxa"/>
            <w:tcBorders>
              <w:top w:val="nil"/>
              <w:left w:val="nil"/>
              <w:bottom w:val="nil"/>
              <w:right w:val="nil"/>
            </w:tcBorders>
            <w:shd w:val="clear" w:color="auto" w:fill="auto"/>
            <w:noWrap/>
            <w:vAlign w:val="bottom"/>
            <w:hideMark/>
          </w:tcPr>
          <w:p w14:paraId="290F35E3" w14:textId="77777777" w:rsidR="009C7AF5" w:rsidRPr="00B91C80" w:rsidRDefault="009C7AF5" w:rsidP="009C7AF5">
            <w:pPr>
              <w:rPr>
                <w:rFonts w:ascii="Bookman Old Style" w:hAnsi="Bookman Old Style"/>
                <w:sz w:val="16"/>
                <w:szCs w:val="16"/>
              </w:rPr>
            </w:pPr>
          </w:p>
        </w:tc>
        <w:tc>
          <w:tcPr>
            <w:tcW w:w="795" w:type="dxa"/>
            <w:tcBorders>
              <w:top w:val="nil"/>
              <w:left w:val="nil"/>
              <w:bottom w:val="nil"/>
              <w:right w:val="nil"/>
            </w:tcBorders>
            <w:shd w:val="clear" w:color="auto" w:fill="auto"/>
            <w:noWrap/>
            <w:vAlign w:val="bottom"/>
            <w:hideMark/>
          </w:tcPr>
          <w:p w14:paraId="479318B6"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7127D063" w14:textId="77777777" w:rsidR="009C7AF5" w:rsidRPr="00B91C80" w:rsidRDefault="009C7AF5" w:rsidP="009C7AF5">
            <w:pPr>
              <w:rPr>
                <w:rFonts w:ascii="Bookman Old Style" w:hAnsi="Bookman Old Style"/>
                <w:sz w:val="16"/>
                <w:szCs w:val="16"/>
              </w:rPr>
            </w:pPr>
          </w:p>
        </w:tc>
        <w:tc>
          <w:tcPr>
            <w:tcW w:w="195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250BD" w14:textId="77777777" w:rsidR="009C7AF5" w:rsidRPr="00510D16" w:rsidRDefault="009C7AF5" w:rsidP="009C7AF5">
            <w:pPr>
              <w:jc w:val="center"/>
              <w:rPr>
                <w:rFonts w:ascii="Bookman Old Style" w:hAnsi="Bookman Old Style"/>
                <w:b/>
                <w:bCs/>
                <w:color w:val="000000"/>
                <w:sz w:val="16"/>
                <w:szCs w:val="16"/>
              </w:rPr>
            </w:pPr>
            <w:r w:rsidRPr="004D2E92">
              <w:rPr>
                <w:rFonts w:ascii="Bookman Old Style" w:hAnsi="Bookman Old Style"/>
                <w:b/>
                <w:bCs/>
                <w:color w:val="000000"/>
                <w:sz w:val="16"/>
                <w:szCs w:val="16"/>
              </w:rPr>
              <w:t xml:space="preserve">M A L U K, S.Pd  </w:t>
            </w:r>
          </w:p>
        </w:tc>
        <w:tc>
          <w:tcPr>
            <w:tcW w:w="236" w:type="dxa"/>
            <w:tcBorders>
              <w:top w:val="nil"/>
              <w:left w:val="single" w:sz="4" w:space="0" w:color="auto"/>
              <w:bottom w:val="nil"/>
              <w:right w:val="nil"/>
            </w:tcBorders>
            <w:shd w:val="clear" w:color="auto" w:fill="auto"/>
            <w:noWrap/>
            <w:vAlign w:val="bottom"/>
            <w:hideMark/>
          </w:tcPr>
          <w:p w14:paraId="7F90365A" w14:textId="77777777" w:rsidR="009C7AF5" w:rsidRPr="00B91C80" w:rsidRDefault="009C7AF5" w:rsidP="009C7AF5">
            <w:pPr>
              <w:jc w:val="center"/>
              <w:rPr>
                <w:rFonts w:ascii="Bookman Old Style" w:hAnsi="Bookman Old Style"/>
                <w:b/>
                <w:bCs/>
                <w:color w:val="000000"/>
                <w:sz w:val="16"/>
                <w:szCs w:val="16"/>
                <w:u w:val="single"/>
              </w:rPr>
            </w:pPr>
          </w:p>
        </w:tc>
        <w:tc>
          <w:tcPr>
            <w:tcW w:w="271" w:type="dxa"/>
            <w:gridSpan w:val="2"/>
            <w:tcBorders>
              <w:top w:val="nil"/>
              <w:left w:val="nil"/>
              <w:bottom w:val="nil"/>
              <w:right w:val="nil"/>
            </w:tcBorders>
            <w:shd w:val="clear" w:color="auto" w:fill="auto"/>
            <w:noWrap/>
            <w:vAlign w:val="bottom"/>
            <w:hideMark/>
          </w:tcPr>
          <w:p w14:paraId="5A8216C6" w14:textId="77777777" w:rsidR="009C7AF5" w:rsidRPr="00B91C80" w:rsidRDefault="009C7AF5" w:rsidP="009C7AF5">
            <w:pPr>
              <w:rPr>
                <w:rFonts w:ascii="Bookman Old Style" w:hAnsi="Bookman Old Style"/>
                <w:sz w:val="16"/>
                <w:szCs w:val="16"/>
              </w:rPr>
            </w:pPr>
          </w:p>
        </w:tc>
        <w:tc>
          <w:tcPr>
            <w:tcW w:w="1281" w:type="dxa"/>
            <w:gridSpan w:val="2"/>
            <w:tcBorders>
              <w:top w:val="nil"/>
              <w:left w:val="nil"/>
              <w:bottom w:val="nil"/>
              <w:right w:val="nil"/>
            </w:tcBorders>
            <w:shd w:val="clear" w:color="auto" w:fill="auto"/>
            <w:noWrap/>
            <w:vAlign w:val="bottom"/>
            <w:hideMark/>
          </w:tcPr>
          <w:p w14:paraId="4BB0A257" w14:textId="77777777" w:rsidR="009C7AF5" w:rsidRPr="00B91C80" w:rsidRDefault="009C7AF5" w:rsidP="009C7AF5">
            <w:pPr>
              <w:rPr>
                <w:rFonts w:ascii="Bookman Old Style" w:hAnsi="Bookman Old Style"/>
                <w:sz w:val="16"/>
                <w:szCs w:val="16"/>
              </w:rPr>
            </w:pPr>
          </w:p>
        </w:tc>
      </w:tr>
      <w:tr w:rsidR="009C7AF5" w:rsidRPr="00B91C80" w14:paraId="66A8807D" w14:textId="77777777" w:rsidTr="009C7AF5">
        <w:trPr>
          <w:trHeight w:val="239"/>
        </w:trPr>
        <w:tc>
          <w:tcPr>
            <w:tcW w:w="268" w:type="dxa"/>
            <w:tcBorders>
              <w:top w:val="nil"/>
              <w:left w:val="nil"/>
              <w:bottom w:val="nil"/>
            </w:tcBorders>
            <w:shd w:val="clear" w:color="auto" w:fill="auto"/>
            <w:noWrap/>
            <w:vAlign w:val="bottom"/>
            <w:hideMark/>
          </w:tcPr>
          <w:p w14:paraId="7DE836F0" w14:textId="77777777" w:rsidR="009C7AF5" w:rsidRPr="00B91C80" w:rsidRDefault="009C7AF5" w:rsidP="009C7AF5">
            <w:pPr>
              <w:rPr>
                <w:rFonts w:ascii="Bookman Old Style" w:hAnsi="Bookman Old Style"/>
                <w:sz w:val="16"/>
                <w:szCs w:val="16"/>
              </w:rPr>
            </w:pPr>
          </w:p>
        </w:tc>
        <w:tc>
          <w:tcPr>
            <w:tcW w:w="268" w:type="dxa"/>
            <w:tcBorders>
              <w:bottom w:val="nil"/>
              <w:right w:val="nil"/>
            </w:tcBorders>
            <w:shd w:val="clear" w:color="auto" w:fill="auto"/>
            <w:noWrap/>
            <w:vAlign w:val="bottom"/>
          </w:tcPr>
          <w:p w14:paraId="5090892D" w14:textId="77777777" w:rsidR="009C7AF5" w:rsidRPr="00B91C80" w:rsidRDefault="009C7AF5" w:rsidP="009C7AF5">
            <w:pPr>
              <w:rPr>
                <w:rFonts w:ascii="Bookman Old Style" w:hAnsi="Bookman Old Style"/>
                <w:sz w:val="16"/>
                <w:szCs w:val="16"/>
              </w:rPr>
            </w:pPr>
          </w:p>
        </w:tc>
        <w:tc>
          <w:tcPr>
            <w:tcW w:w="269" w:type="dxa"/>
            <w:tcBorders>
              <w:left w:val="nil"/>
              <w:bottom w:val="nil"/>
              <w:right w:val="nil"/>
            </w:tcBorders>
            <w:shd w:val="clear" w:color="auto" w:fill="auto"/>
            <w:noWrap/>
            <w:vAlign w:val="bottom"/>
          </w:tcPr>
          <w:p w14:paraId="53EB6414" w14:textId="77777777" w:rsidR="009C7AF5" w:rsidRPr="00B91C80" w:rsidRDefault="009C7AF5" w:rsidP="009C7AF5">
            <w:pPr>
              <w:rPr>
                <w:rFonts w:ascii="Bookman Old Style" w:hAnsi="Bookman Old Style"/>
                <w:sz w:val="16"/>
                <w:szCs w:val="16"/>
              </w:rPr>
            </w:pPr>
          </w:p>
        </w:tc>
        <w:tc>
          <w:tcPr>
            <w:tcW w:w="269" w:type="dxa"/>
            <w:tcBorders>
              <w:left w:val="nil"/>
              <w:bottom w:val="nil"/>
              <w:right w:val="nil"/>
            </w:tcBorders>
            <w:shd w:val="clear" w:color="auto" w:fill="auto"/>
            <w:noWrap/>
            <w:vAlign w:val="bottom"/>
          </w:tcPr>
          <w:p w14:paraId="086B4037" w14:textId="77777777" w:rsidR="009C7AF5" w:rsidRPr="00B91C80" w:rsidRDefault="009C7AF5" w:rsidP="009C7AF5">
            <w:pPr>
              <w:rPr>
                <w:rFonts w:ascii="Bookman Old Style" w:hAnsi="Bookman Old Style"/>
                <w:sz w:val="16"/>
                <w:szCs w:val="16"/>
              </w:rPr>
            </w:pPr>
          </w:p>
        </w:tc>
        <w:tc>
          <w:tcPr>
            <w:tcW w:w="269" w:type="dxa"/>
            <w:tcBorders>
              <w:left w:val="nil"/>
              <w:bottom w:val="nil"/>
              <w:right w:val="nil"/>
            </w:tcBorders>
            <w:shd w:val="clear" w:color="auto" w:fill="auto"/>
            <w:noWrap/>
            <w:vAlign w:val="bottom"/>
          </w:tcPr>
          <w:p w14:paraId="158B3581" w14:textId="77777777" w:rsidR="009C7AF5" w:rsidRPr="00B91C80" w:rsidRDefault="009C7AF5" w:rsidP="009C7AF5">
            <w:pPr>
              <w:rPr>
                <w:rFonts w:ascii="Bookman Old Style" w:hAnsi="Bookman Old Style"/>
                <w:sz w:val="16"/>
                <w:szCs w:val="16"/>
              </w:rPr>
            </w:pPr>
          </w:p>
        </w:tc>
        <w:tc>
          <w:tcPr>
            <w:tcW w:w="270" w:type="dxa"/>
            <w:tcBorders>
              <w:left w:val="nil"/>
              <w:bottom w:val="nil"/>
              <w:right w:val="nil"/>
            </w:tcBorders>
            <w:shd w:val="clear" w:color="auto" w:fill="auto"/>
            <w:noWrap/>
            <w:vAlign w:val="bottom"/>
          </w:tcPr>
          <w:p w14:paraId="18906032" w14:textId="77777777" w:rsidR="009C7AF5" w:rsidRPr="00B91C80" w:rsidRDefault="009C7AF5" w:rsidP="009C7AF5">
            <w:pPr>
              <w:rPr>
                <w:rFonts w:ascii="Bookman Old Style" w:hAnsi="Bookman Old Style"/>
                <w:sz w:val="16"/>
                <w:szCs w:val="16"/>
              </w:rPr>
            </w:pPr>
          </w:p>
        </w:tc>
        <w:tc>
          <w:tcPr>
            <w:tcW w:w="271" w:type="dxa"/>
            <w:tcBorders>
              <w:left w:val="nil"/>
              <w:bottom w:val="nil"/>
            </w:tcBorders>
            <w:shd w:val="clear" w:color="auto" w:fill="auto"/>
            <w:noWrap/>
            <w:vAlign w:val="bottom"/>
          </w:tcPr>
          <w:p w14:paraId="75C718D4"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721085D5" w14:textId="77777777" w:rsidR="009C7AF5" w:rsidRPr="00B91C80" w:rsidRDefault="009C7AF5" w:rsidP="009C7AF5">
            <w:pPr>
              <w:rPr>
                <w:rFonts w:ascii="Bookman Old Style" w:hAnsi="Bookman Old Style"/>
                <w:sz w:val="16"/>
                <w:szCs w:val="16"/>
              </w:rPr>
            </w:pPr>
          </w:p>
        </w:tc>
        <w:tc>
          <w:tcPr>
            <w:tcW w:w="430" w:type="dxa"/>
            <w:tcBorders>
              <w:top w:val="nil"/>
              <w:left w:val="nil"/>
              <w:bottom w:val="nil"/>
              <w:right w:val="nil"/>
            </w:tcBorders>
            <w:shd w:val="clear" w:color="auto" w:fill="auto"/>
            <w:noWrap/>
            <w:vAlign w:val="bottom"/>
            <w:hideMark/>
          </w:tcPr>
          <w:p w14:paraId="7EEB304A" w14:textId="77777777" w:rsidR="009C7AF5" w:rsidRPr="00B91C80" w:rsidRDefault="009C7AF5" w:rsidP="009C7AF5">
            <w:pPr>
              <w:rPr>
                <w:rFonts w:ascii="Bookman Old Style" w:hAnsi="Bookman Old Style"/>
                <w:sz w:val="16"/>
                <w:szCs w:val="16"/>
              </w:rPr>
            </w:pPr>
          </w:p>
        </w:tc>
        <w:tc>
          <w:tcPr>
            <w:tcW w:w="1286" w:type="dxa"/>
            <w:tcBorders>
              <w:top w:val="nil"/>
              <w:left w:val="nil"/>
              <w:bottom w:val="nil"/>
              <w:right w:val="nil"/>
            </w:tcBorders>
            <w:shd w:val="clear" w:color="auto" w:fill="auto"/>
            <w:noWrap/>
            <w:vAlign w:val="bottom"/>
            <w:hideMark/>
          </w:tcPr>
          <w:p w14:paraId="1FA88716" w14:textId="77777777" w:rsidR="009C7AF5" w:rsidRPr="00B91C80" w:rsidRDefault="009C7AF5" w:rsidP="009C7AF5">
            <w:pPr>
              <w:rPr>
                <w:rFonts w:ascii="Bookman Old Style" w:hAnsi="Bookman Old Style"/>
                <w:sz w:val="16"/>
                <w:szCs w:val="16"/>
              </w:rPr>
            </w:pPr>
          </w:p>
        </w:tc>
        <w:tc>
          <w:tcPr>
            <w:tcW w:w="271" w:type="dxa"/>
            <w:tcBorders>
              <w:top w:val="nil"/>
              <w:left w:val="nil"/>
              <w:bottom w:val="nil"/>
              <w:right w:val="nil"/>
            </w:tcBorders>
            <w:shd w:val="clear" w:color="auto" w:fill="auto"/>
            <w:noWrap/>
            <w:vAlign w:val="bottom"/>
            <w:hideMark/>
          </w:tcPr>
          <w:p w14:paraId="1F5328BE" w14:textId="77777777" w:rsidR="009C7AF5" w:rsidRPr="00B91C80" w:rsidRDefault="009C7AF5" w:rsidP="009C7AF5">
            <w:pPr>
              <w:rPr>
                <w:rFonts w:ascii="Bookman Old Style" w:hAnsi="Bookman Old Style"/>
                <w:sz w:val="16"/>
                <w:szCs w:val="16"/>
              </w:rPr>
            </w:pPr>
          </w:p>
        </w:tc>
        <w:tc>
          <w:tcPr>
            <w:tcW w:w="270" w:type="dxa"/>
            <w:tcBorders>
              <w:top w:val="nil"/>
              <w:left w:val="single" w:sz="4" w:space="0" w:color="auto"/>
              <w:bottom w:val="nil"/>
              <w:right w:val="nil"/>
            </w:tcBorders>
            <w:shd w:val="clear" w:color="auto" w:fill="auto"/>
            <w:noWrap/>
            <w:vAlign w:val="bottom"/>
            <w:hideMark/>
          </w:tcPr>
          <w:p w14:paraId="544EBB04"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608" w:type="dxa"/>
            <w:tcBorders>
              <w:top w:val="nil"/>
              <w:left w:val="nil"/>
              <w:bottom w:val="nil"/>
              <w:right w:val="nil"/>
            </w:tcBorders>
            <w:shd w:val="clear" w:color="auto" w:fill="auto"/>
            <w:noWrap/>
            <w:vAlign w:val="bottom"/>
            <w:hideMark/>
          </w:tcPr>
          <w:p w14:paraId="6B6978EB" w14:textId="77777777" w:rsidR="009C7AF5" w:rsidRPr="00B91C80" w:rsidRDefault="009C7AF5" w:rsidP="009C7AF5">
            <w:pPr>
              <w:rPr>
                <w:rFonts w:ascii="Bookman Old Style" w:hAnsi="Bookman Old Style"/>
                <w:sz w:val="16"/>
                <w:szCs w:val="16"/>
              </w:rPr>
            </w:pPr>
          </w:p>
        </w:tc>
        <w:tc>
          <w:tcPr>
            <w:tcW w:w="609" w:type="dxa"/>
            <w:tcBorders>
              <w:top w:val="nil"/>
              <w:left w:val="nil"/>
              <w:bottom w:val="nil"/>
              <w:right w:val="nil"/>
            </w:tcBorders>
            <w:shd w:val="clear" w:color="auto" w:fill="auto"/>
            <w:noWrap/>
            <w:vAlign w:val="bottom"/>
            <w:hideMark/>
          </w:tcPr>
          <w:p w14:paraId="4850C1DD" w14:textId="77777777" w:rsidR="009C7AF5" w:rsidRPr="00B91C80" w:rsidRDefault="009C7AF5" w:rsidP="009C7AF5">
            <w:pPr>
              <w:rPr>
                <w:rFonts w:ascii="Bookman Old Style" w:hAnsi="Bookman Old Style"/>
                <w:sz w:val="16"/>
                <w:szCs w:val="16"/>
              </w:rPr>
            </w:pPr>
          </w:p>
        </w:tc>
        <w:tc>
          <w:tcPr>
            <w:tcW w:w="795" w:type="dxa"/>
            <w:tcBorders>
              <w:top w:val="nil"/>
              <w:left w:val="nil"/>
              <w:bottom w:val="nil"/>
              <w:right w:val="nil"/>
            </w:tcBorders>
            <w:shd w:val="clear" w:color="auto" w:fill="auto"/>
            <w:noWrap/>
            <w:vAlign w:val="bottom"/>
            <w:hideMark/>
          </w:tcPr>
          <w:p w14:paraId="5D2A03BD"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2FDE5C4D" w14:textId="77777777" w:rsidR="009C7AF5" w:rsidRPr="00B91C80" w:rsidRDefault="009C7AF5" w:rsidP="009C7AF5">
            <w:pPr>
              <w:rPr>
                <w:rFonts w:ascii="Bookman Old Style" w:hAnsi="Bookman Old Style"/>
                <w:sz w:val="16"/>
                <w:szCs w:val="16"/>
              </w:rPr>
            </w:pPr>
          </w:p>
        </w:tc>
        <w:tc>
          <w:tcPr>
            <w:tcW w:w="195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087CC5F" w14:textId="77777777" w:rsidR="009C7AF5" w:rsidRPr="000A5FCF" w:rsidRDefault="009C7AF5" w:rsidP="009C7AF5">
            <w:pPr>
              <w:jc w:val="center"/>
              <w:rPr>
                <w:rFonts w:ascii="Bookman Old Style" w:hAnsi="Bookman Old Style"/>
                <w:color w:val="000000"/>
                <w:sz w:val="16"/>
                <w:szCs w:val="16"/>
                <w:lang w:val="id-ID"/>
              </w:rPr>
            </w:pPr>
            <w:r>
              <w:rPr>
                <w:rFonts w:ascii="Bookman Old Style" w:hAnsi="Bookman Old Style"/>
                <w:color w:val="000000"/>
                <w:sz w:val="16"/>
                <w:szCs w:val="16"/>
                <w:lang w:val="id-ID"/>
              </w:rPr>
              <w:t>Pembina</w:t>
            </w:r>
          </w:p>
        </w:tc>
        <w:tc>
          <w:tcPr>
            <w:tcW w:w="236" w:type="dxa"/>
            <w:tcBorders>
              <w:top w:val="nil"/>
              <w:left w:val="nil"/>
              <w:bottom w:val="nil"/>
              <w:right w:val="nil"/>
            </w:tcBorders>
            <w:shd w:val="clear" w:color="auto" w:fill="auto"/>
            <w:noWrap/>
            <w:vAlign w:val="bottom"/>
            <w:hideMark/>
          </w:tcPr>
          <w:p w14:paraId="74B7F62E" w14:textId="77777777" w:rsidR="009C7AF5" w:rsidRPr="00B91C80" w:rsidRDefault="009C7AF5" w:rsidP="009C7AF5">
            <w:pPr>
              <w:jc w:val="center"/>
              <w:rPr>
                <w:rFonts w:ascii="Bookman Old Style" w:hAnsi="Bookman Old Style"/>
                <w:color w:val="000000"/>
                <w:sz w:val="16"/>
                <w:szCs w:val="16"/>
              </w:rPr>
            </w:pPr>
          </w:p>
        </w:tc>
        <w:tc>
          <w:tcPr>
            <w:tcW w:w="271" w:type="dxa"/>
            <w:gridSpan w:val="2"/>
            <w:tcBorders>
              <w:top w:val="nil"/>
              <w:left w:val="nil"/>
              <w:bottom w:val="nil"/>
              <w:right w:val="nil"/>
            </w:tcBorders>
            <w:shd w:val="clear" w:color="auto" w:fill="auto"/>
            <w:noWrap/>
            <w:vAlign w:val="bottom"/>
            <w:hideMark/>
          </w:tcPr>
          <w:p w14:paraId="506C4037" w14:textId="77777777" w:rsidR="009C7AF5" w:rsidRPr="00B91C80" w:rsidRDefault="009C7AF5" w:rsidP="009C7AF5">
            <w:pPr>
              <w:rPr>
                <w:rFonts w:ascii="Bookman Old Style" w:hAnsi="Bookman Old Style"/>
                <w:sz w:val="16"/>
                <w:szCs w:val="16"/>
              </w:rPr>
            </w:pPr>
          </w:p>
        </w:tc>
        <w:tc>
          <w:tcPr>
            <w:tcW w:w="1281" w:type="dxa"/>
            <w:gridSpan w:val="2"/>
            <w:tcBorders>
              <w:top w:val="nil"/>
              <w:left w:val="nil"/>
              <w:bottom w:val="nil"/>
              <w:right w:val="nil"/>
            </w:tcBorders>
            <w:shd w:val="clear" w:color="auto" w:fill="auto"/>
            <w:noWrap/>
            <w:vAlign w:val="bottom"/>
            <w:hideMark/>
          </w:tcPr>
          <w:p w14:paraId="63E86CF3" w14:textId="77777777" w:rsidR="009C7AF5" w:rsidRPr="00B91C80" w:rsidRDefault="009C7AF5" w:rsidP="009C7AF5">
            <w:pPr>
              <w:rPr>
                <w:rFonts w:ascii="Bookman Old Style" w:hAnsi="Bookman Old Style"/>
                <w:sz w:val="16"/>
                <w:szCs w:val="16"/>
              </w:rPr>
            </w:pPr>
          </w:p>
        </w:tc>
      </w:tr>
      <w:tr w:rsidR="009C7AF5" w:rsidRPr="00B91C80" w14:paraId="20CAD625" w14:textId="77777777" w:rsidTr="009C7AF5">
        <w:trPr>
          <w:trHeight w:val="239"/>
        </w:trPr>
        <w:tc>
          <w:tcPr>
            <w:tcW w:w="268" w:type="dxa"/>
            <w:tcBorders>
              <w:top w:val="nil"/>
              <w:left w:val="nil"/>
              <w:bottom w:val="nil"/>
            </w:tcBorders>
            <w:shd w:val="clear" w:color="auto" w:fill="auto"/>
            <w:noWrap/>
            <w:vAlign w:val="bottom"/>
            <w:hideMark/>
          </w:tcPr>
          <w:p w14:paraId="69562FEC" w14:textId="77777777" w:rsidR="009C7AF5" w:rsidRPr="00B91C80" w:rsidRDefault="009C7AF5" w:rsidP="009C7AF5">
            <w:pPr>
              <w:rPr>
                <w:rFonts w:ascii="Bookman Old Style" w:hAnsi="Bookman Old Style"/>
                <w:sz w:val="16"/>
                <w:szCs w:val="16"/>
              </w:rPr>
            </w:pPr>
          </w:p>
        </w:tc>
        <w:tc>
          <w:tcPr>
            <w:tcW w:w="268" w:type="dxa"/>
            <w:tcBorders>
              <w:top w:val="nil"/>
              <w:bottom w:val="nil"/>
              <w:right w:val="nil"/>
            </w:tcBorders>
            <w:shd w:val="clear" w:color="auto" w:fill="auto"/>
            <w:noWrap/>
            <w:vAlign w:val="bottom"/>
          </w:tcPr>
          <w:p w14:paraId="2A795BE2"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tcPr>
          <w:p w14:paraId="0CC6BD34"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tcPr>
          <w:p w14:paraId="3F552E09"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tcPr>
          <w:p w14:paraId="41D3E74F"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tcPr>
          <w:p w14:paraId="795DABF2" w14:textId="77777777" w:rsidR="009C7AF5" w:rsidRPr="00B91C80" w:rsidRDefault="009C7AF5" w:rsidP="009C7AF5">
            <w:pPr>
              <w:rPr>
                <w:rFonts w:ascii="Bookman Old Style" w:hAnsi="Bookman Old Style"/>
                <w:sz w:val="16"/>
                <w:szCs w:val="16"/>
              </w:rPr>
            </w:pPr>
          </w:p>
        </w:tc>
        <w:tc>
          <w:tcPr>
            <w:tcW w:w="271" w:type="dxa"/>
            <w:tcBorders>
              <w:top w:val="nil"/>
              <w:left w:val="nil"/>
              <w:bottom w:val="nil"/>
            </w:tcBorders>
            <w:shd w:val="clear" w:color="auto" w:fill="auto"/>
            <w:noWrap/>
            <w:vAlign w:val="bottom"/>
          </w:tcPr>
          <w:p w14:paraId="199A527C"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505B245B" w14:textId="77777777" w:rsidR="009C7AF5" w:rsidRPr="00B91C80" w:rsidRDefault="009C7AF5" w:rsidP="009C7AF5">
            <w:pPr>
              <w:rPr>
                <w:rFonts w:ascii="Bookman Old Style" w:hAnsi="Bookman Old Style"/>
                <w:sz w:val="16"/>
                <w:szCs w:val="16"/>
              </w:rPr>
            </w:pPr>
          </w:p>
        </w:tc>
        <w:tc>
          <w:tcPr>
            <w:tcW w:w="430" w:type="dxa"/>
            <w:tcBorders>
              <w:top w:val="nil"/>
              <w:left w:val="nil"/>
              <w:bottom w:val="nil"/>
              <w:right w:val="nil"/>
            </w:tcBorders>
            <w:shd w:val="clear" w:color="auto" w:fill="auto"/>
            <w:noWrap/>
            <w:vAlign w:val="bottom"/>
            <w:hideMark/>
          </w:tcPr>
          <w:p w14:paraId="538E9192" w14:textId="77777777" w:rsidR="009C7AF5" w:rsidRPr="00B91C80" w:rsidRDefault="009C7AF5" w:rsidP="009C7AF5">
            <w:pPr>
              <w:rPr>
                <w:rFonts w:ascii="Bookman Old Style" w:hAnsi="Bookman Old Style"/>
                <w:sz w:val="16"/>
                <w:szCs w:val="16"/>
              </w:rPr>
            </w:pPr>
          </w:p>
        </w:tc>
        <w:tc>
          <w:tcPr>
            <w:tcW w:w="1286" w:type="dxa"/>
            <w:tcBorders>
              <w:top w:val="nil"/>
              <w:left w:val="nil"/>
              <w:bottom w:val="nil"/>
              <w:right w:val="nil"/>
            </w:tcBorders>
            <w:shd w:val="clear" w:color="auto" w:fill="auto"/>
            <w:noWrap/>
            <w:vAlign w:val="bottom"/>
            <w:hideMark/>
          </w:tcPr>
          <w:p w14:paraId="1F737811" w14:textId="77777777" w:rsidR="009C7AF5" w:rsidRPr="00B91C80" w:rsidRDefault="009C7AF5" w:rsidP="009C7AF5">
            <w:pPr>
              <w:rPr>
                <w:rFonts w:ascii="Bookman Old Style" w:hAnsi="Bookman Old Style"/>
                <w:sz w:val="16"/>
                <w:szCs w:val="16"/>
              </w:rPr>
            </w:pPr>
          </w:p>
        </w:tc>
        <w:tc>
          <w:tcPr>
            <w:tcW w:w="271" w:type="dxa"/>
            <w:tcBorders>
              <w:top w:val="nil"/>
              <w:left w:val="nil"/>
              <w:bottom w:val="nil"/>
              <w:right w:val="nil"/>
            </w:tcBorders>
            <w:shd w:val="clear" w:color="auto" w:fill="auto"/>
            <w:noWrap/>
            <w:vAlign w:val="bottom"/>
            <w:hideMark/>
          </w:tcPr>
          <w:p w14:paraId="2BD1D87A" w14:textId="77777777" w:rsidR="009C7AF5" w:rsidRPr="00B91C80" w:rsidRDefault="009C7AF5" w:rsidP="009C7AF5">
            <w:pPr>
              <w:rPr>
                <w:rFonts w:ascii="Bookman Old Style" w:hAnsi="Bookman Old Style"/>
                <w:sz w:val="16"/>
                <w:szCs w:val="16"/>
              </w:rPr>
            </w:pPr>
          </w:p>
        </w:tc>
        <w:tc>
          <w:tcPr>
            <w:tcW w:w="270" w:type="dxa"/>
            <w:tcBorders>
              <w:top w:val="nil"/>
              <w:left w:val="single" w:sz="4" w:space="0" w:color="auto"/>
              <w:bottom w:val="nil"/>
              <w:right w:val="nil"/>
            </w:tcBorders>
            <w:shd w:val="clear" w:color="auto" w:fill="auto"/>
            <w:noWrap/>
            <w:vAlign w:val="bottom"/>
            <w:hideMark/>
          </w:tcPr>
          <w:p w14:paraId="2C6A91EB"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608" w:type="dxa"/>
            <w:tcBorders>
              <w:top w:val="nil"/>
              <w:left w:val="nil"/>
              <w:bottom w:val="nil"/>
              <w:right w:val="nil"/>
            </w:tcBorders>
            <w:shd w:val="clear" w:color="auto" w:fill="auto"/>
            <w:noWrap/>
            <w:vAlign w:val="bottom"/>
            <w:hideMark/>
          </w:tcPr>
          <w:p w14:paraId="0F6CB6CC" w14:textId="77777777" w:rsidR="009C7AF5" w:rsidRPr="00B91C80" w:rsidRDefault="009C7AF5" w:rsidP="009C7AF5">
            <w:pPr>
              <w:rPr>
                <w:rFonts w:ascii="Bookman Old Style" w:hAnsi="Bookman Old Style"/>
                <w:sz w:val="16"/>
                <w:szCs w:val="16"/>
              </w:rPr>
            </w:pPr>
          </w:p>
        </w:tc>
        <w:tc>
          <w:tcPr>
            <w:tcW w:w="609" w:type="dxa"/>
            <w:tcBorders>
              <w:top w:val="nil"/>
              <w:left w:val="nil"/>
              <w:bottom w:val="nil"/>
              <w:right w:val="nil"/>
            </w:tcBorders>
            <w:shd w:val="clear" w:color="auto" w:fill="auto"/>
            <w:noWrap/>
            <w:vAlign w:val="bottom"/>
            <w:hideMark/>
          </w:tcPr>
          <w:p w14:paraId="58AD5C17" w14:textId="77777777" w:rsidR="009C7AF5" w:rsidRPr="00B91C80" w:rsidRDefault="009C7AF5" w:rsidP="009C7AF5">
            <w:pPr>
              <w:rPr>
                <w:rFonts w:ascii="Bookman Old Style" w:hAnsi="Bookman Old Style"/>
                <w:sz w:val="16"/>
                <w:szCs w:val="16"/>
              </w:rPr>
            </w:pPr>
          </w:p>
        </w:tc>
        <w:tc>
          <w:tcPr>
            <w:tcW w:w="795" w:type="dxa"/>
            <w:tcBorders>
              <w:top w:val="nil"/>
              <w:left w:val="nil"/>
              <w:bottom w:val="nil"/>
              <w:right w:val="nil"/>
            </w:tcBorders>
            <w:shd w:val="clear" w:color="auto" w:fill="auto"/>
            <w:noWrap/>
            <w:vAlign w:val="bottom"/>
            <w:hideMark/>
          </w:tcPr>
          <w:p w14:paraId="0DB2D01A"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1FE61E95" w14:textId="77777777" w:rsidR="009C7AF5" w:rsidRPr="00B91C80" w:rsidRDefault="009C7AF5" w:rsidP="009C7AF5">
            <w:pPr>
              <w:rPr>
                <w:rFonts w:ascii="Bookman Old Style" w:hAnsi="Bookman Old Style"/>
                <w:sz w:val="16"/>
                <w:szCs w:val="16"/>
              </w:rPr>
            </w:pPr>
          </w:p>
        </w:tc>
        <w:tc>
          <w:tcPr>
            <w:tcW w:w="195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300940" w14:textId="77777777" w:rsidR="009C7AF5" w:rsidRPr="000A5FCF" w:rsidRDefault="009C7AF5" w:rsidP="009C7AF5">
            <w:pPr>
              <w:jc w:val="center"/>
              <w:rPr>
                <w:rFonts w:ascii="Bookman Old Style" w:hAnsi="Bookman Old Style"/>
                <w:color w:val="000000"/>
                <w:sz w:val="16"/>
                <w:szCs w:val="16"/>
                <w:lang w:val="id-ID"/>
              </w:rPr>
            </w:pPr>
            <w:r w:rsidRPr="00B91C80">
              <w:rPr>
                <w:rFonts w:ascii="Bookman Old Style" w:hAnsi="Bookman Old Style"/>
                <w:color w:val="000000"/>
                <w:sz w:val="16"/>
                <w:szCs w:val="16"/>
              </w:rPr>
              <w:t xml:space="preserve">NIP. </w:t>
            </w:r>
            <w:r w:rsidRPr="004D2E92">
              <w:rPr>
                <w:rFonts w:ascii="Bookman Old Style" w:hAnsi="Bookman Old Style"/>
                <w:color w:val="000000"/>
                <w:sz w:val="16"/>
                <w:szCs w:val="16"/>
                <w:lang w:val="id-ID"/>
              </w:rPr>
              <w:t>19660213 198608 1 001</w:t>
            </w:r>
          </w:p>
        </w:tc>
        <w:tc>
          <w:tcPr>
            <w:tcW w:w="236" w:type="dxa"/>
            <w:tcBorders>
              <w:top w:val="nil"/>
              <w:left w:val="nil"/>
              <w:bottom w:val="nil"/>
              <w:right w:val="nil"/>
            </w:tcBorders>
            <w:shd w:val="clear" w:color="auto" w:fill="auto"/>
            <w:noWrap/>
            <w:vAlign w:val="bottom"/>
            <w:hideMark/>
          </w:tcPr>
          <w:p w14:paraId="7FDFD541" w14:textId="77777777" w:rsidR="009C7AF5" w:rsidRPr="00B91C80" w:rsidRDefault="009C7AF5" w:rsidP="009C7AF5">
            <w:pPr>
              <w:jc w:val="center"/>
              <w:rPr>
                <w:rFonts w:ascii="Bookman Old Style" w:hAnsi="Bookman Old Style"/>
                <w:color w:val="000000"/>
                <w:sz w:val="16"/>
                <w:szCs w:val="16"/>
              </w:rPr>
            </w:pPr>
          </w:p>
        </w:tc>
        <w:tc>
          <w:tcPr>
            <w:tcW w:w="271" w:type="dxa"/>
            <w:gridSpan w:val="2"/>
            <w:tcBorders>
              <w:top w:val="nil"/>
              <w:left w:val="nil"/>
              <w:bottom w:val="nil"/>
              <w:right w:val="nil"/>
            </w:tcBorders>
            <w:shd w:val="clear" w:color="auto" w:fill="auto"/>
            <w:noWrap/>
            <w:vAlign w:val="bottom"/>
            <w:hideMark/>
          </w:tcPr>
          <w:p w14:paraId="49052C3A" w14:textId="77777777" w:rsidR="009C7AF5" w:rsidRPr="00B91C80" w:rsidRDefault="009C7AF5" w:rsidP="009C7AF5">
            <w:pPr>
              <w:rPr>
                <w:rFonts w:ascii="Bookman Old Style" w:hAnsi="Bookman Old Style"/>
                <w:sz w:val="16"/>
                <w:szCs w:val="16"/>
              </w:rPr>
            </w:pPr>
          </w:p>
        </w:tc>
        <w:tc>
          <w:tcPr>
            <w:tcW w:w="1281" w:type="dxa"/>
            <w:gridSpan w:val="2"/>
            <w:tcBorders>
              <w:top w:val="nil"/>
              <w:left w:val="nil"/>
              <w:bottom w:val="nil"/>
              <w:right w:val="nil"/>
            </w:tcBorders>
            <w:shd w:val="clear" w:color="auto" w:fill="auto"/>
            <w:noWrap/>
            <w:vAlign w:val="bottom"/>
            <w:hideMark/>
          </w:tcPr>
          <w:p w14:paraId="667E9299" w14:textId="77777777" w:rsidR="009C7AF5" w:rsidRPr="00B91C80" w:rsidRDefault="009C7AF5" w:rsidP="009C7AF5">
            <w:pPr>
              <w:rPr>
                <w:rFonts w:ascii="Bookman Old Style" w:hAnsi="Bookman Old Style"/>
                <w:sz w:val="16"/>
                <w:szCs w:val="16"/>
              </w:rPr>
            </w:pPr>
          </w:p>
        </w:tc>
      </w:tr>
      <w:tr w:rsidR="009C7AF5" w:rsidRPr="00B91C80" w14:paraId="211A0A50" w14:textId="77777777" w:rsidTr="009C7AF5">
        <w:trPr>
          <w:trHeight w:val="169"/>
        </w:trPr>
        <w:tc>
          <w:tcPr>
            <w:tcW w:w="268" w:type="dxa"/>
            <w:tcBorders>
              <w:top w:val="nil"/>
              <w:left w:val="nil"/>
              <w:bottom w:val="nil"/>
            </w:tcBorders>
            <w:shd w:val="clear" w:color="auto" w:fill="auto"/>
            <w:noWrap/>
            <w:vAlign w:val="bottom"/>
            <w:hideMark/>
          </w:tcPr>
          <w:p w14:paraId="208605C3" w14:textId="77777777" w:rsidR="009C7AF5" w:rsidRPr="00B91C80" w:rsidRDefault="009C7AF5" w:rsidP="009C7AF5">
            <w:pPr>
              <w:rPr>
                <w:rFonts w:ascii="Bookman Old Style" w:hAnsi="Bookman Old Style"/>
                <w:sz w:val="16"/>
                <w:szCs w:val="16"/>
              </w:rPr>
            </w:pPr>
          </w:p>
        </w:tc>
        <w:tc>
          <w:tcPr>
            <w:tcW w:w="268" w:type="dxa"/>
            <w:tcBorders>
              <w:top w:val="nil"/>
              <w:right w:val="nil"/>
            </w:tcBorders>
            <w:shd w:val="clear" w:color="auto" w:fill="auto"/>
            <w:noWrap/>
            <w:vAlign w:val="bottom"/>
          </w:tcPr>
          <w:p w14:paraId="5097C5C8" w14:textId="77777777" w:rsidR="009C7AF5" w:rsidRPr="00B91C80" w:rsidRDefault="009C7AF5" w:rsidP="009C7AF5">
            <w:pPr>
              <w:rPr>
                <w:rFonts w:ascii="Bookman Old Style" w:hAnsi="Bookman Old Style"/>
                <w:sz w:val="16"/>
                <w:szCs w:val="16"/>
              </w:rPr>
            </w:pPr>
          </w:p>
        </w:tc>
        <w:tc>
          <w:tcPr>
            <w:tcW w:w="269" w:type="dxa"/>
            <w:tcBorders>
              <w:top w:val="nil"/>
              <w:left w:val="nil"/>
              <w:right w:val="nil"/>
            </w:tcBorders>
            <w:shd w:val="clear" w:color="auto" w:fill="auto"/>
            <w:noWrap/>
            <w:vAlign w:val="bottom"/>
          </w:tcPr>
          <w:p w14:paraId="698B6F7B" w14:textId="77777777" w:rsidR="009C7AF5" w:rsidRPr="00B91C80" w:rsidRDefault="009C7AF5" w:rsidP="009C7AF5">
            <w:pPr>
              <w:rPr>
                <w:rFonts w:ascii="Bookman Old Style" w:hAnsi="Bookman Old Style"/>
                <w:sz w:val="16"/>
                <w:szCs w:val="16"/>
              </w:rPr>
            </w:pPr>
          </w:p>
        </w:tc>
        <w:tc>
          <w:tcPr>
            <w:tcW w:w="269" w:type="dxa"/>
            <w:tcBorders>
              <w:top w:val="nil"/>
              <w:left w:val="nil"/>
              <w:right w:val="nil"/>
            </w:tcBorders>
            <w:shd w:val="clear" w:color="auto" w:fill="auto"/>
            <w:noWrap/>
            <w:vAlign w:val="bottom"/>
          </w:tcPr>
          <w:p w14:paraId="2540BC1E" w14:textId="77777777" w:rsidR="009C7AF5" w:rsidRPr="00B91C80" w:rsidRDefault="009C7AF5" w:rsidP="009C7AF5">
            <w:pPr>
              <w:rPr>
                <w:rFonts w:ascii="Bookman Old Style" w:hAnsi="Bookman Old Style"/>
                <w:sz w:val="16"/>
                <w:szCs w:val="16"/>
              </w:rPr>
            </w:pPr>
          </w:p>
        </w:tc>
        <w:tc>
          <w:tcPr>
            <w:tcW w:w="269" w:type="dxa"/>
            <w:tcBorders>
              <w:top w:val="nil"/>
              <w:left w:val="nil"/>
              <w:right w:val="nil"/>
            </w:tcBorders>
            <w:shd w:val="clear" w:color="auto" w:fill="auto"/>
            <w:noWrap/>
            <w:vAlign w:val="bottom"/>
          </w:tcPr>
          <w:p w14:paraId="3F7D9D18" w14:textId="77777777" w:rsidR="009C7AF5" w:rsidRPr="00B91C80" w:rsidRDefault="009C7AF5" w:rsidP="009C7AF5">
            <w:pPr>
              <w:rPr>
                <w:rFonts w:ascii="Bookman Old Style" w:hAnsi="Bookman Old Style"/>
                <w:sz w:val="16"/>
                <w:szCs w:val="16"/>
              </w:rPr>
            </w:pPr>
          </w:p>
        </w:tc>
        <w:tc>
          <w:tcPr>
            <w:tcW w:w="270" w:type="dxa"/>
            <w:tcBorders>
              <w:top w:val="nil"/>
              <w:left w:val="nil"/>
              <w:right w:val="nil"/>
            </w:tcBorders>
            <w:shd w:val="clear" w:color="auto" w:fill="auto"/>
            <w:noWrap/>
            <w:vAlign w:val="bottom"/>
          </w:tcPr>
          <w:p w14:paraId="51008586" w14:textId="77777777" w:rsidR="009C7AF5" w:rsidRPr="00B91C80" w:rsidRDefault="009C7AF5" w:rsidP="009C7AF5">
            <w:pPr>
              <w:rPr>
                <w:rFonts w:ascii="Bookman Old Style" w:hAnsi="Bookman Old Style"/>
                <w:sz w:val="16"/>
                <w:szCs w:val="16"/>
              </w:rPr>
            </w:pPr>
          </w:p>
        </w:tc>
        <w:tc>
          <w:tcPr>
            <w:tcW w:w="271" w:type="dxa"/>
            <w:tcBorders>
              <w:top w:val="nil"/>
              <w:left w:val="nil"/>
            </w:tcBorders>
            <w:shd w:val="clear" w:color="auto" w:fill="auto"/>
            <w:noWrap/>
            <w:vAlign w:val="bottom"/>
          </w:tcPr>
          <w:p w14:paraId="1C0F3D6C"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0FB4269D" w14:textId="77777777" w:rsidR="009C7AF5" w:rsidRPr="00B91C80" w:rsidRDefault="009C7AF5" w:rsidP="009C7AF5">
            <w:pPr>
              <w:rPr>
                <w:rFonts w:ascii="Bookman Old Style" w:hAnsi="Bookman Old Style"/>
                <w:sz w:val="16"/>
                <w:szCs w:val="16"/>
              </w:rPr>
            </w:pPr>
          </w:p>
        </w:tc>
        <w:tc>
          <w:tcPr>
            <w:tcW w:w="430" w:type="dxa"/>
            <w:tcBorders>
              <w:top w:val="nil"/>
              <w:left w:val="nil"/>
              <w:bottom w:val="nil"/>
              <w:right w:val="nil"/>
            </w:tcBorders>
            <w:shd w:val="clear" w:color="auto" w:fill="auto"/>
            <w:noWrap/>
            <w:vAlign w:val="bottom"/>
            <w:hideMark/>
          </w:tcPr>
          <w:p w14:paraId="0D3A085D" w14:textId="77777777" w:rsidR="009C7AF5" w:rsidRPr="00B91C80" w:rsidRDefault="009C7AF5" w:rsidP="009C7AF5">
            <w:pPr>
              <w:rPr>
                <w:rFonts w:ascii="Bookman Old Style" w:hAnsi="Bookman Old Style"/>
                <w:sz w:val="16"/>
                <w:szCs w:val="16"/>
              </w:rPr>
            </w:pPr>
          </w:p>
        </w:tc>
        <w:tc>
          <w:tcPr>
            <w:tcW w:w="1286" w:type="dxa"/>
            <w:tcBorders>
              <w:top w:val="nil"/>
              <w:left w:val="nil"/>
              <w:bottom w:val="nil"/>
              <w:right w:val="nil"/>
            </w:tcBorders>
            <w:shd w:val="clear" w:color="auto" w:fill="auto"/>
            <w:noWrap/>
            <w:vAlign w:val="bottom"/>
            <w:hideMark/>
          </w:tcPr>
          <w:p w14:paraId="065F9B86" w14:textId="77777777" w:rsidR="009C7AF5" w:rsidRPr="00B91C80" w:rsidRDefault="009C7AF5" w:rsidP="009C7AF5">
            <w:pPr>
              <w:rPr>
                <w:rFonts w:ascii="Bookman Old Style" w:hAnsi="Bookman Old Style"/>
                <w:sz w:val="16"/>
                <w:szCs w:val="16"/>
              </w:rPr>
            </w:pPr>
          </w:p>
        </w:tc>
        <w:tc>
          <w:tcPr>
            <w:tcW w:w="271" w:type="dxa"/>
            <w:tcBorders>
              <w:top w:val="nil"/>
              <w:left w:val="nil"/>
              <w:bottom w:val="nil"/>
              <w:right w:val="nil"/>
            </w:tcBorders>
            <w:shd w:val="clear" w:color="auto" w:fill="auto"/>
            <w:noWrap/>
            <w:vAlign w:val="bottom"/>
            <w:hideMark/>
          </w:tcPr>
          <w:p w14:paraId="1CDE1EF3" w14:textId="77777777" w:rsidR="009C7AF5" w:rsidRPr="00B91C80" w:rsidRDefault="009C7AF5" w:rsidP="009C7AF5">
            <w:pPr>
              <w:rPr>
                <w:rFonts w:ascii="Bookman Old Style" w:hAnsi="Bookman Old Style"/>
                <w:sz w:val="16"/>
                <w:szCs w:val="16"/>
              </w:rPr>
            </w:pPr>
          </w:p>
        </w:tc>
        <w:tc>
          <w:tcPr>
            <w:tcW w:w="270" w:type="dxa"/>
            <w:tcBorders>
              <w:top w:val="nil"/>
              <w:left w:val="single" w:sz="4" w:space="0" w:color="auto"/>
              <w:bottom w:val="nil"/>
              <w:right w:val="nil"/>
            </w:tcBorders>
            <w:shd w:val="clear" w:color="auto" w:fill="auto"/>
            <w:noWrap/>
            <w:vAlign w:val="bottom"/>
            <w:hideMark/>
          </w:tcPr>
          <w:p w14:paraId="10561DC2"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608" w:type="dxa"/>
            <w:tcBorders>
              <w:top w:val="nil"/>
              <w:left w:val="nil"/>
              <w:bottom w:val="nil"/>
              <w:right w:val="nil"/>
            </w:tcBorders>
            <w:shd w:val="clear" w:color="auto" w:fill="auto"/>
            <w:noWrap/>
            <w:vAlign w:val="bottom"/>
            <w:hideMark/>
          </w:tcPr>
          <w:p w14:paraId="52C047E9" w14:textId="77777777" w:rsidR="009C7AF5" w:rsidRPr="00B91C80" w:rsidRDefault="009C7AF5" w:rsidP="009C7AF5">
            <w:pPr>
              <w:rPr>
                <w:rFonts w:ascii="Bookman Old Style" w:hAnsi="Bookman Old Style"/>
                <w:sz w:val="16"/>
                <w:szCs w:val="16"/>
              </w:rPr>
            </w:pPr>
          </w:p>
        </w:tc>
        <w:tc>
          <w:tcPr>
            <w:tcW w:w="609" w:type="dxa"/>
            <w:tcBorders>
              <w:top w:val="nil"/>
              <w:left w:val="nil"/>
              <w:bottom w:val="nil"/>
              <w:right w:val="nil"/>
            </w:tcBorders>
            <w:shd w:val="clear" w:color="auto" w:fill="auto"/>
            <w:noWrap/>
            <w:vAlign w:val="bottom"/>
            <w:hideMark/>
          </w:tcPr>
          <w:p w14:paraId="35938478" w14:textId="77777777" w:rsidR="009C7AF5" w:rsidRPr="00B91C80" w:rsidRDefault="009C7AF5" w:rsidP="009C7AF5">
            <w:pPr>
              <w:rPr>
                <w:rFonts w:ascii="Bookman Old Style" w:hAnsi="Bookman Old Style"/>
                <w:sz w:val="16"/>
                <w:szCs w:val="16"/>
              </w:rPr>
            </w:pPr>
          </w:p>
        </w:tc>
        <w:tc>
          <w:tcPr>
            <w:tcW w:w="795" w:type="dxa"/>
            <w:tcBorders>
              <w:top w:val="nil"/>
              <w:left w:val="nil"/>
              <w:bottom w:val="single" w:sz="4" w:space="0" w:color="auto"/>
              <w:right w:val="nil"/>
            </w:tcBorders>
            <w:shd w:val="clear" w:color="auto" w:fill="auto"/>
            <w:noWrap/>
            <w:vAlign w:val="bottom"/>
            <w:hideMark/>
          </w:tcPr>
          <w:p w14:paraId="774DCCBA"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270" w:type="dxa"/>
            <w:tcBorders>
              <w:top w:val="nil"/>
              <w:left w:val="nil"/>
              <w:bottom w:val="single" w:sz="4" w:space="0" w:color="auto"/>
              <w:right w:val="nil"/>
            </w:tcBorders>
            <w:shd w:val="clear" w:color="auto" w:fill="auto"/>
            <w:noWrap/>
            <w:vAlign w:val="bottom"/>
            <w:hideMark/>
          </w:tcPr>
          <w:p w14:paraId="7EB3F34D"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916" w:type="dxa"/>
            <w:tcBorders>
              <w:top w:val="nil"/>
              <w:left w:val="nil"/>
              <w:bottom w:val="single" w:sz="4" w:space="0" w:color="auto"/>
              <w:right w:val="nil"/>
            </w:tcBorders>
            <w:shd w:val="clear" w:color="auto" w:fill="auto"/>
            <w:noWrap/>
            <w:vAlign w:val="bottom"/>
            <w:hideMark/>
          </w:tcPr>
          <w:p w14:paraId="5889DB5D"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1038" w:type="dxa"/>
            <w:tcBorders>
              <w:top w:val="nil"/>
              <w:left w:val="single" w:sz="4" w:space="0" w:color="auto"/>
              <w:bottom w:val="single" w:sz="4" w:space="0" w:color="auto"/>
              <w:right w:val="nil"/>
            </w:tcBorders>
            <w:shd w:val="clear" w:color="auto" w:fill="auto"/>
            <w:noWrap/>
            <w:vAlign w:val="bottom"/>
            <w:hideMark/>
          </w:tcPr>
          <w:p w14:paraId="3BB16B82"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236" w:type="dxa"/>
            <w:tcBorders>
              <w:top w:val="nil"/>
              <w:left w:val="nil"/>
              <w:bottom w:val="single" w:sz="4" w:space="0" w:color="auto"/>
              <w:right w:val="nil"/>
            </w:tcBorders>
            <w:shd w:val="clear" w:color="auto" w:fill="auto"/>
            <w:noWrap/>
            <w:vAlign w:val="bottom"/>
            <w:hideMark/>
          </w:tcPr>
          <w:p w14:paraId="20762335"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271" w:type="dxa"/>
            <w:gridSpan w:val="2"/>
            <w:tcBorders>
              <w:top w:val="nil"/>
              <w:left w:val="nil"/>
              <w:bottom w:val="single" w:sz="4" w:space="0" w:color="auto"/>
              <w:right w:val="nil"/>
            </w:tcBorders>
            <w:shd w:val="clear" w:color="auto" w:fill="auto"/>
            <w:noWrap/>
            <w:vAlign w:val="bottom"/>
            <w:hideMark/>
          </w:tcPr>
          <w:p w14:paraId="6F317EF2"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1281" w:type="dxa"/>
            <w:gridSpan w:val="2"/>
            <w:tcBorders>
              <w:top w:val="nil"/>
              <w:left w:val="nil"/>
              <w:bottom w:val="nil"/>
              <w:right w:val="nil"/>
            </w:tcBorders>
            <w:shd w:val="clear" w:color="auto" w:fill="auto"/>
            <w:noWrap/>
            <w:vAlign w:val="bottom"/>
            <w:hideMark/>
          </w:tcPr>
          <w:p w14:paraId="58DFE9D2" w14:textId="77777777" w:rsidR="009C7AF5" w:rsidRPr="00B91C80" w:rsidRDefault="009C7AF5" w:rsidP="009C7AF5">
            <w:pPr>
              <w:rPr>
                <w:rFonts w:ascii="Bookman Old Style" w:hAnsi="Bookman Old Style"/>
                <w:sz w:val="16"/>
                <w:szCs w:val="16"/>
              </w:rPr>
            </w:pPr>
          </w:p>
        </w:tc>
      </w:tr>
      <w:tr w:rsidR="009C7AF5" w:rsidRPr="00B91C80" w14:paraId="080A91BC" w14:textId="77777777" w:rsidTr="009C7AF5">
        <w:trPr>
          <w:trHeight w:val="239"/>
        </w:trPr>
        <w:tc>
          <w:tcPr>
            <w:tcW w:w="268" w:type="dxa"/>
            <w:tcBorders>
              <w:top w:val="nil"/>
              <w:left w:val="nil"/>
              <w:bottom w:val="nil"/>
              <w:right w:val="nil"/>
            </w:tcBorders>
            <w:shd w:val="clear" w:color="auto" w:fill="auto"/>
            <w:noWrap/>
            <w:vAlign w:val="bottom"/>
            <w:hideMark/>
          </w:tcPr>
          <w:p w14:paraId="7F0A5D8D" w14:textId="77777777" w:rsidR="009C7AF5" w:rsidRPr="00B91C80" w:rsidRDefault="009C7AF5" w:rsidP="009C7AF5">
            <w:pPr>
              <w:rPr>
                <w:rFonts w:ascii="Bookman Old Style" w:hAnsi="Bookman Old Style"/>
                <w:sz w:val="16"/>
                <w:szCs w:val="16"/>
              </w:rPr>
            </w:pPr>
          </w:p>
        </w:tc>
        <w:tc>
          <w:tcPr>
            <w:tcW w:w="268" w:type="dxa"/>
            <w:tcBorders>
              <w:top w:val="nil"/>
              <w:left w:val="nil"/>
              <w:bottom w:val="nil"/>
              <w:right w:val="nil"/>
            </w:tcBorders>
            <w:shd w:val="clear" w:color="auto" w:fill="auto"/>
            <w:noWrap/>
            <w:vAlign w:val="bottom"/>
            <w:hideMark/>
          </w:tcPr>
          <w:p w14:paraId="4BB3D6CB"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4D440B3A"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466F95F9"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41D94C7F"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48587236" w14:textId="77777777" w:rsidR="009C7AF5" w:rsidRPr="00B91C80" w:rsidRDefault="009C7AF5" w:rsidP="009C7AF5">
            <w:pPr>
              <w:rPr>
                <w:rFonts w:ascii="Bookman Old Style" w:hAnsi="Bookman Old Style"/>
                <w:sz w:val="16"/>
                <w:szCs w:val="16"/>
              </w:rPr>
            </w:pPr>
          </w:p>
        </w:tc>
        <w:tc>
          <w:tcPr>
            <w:tcW w:w="271" w:type="dxa"/>
            <w:tcBorders>
              <w:top w:val="nil"/>
              <w:left w:val="nil"/>
              <w:bottom w:val="nil"/>
              <w:right w:val="nil"/>
            </w:tcBorders>
            <w:shd w:val="clear" w:color="auto" w:fill="auto"/>
            <w:noWrap/>
            <w:vAlign w:val="bottom"/>
            <w:hideMark/>
          </w:tcPr>
          <w:p w14:paraId="042265CD"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36A81754" w14:textId="77777777" w:rsidR="009C7AF5" w:rsidRPr="00B91C80" w:rsidRDefault="009C7AF5" w:rsidP="009C7AF5">
            <w:pPr>
              <w:rPr>
                <w:rFonts w:ascii="Bookman Old Style" w:hAnsi="Bookman Old Style"/>
                <w:sz w:val="16"/>
                <w:szCs w:val="16"/>
              </w:rPr>
            </w:pPr>
          </w:p>
        </w:tc>
        <w:tc>
          <w:tcPr>
            <w:tcW w:w="430" w:type="dxa"/>
            <w:tcBorders>
              <w:top w:val="nil"/>
              <w:left w:val="nil"/>
              <w:bottom w:val="nil"/>
              <w:right w:val="nil"/>
            </w:tcBorders>
            <w:shd w:val="clear" w:color="auto" w:fill="auto"/>
            <w:noWrap/>
            <w:vAlign w:val="bottom"/>
            <w:hideMark/>
          </w:tcPr>
          <w:p w14:paraId="6993D1A5" w14:textId="77777777" w:rsidR="009C7AF5" w:rsidRPr="00B91C80" w:rsidRDefault="009C7AF5" w:rsidP="009C7AF5">
            <w:pPr>
              <w:rPr>
                <w:rFonts w:ascii="Bookman Old Style" w:hAnsi="Bookman Old Style"/>
                <w:sz w:val="16"/>
                <w:szCs w:val="16"/>
              </w:rPr>
            </w:pPr>
          </w:p>
        </w:tc>
        <w:tc>
          <w:tcPr>
            <w:tcW w:w="1286" w:type="dxa"/>
            <w:tcBorders>
              <w:top w:val="nil"/>
              <w:left w:val="nil"/>
              <w:bottom w:val="nil"/>
              <w:right w:val="nil"/>
            </w:tcBorders>
            <w:shd w:val="clear" w:color="auto" w:fill="auto"/>
            <w:noWrap/>
            <w:vAlign w:val="bottom"/>
            <w:hideMark/>
          </w:tcPr>
          <w:p w14:paraId="66DEA8DD" w14:textId="77777777" w:rsidR="009C7AF5" w:rsidRPr="00B91C80" w:rsidRDefault="009C7AF5" w:rsidP="009C7AF5">
            <w:pPr>
              <w:rPr>
                <w:rFonts w:ascii="Bookman Old Style" w:hAnsi="Bookman Old Style"/>
                <w:sz w:val="16"/>
                <w:szCs w:val="16"/>
              </w:rPr>
            </w:pPr>
          </w:p>
        </w:tc>
        <w:tc>
          <w:tcPr>
            <w:tcW w:w="271" w:type="dxa"/>
            <w:tcBorders>
              <w:top w:val="nil"/>
              <w:left w:val="nil"/>
              <w:bottom w:val="nil"/>
              <w:right w:val="nil"/>
            </w:tcBorders>
            <w:shd w:val="clear" w:color="auto" w:fill="auto"/>
            <w:noWrap/>
            <w:vAlign w:val="bottom"/>
            <w:hideMark/>
          </w:tcPr>
          <w:p w14:paraId="07012524" w14:textId="77777777" w:rsidR="009C7AF5" w:rsidRPr="00B91C80" w:rsidRDefault="009C7AF5" w:rsidP="009C7AF5">
            <w:pPr>
              <w:rPr>
                <w:rFonts w:ascii="Bookman Old Style" w:hAnsi="Bookman Old Style"/>
                <w:sz w:val="16"/>
                <w:szCs w:val="16"/>
              </w:rPr>
            </w:pPr>
          </w:p>
        </w:tc>
        <w:tc>
          <w:tcPr>
            <w:tcW w:w="270" w:type="dxa"/>
            <w:tcBorders>
              <w:top w:val="nil"/>
              <w:left w:val="single" w:sz="4" w:space="0" w:color="auto"/>
              <w:bottom w:val="nil"/>
              <w:right w:val="nil"/>
            </w:tcBorders>
            <w:shd w:val="clear" w:color="auto" w:fill="auto"/>
            <w:noWrap/>
            <w:vAlign w:val="bottom"/>
            <w:hideMark/>
          </w:tcPr>
          <w:p w14:paraId="51FA9D69"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608" w:type="dxa"/>
            <w:tcBorders>
              <w:top w:val="nil"/>
              <w:left w:val="nil"/>
              <w:bottom w:val="single" w:sz="4" w:space="0" w:color="auto"/>
              <w:right w:val="nil"/>
            </w:tcBorders>
            <w:shd w:val="clear" w:color="auto" w:fill="auto"/>
            <w:noWrap/>
            <w:vAlign w:val="bottom"/>
            <w:hideMark/>
          </w:tcPr>
          <w:p w14:paraId="16759BFD" w14:textId="77777777" w:rsidR="009C7AF5" w:rsidRPr="00B91C80" w:rsidRDefault="009C7AF5" w:rsidP="009C7AF5">
            <w:pPr>
              <w:rPr>
                <w:rFonts w:ascii="Bookman Old Style" w:hAnsi="Bookman Old Style"/>
                <w:sz w:val="16"/>
                <w:szCs w:val="16"/>
              </w:rPr>
            </w:pPr>
          </w:p>
        </w:tc>
        <w:tc>
          <w:tcPr>
            <w:tcW w:w="609" w:type="dxa"/>
            <w:tcBorders>
              <w:top w:val="nil"/>
              <w:left w:val="nil"/>
              <w:bottom w:val="single" w:sz="4" w:space="0" w:color="auto"/>
              <w:right w:val="nil"/>
            </w:tcBorders>
            <w:shd w:val="clear" w:color="auto" w:fill="auto"/>
            <w:noWrap/>
            <w:vAlign w:val="bottom"/>
            <w:hideMark/>
          </w:tcPr>
          <w:p w14:paraId="38EE0064" w14:textId="77777777" w:rsidR="009C7AF5" w:rsidRPr="00B91C80" w:rsidRDefault="009C7AF5" w:rsidP="009C7AF5">
            <w:pPr>
              <w:rPr>
                <w:rFonts w:ascii="Bookman Old Style" w:hAnsi="Bookman Old Style"/>
                <w:sz w:val="16"/>
                <w:szCs w:val="16"/>
              </w:rPr>
            </w:pPr>
          </w:p>
        </w:tc>
        <w:tc>
          <w:tcPr>
            <w:tcW w:w="795" w:type="dxa"/>
            <w:tcBorders>
              <w:top w:val="nil"/>
              <w:left w:val="single" w:sz="4" w:space="0" w:color="auto"/>
              <w:bottom w:val="single" w:sz="4" w:space="0" w:color="auto"/>
              <w:right w:val="nil"/>
            </w:tcBorders>
            <w:shd w:val="clear" w:color="auto" w:fill="auto"/>
            <w:noWrap/>
            <w:vAlign w:val="bottom"/>
            <w:hideMark/>
          </w:tcPr>
          <w:p w14:paraId="1D91E11C"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270" w:type="dxa"/>
            <w:tcBorders>
              <w:top w:val="nil"/>
              <w:left w:val="nil"/>
              <w:bottom w:val="single" w:sz="4" w:space="0" w:color="auto"/>
              <w:right w:val="nil"/>
            </w:tcBorders>
            <w:shd w:val="clear" w:color="auto" w:fill="auto"/>
            <w:noWrap/>
            <w:vAlign w:val="bottom"/>
            <w:hideMark/>
          </w:tcPr>
          <w:p w14:paraId="0075AE6A" w14:textId="77777777" w:rsidR="009C7AF5" w:rsidRPr="00B91C80" w:rsidRDefault="009C7AF5" w:rsidP="009C7AF5">
            <w:pPr>
              <w:rPr>
                <w:rFonts w:ascii="Bookman Old Style" w:hAnsi="Bookman Old Style"/>
                <w:sz w:val="16"/>
                <w:szCs w:val="16"/>
              </w:rPr>
            </w:pPr>
          </w:p>
        </w:tc>
        <w:tc>
          <w:tcPr>
            <w:tcW w:w="916" w:type="dxa"/>
            <w:tcBorders>
              <w:top w:val="single" w:sz="4" w:space="0" w:color="auto"/>
              <w:left w:val="nil"/>
            </w:tcBorders>
            <w:shd w:val="clear" w:color="auto" w:fill="auto"/>
            <w:noWrap/>
            <w:vAlign w:val="bottom"/>
            <w:hideMark/>
          </w:tcPr>
          <w:p w14:paraId="3DB0D7AC" w14:textId="77777777" w:rsidR="009C7AF5" w:rsidRPr="00B91C80" w:rsidRDefault="009C7AF5" w:rsidP="009C7AF5">
            <w:pPr>
              <w:rPr>
                <w:rFonts w:ascii="Bookman Old Style" w:hAnsi="Bookman Old Style"/>
                <w:sz w:val="16"/>
                <w:szCs w:val="16"/>
              </w:rPr>
            </w:pPr>
          </w:p>
        </w:tc>
        <w:tc>
          <w:tcPr>
            <w:tcW w:w="1038" w:type="dxa"/>
            <w:tcBorders>
              <w:top w:val="single" w:sz="4" w:space="0" w:color="auto"/>
              <w:left w:val="nil"/>
              <w:right w:val="nil"/>
            </w:tcBorders>
            <w:shd w:val="clear" w:color="auto" w:fill="auto"/>
            <w:noWrap/>
            <w:vAlign w:val="bottom"/>
            <w:hideMark/>
          </w:tcPr>
          <w:p w14:paraId="444EC00C"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236" w:type="dxa"/>
            <w:tcBorders>
              <w:top w:val="nil"/>
              <w:left w:val="nil"/>
              <w:bottom w:val="single" w:sz="4" w:space="0" w:color="auto"/>
              <w:right w:val="nil"/>
            </w:tcBorders>
            <w:shd w:val="clear" w:color="auto" w:fill="auto"/>
            <w:noWrap/>
            <w:vAlign w:val="bottom"/>
            <w:hideMark/>
          </w:tcPr>
          <w:p w14:paraId="1C2A5425" w14:textId="77777777" w:rsidR="009C7AF5" w:rsidRPr="00B91C80" w:rsidRDefault="009C7AF5" w:rsidP="009C7AF5">
            <w:pPr>
              <w:rPr>
                <w:rFonts w:ascii="Bookman Old Style" w:hAnsi="Bookman Old Style"/>
                <w:sz w:val="16"/>
                <w:szCs w:val="16"/>
              </w:rPr>
            </w:pPr>
          </w:p>
        </w:tc>
        <w:tc>
          <w:tcPr>
            <w:tcW w:w="271" w:type="dxa"/>
            <w:gridSpan w:val="2"/>
            <w:tcBorders>
              <w:top w:val="nil"/>
              <w:left w:val="nil"/>
              <w:bottom w:val="single" w:sz="4" w:space="0" w:color="auto"/>
              <w:right w:val="nil"/>
            </w:tcBorders>
            <w:shd w:val="clear" w:color="auto" w:fill="auto"/>
            <w:noWrap/>
            <w:vAlign w:val="bottom"/>
            <w:hideMark/>
          </w:tcPr>
          <w:p w14:paraId="1EEAC35E" w14:textId="77777777" w:rsidR="009C7AF5" w:rsidRPr="00B91C80" w:rsidRDefault="009C7AF5" w:rsidP="009C7AF5">
            <w:pPr>
              <w:rPr>
                <w:rFonts w:ascii="Bookman Old Style" w:hAnsi="Bookman Old Style"/>
                <w:sz w:val="16"/>
                <w:szCs w:val="16"/>
              </w:rPr>
            </w:pPr>
          </w:p>
        </w:tc>
        <w:tc>
          <w:tcPr>
            <w:tcW w:w="1281" w:type="dxa"/>
            <w:gridSpan w:val="2"/>
            <w:tcBorders>
              <w:top w:val="nil"/>
              <w:left w:val="single" w:sz="4" w:space="0" w:color="auto"/>
              <w:bottom w:val="single" w:sz="4" w:space="0" w:color="auto"/>
              <w:right w:val="nil"/>
            </w:tcBorders>
            <w:shd w:val="clear" w:color="auto" w:fill="auto"/>
            <w:noWrap/>
            <w:vAlign w:val="bottom"/>
            <w:hideMark/>
          </w:tcPr>
          <w:p w14:paraId="2F55C245"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r>
      <w:tr w:rsidR="009C7AF5" w:rsidRPr="00B91C80" w14:paraId="0630B67F" w14:textId="77777777" w:rsidTr="009C7AF5">
        <w:trPr>
          <w:gridAfter w:val="1"/>
          <w:wAfter w:w="33" w:type="dxa"/>
          <w:trHeight w:val="476"/>
        </w:trPr>
        <w:tc>
          <w:tcPr>
            <w:tcW w:w="268" w:type="dxa"/>
            <w:tcBorders>
              <w:top w:val="nil"/>
              <w:left w:val="nil"/>
              <w:bottom w:val="nil"/>
              <w:right w:val="nil"/>
            </w:tcBorders>
            <w:shd w:val="clear" w:color="auto" w:fill="auto"/>
            <w:noWrap/>
            <w:vAlign w:val="bottom"/>
            <w:hideMark/>
          </w:tcPr>
          <w:p w14:paraId="18858369" w14:textId="77777777" w:rsidR="009C7AF5" w:rsidRPr="00B91C80" w:rsidRDefault="009C7AF5" w:rsidP="009C7AF5">
            <w:pPr>
              <w:rPr>
                <w:rFonts w:ascii="Bookman Old Style" w:hAnsi="Bookman Old Style"/>
                <w:sz w:val="16"/>
                <w:szCs w:val="16"/>
              </w:rPr>
            </w:pPr>
          </w:p>
        </w:tc>
        <w:tc>
          <w:tcPr>
            <w:tcW w:w="268" w:type="dxa"/>
            <w:tcBorders>
              <w:top w:val="nil"/>
              <w:left w:val="nil"/>
              <w:bottom w:val="nil"/>
              <w:right w:val="nil"/>
            </w:tcBorders>
            <w:shd w:val="clear" w:color="auto" w:fill="auto"/>
            <w:noWrap/>
            <w:vAlign w:val="bottom"/>
            <w:hideMark/>
          </w:tcPr>
          <w:p w14:paraId="550F09C4"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3CF68E01"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59B2821F"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3036BD39"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3F060501" w14:textId="77777777" w:rsidR="009C7AF5" w:rsidRPr="00B91C80" w:rsidRDefault="009C7AF5" w:rsidP="009C7AF5">
            <w:pPr>
              <w:rPr>
                <w:rFonts w:ascii="Bookman Old Style" w:hAnsi="Bookman Old Style"/>
                <w:sz w:val="16"/>
                <w:szCs w:val="16"/>
              </w:rPr>
            </w:pPr>
          </w:p>
        </w:tc>
        <w:tc>
          <w:tcPr>
            <w:tcW w:w="271" w:type="dxa"/>
            <w:tcBorders>
              <w:top w:val="nil"/>
              <w:left w:val="nil"/>
              <w:bottom w:val="nil"/>
              <w:right w:val="nil"/>
            </w:tcBorders>
            <w:shd w:val="clear" w:color="auto" w:fill="auto"/>
            <w:noWrap/>
            <w:vAlign w:val="bottom"/>
            <w:hideMark/>
          </w:tcPr>
          <w:p w14:paraId="64FAD446"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05AE6444" w14:textId="77777777" w:rsidR="009C7AF5" w:rsidRPr="00B91C80" w:rsidRDefault="009C7AF5" w:rsidP="009C7AF5">
            <w:pPr>
              <w:rPr>
                <w:rFonts w:ascii="Bookman Old Style" w:hAnsi="Bookman Old Style"/>
                <w:sz w:val="16"/>
                <w:szCs w:val="16"/>
              </w:rPr>
            </w:pPr>
          </w:p>
        </w:tc>
        <w:tc>
          <w:tcPr>
            <w:tcW w:w="430" w:type="dxa"/>
            <w:tcBorders>
              <w:top w:val="nil"/>
              <w:left w:val="nil"/>
              <w:bottom w:val="nil"/>
              <w:right w:val="nil"/>
            </w:tcBorders>
            <w:shd w:val="clear" w:color="auto" w:fill="auto"/>
            <w:noWrap/>
            <w:vAlign w:val="bottom"/>
            <w:hideMark/>
          </w:tcPr>
          <w:p w14:paraId="0E492839" w14:textId="77777777" w:rsidR="009C7AF5" w:rsidRPr="00B91C80" w:rsidRDefault="009C7AF5" w:rsidP="009C7AF5">
            <w:pPr>
              <w:rPr>
                <w:rFonts w:ascii="Bookman Old Style" w:hAnsi="Bookman Old Style"/>
                <w:sz w:val="16"/>
                <w:szCs w:val="16"/>
              </w:rPr>
            </w:pPr>
          </w:p>
        </w:tc>
        <w:tc>
          <w:tcPr>
            <w:tcW w:w="1286" w:type="dxa"/>
            <w:tcBorders>
              <w:top w:val="nil"/>
              <w:left w:val="nil"/>
              <w:bottom w:val="nil"/>
              <w:right w:val="nil"/>
            </w:tcBorders>
            <w:shd w:val="clear" w:color="auto" w:fill="auto"/>
            <w:noWrap/>
            <w:vAlign w:val="bottom"/>
            <w:hideMark/>
          </w:tcPr>
          <w:p w14:paraId="2798C9EE" w14:textId="77777777" w:rsidR="009C7AF5" w:rsidRPr="00B91C80" w:rsidRDefault="009C7AF5" w:rsidP="009C7AF5">
            <w:pPr>
              <w:rPr>
                <w:rFonts w:ascii="Bookman Old Style" w:hAnsi="Bookman Old Style"/>
                <w:sz w:val="16"/>
                <w:szCs w:val="16"/>
              </w:rPr>
            </w:pPr>
          </w:p>
        </w:tc>
        <w:tc>
          <w:tcPr>
            <w:tcW w:w="271" w:type="dxa"/>
            <w:tcBorders>
              <w:top w:val="nil"/>
              <w:left w:val="nil"/>
              <w:bottom w:val="nil"/>
              <w:right w:val="nil"/>
            </w:tcBorders>
            <w:shd w:val="clear" w:color="auto" w:fill="auto"/>
            <w:noWrap/>
            <w:vAlign w:val="bottom"/>
            <w:hideMark/>
          </w:tcPr>
          <w:p w14:paraId="2B878448" w14:textId="77777777" w:rsidR="009C7AF5" w:rsidRPr="00B91C80" w:rsidRDefault="009C7AF5" w:rsidP="009C7AF5">
            <w:pPr>
              <w:rPr>
                <w:rFonts w:ascii="Bookman Old Style" w:hAnsi="Bookman Old Style"/>
                <w:sz w:val="16"/>
                <w:szCs w:val="16"/>
              </w:rPr>
            </w:pPr>
          </w:p>
        </w:tc>
        <w:tc>
          <w:tcPr>
            <w:tcW w:w="270" w:type="dxa"/>
            <w:tcBorders>
              <w:top w:val="nil"/>
              <w:left w:val="single" w:sz="4" w:space="0" w:color="auto"/>
              <w:bottom w:val="nil"/>
              <w:right w:val="nil"/>
            </w:tcBorders>
            <w:shd w:val="clear" w:color="auto" w:fill="auto"/>
            <w:noWrap/>
            <w:vAlign w:val="bottom"/>
            <w:hideMark/>
          </w:tcPr>
          <w:p w14:paraId="08EA8950"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228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27CA8" w14:textId="77777777" w:rsidR="009C7AF5" w:rsidRPr="00CD5037" w:rsidRDefault="009C7AF5" w:rsidP="009C7AF5">
            <w:pPr>
              <w:jc w:val="center"/>
              <w:rPr>
                <w:rFonts w:ascii="Bookman Old Style" w:hAnsi="Bookman Old Style"/>
                <w:b/>
                <w:bCs/>
                <w:sz w:val="16"/>
                <w:szCs w:val="16"/>
              </w:rPr>
            </w:pPr>
            <w:r w:rsidRPr="00CD5037">
              <w:rPr>
                <w:rFonts w:ascii="Bookman Old Style" w:hAnsi="Bookman Old Style"/>
                <w:b/>
                <w:bCs/>
                <w:sz w:val="16"/>
                <w:szCs w:val="16"/>
              </w:rPr>
              <w:t>KEPALA SUB BAGIAN</w:t>
            </w:r>
          </w:p>
        </w:tc>
        <w:tc>
          <w:tcPr>
            <w:tcW w:w="1954" w:type="dxa"/>
            <w:gridSpan w:val="2"/>
            <w:tcBorders>
              <w:left w:val="single" w:sz="4" w:space="0" w:color="auto"/>
              <w:bottom w:val="nil"/>
              <w:right w:val="single" w:sz="4" w:space="0" w:color="auto"/>
            </w:tcBorders>
            <w:shd w:val="clear" w:color="auto" w:fill="auto"/>
            <w:noWrap/>
            <w:vAlign w:val="center"/>
          </w:tcPr>
          <w:p w14:paraId="7C951484" w14:textId="77777777" w:rsidR="009C7AF5" w:rsidRPr="00B91C80" w:rsidRDefault="009C7AF5" w:rsidP="009C7AF5">
            <w:pPr>
              <w:jc w:val="center"/>
              <w:rPr>
                <w:rFonts w:ascii="Bookman Old Style" w:hAnsi="Bookman Old Style"/>
                <w:sz w:val="16"/>
                <w:szCs w:val="16"/>
              </w:rPr>
            </w:pPr>
          </w:p>
        </w:tc>
        <w:tc>
          <w:tcPr>
            <w:tcW w:w="175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103D6" w14:textId="77777777" w:rsidR="009C7AF5" w:rsidRPr="00B91C80" w:rsidRDefault="009C7AF5" w:rsidP="009C7AF5">
            <w:pPr>
              <w:jc w:val="center"/>
              <w:rPr>
                <w:rFonts w:ascii="Bookman Old Style" w:hAnsi="Bookman Old Style"/>
                <w:sz w:val="16"/>
                <w:szCs w:val="16"/>
              </w:rPr>
            </w:pPr>
          </w:p>
          <w:p w14:paraId="1F3D1A90" w14:textId="77777777" w:rsidR="009C7AF5" w:rsidRPr="00CD5037" w:rsidRDefault="009C7AF5" w:rsidP="009C7AF5">
            <w:pPr>
              <w:jc w:val="center"/>
              <w:rPr>
                <w:rFonts w:ascii="Bookman Old Style" w:hAnsi="Bookman Old Style"/>
                <w:b/>
                <w:bCs/>
                <w:sz w:val="16"/>
                <w:szCs w:val="16"/>
              </w:rPr>
            </w:pPr>
            <w:r w:rsidRPr="00CD5037">
              <w:rPr>
                <w:rFonts w:ascii="Bookman Old Style" w:hAnsi="Bookman Old Style"/>
                <w:b/>
                <w:bCs/>
                <w:sz w:val="16"/>
                <w:szCs w:val="16"/>
              </w:rPr>
              <w:t>KEPALA SUB BAGIAN</w:t>
            </w:r>
          </w:p>
        </w:tc>
      </w:tr>
      <w:tr w:rsidR="009C7AF5" w:rsidRPr="00B91C80" w14:paraId="54E45169" w14:textId="77777777" w:rsidTr="009C7AF5">
        <w:trPr>
          <w:gridAfter w:val="1"/>
          <w:wAfter w:w="33" w:type="dxa"/>
          <w:trHeight w:val="465"/>
        </w:trPr>
        <w:tc>
          <w:tcPr>
            <w:tcW w:w="268" w:type="dxa"/>
            <w:tcBorders>
              <w:top w:val="nil"/>
              <w:left w:val="nil"/>
              <w:bottom w:val="nil"/>
              <w:right w:val="nil"/>
            </w:tcBorders>
            <w:shd w:val="clear" w:color="auto" w:fill="auto"/>
            <w:noWrap/>
            <w:vAlign w:val="bottom"/>
            <w:hideMark/>
          </w:tcPr>
          <w:p w14:paraId="15D5D1BF" w14:textId="77777777" w:rsidR="009C7AF5" w:rsidRPr="00B91C80" w:rsidRDefault="009C7AF5" w:rsidP="009C7AF5">
            <w:pPr>
              <w:jc w:val="center"/>
              <w:rPr>
                <w:rFonts w:ascii="Bookman Old Style" w:hAnsi="Bookman Old Style"/>
                <w:b/>
                <w:bCs/>
                <w:sz w:val="16"/>
                <w:szCs w:val="16"/>
                <w:u w:val="single"/>
              </w:rPr>
            </w:pPr>
          </w:p>
        </w:tc>
        <w:tc>
          <w:tcPr>
            <w:tcW w:w="268" w:type="dxa"/>
            <w:tcBorders>
              <w:top w:val="nil"/>
              <w:left w:val="nil"/>
              <w:bottom w:val="nil"/>
              <w:right w:val="nil"/>
            </w:tcBorders>
            <w:shd w:val="clear" w:color="auto" w:fill="auto"/>
            <w:noWrap/>
            <w:vAlign w:val="bottom"/>
            <w:hideMark/>
          </w:tcPr>
          <w:p w14:paraId="46DC5B49"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0EA6E3A1"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33773E61"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00A0CD22"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33EA462D" w14:textId="77777777" w:rsidR="009C7AF5" w:rsidRPr="00B91C80" w:rsidRDefault="009C7AF5" w:rsidP="009C7AF5">
            <w:pPr>
              <w:rPr>
                <w:rFonts w:ascii="Bookman Old Style" w:hAnsi="Bookman Old Style"/>
                <w:sz w:val="16"/>
                <w:szCs w:val="16"/>
              </w:rPr>
            </w:pPr>
          </w:p>
        </w:tc>
        <w:tc>
          <w:tcPr>
            <w:tcW w:w="271" w:type="dxa"/>
            <w:tcBorders>
              <w:top w:val="nil"/>
              <w:left w:val="nil"/>
              <w:bottom w:val="nil"/>
              <w:right w:val="nil"/>
            </w:tcBorders>
            <w:shd w:val="clear" w:color="auto" w:fill="auto"/>
            <w:noWrap/>
            <w:vAlign w:val="bottom"/>
            <w:hideMark/>
          </w:tcPr>
          <w:p w14:paraId="3D93085C"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4CB498DC" w14:textId="77777777" w:rsidR="009C7AF5" w:rsidRPr="00B91C80" w:rsidRDefault="009C7AF5" w:rsidP="009C7AF5">
            <w:pPr>
              <w:rPr>
                <w:rFonts w:ascii="Bookman Old Style" w:hAnsi="Bookman Old Style"/>
                <w:sz w:val="16"/>
                <w:szCs w:val="16"/>
              </w:rPr>
            </w:pPr>
          </w:p>
        </w:tc>
        <w:tc>
          <w:tcPr>
            <w:tcW w:w="430" w:type="dxa"/>
            <w:tcBorders>
              <w:top w:val="nil"/>
              <w:left w:val="nil"/>
              <w:bottom w:val="nil"/>
              <w:right w:val="nil"/>
            </w:tcBorders>
            <w:shd w:val="clear" w:color="auto" w:fill="auto"/>
            <w:noWrap/>
            <w:vAlign w:val="bottom"/>
            <w:hideMark/>
          </w:tcPr>
          <w:p w14:paraId="47591394" w14:textId="77777777" w:rsidR="009C7AF5" w:rsidRPr="00B91C80" w:rsidRDefault="009C7AF5" w:rsidP="009C7AF5">
            <w:pPr>
              <w:rPr>
                <w:rFonts w:ascii="Bookman Old Style" w:hAnsi="Bookman Old Style"/>
                <w:sz w:val="16"/>
                <w:szCs w:val="16"/>
              </w:rPr>
            </w:pPr>
          </w:p>
        </w:tc>
        <w:tc>
          <w:tcPr>
            <w:tcW w:w="1286" w:type="dxa"/>
            <w:tcBorders>
              <w:top w:val="nil"/>
              <w:left w:val="nil"/>
              <w:bottom w:val="nil"/>
              <w:right w:val="nil"/>
            </w:tcBorders>
            <w:shd w:val="clear" w:color="auto" w:fill="auto"/>
            <w:noWrap/>
            <w:vAlign w:val="bottom"/>
            <w:hideMark/>
          </w:tcPr>
          <w:p w14:paraId="3F50DE92" w14:textId="77777777" w:rsidR="009C7AF5" w:rsidRPr="00B91C80" w:rsidRDefault="009C7AF5" w:rsidP="009C7AF5">
            <w:pPr>
              <w:rPr>
                <w:rFonts w:ascii="Bookman Old Style" w:hAnsi="Bookman Old Style"/>
                <w:sz w:val="16"/>
                <w:szCs w:val="16"/>
              </w:rPr>
            </w:pPr>
          </w:p>
        </w:tc>
        <w:tc>
          <w:tcPr>
            <w:tcW w:w="271" w:type="dxa"/>
            <w:tcBorders>
              <w:top w:val="nil"/>
              <w:left w:val="nil"/>
              <w:bottom w:val="nil"/>
              <w:right w:val="nil"/>
            </w:tcBorders>
            <w:shd w:val="clear" w:color="auto" w:fill="auto"/>
            <w:noWrap/>
            <w:vAlign w:val="bottom"/>
            <w:hideMark/>
          </w:tcPr>
          <w:p w14:paraId="1C775DA9" w14:textId="77777777" w:rsidR="009C7AF5" w:rsidRPr="00B91C80" w:rsidRDefault="009C7AF5" w:rsidP="009C7AF5">
            <w:pPr>
              <w:rPr>
                <w:rFonts w:ascii="Bookman Old Style" w:hAnsi="Bookman Old Style"/>
                <w:sz w:val="16"/>
                <w:szCs w:val="16"/>
              </w:rPr>
            </w:pPr>
          </w:p>
        </w:tc>
        <w:tc>
          <w:tcPr>
            <w:tcW w:w="270" w:type="dxa"/>
            <w:tcBorders>
              <w:top w:val="nil"/>
              <w:left w:val="single" w:sz="4" w:space="0" w:color="auto"/>
              <w:bottom w:val="nil"/>
              <w:right w:val="nil"/>
            </w:tcBorders>
            <w:shd w:val="clear" w:color="auto" w:fill="auto"/>
            <w:noWrap/>
            <w:vAlign w:val="bottom"/>
            <w:hideMark/>
          </w:tcPr>
          <w:p w14:paraId="2A50CEF9"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228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920F13B" w14:textId="77777777" w:rsidR="009C7AF5" w:rsidRDefault="009C7AF5" w:rsidP="009C7AF5">
            <w:pPr>
              <w:jc w:val="center"/>
              <w:rPr>
                <w:rFonts w:ascii="Bookman Old Style" w:hAnsi="Bookman Old Style"/>
                <w:b/>
                <w:bCs/>
                <w:sz w:val="16"/>
                <w:szCs w:val="16"/>
                <w:lang w:val="id-ID"/>
              </w:rPr>
            </w:pPr>
            <w:r>
              <w:rPr>
                <w:rFonts w:ascii="Bookman Old Style" w:hAnsi="Bookman Old Style"/>
                <w:b/>
                <w:bCs/>
                <w:sz w:val="16"/>
                <w:szCs w:val="16"/>
              </w:rPr>
              <w:t>Plt.</w:t>
            </w:r>
            <w:r>
              <w:rPr>
                <w:rFonts w:ascii="Bookman Old Style" w:hAnsi="Bookman Old Style"/>
                <w:b/>
                <w:bCs/>
                <w:sz w:val="16"/>
                <w:szCs w:val="16"/>
                <w:lang w:val="id-ID"/>
              </w:rPr>
              <w:t>TU</w:t>
            </w:r>
            <w:r>
              <w:rPr>
                <w:rFonts w:ascii="Bookman Old Style" w:hAnsi="Bookman Old Style"/>
                <w:b/>
                <w:bCs/>
                <w:sz w:val="16"/>
                <w:szCs w:val="16"/>
              </w:rPr>
              <w:t xml:space="preserve"> </w:t>
            </w:r>
            <w:r>
              <w:rPr>
                <w:rFonts w:ascii="Bookman Old Style" w:hAnsi="Bookman Old Style"/>
                <w:b/>
                <w:bCs/>
                <w:sz w:val="16"/>
                <w:szCs w:val="16"/>
                <w:lang w:val="id-ID"/>
              </w:rPr>
              <w:t>&amp;</w:t>
            </w:r>
            <w:r>
              <w:rPr>
                <w:rFonts w:ascii="Bookman Old Style" w:hAnsi="Bookman Old Style"/>
                <w:b/>
                <w:bCs/>
                <w:sz w:val="16"/>
                <w:szCs w:val="16"/>
              </w:rPr>
              <w:t xml:space="preserve"> </w:t>
            </w:r>
            <w:r>
              <w:rPr>
                <w:rFonts w:ascii="Bookman Old Style" w:hAnsi="Bookman Old Style"/>
                <w:b/>
                <w:bCs/>
                <w:sz w:val="16"/>
                <w:szCs w:val="16"/>
                <w:lang w:val="id-ID"/>
              </w:rPr>
              <w:t>Kepegawaian,</w:t>
            </w:r>
          </w:p>
          <w:p w14:paraId="7FD36F46" w14:textId="77777777" w:rsidR="009C7AF5" w:rsidRPr="00B91C80" w:rsidRDefault="009C7AF5" w:rsidP="009C7AF5">
            <w:pPr>
              <w:jc w:val="center"/>
              <w:rPr>
                <w:rFonts w:ascii="Bookman Old Style" w:hAnsi="Bookman Old Style"/>
                <w:b/>
                <w:bCs/>
                <w:sz w:val="16"/>
                <w:szCs w:val="16"/>
              </w:rPr>
            </w:pPr>
            <w:r>
              <w:rPr>
                <w:rFonts w:ascii="Bookman Old Style" w:hAnsi="Bookman Old Style"/>
                <w:b/>
                <w:bCs/>
                <w:sz w:val="16"/>
                <w:szCs w:val="16"/>
                <w:lang w:val="id-ID"/>
              </w:rPr>
              <w:t>Umum</w:t>
            </w:r>
            <w:r>
              <w:rPr>
                <w:rFonts w:ascii="Bookman Old Style" w:hAnsi="Bookman Old Style"/>
                <w:b/>
                <w:bCs/>
                <w:sz w:val="16"/>
                <w:szCs w:val="16"/>
              </w:rPr>
              <w:t xml:space="preserve"> </w:t>
            </w:r>
            <w:r>
              <w:rPr>
                <w:rFonts w:ascii="Bookman Old Style" w:hAnsi="Bookman Old Style"/>
                <w:b/>
                <w:bCs/>
                <w:sz w:val="16"/>
                <w:szCs w:val="16"/>
                <w:lang w:val="id-ID"/>
              </w:rPr>
              <w:t>&amp;</w:t>
            </w:r>
            <w:r>
              <w:rPr>
                <w:rFonts w:ascii="Bookman Old Style" w:hAnsi="Bookman Old Style"/>
                <w:b/>
                <w:bCs/>
                <w:sz w:val="16"/>
                <w:szCs w:val="16"/>
              </w:rPr>
              <w:t xml:space="preserve"> </w:t>
            </w:r>
            <w:r>
              <w:rPr>
                <w:rFonts w:ascii="Bookman Old Style" w:hAnsi="Bookman Old Style"/>
                <w:b/>
                <w:bCs/>
                <w:sz w:val="16"/>
                <w:szCs w:val="16"/>
                <w:lang w:val="id-ID"/>
              </w:rPr>
              <w:t>Perlengkapan</w:t>
            </w:r>
          </w:p>
        </w:tc>
        <w:tc>
          <w:tcPr>
            <w:tcW w:w="1954" w:type="dxa"/>
            <w:gridSpan w:val="2"/>
            <w:tcBorders>
              <w:top w:val="nil"/>
              <w:left w:val="single" w:sz="4" w:space="0" w:color="auto"/>
              <w:right w:val="single" w:sz="4" w:space="0" w:color="auto"/>
            </w:tcBorders>
            <w:shd w:val="clear" w:color="auto" w:fill="auto"/>
            <w:vAlign w:val="center"/>
          </w:tcPr>
          <w:p w14:paraId="6D60C098" w14:textId="77777777" w:rsidR="009C7AF5" w:rsidRPr="00B91C80" w:rsidRDefault="009C7AF5" w:rsidP="009C7AF5">
            <w:pPr>
              <w:jc w:val="center"/>
              <w:rPr>
                <w:rFonts w:ascii="Bookman Old Style" w:hAnsi="Bookman Old Style"/>
                <w:sz w:val="16"/>
                <w:szCs w:val="16"/>
              </w:rPr>
            </w:pPr>
          </w:p>
        </w:tc>
        <w:tc>
          <w:tcPr>
            <w:tcW w:w="175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98446" w14:textId="77777777" w:rsidR="009C7AF5" w:rsidRPr="00B91C80" w:rsidRDefault="009C7AF5" w:rsidP="009C7AF5">
            <w:pPr>
              <w:jc w:val="center"/>
              <w:rPr>
                <w:rFonts w:ascii="Bookman Old Style" w:hAnsi="Bookman Old Style"/>
                <w:b/>
                <w:bCs/>
                <w:sz w:val="16"/>
                <w:szCs w:val="16"/>
              </w:rPr>
            </w:pPr>
            <w:r w:rsidRPr="00B91C80">
              <w:rPr>
                <w:rFonts w:ascii="Bookman Old Style" w:hAnsi="Bookman Old Style"/>
                <w:b/>
                <w:bCs/>
                <w:sz w:val="16"/>
                <w:szCs w:val="16"/>
              </w:rPr>
              <w:t>KEUANGAN</w:t>
            </w:r>
          </w:p>
        </w:tc>
      </w:tr>
      <w:tr w:rsidR="009C7AF5" w:rsidRPr="00B91C80" w14:paraId="5552989C" w14:textId="77777777" w:rsidTr="009C7AF5">
        <w:trPr>
          <w:gridAfter w:val="1"/>
          <w:wAfter w:w="33" w:type="dxa"/>
          <w:trHeight w:val="239"/>
        </w:trPr>
        <w:tc>
          <w:tcPr>
            <w:tcW w:w="268" w:type="dxa"/>
            <w:tcBorders>
              <w:top w:val="nil"/>
              <w:left w:val="nil"/>
              <w:bottom w:val="nil"/>
              <w:right w:val="nil"/>
            </w:tcBorders>
            <w:shd w:val="clear" w:color="auto" w:fill="auto"/>
            <w:noWrap/>
            <w:vAlign w:val="bottom"/>
            <w:hideMark/>
          </w:tcPr>
          <w:p w14:paraId="56141D22" w14:textId="77777777" w:rsidR="009C7AF5" w:rsidRPr="00B91C80" w:rsidRDefault="009C7AF5" w:rsidP="009C7AF5">
            <w:pPr>
              <w:jc w:val="center"/>
              <w:rPr>
                <w:rFonts w:ascii="Bookman Old Style" w:hAnsi="Bookman Old Style"/>
                <w:b/>
                <w:bCs/>
                <w:sz w:val="16"/>
                <w:szCs w:val="16"/>
              </w:rPr>
            </w:pPr>
          </w:p>
        </w:tc>
        <w:tc>
          <w:tcPr>
            <w:tcW w:w="268" w:type="dxa"/>
            <w:tcBorders>
              <w:top w:val="nil"/>
              <w:left w:val="nil"/>
              <w:bottom w:val="nil"/>
              <w:right w:val="nil"/>
            </w:tcBorders>
            <w:shd w:val="clear" w:color="auto" w:fill="auto"/>
            <w:noWrap/>
            <w:vAlign w:val="bottom"/>
            <w:hideMark/>
          </w:tcPr>
          <w:p w14:paraId="5CAE8215"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2DC14C93"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6BA38149"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7AA3BE35"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76C4FEA5" w14:textId="77777777" w:rsidR="009C7AF5" w:rsidRPr="00B91C80" w:rsidRDefault="009C7AF5" w:rsidP="009C7AF5">
            <w:pPr>
              <w:rPr>
                <w:rFonts w:ascii="Bookman Old Style" w:hAnsi="Bookman Old Style"/>
                <w:sz w:val="16"/>
                <w:szCs w:val="16"/>
              </w:rPr>
            </w:pPr>
          </w:p>
        </w:tc>
        <w:tc>
          <w:tcPr>
            <w:tcW w:w="271" w:type="dxa"/>
            <w:tcBorders>
              <w:top w:val="nil"/>
              <w:left w:val="nil"/>
              <w:bottom w:val="nil"/>
              <w:right w:val="nil"/>
            </w:tcBorders>
            <w:shd w:val="clear" w:color="auto" w:fill="auto"/>
            <w:noWrap/>
            <w:vAlign w:val="bottom"/>
            <w:hideMark/>
          </w:tcPr>
          <w:p w14:paraId="7E6A08D5"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44E1CE30" w14:textId="77777777" w:rsidR="009C7AF5" w:rsidRPr="00B91C80" w:rsidRDefault="009C7AF5" w:rsidP="009C7AF5">
            <w:pPr>
              <w:rPr>
                <w:rFonts w:ascii="Bookman Old Style" w:hAnsi="Bookman Old Style"/>
                <w:sz w:val="16"/>
                <w:szCs w:val="16"/>
              </w:rPr>
            </w:pPr>
          </w:p>
        </w:tc>
        <w:tc>
          <w:tcPr>
            <w:tcW w:w="430" w:type="dxa"/>
            <w:tcBorders>
              <w:top w:val="nil"/>
              <w:left w:val="nil"/>
              <w:bottom w:val="nil"/>
              <w:right w:val="nil"/>
            </w:tcBorders>
            <w:shd w:val="clear" w:color="auto" w:fill="auto"/>
            <w:noWrap/>
            <w:vAlign w:val="bottom"/>
            <w:hideMark/>
          </w:tcPr>
          <w:p w14:paraId="25AFD630" w14:textId="77777777" w:rsidR="009C7AF5" w:rsidRPr="00B91C80" w:rsidRDefault="009C7AF5" w:rsidP="009C7AF5">
            <w:pPr>
              <w:rPr>
                <w:rFonts w:ascii="Bookman Old Style" w:hAnsi="Bookman Old Style"/>
                <w:sz w:val="16"/>
                <w:szCs w:val="16"/>
              </w:rPr>
            </w:pPr>
          </w:p>
        </w:tc>
        <w:tc>
          <w:tcPr>
            <w:tcW w:w="1286" w:type="dxa"/>
            <w:tcBorders>
              <w:top w:val="nil"/>
              <w:left w:val="nil"/>
              <w:bottom w:val="nil"/>
              <w:right w:val="nil"/>
            </w:tcBorders>
            <w:shd w:val="clear" w:color="auto" w:fill="auto"/>
            <w:noWrap/>
            <w:vAlign w:val="bottom"/>
            <w:hideMark/>
          </w:tcPr>
          <w:p w14:paraId="65B8C59A" w14:textId="77777777" w:rsidR="009C7AF5" w:rsidRPr="00B91C80" w:rsidRDefault="009C7AF5" w:rsidP="009C7AF5">
            <w:pPr>
              <w:rPr>
                <w:rFonts w:ascii="Bookman Old Style" w:hAnsi="Bookman Old Style"/>
                <w:sz w:val="16"/>
                <w:szCs w:val="16"/>
              </w:rPr>
            </w:pPr>
          </w:p>
        </w:tc>
        <w:tc>
          <w:tcPr>
            <w:tcW w:w="271" w:type="dxa"/>
            <w:tcBorders>
              <w:top w:val="nil"/>
              <w:left w:val="nil"/>
              <w:bottom w:val="nil"/>
              <w:right w:val="nil"/>
            </w:tcBorders>
            <w:shd w:val="clear" w:color="auto" w:fill="auto"/>
            <w:noWrap/>
            <w:vAlign w:val="bottom"/>
            <w:hideMark/>
          </w:tcPr>
          <w:p w14:paraId="7C81A0CC" w14:textId="77777777" w:rsidR="009C7AF5" w:rsidRPr="00B91C80" w:rsidRDefault="009C7AF5" w:rsidP="009C7AF5">
            <w:pPr>
              <w:rPr>
                <w:rFonts w:ascii="Bookman Old Style" w:hAnsi="Bookman Old Style"/>
                <w:sz w:val="16"/>
                <w:szCs w:val="16"/>
              </w:rPr>
            </w:pPr>
          </w:p>
        </w:tc>
        <w:tc>
          <w:tcPr>
            <w:tcW w:w="270" w:type="dxa"/>
            <w:tcBorders>
              <w:top w:val="nil"/>
              <w:left w:val="single" w:sz="4" w:space="0" w:color="auto"/>
              <w:bottom w:val="nil"/>
              <w:right w:val="nil"/>
            </w:tcBorders>
            <w:shd w:val="clear" w:color="auto" w:fill="auto"/>
            <w:noWrap/>
            <w:vAlign w:val="bottom"/>
            <w:hideMark/>
          </w:tcPr>
          <w:p w14:paraId="1402BBFB"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2282" w:type="dxa"/>
            <w:gridSpan w:val="4"/>
            <w:tcBorders>
              <w:top w:val="single" w:sz="4" w:space="0" w:color="auto"/>
              <w:left w:val="single" w:sz="4" w:space="0" w:color="auto"/>
              <w:bottom w:val="nil"/>
              <w:right w:val="single" w:sz="4" w:space="0" w:color="auto"/>
            </w:tcBorders>
            <w:shd w:val="clear" w:color="auto" w:fill="auto"/>
            <w:vAlign w:val="center"/>
            <w:hideMark/>
          </w:tcPr>
          <w:p w14:paraId="47F2480D" w14:textId="77777777" w:rsidR="009C7AF5" w:rsidRPr="00B91C80" w:rsidRDefault="009C7AF5" w:rsidP="009C7AF5">
            <w:pPr>
              <w:jc w:val="center"/>
              <w:rPr>
                <w:rFonts w:ascii="Bookman Old Style" w:hAnsi="Bookman Old Style"/>
                <w:b/>
                <w:bCs/>
                <w:sz w:val="16"/>
                <w:szCs w:val="16"/>
              </w:rPr>
            </w:pPr>
            <w:r>
              <w:rPr>
                <w:rFonts w:ascii="Bookman Old Style" w:hAnsi="Bookman Old Style"/>
                <w:b/>
                <w:bCs/>
                <w:sz w:val="16"/>
                <w:szCs w:val="16"/>
              </w:rPr>
              <w:t>IDA SUSANTI A.Md</w:t>
            </w:r>
            <w:r w:rsidRPr="00700459">
              <w:rPr>
                <w:rFonts w:ascii="Bookman Old Style" w:hAnsi="Bookman Old Style"/>
                <w:b/>
                <w:bCs/>
                <w:sz w:val="16"/>
                <w:szCs w:val="16"/>
              </w:rPr>
              <w:t xml:space="preserve"> </w:t>
            </w:r>
          </w:p>
        </w:tc>
        <w:tc>
          <w:tcPr>
            <w:tcW w:w="1954" w:type="dxa"/>
            <w:gridSpan w:val="2"/>
            <w:tcBorders>
              <w:left w:val="single" w:sz="4" w:space="0" w:color="auto"/>
              <w:bottom w:val="nil"/>
              <w:right w:val="single" w:sz="4" w:space="0" w:color="auto"/>
            </w:tcBorders>
            <w:shd w:val="clear" w:color="auto" w:fill="auto"/>
            <w:vAlign w:val="center"/>
          </w:tcPr>
          <w:p w14:paraId="34C2F995" w14:textId="77777777" w:rsidR="009C7AF5" w:rsidRPr="00B91C80" w:rsidRDefault="009C7AF5" w:rsidP="009C7AF5">
            <w:pPr>
              <w:jc w:val="center"/>
              <w:rPr>
                <w:rFonts w:ascii="Bookman Old Style" w:hAnsi="Bookman Old Style"/>
                <w:sz w:val="16"/>
                <w:szCs w:val="16"/>
              </w:rPr>
            </w:pPr>
          </w:p>
        </w:tc>
        <w:tc>
          <w:tcPr>
            <w:tcW w:w="1755" w:type="dxa"/>
            <w:gridSpan w:val="4"/>
            <w:tcBorders>
              <w:top w:val="single" w:sz="4" w:space="0" w:color="auto"/>
              <w:left w:val="single" w:sz="4" w:space="0" w:color="auto"/>
              <w:bottom w:val="nil"/>
              <w:right w:val="single" w:sz="4" w:space="0" w:color="auto"/>
            </w:tcBorders>
            <w:shd w:val="clear" w:color="auto" w:fill="auto"/>
            <w:noWrap/>
            <w:vAlign w:val="center"/>
            <w:hideMark/>
          </w:tcPr>
          <w:p w14:paraId="36EDA152" w14:textId="77777777" w:rsidR="009C7AF5" w:rsidRPr="00B91C80" w:rsidRDefault="009C7AF5" w:rsidP="009C7AF5">
            <w:pPr>
              <w:jc w:val="center"/>
              <w:rPr>
                <w:rFonts w:ascii="Bookman Old Style" w:hAnsi="Bookman Old Style"/>
                <w:b/>
                <w:bCs/>
                <w:sz w:val="16"/>
                <w:szCs w:val="16"/>
              </w:rPr>
            </w:pPr>
            <w:r w:rsidRPr="00700459">
              <w:rPr>
                <w:rFonts w:ascii="Bookman Old Style" w:hAnsi="Bookman Old Style"/>
                <w:b/>
                <w:bCs/>
                <w:sz w:val="16"/>
                <w:szCs w:val="16"/>
              </w:rPr>
              <w:t>SYAFARUDIN. S</w:t>
            </w:r>
          </w:p>
        </w:tc>
      </w:tr>
      <w:tr w:rsidR="009C7AF5" w:rsidRPr="00B91C80" w14:paraId="4AC01225" w14:textId="77777777" w:rsidTr="009C7AF5">
        <w:trPr>
          <w:gridAfter w:val="1"/>
          <w:wAfter w:w="33" w:type="dxa"/>
          <w:trHeight w:val="239"/>
        </w:trPr>
        <w:tc>
          <w:tcPr>
            <w:tcW w:w="268" w:type="dxa"/>
            <w:tcBorders>
              <w:top w:val="nil"/>
              <w:left w:val="nil"/>
              <w:bottom w:val="nil"/>
              <w:right w:val="nil"/>
            </w:tcBorders>
            <w:shd w:val="clear" w:color="auto" w:fill="auto"/>
            <w:noWrap/>
            <w:vAlign w:val="bottom"/>
            <w:hideMark/>
          </w:tcPr>
          <w:p w14:paraId="5CB57FFF" w14:textId="77777777" w:rsidR="009C7AF5" w:rsidRPr="00B91C80" w:rsidRDefault="009C7AF5" w:rsidP="009C7AF5">
            <w:pPr>
              <w:jc w:val="center"/>
              <w:rPr>
                <w:rFonts w:ascii="Bookman Old Style" w:hAnsi="Bookman Old Style"/>
                <w:b/>
                <w:bCs/>
                <w:sz w:val="16"/>
                <w:szCs w:val="16"/>
              </w:rPr>
            </w:pPr>
          </w:p>
        </w:tc>
        <w:tc>
          <w:tcPr>
            <w:tcW w:w="268" w:type="dxa"/>
            <w:tcBorders>
              <w:top w:val="nil"/>
              <w:left w:val="nil"/>
              <w:bottom w:val="nil"/>
              <w:right w:val="nil"/>
            </w:tcBorders>
            <w:shd w:val="clear" w:color="auto" w:fill="auto"/>
            <w:noWrap/>
            <w:vAlign w:val="bottom"/>
            <w:hideMark/>
          </w:tcPr>
          <w:p w14:paraId="39FC45FC"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1E15A10D"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3ED034A8"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5480EF11"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71603770" w14:textId="77777777" w:rsidR="009C7AF5" w:rsidRPr="00B91C80" w:rsidRDefault="009C7AF5" w:rsidP="009C7AF5">
            <w:pPr>
              <w:rPr>
                <w:rFonts w:ascii="Bookman Old Style" w:hAnsi="Bookman Old Style"/>
                <w:sz w:val="16"/>
                <w:szCs w:val="16"/>
              </w:rPr>
            </w:pPr>
          </w:p>
        </w:tc>
        <w:tc>
          <w:tcPr>
            <w:tcW w:w="271" w:type="dxa"/>
            <w:tcBorders>
              <w:top w:val="nil"/>
              <w:left w:val="nil"/>
              <w:bottom w:val="nil"/>
              <w:right w:val="nil"/>
            </w:tcBorders>
            <w:shd w:val="clear" w:color="auto" w:fill="auto"/>
            <w:noWrap/>
            <w:vAlign w:val="bottom"/>
            <w:hideMark/>
          </w:tcPr>
          <w:p w14:paraId="133BC2D8"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76AE9562" w14:textId="77777777" w:rsidR="009C7AF5" w:rsidRPr="00B91C80" w:rsidRDefault="009C7AF5" w:rsidP="009C7AF5">
            <w:pPr>
              <w:rPr>
                <w:rFonts w:ascii="Bookman Old Style" w:hAnsi="Bookman Old Style"/>
                <w:sz w:val="16"/>
                <w:szCs w:val="16"/>
              </w:rPr>
            </w:pPr>
          </w:p>
        </w:tc>
        <w:tc>
          <w:tcPr>
            <w:tcW w:w="430" w:type="dxa"/>
            <w:tcBorders>
              <w:top w:val="nil"/>
              <w:left w:val="nil"/>
              <w:bottom w:val="nil"/>
              <w:right w:val="nil"/>
            </w:tcBorders>
            <w:shd w:val="clear" w:color="auto" w:fill="auto"/>
            <w:noWrap/>
            <w:vAlign w:val="bottom"/>
            <w:hideMark/>
          </w:tcPr>
          <w:p w14:paraId="22A5C44B" w14:textId="77777777" w:rsidR="009C7AF5" w:rsidRPr="00B91C80" w:rsidRDefault="009C7AF5" w:rsidP="009C7AF5">
            <w:pPr>
              <w:rPr>
                <w:rFonts w:ascii="Bookman Old Style" w:hAnsi="Bookman Old Style"/>
                <w:sz w:val="16"/>
                <w:szCs w:val="16"/>
              </w:rPr>
            </w:pPr>
          </w:p>
        </w:tc>
        <w:tc>
          <w:tcPr>
            <w:tcW w:w="1286" w:type="dxa"/>
            <w:tcBorders>
              <w:top w:val="nil"/>
              <w:left w:val="nil"/>
              <w:bottom w:val="nil"/>
              <w:right w:val="nil"/>
            </w:tcBorders>
            <w:shd w:val="clear" w:color="auto" w:fill="auto"/>
            <w:noWrap/>
            <w:vAlign w:val="bottom"/>
            <w:hideMark/>
          </w:tcPr>
          <w:p w14:paraId="4C68361B" w14:textId="77777777" w:rsidR="009C7AF5" w:rsidRPr="00B91C80" w:rsidRDefault="009C7AF5" w:rsidP="009C7AF5">
            <w:pPr>
              <w:rPr>
                <w:rFonts w:ascii="Bookman Old Style" w:hAnsi="Bookman Old Style"/>
                <w:sz w:val="16"/>
                <w:szCs w:val="16"/>
              </w:rPr>
            </w:pPr>
          </w:p>
        </w:tc>
        <w:tc>
          <w:tcPr>
            <w:tcW w:w="271" w:type="dxa"/>
            <w:tcBorders>
              <w:top w:val="nil"/>
              <w:left w:val="nil"/>
              <w:bottom w:val="nil"/>
              <w:right w:val="nil"/>
            </w:tcBorders>
            <w:shd w:val="clear" w:color="auto" w:fill="auto"/>
            <w:noWrap/>
            <w:vAlign w:val="bottom"/>
            <w:hideMark/>
          </w:tcPr>
          <w:p w14:paraId="54F080E0" w14:textId="77777777" w:rsidR="009C7AF5" w:rsidRPr="00B91C80" w:rsidRDefault="009C7AF5" w:rsidP="009C7AF5">
            <w:pPr>
              <w:rPr>
                <w:rFonts w:ascii="Bookman Old Style" w:hAnsi="Bookman Old Style"/>
                <w:sz w:val="16"/>
                <w:szCs w:val="16"/>
              </w:rPr>
            </w:pPr>
          </w:p>
        </w:tc>
        <w:tc>
          <w:tcPr>
            <w:tcW w:w="270" w:type="dxa"/>
            <w:tcBorders>
              <w:top w:val="nil"/>
              <w:left w:val="single" w:sz="4" w:space="0" w:color="auto"/>
              <w:bottom w:val="nil"/>
              <w:right w:val="nil"/>
            </w:tcBorders>
            <w:shd w:val="clear" w:color="auto" w:fill="auto"/>
            <w:noWrap/>
            <w:vAlign w:val="bottom"/>
            <w:hideMark/>
          </w:tcPr>
          <w:p w14:paraId="298CEDC3"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2282" w:type="dxa"/>
            <w:gridSpan w:val="4"/>
            <w:tcBorders>
              <w:top w:val="nil"/>
              <w:left w:val="single" w:sz="4" w:space="0" w:color="auto"/>
              <w:bottom w:val="single" w:sz="4" w:space="0" w:color="auto"/>
              <w:right w:val="single" w:sz="4" w:space="0" w:color="auto"/>
            </w:tcBorders>
            <w:shd w:val="clear" w:color="auto" w:fill="auto"/>
            <w:vAlign w:val="center"/>
            <w:hideMark/>
          </w:tcPr>
          <w:p w14:paraId="1E8A2A42" w14:textId="77777777" w:rsidR="009C7AF5" w:rsidRPr="00B91C80" w:rsidRDefault="009C7AF5" w:rsidP="009C7AF5">
            <w:pPr>
              <w:jc w:val="center"/>
              <w:rPr>
                <w:rFonts w:ascii="Bookman Old Style" w:hAnsi="Bookman Old Style"/>
                <w:sz w:val="16"/>
                <w:szCs w:val="16"/>
              </w:rPr>
            </w:pPr>
            <w:r>
              <w:rPr>
                <w:rFonts w:ascii="Bookman Old Style" w:hAnsi="Bookman Old Style"/>
                <w:sz w:val="16"/>
                <w:szCs w:val="16"/>
              </w:rPr>
              <w:t>Penata Muda</w:t>
            </w:r>
          </w:p>
        </w:tc>
        <w:tc>
          <w:tcPr>
            <w:tcW w:w="1954" w:type="dxa"/>
            <w:gridSpan w:val="2"/>
            <w:tcBorders>
              <w:top w:val="nil"/>
              <w:left w:val="single" w:sz="4" w:space="0" w:color="auto"/>
              <w:right w:val="single" w:sz="4" w:space="0" w:color="auto"/>
            </w:tcBorders>
            <w:shd w:val="clear" w:color="auto" w:fill="auto"/>
            <w:noWrap/>
            <w:vAlign w:val="center"/>
          </w:tcPr>
          <w:p w14:paraId="3583E657" w14:textId="77777777" w:rsidR="009C7AF5" w:rsidRPr="00B91C80" w:rsidRDefault="009C7AF5" w:rsidP="009C7AF5">
            <w:pPr>
              <w:jc w:val="center"/>
              <w:rPr>
                <w:rFonts w:ascii="Bookman Old Style" w:hAnsi="Bookman Old Style"/>
                <w:sz w:val="16"/>
                <w:szCs w:val="16"/>
              </w:rPr>
            </w:pPr>
          </w:p>
        </w:tc>
        <w:tc>
          <w:tcPr>
            <w:tcW w:w="1755" w:type="dxa"/>
            <w:gridSpan w:val="4"/>
            <w:tcBorders>
              <w:top w:val="nil"/>
              <w:left w:val="single" w:sz="4" w:space="0" w:color="auto"/>
              <w:bottom w:val="single" w:sz="4" w:space="0" w:color="auto"/>
              <w:right w:val="single" w:sz="4" w:space="0" w:color="auto"/>
            </w:tcBorders>
            <w:shd w:val="clear" w:color="auto" w:fill="auto"/>
            <w:noWrap/>
            <w:vAlign w:val="center"/>
            <w:hideMark/>
          </w:tcPr>
          <w:p w14:paraId="20287292" w14:textId="77777777" w:rsidR="009C7AF5" w:rsidRPr="00C605A6" w:rsidRDefault="009C7AF5" w:rsidP="009C7AF5">
            <w:pPr>
              <w:jc w:val="center"/>
              <w:rPr>
                <w:rFonts w:ascii="Bookman Old Style" w:hAnsi="Bookman Old Style"/>
                <w:sz w:val="16"/>
                <w:szCs w:val="16"/>
                <w:lang w:val="id-ID"/>
              </w:rPr>
            </w:pPr>
            <w:r w:rsidRPr="00B91C80">
              <w:rPr>
                <w:rFonts w:ascii="Bookman Old Style" w:hAnsi="Bookman Old Style"/>
                <w:sz w:val="16"/>
                <w:szCs w:val="16"/>
              </w:rPr>
              <w:t>Penata</w:t>
            </w:r>
            <w:r>
              <w:rPr>
                <w:rFonts w:ascii="Bookman Old Style" w:hAnsi="Bookman Old Style"/>
                <w:sz w:val="16"/>
                <w:szCs w:val="16"/>
              </w:rPr>
              <w:t xml:space="preserve"> Muda TK I</w:t>
            </w:r>
          </w:p>
        </w:tc>
      </w:tr>
      <w:tr w:rsidR="009C7AF5" w:rsidRPr="00B91C80" w14:paraId="75331F98" w14:textId="77777777" w:rsidTr="009C7AF5">
        <w:trPr>
          <w:gridAfter w:val="1"/>
          <w:wAfter w:w="33" w:type="dxa"/>
          <w:trHeight w:val="239"/>
        </w:trPr>
        <w:tc>
          <w:tcPr>
            <w:tcW w:w="268" w:type="dxa"/>
            <w:tcBorders>
              <w:top w:val="nil"/>
              <w:left w:val="nil"/>
              <w:bottom w:val="nil"/>
              <w:right w:val="nil"/>
            </w:tcBorders>
            <w:shd w:val="clear" w:color="auto" w:fill="auto"/>
            <w:noWrap/>
            <w:vAlign w:val="bottom"/>
            <w:hideMark/>
          </w:tcPr>
          <w:p w14:paraId="4584FDBE" w14:textId="77777777" w:rsidR="009C7AF5" w:rsidRPr="00B91C80" w:rsidRDefault="009C7AF5" w:rsidP="009C7AF5">
            <w:pPr>
              <w:jc w:val="center"/>
              <w:rPr>
                <w:rFonts w:ascii="Bookman Old Style" w:hAnsi="Bookman Old Style"/>
                <w:sz w:val="16"/>
                <w:szCs w:val="16"/>
              </w:rPr>
            </w:pPr>
          </w:p>
        </w:tc>
        <w:tc>
          <w:tcPr>
            <w:tcW w:w="268" w:type="dxa"/>
            <w:tcBorders>
              <w:top w:val="nil"/>
              <w:left w:val="nil"/>
              <w:bottom w:val="nil"/>
              <w:right w:val="nil"/>
            </w:tcBorders>
            <w:shd w:val="clear" w:color="auto" w:fill="auto"/>
            <w:noWrap/>
            <w:vAlign w:val="bottom"/>
            <w:hideMark/>
          </w:tcPr>
          <w:p w14:paraId="1A0735DF"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21AA694E"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21969F24"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2A63FEB2"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592ECB9A" w14:textId="77777777" w:rsidR="009C7AF5" w:rsidRPr="00B91C80" w:rsidRDefault="009C7AF5" w:rsidP="009C7AF5">
            <w:pPr>
              <w:rPr>
                <w:rFonts w:ascii="Bookman Old Style" w:hAnsi="Bookman Old Style"/>
                <w:sz w:val="16"/>
                <w:szCs w:val="16"/>
              </w:rPr>
            </w:pPr>
          </w:p>
        </w:tc>
        <w:tc>
          <w:tcPr>
            <w:tcW w:w="271" w:type="dxa"/>
            <w:tcBorders>
              <w:top w:val="nil"/>
              <w:left w:val="nil"/>
              <w:bottom w:val="nil"/>
              <w:right w:val="nil"/>
            </w:tcBorders>
            <w:shd w:val="clear" w:color="auto" w:fill="auto"/>
            <w:noWrap/>
            <w:vAlign w:val="bottom"/>
            <w:hideMark/>
          </w:tcPr>
          <w:p w14:paraId="7345C416"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56806478" w14:textId="77777777" w:rsidR="009C7AF5" w:rsidRPr="00B91C80" w:rsidRDefault="009C7AF5" w:rsidP="009C7AF5">
            <w:pPr>
              <w:rPr>
                <w:rFonts w:ascii="Bookman Old Style" w:hAnsi="Bookman Old Style"/>
                <w:sz w:val="16"/>
                <w:szCs w:val="16"/>
              </w:rPr>
            </w:pPr>
          </w:p>
        </w:tc>
        <w:tc>
          <w:tcPr>
            <w:tcW w:w="430" w:type="dxa"/>
            <w:tcBorders>
              <w:top w:val="nil"/>
              <w:left w:val="nil"/>
              <w:bottom w:val="nil"/>
              <w:right w:val="nil"/>
            </w:tcBorders>
            <w:shd w:val="clear" w:color="auto" w:fill="auto"/>
            <w:noWrap/>
            <w:vAlign w:val="bottom"/>
            <w:hideMark/>
          </w:tcPr>
          <w:p w14:paraId="169B3FC4" w14:textId="77777777" w:rsidR="009C7AF5" w:rsidRPr="00B91C80" w:rsidRDefault="009C7AF5" w:rsidP="009C7AF5">
            <w:pPr>
              <w:rPr>
                <w:rFonts w:ascii="Bookman Old Style" w:hAnsi="Bookman Old Style"/>
                <w:sz w:val="16"/>
                <w:szCs w:val="16"/>
              </w:rPr>
            </w:pPr>
          </w:p>
        </w:tc>
        <w:tc>
          <w:tcPr>
            <w:tcW w:w="1286" w:type="dxa"/>
            <w:tcBorders>
              <w:top w:val="nil"/>
              <w:left w:val="nil"/>
              <w:bottom w:val="nil"/>
              <w:right w:val="nil"/>
            </w:tcBorders>
            <w:shd w:val="clear" w:color="auto" w:fill="auto"/>
            <w:noWrap/>
            <w:vAlign w:val="bottom"/>
            <w:hideMark/>
          </w:tcPr>
          <w:p w14:paraId="5CE9F275" w14:textId="77777777" w:rsidR="009C7AF5" w:rsidRPr="00B91C80" w:rsidRDefault="009C7AF5" w:rsidP="009C7AF5">
            <w:pPr>
              <w:rPr>
                <w:rFonts w:ascii="Bookman Old Style" w:hAnsi="Bookman Old Style"/>
                <w:sz w:val="16"/>
                <w:szCs w:val="16"/>
              </w:rPr>
            </w:pPr>
          </w:p>
        </w:tc>
        <w:tc>
          <w:tcPr>
            <w:tcW w:w="271" w:type="dxa"/>
            <w:tcBorders>
              <w:top w:val="nil"/>
              <w:left w:val="nil"/>
              <w:bottom w:val="nil"/>
              <w:right w:val="nil"/>
            </w:tcBorders>
            <w:shd w:val="clear" w:color="auto" w:fill="auto"/>
            <w:noWrap/>
            <w:vAlign w:val="bottom"/>
            <w:hideMark/>
          </w:tcPr>
          <w:p w14:paraId="16074B72" w14:textId="77777777" w:rsidR="009C7AF5" w:rsidRPr="00B91C80" w:rsidRDefault="009C7AF5" w:rsidP="009C7AF5">
            <w:pPr>
              <w:rPr>
                <w:rFonts w:ascii="Bookman Old Style" w:hAnsi="Bookman Old Style"/>
                <w:sz w:val="16"/>
                <w:szCs w:val="16"/>
              </w:rPr>
            </w:pPr>
          </w:p>
        </w:tc>
        <w:tc>
          <w:tcPr>
            <w:tcW w:w="270" w:type="dxa"/>
            <w:tcBorders>
              <w:top w:val="nil"/>
              <w:left w:val="single" w:sz="4" w:space="0" w:color="auto"/>
              <w:bottom w:val="nil"/>
              <w:right w:val="nil"/>
            </w:tcBorders>
            <w:shd w:val="clear" w:color="auto" w:fill="auto"/>
            <w:noWrap/>
            <w:vAlign w:val="bottom"/>
            <w:hideMark/>
          </w:tcPr>
          <w:p w14:paraId="30E61F32"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228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77F49" w14:textId="77777777" w:rsidR="009C7AF5" w:rsidRPr="00CD5037" w:rsidRDefault="009C7AF5" w:rsidP="009C7AF5">
            <w:pPr>
              <w:jc w:val="center"/>
              <w:rPr>
                <w:rFonts w:ascii="Bookman Old Style" w:hAnsi="Bookman Old Style"/>
                <w:sz w:val="16"/>
                <w:szCs w:val="16"/>
                <w:lang w:val="id-ID"/>
              </w:rPr>
            </w:pPr>
            <w:r w:rsidRPr="00B91C80">
              <w:rPr>
                <w:rFonts w:ascii="Bookman Old Style" w:hAnsi="Bookman Old Style"/>
                <w:sz w:val="16"/>
                <w:szCs w:val="16"/>
              </w:rPr>
              <w:t xml:space="preserve">NIP. </w:t>
            </w:r>
            <w:r w:rsidRPr="00700459">
              <w:rPr>
                <w:rFonts w:ascii="Bookman Old Style" w:hAnsi="Bookman Old Style"/>
                <w:color w:val="000000"/>
                <w:sz w:val="16"/>
                <w:szCs w:val="16"/>
                <w:lang w:eastAsia="id-ID"/>
              </w:rPr>
              <w:t>19</w:t>
            </w:r>
            <w:r>
              <w:rPr>
                <w:rFonts w:ascii="Bookman Old Style" w:hAnsi="Bookman Old Style"/>
                <w:color w:val="000000"/>
                <w:sz w:val="16"/>
                <w:szCs w:val="16"/>
                <w:lang w:eastAsia="id-ID"/>
              </w:rPr>
              <w:t>860815 2000903  2 005</w:t>
            </w:r>
          </w:p>
        </w:tc>
        <w:tc>
          <w:tcPr>
            <w:tcW w:w="1954" w:type="dxa"/>
            <w:gridSpan w:val="2"/>
            <w:tcBorders>
              <w:left w:val="single" w:sz="4" w:space="0" w:color="auto"/>
              <w:right w:val="single" w:sz="4" w:space="0" w:color="auto"/>
            </w:tcBorders>
            <w:shd w:val="clear" w:color="auto" w:fill="auto"/>
            <w:noWrap/>
            <w:vAlign w:val="center"/>
          </w:tcPr>
          <w:p w14:paraId="5CEAB6E2" w14:textId="77777777" w:rsidR="009C7AF5" w:rsidRPr="00B91C80" w:rsidRDefault="009C7AF5" w:rsidP="009C7AF5">
            <w:pPr>
              <w:jc w:val="center"/>
              <w:rPr>
                <w:rFonts w:ascii="Bookman Old Style" w:hAnsi="Bookman Old Style"/>
                <w:sz w:val="16"/>
                <w:szCs w:val="16"/>
              </w:rPr>
            </w:pPr>
          </w:p>
        </w:tc>
        <w:tc>
          <w:tcPr>
            <w:tcW w:w="175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6F21D" w14:textId="77777777" w:rsidR="009C7AF5" w:rsidRPr="00B91C80" w:rsidRDefault="009C7AF5" w:rsidP="009C7AF5">
            <w:pPr>
              <w:jc w:val="center"/>
              <w:rPr>
                <w:rFonts w:ascii="Bookman Old Style" w:hAnsi="Bookman Old Style"/>
                <w:sz w:val="16"/>
                <w:szCs w:val="16"/>
              </w:rPr>
            </w:pPr>
            <w:r w:rsidRPr="00B91C80">
              <w:rPr>
                <w:rFonts w:ascii="Bookman Old Style" w:hAnsi="Bookman Old Style"/>
                <w:sz w:val="16"/>
                <w:szCs w:val="16"/>
              </w:rPr>
              <w:t xml:space="preserve">NIP. </w:t>
            </w:r>
            <w:r w:rsidRPr="00700459">
              <w:rPr>
                <w:rFonts w:ascii="Bookman Old Style" w:hAnsi="Bookman Old Style"/>
                <w:sz w:val="16"/>
                <w:szCs w:val="16"/>
              </w:rPr>
              <w:t>19680429 198903 1 003</w:t>
            </w:r>
          </w:p>
        </w:tc>
      </w:tr>
      <w:tr w:rsidR="009C7AF5" w:rsidRPr="00B91C80" w14:paraId="51065969" w14:textId="77777777" w:rsidTr="009C7AF5">
        <w:trPr>
          <w:trHeight w:val="239"/>
        </w:trPr>
        <w:tc>
          <w:tcPr>
            <w:tcW w:w="268" w:type="dxa"/>
            <w:tcBorders>
              <w:top w:val="nil"/>
              <w:left w:val="nil"/>
              <w:bottom w:val="nil"/>
              <w:right w:val="nil"/>
            </w:tcBorders>
            <w:shd w:val="clear" w:color="auto" w:fill="auto"/>
            <w:noWrap/>
            <w:vAlign w:val="bottom"/>
            <w:hideMark/>
          </w:tcPr>
          <w:p w14:paraId="454FFAFC" w14:textId="77777777" w:rsidR="009C7AF5" w:rsidRPr="00B91C80" w:rsidRDefault="009C7AF5" w:rsidP="009C7AF5">
            <w:pPr>
              <w:jc w:val="center"/>
              <w:rPr>
                <w:rFonts w:ascii="Bookman Old Style" w:hAnsi="Bookman Old Style"/>
                <w:sz w:val="16"/>
                <w:szCs w:val="16"/>
              </w:rPr>
            </w:pPr>
          </w:p>
        </w:tc>
        <w:tc>
          <w:tcPr>
            <w:tcW w:w="268" w:type="dxa"/>
            <w:tcBorders>
              <w:top w:val="nil"/>
              <w:left w:val="nil"/>
              <w:bottom w:val="nil"/>
              <w:right w:val="nil"/>
            </w:tcBorders>
            <w:shd w:val="clear" w:color="auto" w:fill="auto"/>
            <w:noWrap/>
            <w:vAlign w:val="bottom"/>
            <w:hideMark/>
          </w:tcPr>
          <w:p w14:paraId="285C7DA0"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7F4C2210"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26C3AFD5"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3C3D4723"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15DECB81" w14:textId="77777777" w:rsidR="009C7AF5" w:rsidRPr="00B91C80" w:rsidRDefault="009C7AF5" w:rsidP="009C7AF5">
            <w:pPr>
              <w:rPr>
                <w:rFonts w:ascii="Bookman Old Style" w:hAnsi="Bookman Old Style"/>
                <w:sz w:val="16"/>
                <w:szCs w:val="16"/>
              </w:rPr>
            </w:pPr>
          </w:p>
        </w:tc>
        <w:tc>
          <w:tcPr>
            <w:tcW w:w="271" w:type="dxa"/>
            <w:tcBorders>
              <w:top w:val="nil"/>
              <w:left w:val="nil"/>
              <w:bottom w:val="nil"/>
              <w:right w:val="nil"/>
            </w:tcBorders>
            <w:shd w:val="clear" w:color="auto" w:fill="auto"/>
            <w:noWrap/>
            <w:vAlign w:val="bottom"/>
            <w:hideMark/>
          </w:tcPr>
          <w:p w14:paraId="1F31D9C6"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567C4676" w14:textId="77777777" w:rsidR="009C7AF5" w:rsidRPr="00B91C80" w:rsidRDefault="009C7AF5" w:rsidP="009C7AF5">
            <w:pPr>
              <w:rPr>
                <w:rFonts w:ascii="Bookman Old Style" w:hAnsi="Bookman Old Style"/>
                <w:sz w:val="16"/>
                <w:szCs w:val="16"/>
              </w:rPr>
            </w:pPr>
          </w:p>
        </w:tc>
        <w:tc>
          <w:tcPr>
            <w:tcW w:w="430" w:type="dxa"/>
            <w:tcBorders>
              <w:top w:val="nil"/>
              <w:left w:val="nil"/>
              <w:bottom w:val="nil"/>
              <w:right w:val="nil"/>
            </w:tcBorders>
            <w:shd w:val="clear" w:color="auto" w:fill="auto"/>
            <w:noWrap/>
            <w:vAlign w:val="bottom"/>
            <w:hideMark/>
          </w:tcPr>
          <w:p w14:paraId="78A80C48" w14:textId="77777777" w:rsidR="009C7AF5" w:rsidRPr="00B91C80" w:rsidRDefault="009C7AF5" w:rsidP="009C7AF5">
            <w:pPr>
              <w:rPr>
                <w:rFonts w:ascii="Bookman Old Style" w:hAnsi="Bookman Old Style"/>
                <w:sz w:val="16"/>
                <w:szCs w:val="16"/>
              </w:rPr>
            </w:pPr>
          </w:p>
        </w:tc>
        <w:tc>
          <w:tcPr>
            <w:tcW w:w="1286" w:type="dxa"/>
            <w:tcBorders>
              <w:top w:val="nil"/>
              <w:left w:val="nil"/>
              <w:bottom w:val="nil"/>
              <w:right w:val="nil"/>
            </w:tcBorders>
            <w:shd w:val="clear" w:color="auto" w:fill="auto"/>
            <w:noWrap/>
            <w:vAlign w:val="bottom"/>
            <w:hideMark/>
          </w:tcPr>
          <w:p w14:paraId="61EC2A2E" w14:textId="77777777" w:rsidR="009C7AF5" w:rsidRPr="00B91C80" w:rsidRDefault="009C7AF5" w:rsidP="009C7AF5">
            <w:pPr>
              <w:rPr>
                <w:rFonts w:ascii="Bookman Old Style" w:hAnsi="Bookman Old Style"/>
                <w:sz w:val="16"/>
                <w:szCs w:val="16"/>
              </w:rPr>
            </w:pPr>
          </w:p>
        </w:tc>
        <w:tc>
          <w:tcPr>
            <w:tcW w:w="271" w:type="dxa"/>
            <w:tcBorders>
              <w:top w:val="nil"/>
              <w:left w:val="nil"/>
              <w:bottom w:val="nil"/>
              <w:right w:val="nil"/>
            </w:tcBorders>
            <w:shd w:val="clear" w:color="auto" w:fill="auto"/>
            <w:noWrap/>
            <w:vAlign w:val="bottom"/>
            <w:hideMark/>
          </w:tcPr>
          <w:p w14:paraId="3C1B02A6" w14:textId="77777777" w:rsidR="009C7AF5" w:rsidRPr="00B91C80" w:rsidRDefault="009C7AF5" w:rsidP="009C7AF5">
            <w:pPr>
              <w:rPr>
                <w:rFonts w:ascii="Bookman Old Style" w:hAnsi="Bookman Old Style"/>
                <w:sz w:val="16"/>
                <w:szCs w:val="16"/>
              </w:rPr>
            </w:pPr>
          </w:p>
        </w:tc>
        <w:tc>
          <w:tcPr>
            <w:tcW w:w="270" w:type="dxa"/>
            <w:tcBorders>
              <w:top w:val="nil"/>
              <w:left w:val="single" w:sz="4" w:space="0" w:color="auto"/>
              <w:bottom w:val="nil"/>
              <w:right w:val="nil"/>
            </w:tcBorders>
            <w:shd w:val="clear" w:color="auto" w:fill="auto"/>
            <w:noWrap/>
            <w:vAlign w:val="bottom"/>
            <w:hideMark/>
          </w:tcPr>
          <w:p w14:paraId="73416F45"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608" w:type="dxa"/>
            <w:tcBorders>
              <w:top w:val="nil"/>
              <w:left w:val="nil"/>
              <w:bottom w:val="nil"/>
              <w:right w:val="nil"/>
            </w:tcBorders>
            <w:shd w:val="clear" w:color="auto" w:fill="auto"/>
            <w:noWrap/>
            <w:vAlign w:val="bottom"/>
            <w:hideMark/>
          </w:tcPr>
          <w:p w14:paraId="3056A985" w14:textId="77777777" w:rsidR="009C7AF5" w:rsidRPr="00B91C80" w:rsidRDefault="009C7AF5" w:rsidP="009C7AF5">
            <w:pPr>
              <w:rPr>
                <w:rFonts w:ascii="Bookman Old Style" w:hAnsi="Bookman Old Style"/>
                <w:sz w:val="16"/>
                <w:szCs w:val="16"/>
              </w:rPr>
            </w:pPr>
          </w:p>
        </w:tc>
        <w:tc>
          <w:tcPr>
            <w:tcW w:w="609" w:type="dxa"/>
            <w:tcBorders>
              <w:top w:val="nil"/>
              <w:left w:val="nil"/>
              <w:bottom w:val="nil"/>
              <w:right w:val="nil"/>
            </w:tcBorders>
            <w:shd w:val="clear" w:color="auto" w:fill="auto"/>
            <w:noWrap/>
            <w:vAlign w:val="bottom"/>
            <w:hideMark/>
          </w:tcPr>
          <w:p w14:paraId="07B22C1C" w14:textId="77777777" w:rsidR="009C7AF5" w:rsidRPr="00B91C80" w:rsidRDefault="009C7AF5" w:rsidP="009C7AF5">
            <w:pPr>
              <w:rPr>
                <w:rFonts w:ascii="Bookman Old Style" w:hAnsi="Bookman Old Style"/>
                <w:sz w:val="16"/>
                <w:szCs w:val="16"/>
              </w:rPr>
            </w:pPr>
          </w:p>
        </w:tc>
        <w:tc>
          <w:tcPr>
            <w:tcW w:w="795" w:type="dxa"/>
            <w:tcBorders>
              <w:top w:val="nil"/>
              <w:left w:val="nil"/>
              <w:bottom w:val="nil"/>
              <w:right w:val="nil"/>
            </w:tcBorders>
            <w:shd w:val="clear" w:color="auto" w:fill="auto"/>
            <w:noWrap/>
            <w:vAlign w:val="bottom"/>
            <w:hideMark/>
          </w:tcPr>
          <w:p w14:paraId="5952EB03"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5D0EBECF" w14:textId="77777777" w:rsidR="009C7AF5" w:rsidRPr="00B91C80" w:rsidRDefault="009C7AF5" w:rsidP="009C7AF5">
            <w:pPr>
              <w:rPr>
                <w:rFonts w:ascii="Bookman Old Style" w:hAnsi="Bookman Old Style"/>
                <w:sz w:val="16"/>
                <w:szCs w:val="16"/>
              </w:rPr>
            </w:pPr>
          </w:p>
        </w:tc>
        <w:tc>
          <w:tcPr>
            <w:tcW w:w="916" w:type="dxa"/>
            <w:tcBorders>
              <w:left w:val="nil"/>
              <w:bottom w:val="nil"/>
              <w:right w:val="nil"/>
            </w:tcBorders>
            <w:shd w:val="clear" w:color="auto" w:fill="auto"/>
            <w:noWrap/>
            <w:vAlign w:val="bottom"/>
            <w:hideMark/>
          </w:tcPr>
          <w:p w14:paraId="19BAFA8C" w14:textId="77777777" w:rsidR="009C7AF5" w:rsidRPr="00B91C80" w:rsidRDefault="009C7AF5" w:rsidP="009C7AF5">
            <w:pPr>
              <w:rPr>
                <w:rFonts w:ascii="Bookman Old Style" w:hAnsi="Bookman Old Style"/>
                <w:sz w:val="16"/>
                <w:szCs w:val="16"/>
              </w:rPr>
            </w:pPr>
          </w:p>
        </w:tc>
        <w:tc>
          <w:tcPr>
            <w:tcW w:w="1038" w:type="dxa"/>
            <w:tcBorders>
              <w:left w:val="nil"/>
              <w:bottom w:val="nil"/>
              <w:right w:val="nil"/>
            </w:tcBorders>
            <w:shd w:val="clear" w:color="auto" w:fill="auto"/>
            <w:noWrap/>
            <w:vAlign w:val="bottom"/>
            <w:hideMark/>
          </w:tcPr>
          <w:p w14:paraId="352A7D30" w14:textId="77777777" w:rsidR="009C7AF5" w:rsidRPr="00B91C80" w:rsidRDefault="009C7AF5" w:rsidP="009C7AF5">
            <w:pPr>
              <w:rPr>
                <w:rFonts w:ascii="Bookman Old Style" w:hAnsi="Bookman Old Style"/>
                <w:sz w:val="16"/>
                <w:szCs w:val="16"/>
              </w:rPr>
            </w:pPr>
          </w:p>
        </w:tc>
        <w:tc>
          <w:tcPr>
            <w:tcW w:w="236" w:type="dxa"/>
            <w:tcBorders>
              <w:top w:val="single" w:sz="4" w:space="0" w:color="auto"/>
              <w:left w:val="nil"/>
              <w:bottom w:val="nil"/>
              <w:right w:val="nil"/>
            </w:tcBorders>
            <w:shd w:val="clear" w:color="auto" w:fill="auto"/>
            <w:noWrap/>
            <w:vAlign w:val="bottom"/>
            <w:hideMark/>
          </w:tcPr>
          <w:p w14:paraId="3A117A59" w14:textId="77777777" w:rsidR="009C7AF5" w:rsidRPr="00B91C80" w:rsidRDefault="009C7AF5" w:rsidP="009C7AF5">
            <w:pPr>
              <w:rPr>
                <w:rFonts w:ascii="Bookman Old Style" w:hAnsi="Bookman Old Style"/>
                <w:sz w:val="16"/>
                <w:szCs w:val="16"/>
              </w:rPr>
            </w:pPr>
          </w:p>
        </w:tc>
        <w:tc>
          <w:tcPr>
            <w:tcW w:w="271" w:type="dxa"/>
            <w:gridSpan w:val="2"/>
            <w:tcBorders>
              <w:top w:val="single" w:sz="4" w:space="0" w:color="auto"/>
              <w:left w:val="nil"/>
              <w:bottom w:val="nil"/>
              <w:right w:val="nil"/>
            </w:tcBorders>
            <w:shd w:val="clear" w:color="auto" w:fill="auto"/>
            <w:noWrap/>
            <w:vAlign w:val="bottom"/>
            <w:hideMark/>
          </w:tcPr>
          <w:p w14:paraId="4B8F6EFD" w14:textId="77777777" w:rsidR="009C7AF5" w:rsidRPr="00B91C80" w:rsidRDefault="009C7AF5" w:rsidP="009C7AF5">
            <w:pPr>
              <w:rPr>
                <w:rFonts w:ascii="Bookman Old Style" w:hAnsi="Bookman Old Style"/>
                <w:sz w:val="16"/>
                <w:szCs w:val="16"/>
              </w:rPr>
            </w:pPr>
          </w:p>
        </w:tc>
        <w:tc>
          <w:tcPr>
            <w:tcW w:w="1281" w:type="dxa"/>
            <w:gridSpan w:val="2"/>
            <w:tcBorders>
              <w:top w:val="single" w:sz="4" w:space="0" w:color="auto"/>
              <w:left w:val="nil"/>
              <w:bottom w:val="nil"/>
              <w:right w:val="nil"/>
            </w:tcBorders>
            <w:shd w:val="clear" w:color="auto" w:fill="auto"/>
            <w:noWrap/>
            <w:vAlign w:val="bottom"/>
            <w:hideMark/>
          </w:tcPr>
          <w:p w14:paraId="58A1C4C3" w14:textId="77777777" w:rsidR="009C7AF5" w:rsidRPr="00B91C80" w:rsidRDefault="009C7AF5" w:rsidP="009C7AF5">
            <w:pPr>
              <w:rPr>
                <w:rFonts w:ascii="Bookman Old Style" w:hAnsi="Bookman Old Style"/>
                <w:sz w:val="16"/>
                <w:szCs w:val="16"/>
              </w:rPr>
            </w:pPr>
          </w:p>
        </w:tc>
      </w:tr>
      <w:tr w:rsidR="009C7AF5" w:rsidRPr="00B91C80" w14:paraId="722D6C5A" w14:textId="77777777" w:rsidTr="009C7AF5">
        <w:trPr>
          <w:trHeight w:val="56"/>
        </w:trPr>
        <w:tc>
          <w:tcPr>
            <w:tcW w:w="268" w:type="dxa"/>
            <w:tcBorders>
              <w:top w:val="nil"/>
              <w:left w:val="nil"/>
              <w:bottom w:val="nil"/>
              <w:right w:val="nil"/>
            </w:tcBorders>
            <w:shd w:val="clear" w:color="auto" w:fill="auto"/>
            <w:noWrap/>
            <w:vAlign w:val="bottom"/>
            <w:hideMark/>
          </w:tcPr>
          <w:p w14:paraId="7BA0F28C" w14:textId="77777777" w:rsidR="009C7AF5" w:rsidRPr="00B91C80" w:rsidRDefault="009C7AF5" w:rsidP="009C7AF5">
            <w:pPr>
              <w:rPr>
                <w:rFonts w:ascii="Bookman Old Style" w:hAnsi="Bookman Old Style"/>
                <w:sz w:val="16"/>
                <w:szCs w:val="16"/>
              </w:rPr>
            </w:pPr>
          </w:p>
        </w:tc>
        <w:tc>
          <w:tcPr>
            <w:tcW w:w="268" w:type="dxa"/>
            <w:tcBorders>
              <w:top w:val="nil"/>
              <w:left w:val="nil"/>
              <w:bottom w:val="nil"/>
              <w:right w:val="nil"/>
            </w:tcBorders>
            <w:shd w:val="clear" w:color="auto" w:fill="auto"/>
            <w:noWrap/>
            <w:vAlign w:val="bottom"/>
            <w:hideMark/>
          </w:tcPr>
          <w:p w14:paraId="6885EA28"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7474DFC3"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42B936DF" w14:textId="77777777" w:rsidR="009C7AF5" w:rsidRPr="00B91C80" w:rsidRDefault="009C7AF5" w:rsidP="009C7AF5">
            <w:pPr>
              <w:rPr>
                <w:rFonts w:ascii="Bookman Old Style" w:hAnsi="Bookman Old Style"/>
                <w:sz w:val="16"/>
                <w:szCs w:val="16"/>
              </w:rPr>
            </w:pPr>
          </w:p>
        </w:tc>
        <w:tc>
          <w:tcPr>
            <w:tcW w:w="269" w:type="dxa"/>
            <w:tcBorders>
              <w:top w:val="nil"/>
              <w:left w:val="nil"/>
              <w:bottom w:val="single" w:sz="4" w:space="0" w:color="auto"/>
              <w:right w:val="nil"/>
            </w:tcBorders>
            <w:shd w:val="clear" w:color="auto" w:fill="auto"/>
            <w:noWrap/>
            <w:vAlign w:val="bottom"/>
            <w:hideMark/>
          </w:tcPr>
          <w:p w14:paraId="567AECBD"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270" w:type="dxa"/>
            <w:tcBorders>
              <w:top w:val="nil"/>
              <w:left w:val="nil"/>
              <w:bottom w:val="single" w:sz="4" w:space="0" w:color="auto"/>
              <w:right w:val="nil"/>
            </w:tcBorders>
            <w:shd w:val="clear" w:color="auto" w:fill="auto"/>
            <w:noWrap/>
            <w:vAlign w:val="bottom"/>
            <w:hideMark/>
          </w:tcPr>
          <w:p w14:paraId="44D905CC"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271" w:type="dxa"/>
            <w:tcBorders>
              <w:top w:val="nil"/>
              <w:left w:val="nil"/>
              <w:bottom w:val="single" w:sz="4" w:space="0" w:color="auto"/>
              <w:right w:val="nil"/>
            </w:tcBorders>
            <w:shd w:val="clear" w:color="auto" w:fill="auto"/>
            <w:noWrap/>
            <w:vAlign w:val="bottom"/>
            <w:hideMark/>
          </w:tcPr>
          <w:p w14:paraId="54C0359B"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270" w:type="dxa"/>
            <w:tcBorders>
              <w:top w:val="nil"/>
              <w:left w:val="nil"/>
              <w:bottom w:val="single" w:sz="4" w:space="0" w:color="auto"/>
              <w:right w:val="nil"/>
            </w:tcBorders>
            <w:shd w:val="clear" w:color="auto" w:fill="auto"/>
            <w:noWrap/>
            <w:vAlign w:val="bottom"/>
            <w:hideMark/>
          </w:tcPr>
          <w:p w14:paraId="6CD5549F"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430" w:type="dxa"/>
            <w:tcBorders>
              <w:top w:val="nil"/>
              <w:left w:val="nil"/>
              <w:bottom w:val="single" w:sz="4" w:space="0" w:color="auto"/>
              <w:right w:val="nil"/>
            </w:tcBorders>
            <w:shd w:val="clear" w:color="auto" w:fill="auto"/>
            <w:noWrap/>
            <w:vAlign w:val="bottom"/>
            <w:hideMark/>
          </w:tcPr>
          <w:p w14:paraId="4F1C4562"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1286" w:type="dxa"/>
            <w:tcBorders>
              <w:top w:val="nil"/>
              <w:left w:val="nil"/>
              <w:bottom w:val="single" w:sz="4" w:space="0" w:color="auto"/>
              <w:right w:val="nil"/>
            </w:tcBorders>
            <w:shd w:val="clear" w:color="auto" w:fill="auto"/>
            <w:noWrap/>
            <w:vAlign w:val="bottom"/>
            <w:hideMark/>
          </w:tcPr>
          <w:p w14:paraId="0A9E908E"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271" w:type="dxa"/>
            <w:tcBorders>
              <w:top w:val="nil"/>
              <w:left w:val="nil"/>
              <w:bottom w:val="single" w:sz="4" w:space="0" w:color="auto"/>
              <w:right w:val="single" w:sz="4" w:space="0" w:color="auto"/>
            </w:tcBorders>
            <w:shd w:val="clear" w:color="auto" w:fill="auto"/>
            <w:noWrap/>
            <w:vAlign w:val="bottom"/>
            <w:hideMark/>
          </w:tcPr>
          <w:p w14:paraId="001C43CC"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270" w:type="dxa"/>
            <w:tcBorders>
              <w:top w:val="nil"/>
              <w:left w:val="nil"/>
              <w:bottom w:val="single" w:sz="4" w:space="0" w:color="auto"/>
              <w:right w:val="nil"/>
            </w:tcBorders>
            <w:shd w:val="clear" w:color="auto" w:fill="auto"/>
            <w:noWrap/>
            <w:vAlign w:val="bottom"/>
            <w:hideMark/>
          </w:tcPr>
          <w:p w14:paraId="5761A307"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608" w:type="dxa"/>
            <w:tcBorders>
              <w:top w:val="nil"/>
              <w:left w:val="nil"/>
              <w:bottom w:val="single" w:sz="4" w:space="0" w:color="auto"/>
              <w:right w:val="nil"/>
            </w:tcBorders>
            <w:shd w:val="clear" w:color="auto" w:fill="auto"/>
            <w:noWrap/>
            <w:vAlign w:val="bottom"/>
            <w:hideMark/>
          </w:tcPr>
          <w:p w14:paraId="57B82D0B"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609" w:type="dxa"/>
            <w:tcBorders>
              <w:top w:val="nil"/>
              <w:left w:val="nil"/>
              <w:bottom w:val="single" w:sz="4" w:space="0" w:color="auto"/>
              <w:right w:val="nil"/>
            </w:tcBorders>
            <w:shd w:val="clear" w:color="auto" w:fill="auto"/>
            <w:noWrap/>
            <w:vAlign w:val="bottom"/>
            <w:hideMark/>
          </w:tcPr>
          <w:p w14:paraId="4FA4DDA1"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795" w:type="dxa"/>
            <w:tcBorders>
              <w:top w:val="nil"/>
              <w:left w:val="nil"/>
              <w:bottom w:val="single" w:sz="4" w:space="0" w:color="auto"/>
              <w:right w:val="nil"/>
            </w:tcBorders>
            <w:shd w:val="clear" w:color="auto" w:fill="auto"/>
            <w:noWrap/>
            <w:vAlign w:val="bottom"/>
            <w:hideMark/>
          </w:tcPr>
          <w:p w14:paraId="02D75324"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270" w:type="dxa"/>
            <w:tcBorders>
              <w:top w:val="nil"/>
              <w:left w:val="nil"/>
              <w:bottom w:val="single" w:sz="4" w:space="0" w:color="auto"/>
              <w:right w:val="nil"/>
            </w:tcBorders>
            <w:shd w:val="clear" w:color="auto" w:fill="auto"/>
            <w:noWrap/>
            <w:vAlign w:val="bottom"/>
            <w:hideMark/>
          </w:tcPr>
          <w:p w14:paraId="199D43E7"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916" w:type="dxa"/>
            <w:tcBorders>
              <w:top w:val="nil"/>
              <w:left w:val="nil"/>
              <w:bottom w:val="single" w:sz="4" w:space="0" w:color="auto"/>
              <w:right w:val="nil"/>
            </w:tcBorders>
            <w:shd w:val="clear" w:color="auto" w:fill="auto"/>
            <w:noWrap/>
            <w:vAlign w:val="bottom"/>
            <w:hideMark/>
          </w:tcPr>
          <w:p w14:paraId="4142B4C2"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1038" w:type="dxa"/>
            <w:tcBorders>
              <w:top w:val="nil"/>
              <w:left w:val="nil"/>
              <w:bottom w:val="nil"/>
              <w:right w:val="nil"/>
            </w:tcBorders>
            <w:shd w:val="clear" w:color="auto" w:fill="auto"/>
            <w:noWrap/>
            <w:vAlign w:val="bottom"/>
            <w:hideMark/>
          </w:tcPr>
          <w:p w14:paraId="371D5E07" w14:textId="77777777" w:rsidR="009C7AF5" w:rsidRPr="00B91C80" w:rsidRDefault="009C7AF5" w:rsidP="009C7AF5">
            <w:pPr>
              <w:rPr>
                <w:rFonts w:ascii="Bookman Old Style" w:hAnsi="Bookman Old Style"/>
                <w:sz w:val="16"/>
                <w:szCs w:val="16"/>
              </w:rPr>
            </w:pPr>
          </w:p>
        </w:tc>
        <w:tc>
          <w:tcPr>
            <w:tcW w:w="236" w:type="dxa"/>
            <w:tcBorders>
              <w:top w:val="nil"/>
              <w:left w:val="nil"/>
              <w:bottom w:val="nil"/>
              <w:right w:val="nil"/>
            </w:tcBorders>
            <w:shd w:val="clear" w:color="auto" w:fill="auto"/>
            <w:noWrap/>
            <w:vAlign w:val="bottom"/>
            <w:hideMark/>
          </w:tcPr>
          <w:p w14:paraId="7CAD0D6D" w14:textId="77777777" w:rsidR="009C7AF5" w:rsidRPr="00B91C80" w:rsidRDefault="009C7AF5" w:rsidP="009C7AF5">
            <w:pPr>
              <w:rPr>
                <w:rFonts w:ascii="Bookman Old Style" w:hAnsi="Bookman Old Style"/>
                <w:sz w:val="16"/>
                <w:szCs w:val="16"/>
              </w:rPr>
            </w:pPr>
          </w:p>
        </w:tc>
        <w:tc>
          <w:tcPr>
            <w:tcW w:w="271" w:type="dxa"/>
            <w:gridSpan w:val="2"/>
            <w:tcBorders>
              <w:top w:val="nil"/>
              <w:left w:val="nil"/>
              <w:bottom w:val="nil"/>
              <w:right w:val="nil"/>
            </w:tcBorders>
            <w:shd w:val="clear" w:color="auto" w:fill="auto"/>
            <w:noWrap/>
            <w:vAlign w:val="bottom"/>
            <w:hideMark/>
          </w:tcPr>
          <w:p w14:paraId="15E91B77" w14:textId="77777777" w:rsidR="009C7AF5" w:rsidRPr="00B91C80" w:rsidRDefault="009C7AF5" w:rsidP="009C7AF5">
            <w:pPr>
              <w:rPr>
                <w:rFonts w:ascii="Bookman Old Style" w:hAnsi="Bookman Old Style"/>
                <w:sz w:val="16"/>
                <w:szCs w:val="16"/>
              </w:rPr>
            </w:pPr>
          </w:p>
        </w:tc>
        <w:tc>
          <w:tcPr>
            <w:tcW w:w="1281" w:type="dxa"/>
            <w:gridSpan w:val="2"/>
            <w:tcBorders>
              <w:top w:val="nil"/>
              <w:left w:val="nil"/>
              <w:bottom w:val="nil"/>
              <w:right w:val="nil"/>
            </w:tcBorders>
            <w:shd w:val="clear" w:color="auto" w:fill="auto"/>
            <w:noWrap/>
            <w:vAlign w:val="bottom"/>
            <w:hideMark/>
          </w:tcPr>
          <w:p w14:paraId="2ACF6A4A" w14:textId="77777777" w:rsidR="009C7AF5" w:rsidRPr="00B91C80" w:rsidRDefault="009C7AF5" w:rsidP="009C7AF5">
            <w:pPr>
              <w:rPr>
                <w:rFonts w:ascii="Bookman Old Style" w:hAnsi="Bookman Old Style"/>
                <w:sz w:val="16"/>
                <w:szCs w:val="16"/>
              </w:rPr>
            </w:pPr>
          </w:p>
        </w:tc>
      </w:tr>
      <w:tr w:rsidR="009C7AF5" w:rsidRPr="00B91C80" w14:paraId="212EA5EE" w14:textId="77777777" w:rsidTr="009C7AF5">
        <w:trPr>
          <w:trHeight w:val="239"/>
        </w:trPr>
        <w:tc>
          <w:tcPr>
            <w:tcW w:w="268" w:type="dxa"/>
            <w:tcBorders>
              <w:top w:val="nil"/>
              <w:left w:val="nil"/>
              <w:bottom w:val="nil"/>
              <w:right w:val="nil"/>
            </w:tcBorders>
            <w:shd w:val="clear" w:color="auto" w:fill="auto"/>
            <w:noWrap/>
            <w:vAlign w:val="bottom"/>
            <w:hideMark/>
          </w:tcPr>
          <w:p w14:paraId="53A29FDF" w14:textId="77777777" w:rsidR="009C7AF5" w:rsidRPr="00B91C80" w:rsidRDefault="009C7AF5" w:rsidP="009C7AF5">
            <w:pPr>
              <w:rPr>
                <w:rFonts w:ascii="Bookman Old Style" w:hAnsi="Bookman Old Style"/>
                <w:sz w:val="16"/>
                <w:szCs w:val="16"/>
              </w:rPr>
            </w:pPr>
          </w:p>
        </w:tc>
        <w:tc>
          <w:tcPr>
            <w:tcW w:w="268" w:type="dxa"/>
            <w:tcBorders>
              <w:top w:val="nil"/>
              <w:left w:val="nil"/>
              <w:bottom w:val="nil"/>
              <w:right w:val="nil"/>
            </w:tcBorders>
            <w:shd w:val="clear" w:color="auto" w:fill="auto"/>
            <w:noWrap/>
            <w:vAlign w:val="bottom"/>
            <w:hideMark/>
          </w:tcPr>
          <w:p w14:paraId="20DC0C80"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34D83FDA"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67164E42" w14:textId="77777777" w:rsidR="009C7AF5" w:rsidRPr="00B91C80" w:rsidRDefault="009C7AF5" w:rsidP="009C7AF5">
            <w:pPr>
              <w:rPr>
                <w:rFonts w:ascii="Bookman Old Style" w:hAnsi="Bookman Old Style"/>
                <w:sz w:val="16"/>
                <w:szCs w:val="16"/>
              </w:rPr>
            </w:pPr>
          </w:p>
        </w:tc>
        <w:tc>
          <w:tcPr>
            <w:tcW w:w="269" w:type="dxa"/>
            <w:tcBorders>
              <w:top w:val="nil"/>
              <w:left w:val="single" w:sz="4" w:space="0" w:color="auto"/>
              <w:bottom w:val="single" w:sz="4" w:space="0" w:color="auto"/>
              <w:right w:val="nil"/>
            </w:tcBorders>
            <w:shd w:val="clear" w:color="auto" w:fill="auto"/>
            <w:noWrap/>
            <w:vAlign w:val="bottom"/>
            <w:hideMark/>
          </w:tcPr>
          <w:p w14:paraId="5DC51F6E"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270" w:type="dxa"/>
            <w:tcBorders>
              <w:top w:val="nil"/>
              <w:left w:val="nil"/>
              <w:bottom w:val="nil"/>
              <w:right w:val="nil"/>
            </w:tcBorders>
            <w:shd w:val="clear" w:color="auto" w:fill="auto"/>
            <w:noWrap/>
            <w:vAlign w:val="bottom"/>
            <w:hideMark/>
          </w:tcPr>
          <w:p w14:paraId="6E53968D" w14:textId="77777777" w:rsidR="009C7AF5" w:rsidRPr="00B91C80" w:rsidRDefault="009C7AF5" w:rsidP="009C7AF5">
            <w:pPr>
              <w:rPr>
                <w:rFonts w:ascii="Bookman Old Style" w:hAnsi="Bookman Old Style"/>
                <w:sz w:val="16"/>
                <w:szCs w:val="16"/>
              </w:rPr>
            </w:pPr>
          </w:p>
        </w:tc>
        <w:tc>
          <w:tcPr>
            <w:tcW w:w="271" w:type="dxa"/>
            <w:tcBorders>
              <w:top w:val="nil"/>
              <w:left w:val="nil"/>
              <w:bottom w:val="nil"/>
              <w:right w:val="nil"/>
            </w:tcBorders>
            <w:shd w:val="clear" w:color="auto" w:fill="auto"/>
            <w:noWrap/>
            <w:vAlign w:val="bottom"/>
            <w:hideMark/>
          </w:tcPr>
          <w:p w14:paraId="17C38607"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42F9761C" w14:textId="77777777" w:rsidR="009C7AF5" w:rsidRPr="00B91C80" w:rsidRDefault="009C7AF5" w:rsidP="009C7AF5">
            <w:pPr>
              <w:rPr>
                <w:rFonts w:ascii="Bookman Old Style" w:hAnsi="Bookman Old Style"/>
                <w:sz w:val="16"/>
                <w:szCs w:val="16"/>
              </w:rPr>
            </w:pPr>
          </w:p>
        </w:tc>
        <w:tc>
          <w:tcPr>
            <w:tcW w:w="430" w:type="dxa"/>
            <w:tcBorders>
              <w:top w:val="nil"/>
              <w:left w:val="nil"/>
              <w:bottom w:val="nil"/>
              <w:right w:val="nil"/>
            </w:tcBorders>
            <w:shd w:val="clear" w:color="auto" w:fill="auto"/>
            <w:noWrap/>
            <w:vAlign w:val="bottom"/>
            <w:hideMark/>
          </w:tcPr>
          <w:p w14:paraId="7734F985" w14:textId="77777777" w:rsidR="009C7AF5" w:rsidRPr="00B91C80" w:rsidRDefault="009C7AF5" w:rsidP="009C7AF5">
            <w:pPr>
              <w:rPr>
                <w:rFonts w:ascii="Bookman Old Style" w:hAnsi="Bookman Old Style"/>
                <w:sz w:val="16"/>
                <w:szCs w:val="16"/>
              </w:rPr>
            </w:pPr>
          </w:p>
        </w:tc>
        <w:tc>
          <w:tcPr>
            <w:tcW w:w="1286" w:type="dxa"/>
            <w:tcBorders>
              <w:top w:val="nil"/>
              <w:left w:val="single" w:sz="4" w:space="0" w:color="auto"/>
              <w:bottom w:val="single" w:sz="4" w:space="0" w:color="auto"/>
              <w:right w:val="nil"/>
            </w:tcBorders>
            <w:shd w:val="clear" w:color="auto" w:fill="auto"/>
            <w:noWrap/>
            <w:vAlign w:val="bottom"/>
            <w:hideMark/>
          </w:tcPr>
          <w:p w14:paraId="46554BFE"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271" w:type="dxa"/>
            <w:tcBorders>
              <w:top w:val="nil"/>
              <w:left w:val="nil"/>
              <w:bottom w:val="nil"/>
              <w:right w:val="nil"/>
            </w:tcBorders>
            <w:shd w:val="clear" w:color="auto" w:fill="auto"/>
            <w:noWrap/>
            <w:vAlign w:val="bottom"/>
            <w:hideMark/>
          </w:tcPr>
          <w:p w14:paraId="51511FAC"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3038DF81" w14:textId="77777777" w:rsidR="009C7AF5" w:rsidRPr="00B91C80" w:rsidRDefault="009C7AF5" w:rsidP="009C7AF5">
            <w:pPr>
              <w:rPr>
                <w:rFonts w:ascii="Bookman Old Style" w:hAnsi="Bookman Old Style"/>
                <w:sz w:val="16"/>
                <w:szCs w:val="16"/>
              </w:rPr>
            </w:pPr>
          </w:p>
        </w:tc>
        <w:tc>
          <w:tcPr>
            <w:tcW w:w="608" w:type="dxa"/>
            <w:tcBorders>
              <w:top w:val="nil"/>
              <w:left w:val="nil"/>
              <w:bottom w:val="nil"/>
              <w:right w:val="nil"/>
            </w:tcBorders>
            <w:shd w:val="clear" w:color="auto" w:fill="auto"/>
            <w:noWrap/>
            <w:vAlign w:val="bottom"/>
            <w:hideMark/>
          </w:tcPr>
          <w:p w14:paraId="10E31F6C" w14:textId="77777777" w:rsidR="009C7AF5" w:rsidRPr="00B91C80" w:rsidRDefault="009C7AF5" w:rsidP="009C7AF5">
            <w:pPr>
              <w:rPr>
                <w:rFonts w:ascii="Bookman Old Style" w:hAnsi="Bookman Old Style"/>
                <w:sz w:val="16"/>
                <w:szCs w:val="16"/>
              </w:rPr>
            </w:pPr>
          </w:p>
        </w:tc>
        <w:tc>
          <w:tcPr>
            <w:tcW w:w="609" w:type="dxa"/>
            <w:tcBorders>
              <w:top w:val="nil"/>
              <w:left w:val="nil"/>
              <w:bottom w:val="nil"/>
              <w:right w:val="nil"/>
            </w:tcBorders>
            <w:shd w:val="clear" w:color="auto" w:fill="auto"/>
            <w:noWrap/>
            <w:vAlign w:val="bottom"/>
            <w:hideMark/>
          </w:tcPr>
          <w:p w14:paraId="7439379D" w14:textId="77777777" w:rsidR="009C7AF5" w:rsidRPr="00B91C80" w:rsidRDefault="009C7AF5" w:rsidP="009C7AF5">
            <w:pPr>
              <w:rPr>
                <w:rFonts w:ascii="Bookman Old Style" w:hAnsi="Bookman Old Style"/>
                <w:sz w:val="16"/>
                <w:szCs w:val="16"/>
              </w:rPr>
            </w:pPr>
          </w:p>
        </w:tc>
        <w:tc>
          <w:tcPr>
            <w:tcW w:w="795" w:type="dxa"/>
            <w:tcBorders>
              <w:top w:val="nil"/>
              <w:left w:val="single" w:sz="4" w:space="0" w:color="auto"/>
              <w:bottom w:val="single" w:sz="4" w:space="0" w:color="auto"/>
              <w:right w:val="nil"/>
            </w:tcBorders>
            <w:shd w:val="clear" w:color="auto" w:fill="auto"/>
            <w:noWrap/>
            <w:vAlign w:val="bottom"/>
            <w:hideMark/>
          </w:tcPr>
          <w:p w14:paraId="521789E1"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270" w:type="dxa"/>
            <w:tcBorders>
              <w:top w:val="nil"/>
              <w:left w:val="nil"/>
              <w:bottom w:val="nil"/>
              <w:right w:val="nil"/>
            </w:tcBorders>
            <w:shd w:val="clear" w:color="auto" w:fill="auto"/>
            <w:noWrap/>
            <w:vAlign w:val="bottom"/>
            <w:hideMark/>
          </w:tcPr>
          <w:p w14:paraId="6C1162B7" w14:textId="77777777" w:rsidR="009C7AF5" w:rsidRPr="00B91C80" w:rsidRDefault="009C7AF5" w:rsidP="009C7AF5">
            <w:pPr>
              <w:rPr>
                <w:rFonts w:ascii="Bookman Old Style" w:hAnsi="Bookman Old Style"/>
                <w:sz w:val="16"/>
                <w:szCs w:val="16"/>
              </w:rPr>
            </w:pPr>
          </w:p>
        </w:tc>
        <w:tc>
          <w:tcPr>
            <w:tcW w:w="916" w:type="dxa"/>
            <w:tcBorders>
              <w:top w:val="nil"/>
              <w:left w:val="nil"/>
              <w:bottom w:val="nil"/>
              <w:right w:val="single" w:sz="4" w:space="0" w:color="auto"/>
            </w:tcBorders>
            <w:shd w:val="clear" w:color="auto" w:fill="auto"/>
            <w:noWrap/>
            <w:vAlign w:val="bottom"/>
            <w:hideMark/>
          </w:tcPr>
          <w:p w14:paraId="7204E87C" w14:textId="77777777" w:rsidR="009C7AF5" w:rsidRPr="00B91C80" w:rsidRDefault="009C7AF5" w:rsidP="009C7AF5">
            <w:pPr>
              <w:rPr>
                <w:rFonts w:ascii="Bookman Old Style" w:hAnsi="Bookman Old Style"/>
                <w:sz w:val="16"/>
                <w:szCs w:val="16"/>
              </w:rPr>
            </w:pPr>
            <w:r w:rsidRPr="00B91C80">
              <w:rPr>
                <w:rFonts w:ascii="Bookman Old Style" w:hAnsi="Bookman Old Style"/>
                <w:sz w:val="16"/>
                <w:szCs w:val="16"/>
              </w:rPr>
              <w:t> </w:t>
            </w:r>
          </w:p>
        </w:tc>
        <w:tc>
          <w:tcPr>
            <w:tcW w:w="1038" w:type="dxa"/>
            <w:tcBorders>
              <w:top w:val="nil"/>
              <w:left w:val="nil"/>
              <w:bottom w:val="nil"/>
              <w:right w:val="nil"/>
            </w:tcBorders>
            <w:shd w:val="clear" w:color="auto" w:fill="auto"/>
            <w:noWrap/>
            <w:vAlign w:val="bottom"/>
            <w:hideMark/>
          </w:tcPr>
          <w:p w14:paraId="4157CD5D" w14:textId="77777777" w:rsidR="009C7AF5" w:rsidRPr="00B91C80" w:rsidRDefault="009C7AF5" w:rsidP="009C7AF5">
            <w:pPr>
              <w:rPr>
                <w:rFonts w:ascii="Bookman Old Style" w:hAnsi="Bookman Old Style"/>
                <w:sz w:val="16"/>
                <w:szCs w:val="16"/>
              </w:rPr>
            </w:pPr>
          </w:p>
        </w:tc>
        <w:tc>
          <w:tcPr>
            <w:tcW w:w="236" w:type="dxa"/>
            <w:tcBorders>
              <w:top w:val="nil"/>
              <w:left w:val="nil"/>
              <w:bottom w:val="nil"/>
              <w:right w:val="nil"/>
            </w:tcBorders>
            <w:shd w:val="clear" w:color="auto" w:fill="auto"/>
            <w:noWrap/>
            <w:vAlign w:val="bottom"/>
            <w:hideMark/>
          </w:tcPr>
          <w:p w14:paraId="606E4D6A" w14:textId="77777777" w:rsidR="009C7AF5" w:rsidRPr="00B91C80" w:rsidRDefault="009C7AF5" w:rsidP="009C7AF5">
            <w:pPr>
              <w:rPr>
                <w:rFonts w:ascii="Bookman Old Style" w:hAnsi="Bookman Old Style"/>
                <w:sz w:val="16"/>
                <w:szCs w:val="16"/>
              </w:rPr>
            </w:pPr>
          </w:p>
        </w:tc>
        <w:tc>
          <w:tcPr>
            <w:tcW w:w="271" w:type="dxa"/>
            <w:gridSpan w:val="2"/>
            <w:tcBorders>
              <w:top w:val="nil"/>
              <w:left w:val="nil"/>
              <w:bottom w:val="nil"/>
              <w:right w:val="nil"/>
            </w:tcBorders>
            <w:shd w:val="clear" w:color="auto" w:fill="auto"/>
            <w:noWrap/>
            <w:vAlign w:val="bottom"/>
            <w:hideMark/>
          </w:tcPr>
          <w:p w14:paraId="029CB32E" w14:textId="77777777" w:rsidR="009C7AF5" w:rsidRPr="00B91C80" w:rsidRDefault="009C7AF5" w:rsidP="009C7AF5">
            <w:pPr>
              <w:rPr>
                <w:rFonts w:ascii="Bookman Old Style" w:hAnsi="Bookman Old Style"/>
                <w:sz w:val="16"/>
                <w:szCs w:val="16"/>
              </w:rPr>
            </w:pPr>
          </w:p>
        </w:tc>
        <w:tc>
          <w:tcPr>
            <w:tcW w:w="1281" w:type="dxa"/>
            <w:gridSpan w:val="2"/>
            <w:tcBorders>
              <w:top w:val="nil"/>
              <w:left w:val="nil"/>
              <w:bottom w:val="nil"/>
              <w:right w:val="nil"/>
            </w:tcBorders>
            <w:shd w:val="clear" w:color="auto" w:fill="auto"/>
            <w:noWrap/>
            <w:vAlign w:val="bottom"/>
            <w:hideMark/>
          </w:tcPr>
          <w:p w14:paraId="50928CC1" w14:textId="77777777" w:rsidR="009C7AF5" w:rsidRPr="00B91C80" w:rsidRDefault="009C7AF5" w:rsidP="009C7AF5">
            <w:pPr>
              <w:rPr>
                <w:rFonts w:ascii="Bookman Old Style" w:hAnsi="Bookman Old Style"/>
                <w:sz w:val="16"/>
                <w:szCs w:val="16"/>
              </w:rPr>
            </w:pPr>
          </w:p>
        </w:tc>
      </w:tr>
      <w:tr w:rsidR="009C7AF5" w:rsidRPr="00B91C80" w14:paraId="0D84E535" w14:textId="77777777" w:rsidTr="009C7AF5">
        <w:trPr>
          <w:trHeight w:val="239"/>
        </w:trPr>
        <w:tc>
          <w:tcPr>
            <w:tcW w:w="268" w:type="dxa"/>
            <w:tcBorders>
              <w:top w:val="nil"/>
              <w:left w:val="nil"/>
              <w:bottom w:val="nil"/>
              <w:right w:val="nil"/>
            </w:tcBorders>
            <w:shd w:val="clear" w:color="auto" w:fill="auto"/>
            <w:noWrap/>
            <w:vAlign w:val="bottom"/>
            <w:hideMark/>
          </w:tcPr>
          <w:p w14:paraId="15A04F77" w14:textId="77777777" w:rsidR="009C7AF5" w:rsidRPr="00B91C80" w:rsidRDefault="009C7AF5" w:rsidP="009C7AF5">
            <w:pPr>
              <w:rPr>
                <w:rFonts w:ascii="Bookman Old Style" w:hAnsi="Bookman Old Style"/>
                <w:sz w:val="16"/>
                <w:szCs w:val="16"/>
              </w:rPr>
            </w:pPr>
          </w:p>
        </w:tc>
        <w:tc>
          <w:tcPr>
            <w:tcW w:w="161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153DF4" w14:textId="77777777" w:rsidR="009C7AF5" w:rsidRPr="00CD5037" w:rsidRDefault="009C7AF5" w:rsidP="009C7AF5">
            <w:pPr>
              <w:jc w:val="center"/>
              <w:rPr>
                <w:rFonts w:ascii="Bookman Old Style" w:hAnsi="Bookman Old Style"/>
                <w:b/>
                <w:bCs/>
                <w:sz w:val="16"/>
                <w:szCs w:val="16"/>
              </w:rPr>
            </w:pPr>
            <w:r w:rsidRPr="00CD5037">
              <w:rPr>
                <w:rFonts w:ascii="Bookman Old Style" w:hAnsi="Bookman Old Style"/>
                <w:b/>
                <w:bCs/>
                <w:sz w:val="16"/>
                <w:szCs w:val="16"/>
              </w:rPr>
              <w:t>KEPALA SEKSI</w:t>
            </w:r>
          </w:p>
        </w:tc>
        <w:tc>
          <w:tcPr>
            <w:tcW w:w="270" w:type="dxa"/>
            <w:tcBorders>
              <w:top w:val="nil"/>
              <w:left w:val="nil"/>
              <w:bottom w:val="nil"/>
              <w:right w:val="nil"/>
            </w:tcBorders>
            <w:shd w:val="clear" w:color="auto" w:fill="auto"/>
            <w:noWrap/>
            <w:vAlign w:val="bottom"/>
            <w:hideMark/>
          </w:tcPr>
          <w:p w14:paraId="43F69C8C" w14:textId="77777777" w:rsidR="009C7AF5" w:rsidRPr="00CD5037" w:rsidRDefault="009C7AF5" w:rsidP="009C7AF5">
            <w:pPr>
              <w:jc w:val="center"/>
              <w:rPr>
                <w:rFonts w:ascii="Bookman Old Style" w:hAnsi="Bookman Old Style"/>
                <w:b/>
                <w:bCs/>
                <w:sz w:val="16"/>
                <w:szCs w:val="16"/>
              </w:rPr>
            </w:pPr>
          </w:p>
        </w:tc>
        <w:tc>
          <w:tcPr>
            <w:tcW w:w="1716" w:type="dxa"/>
            <w:gridSpan w:val="2"/>
            <w:tcBorders>
              <w:top w:val="single" w:sz="4" w:space="0" w:color="auto"/>
              <w:left w:val="single" w:sz="4" w:space="0" w:color="auto"/>
              <w:bottom w:val="single" w:sz="4" w:space="0" w:color="auto"/>
              <w:right w:val="nil"/>
            </w:tcBorders>
            <w:shd w:val="clear" w:color="auto" w:fill="auto"/>
            <w:noWrap/>
            <w:vAlign w:val="bottom"/>
            <w:hideMark/>
          </w:tcPr>
          <w:p w14:paraId="66E077B4" w14:textId="77777777" w:rsidR="009C7AF5" w:rsidRPr="00CD5037" w:rsidRDefault="009C7AF5" w:rsidP="009C7AF5">
            <w:pPr>
              <w:jc w:val="center"/>
              <w:rPr>
                <w:rFonts w:ascii="Bookman Old Style" w:hAnsi="Bookman Old Style"/>
                <w:b/>
                <w:bCs/>
                <w:sz w:val="16"/>
                <w:szCs w:val="16"/>
              </w:rPr>
            </w:pPr>
            <w:r w:rsidRPr="00CD5037">
              <w:rPr>
                <w:rFonts w:ascii="Bookman Old Style" w:hAnsi="Bookman Old Style"/>
                <w:b/>
                <w:bCs/>
                <w:sz w:val="16"/>
                <w:szCs w:val="16"/>
              </w:rPr>
              <w:t>KEPALA SEKSI</w:t>
            </w:r>
          </w:p>
        </w:tc>
        <w:tc>
          <w:tcPr>
            <w:tcW w:w="271" w:type="dxa"/>
            <w:tcBorders>
              <w:top w:val="nil"/>
              <w:left w:val="single" w:sz="4" w:space="0" w:color="auto"/>
              <w:bottom w:val="nil"/>
              <w:right w:val="nil"/>
            </w:tcBorders>
            <w:shd w:val="clear" w:color="auto" w:fill="auto"/>
            <w:noWrap/>
            <w:vAlign w:val="bottom"/>
            <w:hideMark/>
          </w:tcPr>
          <w:p w14:paraId="4C5D3438" w14:textId="77777777" w:rsidR="009C7AF5" w:rsidRPr="00CD5037" w:rsidRDefault="009C7AF5" w:rsidP="009C7AF5">
            <w:pPr>
              <w:jc w:val="center"/>
              <w:rPr>
                <w:rFonts w:ascii="Bookman Old Style" w:hAnsi="Bookman Old Style"/>
                <w:b/>
                <w:bCs/>
                <w:sz w:val="16"/>
                <w:szCs w:val="16"/>
              </w:rPr>
            </w:pPr>
            <w:r w:rsidRPr="00CD5037">
              <w:rPr>
                <w:rFonts w:ascii="Bookman Old Style" w:hAnsi="Bookman Old Style"/>
                <w:b/>
                <w:bCs/>
                <w:sz w:val="16"/>
                <w:szCs w:val="16"/>
              </w:rPr>
              <w:t> </w:t>
            </w:r>
          </w:p>
        </w:tc>
        <w:tc>
          <w:tcPr>
            <w:tcW w:w="270" w:type="dxa"/>
            <w:tcBorders>
              <w:top w:val="nil"/>
              <w:left w:val="nil"/>
              <w:bottom w:val="nil"/>
              <w:right w:val="nil"/>
            </w:tcBorders>
            <w:shd w:val="clear" w:color="auto" w:fill="auto"/>
            <w:noWrap/>
            <w:vAlign w:val="bottom"/>
            <w:hideMark/>
          </w:tcPr>
          <w:p w14:paraId="2EA91D8A" w14:textId="77777777" w:rsidR="009C7AF5" w:rsidRPr="00CD5037" w:rsidRDefault="009C7AF5" w:rsidP="009C7AF5">
            <w:pPr>
              <w:jc w:val="center"/>
              <w:rPr>
                <w:rFonts w:ascii="Bookman Old Style" w:hAnsi="Bookman Old Style"/>
                <w:b/>
                <w:bCs/>
                <w:sz w:val="16"/>
                <w:szCs w:val="16"/>
              </w:rPr>
            </w:pPr>
          </w:p>
        </w:tc>
        <w:tc>
          <w:tcPr>
            <w:tcW w:w="201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8DEFEC4" w14:textId="77777777" w:rsidR="009C7AF5" w:rsidRPr="00CD5037" w:rsidRDefault="009C7AF5" w:rsidP="009C7AF5">
            <w:pPr>
              <w:jc w:val="center"/>
              <w:rPr>
                <w:rFonts w:ascii="Bookman Old Style" w:hAnsi="Bookman Old Style"/>
                <w:b/>
                <w:bCs/>
                <w:sz w:val="16"/>
                <w:szCs w:val="16"/>
              </w:rPr>
            </w:pPr>
            <w:r w:rsidRPr="00CD5037">
              <w:rPr>
                <w:rFonts w:ascii="Bookman Old Style" w:hAnsi="Bookman Old Style"/>
                <w:b/>
                <w:bCs/>
                <w:sz w:val="16"/>
                <w:szCs w:val="16"/>
              </w:rPr>
              <w:t>KEPALA SEKSI</w:t>
            </w:r>
          </w:p>
        </w:tc>
        <w:tc>
          <w:tcPr>
            <w:tcW w:w="270" w:type="dxa"/>
            <w:tcBorders>
              <w:top w:val="nil"/>
              <w:left w:val="nil"/>
              <w:bottom w:val="nil"/>
              <w:right w:val="nil"/>
            </w:tcBorders>
            <w:shd w:val="clear" w:color="auto" w:fill="auto"/>
            <w:noWrap/>
            <w:vAlign w:val="bottom"/>
            <w:hideMark/>
          </w:tcPr>
          <w:p w14:paraId="0DE0718F" w14:textId="77777777" w:rsidR="009C7AF5" w:rsidRPr="00CD5037" w:rsidRDefault="009C7AF5" w:rsidP="009C7AF5">
            <w:pPr>
              <w:jc w:val="center"/>
              <w:rPr>
                <w:rFonts w:ascii="Bookman Old Style" w:hAnsi="Bookman Old Style"/>
                <w:b/>
                <w:bCs/>
                <w:sz w:val="16"/>
                <w:szCs w:val="16"/>
              </w:rPr>
            </w:pPr>
          </w:p>
        </w:tc>
        <w:tc>
          <w:tcPr>
            <w:tcW w:w="195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7131F2" w14:textId="77777777" w:rsidR="009C7AF5" w:rsidRPr="00CD5037" w:rsidRDefault="009C7AF5" w:rsidP="009C7AF5">
            <w:pPr>
              <w:jc w:val="center"/>
              <w:rPr>
                <w:rFonts w:ascii="Bookman Old Style" w:hAnsi="Bookman Old Style"/>
                <w:b/>
                <w:bCs/>
                <w:sz w:val="16"/>
                <w:szCs w:val="16"/>
              </w:rPr>
            </w:pPr>
            <w:r w:rsidRPr="00CD5037">
              <w:rPr>
                <w:rFonts w:ascii="Bookman Old Style" w:hAnsi="Bookman Old Style"/>
                <w:b/>
                <w:bCs/>
                <w:sz w:val="16"/>
                <w:szCs w:val="16"/>
              </w:rPr>
              <w:t>KEPALA SEKSI</w:t>
            </w:r>
          </w:p>
        </w:tc>
        <w:tc>
          <w:tcPr>
            <w:tcW w:w="236" w:type="dxa"/>
            <w:tcBorders>
              <w:top w:val="nil"/>
              <w:left w:val="nil"/>
              <w:bottom w:val="nil"/>
              <w:right w:val="nil"/>
            </w:tcBorders>
            <w:shd w:val="clear" w:color="auto" w:fill="auto"/>
            <w:noWrap/>
            <w:vAlign w:val="bottom"/>
            <w:hideMark/>
          </w:tcPr>
          <w:p w14:paraId="6F95F730" w14:textId="77777777" w:rsidR="009C7AF5" w:rsidRPr="00B91C80" w:rsidRDefault="009C7AF5" w:rsidP="009C7AF5">
            <w:pPr>
              <w:jc w:val="center"/>
              <w:rPr>
                <w:rFonts w:ascii="Bookman Old Style" w:hAnsi="Bookman Old Style"/>
                <w:b/>
                <w:bCs/>
                <w:sz w:val="16"/>
                <w:szCs w:val="16"/>
                <w:u w:val="single"/>
              </w:rPr>
            </w:pPr>
          </w:p>
        </w:tc>
        <w:tc>
          <w:tcPr>
            <w:tcW w:w="1552" w:type="dxa"/>
            <w:gridSpan w:val="4"/>
            <w:tcBorders>
              <w:top w:val="nil"/>
              <w:left w:val="nil"/>
              <w:bottom w:val="nil"/>
              <w:right w:val="nil"/>
            </w:tcBorders>
            <w:shd w:val="clear" w:color="auto" w:fill="auto"/>
            <w:noWrap/>
            <w:vAlign w:val="bottom"/>
            <w:hideMark/>
          </w:tcPr>
          <w:p w14:paraId="6738EA64" w14:textId="77777777" w:rsidR="009C7AF5" w:rsidRPr="00B91C80" w:rsidRDefault="009C7AF5" w:rsidP="009C7AF5">
            <w:pPr>
              <w:rPr>
                <w:rFonts w:ascii="Bookman Old Style" w:hAnsi="Bookman Old Style"/>
                <w:sz w:val="16"/>
                <w:szCs w:val="16"/>
              </w:rPr>
            </w:pPr>
          </w:p>
        </w:tc>
      </w:tr>
      <w:tr w:rsidR="009C7AF5" w:rsidRPr="00B91C80" w14:paraId="553D2E39" w14:textId="77777777" w:rsidTr="009C7AF5">
        <w:trPr>
          <w:trHeight w:val="282"/>
        </w:trPr>
        <w:tc>
          <w:tcPr>
            <w:tcW w:w="268" w:type="dxa"/>
            <w:tcBorders>
              <w:top w:val="nil"/>
              <w:left w:val="nil"/>
              <w:bottom w:val="nil"/>
              <w:right w:val="nil"/>
            </w:tcBorders>
            <w:shd w:val="clear" w:color="auto" w:fill="auto"/>
            <w:noWrap/>
            <w:vAlign w:val="bottom"/>
            <w:hideMark/>
          </w:tcPr>
          <w:p w14:paraId="3E59E4CA" w14:textId="77777777" w:rsidR="009C7AF5" w:rsidRPr="00B91C80" w:rsidRDefault="009C7AF5" w:rsidP="009C7AF5">
            <w:pPr>
              <w:jc w:val="center"/>
              <w:rPr>
                <w:rFonts w:ascii="Bookman Old Style" w:hAnsi="Bookman Old Style"/>
                <w:sz w:val="16"/>
                <w:szCs w:val="16"/>
              </w:rPr>
            </w:pPr>
          </w:p>
        </w:tc>
        <w:tc>
          <w:tcPr>
            <w:tcW w:w="1616"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AAFE9D" w14:textId="77777777" w:rsidR="009C7AF5" w:rsidRPr="00B91C80" w:rsidRDefault="009C7AF5" w:rsidP="009C7AF5">
            <w:pPr>
              <w:rPr>
                <w:rFonts w:ascii="Bookman Old Style" w:hAnsi="Bookman Old Style"/>
                <w:b/>
                <w:bCs/>
                <w:sz w:val="16"/>
                <w:szCs w:val="16"/>
              </w:rPr>
            </w:pPr>
            <w:r w:rsidRPr="00B91C80">
              <w:rPr>
                <w:rFonts w:ascii="Bookman Old Style" w:hAnsi="Bookman Old Style"/>
                <w:b/>
                <w:bCs/>
                <w:sz w:val="16"/>
                <w:szCs w:val="16"/>
              </w:rPr>
              <w:t>PEMERINTAHAN</w:t>
            </w:r>
          </w:p>
        </w:tc>
        <w:tc>
          <w:tcPr>
            <w:tcW w:w="270" w:type="dxa"/>
            <w:tcBorders>
              <w:top w:val="nil"/>
              <w:left w:val="single" w:sz="4" w:space="0" w:color="auto"/>
              <w:bottom w:val="nil"/>
              <w:right w:val="nil"/>
            </w:tcBorders>
            <w:shd w:val="clear" w:color="auto" w:fill="auto"/>
            <w:noWrap/>
            <w:vAlign w:val="bottom"/>
            <w:hideMark/>
          </w:tcPr>
          <w:p w14:paraId="4FF68FB8" w14:textId="77777777" w:rsidR="009C7AF5" w:rsidRPr="00B91C80" w:rsidRDefault="009C7AF5" w:rsidP="009C7AF5">
            <w:pPr>
              <w:jc w:val="center"/>
              <w:rPr>
                <w:rFonts w:ascii="Bookman Old Style" w:hAnsi="Bookman Old Style"/>
                <w:b/>
                <w:bCs/>
                <w:sz w:val="16"/>
                <w:szCs w:val="16"/>
              </w:rPr>
            </w:pPr>
          </w:p>
        </w:tc>
        <w:tc>
          <w:tcPr>
            <w:tcW w:w="1716" w:type="dxa"/>
            <w:gridSpan w:val="2"/>
            <w:vMerge w:val="restart"/>
            <w:tcBorders>
              <w:top w:val="single" w:sz="4" w:space="0" w:color="auto"/>
              <w:left w:val="single" w:sz="4" w:space="0" w:color="auto"/>
              <w:bottom w:val="single" w:sz="4" w:space="0" w:color="auto"/>
              <w:right w:val="nil"/>
            </w:tcBorders>
            <w:shd w:val="clear" w:color="auto" w:fill="auto"/>
            <w:vAlign w:val="center"/>
            <w:hideMark/>
          </w:tcPr>
          <w:p w14:paraId="40F47902" w14:textId="77777777" w:rsidR="009C7AF5" w:rsidRPr="00B91C80" w:rsidRDefault="009C7AF5" w:rsidP="009C7AF5">
            <w:pPr>
              <w:jc w:val="center"/>
              <w:rPr>
                <w:rFonts w:ascii="Bookman Old Style" w:hAnsi="Bookman Old Style"/>
                <w:b/>
                <w:bCs/>
                <w:sz w:val="16"/>
                <w:szCs w:val="16"/>
              </w:rPr>
            </w:pPr>
            <w:r w:rsidRPr="00B91C80">
              <w:rPr>
                <w:rFonts w:ascii="Bookman Old Style" w:hAnsi="Bookman Old Style"/>
                <w:b/>
                <w:bCs/>
                <w:sz w:val="16"/>
                <w:szCs w:val="16"/>
              </w:rPr>
              <w:t>KETENTRAMAN DAN KETERTIBAN</w:t>
            </w:r>
          </w:p>
        </w:tc>
        <w:tc>
          <w:tcPr>
            <w:tcW w:w="271" w:type="dxa"/>
            <w:tcBorders>
              <w:top w:val="nil"/>
              <w:left w:val="single" w:sz="4" w:space="0" w:color="auto"/>
              <w:bottom w:val="nil"/>
              <w:right w:val="nil"/>
            </w:tcBorders>
            <w:shd w:val="clear" w:color="auto" w:fill="auto"/>
            <w:vAlign w:val="center"/>
            <w:hideMark/>
          </w:tcPr>
          <w:p w14:paraId="7DD32288" w14:textId="77777777" w:rsidR="009C7AF5" w:rsidRPr="00B91C80" w:rsidRDefault="009C7AF5" w:rsidP="009C7AF5">
            <w:pPr>
              <w:jc w:val="center"/>
              <w:rPr>
                <w:rFonts w:ascii="Bookman Old Style" w:hAnsi="Bookman Old Style"/>
                <w:b/>
                <w:bCs/>
                <w:sz w:val="16"/>
                <w:szCs w:val="16"/>
              </w:rPr>
            </w:pPr>
            <w:r w:rsidRPr="00B91C80">
              <w:rPr>
                <w:rFonts w:ascii="Bookman Old Style" w:hAnsi="Bookman Old Style"/>
                <w:b/>
                <w:bCs/>
                <w:sz w:val="16"/>
                <w:szCs w:val="16"/>
              </w:rPr>
              <w:t> </w:t>
            </w:r>
          </w:p>
        </w:tc>
        <w:tc>
          <w:tcPr>
            <w:tcW w:w="270" w:type="dxa"/>
            <w:tcBorders>
              <w:top w:val="nil"/>
              <w:left w:val="nil"/>
              <w:bottom w:val="nil"/>
              <w:right w:val="nil"/>
            </w:tcBorders>
            <w:shd w:val="clear" w:color="auto" w:fill="auto"/>
            <w:vAlign w:val="center"/>
            <w:hideMark/>
          </w:tcPr>
          <w:p w14:paraId="27E0AF52" w14:textId="77777777" w:rsidR="009C7AF5" w:rsidRPr="00B91C80" w:rsidRDefault="009C7AF5" w:rsidP="009C7AF5">
            <w:pPr>
              <w:jc w:val="center"/>
              <w:rPr>
                <w:rFonts w:ascii="Bookman Old Style" w:hAnsi="Bookman Old Style"/>
                <w:b/>
                <w:bCs/>
                <w:sz w:val="16"/>
                <w:szCs w:val="16"/>
              </w:rPr>
            </w:pPr>
          </w:p>
        </w:tc>
        <w:tc>
          <w:tcPr>
            <w:tcW w:w="201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B2B6A0" w14:textId="77777777" w:rsidR="009C7AF5" w:rsidRPr="00B91C80" w:rsidRDefault="009C7AF5" w:rsidP="009C7AF5">
            <w:pPr>
              <w:ind w:left="-16" w:firstLine="16"/>
              <w:jc w:val="center"/>
              <w:rPr>
                <w:rFonts w:ascii="Bookman Old Style" w:hAnsi="Bookman Old Style"/>
                <w:b/>
                <w:bCs/>
                <w:sz w:val="16"/>
                <w:szCs w:val="16"/>
              </w:rPr>
            </w:pPr>
            <w:r>
              <w:rPr>
                <w:rFonts w:ascii="Bookman Old Style" w:hAnsi="Bookman Old Style"/>
                <w:b/>
                <w:bCs/>
                <w:sz w:val="16"/>
                <w:szCs w:val="16"/>
              </w:rPr>
              <w:t xml:space="preserve">EKONOMI DAN </w:t>
            </w:r>
            <w:r w:rsidRPr="00B91C80">
              <w:rPr>
                <w:rFonts w:ascii="Bookman Old Style" w:hAnsi="Bookman Old Style"/>
                <w:b/>
                <w:bCs/>
                <w:sz w:val="16"/>
                <w:szCs w:val="16"/>
              </w:rPr>
              <w:t>PEMBANGUNAN</w:t>
            </w:r>
          </w:p>
        </w:tc>
        <w:tc>
          <w:tcPr>
            <w:tcW w:w="270" w:type="dxa"/>
            <w:tcBorders>
              <w:top w:val="nil"/>
              <w:left w:val="single" w:sz="4" w:space="0" w:color="auto"/>
              <w:bottom w:val="nil"/>
              <w:right w:val="nil"/>
            </w:tcBorders>
            <w:shd w:val="clear" w:color="auto" w:fill="auto"/>
            <w:noWrap/>
            <w:vAlign w:val="bottom"/>
            <w:hideMark/>
          </w:tcPr>
          <w:p w14:paraId="70151028" w14:textId="77777777" w:rsidR="009C7AF5" w:rsidRPr="00B91C80" w:rsidRDefault="009C7AF5" w:rsidP="009C7AF5">
            <w:pPr>
              <w:jc w:val="center"/>
              <w:rPr>
                <w:rFonts w:ascii="Bookman Old Style" w:hAnsi="Bookman Old Style"/>
                <w:b/>
                <w:bCs/>
                <w:sz w:val="16"/>
                <w:szCs w:val="16"/>
              </w:rPr>
            </w:pPr>
          </w:p>
        </w:tc>
        <w:tc>
          <w:tcPr>
            <w:tcW w:w="19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19CE6E" w14:textId="77777777" w:rsidR="009C7AF5" w:rsidRPr="00C605A6" w:rsidRDefault="009C7AF5" w:rsidP="009C7AF5">
            <w:pPr>
              <w:jc w:val="center"/>
              <w:rPr>
                <w:rFonts w:ascii="Bookman Old Style" w:hAnsi="Bookman Old Style"/>
                <w:b/>
                <w:bCs/>
                <w:sz w:val="16"/>
                <w:szCs w:val="16"/>
                <w:lang w:val="id-ID"/>
              </w:rPr>
            </w:pPr>
            <w:r>
              <w:rPr>
                <w:rFonts w:ascii="Bookman Old Style" w:hAnsi="Bookman Old Style"/>
                <w:b/>
                <w:bCs/>
                <w:sz w:val="16"/>
                <w:szCs w:val="16"/>
              </w:rPr>
              <w:t>Plt.</w:t>
            </w:r>
            <w:r w:rsidRPr="00B91C80">
              <w:rPr>
                <w:rFonts w:ascii="Bookman Old Style" w:hAnsi="Bookman Old Style"/>
                <w:b/>
                <w:bCs/>
                <w:sz w:val="16"/>
                <w:szCs w:val="16"/>
              </w:rPr>
              <w:t>K</w:t>
            </w:r>
            <w:r>
              <w:rPr>
                <w:rFonts w:ascii="Bookman Old Style" w:hAnsi="Bookman Old Style"/>
                <w:b/>
                <w:bCs/>
                <w:sz w:val="16"/>
                <w:szCs w:val="16"/>
                <w:lang w:val="id-ID"/>
              </w:rPr>
              <w:t>ESEJAHTERAAN RAKYAT</w:t>
            </w:r>
          </w:p>
        </w:tc>
        <w:tc>
          <w:tcPr>
            <w:tcW w:w="236" w:type="dxa"/>
            <w:tcBorders>
              <w:top w:val="nil"/>
              <w:left w:val="single" w:sz="4" w:space="0" w:color="auto"/>
              <w:bottom w:val="nil"/>
              <w:right w:val="nil"/>
            </w:tcBorders>
            <w:shd w:val="clear" w:color="auto" w:fill="auto"/>
            <w:noWrap/>
            <w:vAlign w:val="bottom"/>
            <w:hideMark/>
          </w:tcPr>
          <w:p w14:paraId="40115490" w14:textId="77777777" w:rsidR="009C7AF5" w:rsidRPr="00B91C80" w:rsidRDefault="009C7AF5" w:rsidP="009C7AF5">
            <w:pPr>
              <w:jc w:val="center"/>
              <w:rPr>
                <w:rFonts w:ascii="Bookman Old Style" w:hAnsi="Bookman Old Style"/>
                <w:b/>
                <w:bCs/>
                <w:sz w:val="16"/>
                <w:szCs w:val="16"/>
              </w:rPr>
            </w:pPr>
          </w:p>
        </w:tc>
        <w:tc>
          <w:tcPr>
            <w:tcW w:w="1552" w:type="dxa"/>
            <w:gridSpan w:val="4"/>
            <w:vMerge w:val="restart"/>
            <w:tcBorders>
              <w:top w:val="nil"/>
              <w:left w:val="nil"/>
              <w:bottom w:val="nil"/>
              <w:right w:val="nil"/>
            </w:tcBorders>
            <w:shd w:val="clear" w:color="auto" w:fill="auto"/>
            <w:vAlign w:val="center"/>
            <w:hideMark/>
          </w:tcPr>
          <w:p w14:paraId="73E5E2DD" w14:textId="77777777" w:rsidR="009C7AF5" w:rsidRPr="00B91C80" w:rsidRDefault="009C7AF5" w:rsidP="009C7AF5">
            <w:pPr>
              <w:rPr>
                <w:rFonts w:ascii="Bookman Old Style" w:hAnsi="Bookman Old Style"/>
                <w:sz w:val="16"/>
                <w:szCs w:val="16"/>
              </w:rPr>
            </w:pPr>
          </w:p>
        </w:tc>
      </w:tr>
      <w:tr w:rsidR="009C7AF5" w:rsidRPr="00B91C80" w14:paraId="64AA0E5B" w14:textId="77777777" w:rsidTr="009C7AF5">
        <w:trPr>
          <w:trHeight w:val="493"/>
        </w:trPr>
        <w:tc>
          <w:tcPr>
            <w:tcW w:w="268" w:type="dxa"/>
            <w:tcBorders>
              <w:top w:val="nil"/>
              <w:left w:val="nil"/>
              <w:bottom w:val="nil"/>
              <w:right w:val="single" w:sz="4" w:space="0" w:color="auto"/>
            </w:tcBorders>
            <w:shd w:val="clear" w:color="auto" w:fill="auto"/>
            <w:noWrap/>
            <w:vAlign w:val="bottom"/>
            <w:hideMark/>
          </w:tcPr>
          <w:p w14:paraId="272316F4" w14:textId="77777777" w:rsidR="009C7AF5" w:rsidRPr="00B91C80" w:rsidRDefault="009C7AF5" w:rsidP="009C7AF5">
            <w:pPr>
              <w:jc w:val="center"/>
              <w:rPr>
                <w:rFonts w:ascii="Bookman Old Style" w:hAnsi="Bookman Old Style"/>
                <w:sz w:val="16"/>
                <w:szCs w:val="16"/>
              </w:rPr>
            </w:pPr>
          </w:p>
        </w:tc>
        <w:tc>
          <w:tcPr>
            <w:tcW w:w="1616" w:type="dxa"/>
            <w:gridSpan w:val="6"/>
            <w:vMerge/>
            <w:tcBorders>
              <w:top w:val="single" w:sz="4" w:space="0" w:color="000000"/>
              <w:left w:val="single" w:sz="4" w:space="0" w:color="auto"/>
              <w:bottom w:val="single" w:sz="4" w:space="0" w:color="auto"/>
              <w:right w:val="single" w:sz="4" w:space="0" w:color="auto"/>
            </w:tcBorders>
            <w:vAlign w:val="center"/>
            <w:hideMark/>
          </w:tcPr>
          <w:p w14:paraId="083444BE" w14:textId="77777777" w:rsidR="009C7AF5" w:rsidRPr="00B91C80" w:rsidRDefault="009C7AF5" w:rsidP="009C7AF5">
            <w:pPr>
              <w:rPr>
                <w:rFonts w:ascii="Bookman Old Style" w:hAnsi="Bookman Old Style"/>
                <w:b/>
                <w:bCs/>
                <w:sz w:val="16"/>
                <w:szCs w:val="16"/>
              </w:rPr>
            </w:pPr>
          </w:p>
        </w:tc>
        <w:tc>
          <w:tcPr>
            <w:tcW w:w="270" w:type="dxa"/>
            <w:tcBorders>
              <w:top w:val="nil"/>
              <w:left w:val="single" w:sz="4" w:space="0" w:color="auto"/>
              <w:bottom w:val="nil"/>
              <w:right w:val="single" w:sz="4" w:space="0" w:color="auto"/>
            </w:tcBorders>
            <w:shd w:val="clear" w:color="auto" w:fill="auto"/>
            <w:noWrap/>
            <w:vAlign w:val="bottom"/>
            <w:hideMark/>
          </w:tcPr>
          <w:p w14:paraId="583DE60B" w14:textId="77777777" w:rsidR="009C7AF5" w:rsidRPr="00B91C80" w:rsidRDefault="009C7AF5" w:rsidP="009C7AF5">
            <w:pPr>
              <w:rPr>
                <w:rFonts w:ascii="Bookman Old Style" w:hAnsi="Bookman Old Style"/>
                <w:sz w:val="16"/>
                <w:szCs w:val="16"/>
              </w:rPr>
            </w:pPr>
          </w:p>
        </w:tc>
        <w:tc>
          <w:tcPr>
            <w:tcW w:w="1716" w:type="dxa"/>
            <w:gridSpan w:val="2"/>
            <w:vMerge/>
            <w:tcBorders>
              <w:top w:val="single" w:sz="4" w:space="0" w:color="000000"/>
              <w:left w:val="single" w:sz="4" w:space="0" w:color="auto"/>
              <w:bottom w:val="single" w:sz="4" w:space="0" w:color="auto"/>
              <w:right w:val="nil"/>
            </w:tcBorders>
            <w:vAlign w:val="center"/>
            <w:hideMark/>
          </w:tcPr>
          <w:p w14:paraId="59AF169A" w14:textId="77777777" w:rsidR="009C7AF5" w:rsidRPr="00B91C80" w:rsidRDefault="009C7AF5" w:rsidP="009C7AF5">
            <w:pPr>
              <w:rPr>
                <w:rFonts w:ascii="Bookman Old Style" w:hAnsi="Bookman Old Style"/>
                <w:b/>
                <w:bCs/>
                <w:sz w:val="16"/>
                <w:szCs w:val="16"/>
              </w:rPr>
            </w:pPr>
          </w:p>
        </w:tc>
        <w:tc>
          <w:tcPr>
            <w:tcW w:w="271" w:type="dxa"/>
            <w:tcBorders>
              <w:top w:val="nil"/>
              <w:left w:val="single" w:sz="4" w:space="0" w:color="auto"/>
              <w:bottom w:val="nil"/>
              <w:right w:val="nil"/>
            </w:tcBorders>
            <w:shd w:val="clear" w:color="auto" w:fill="auto"/>
            <w:vAlign w:val="center"/>
            <w:hideMark/>
          </w:tcPr>
          <w:p w14:paraId="2D02ED49" w14:textId="77777777" w:rsidR="009C7AF5" w:rsidRPr="00B91C80" w:rsidRDefault="009C7AF5" w:rsidP="009C7AF5">
            <w:pPr>
              <w:jc w:val="center"/>
              <w:rPr>
                <w:rFonts w:ascii="Bookman Old Style" w:hAnsi="Bookman Old Style"/>
                <w:b/>
                <w:bCs/>
                <w:sz w:val="16"/>
                <w:szCs w:val="16"/>
              </w:rPr>
            </w:pPr>
            <w:r w:rsidRPr="00B91C80">
              <w:rPr>
                <w:rFonts w:ascii="Bookman Old Style" w:hAnsi="Bookman Old Style"/>
                <w:b/>
                <w:bCs/>
                <w:sz w:val="16"/>
                <w:szCs w:val="16"/>
              </w:rPr>
              <w:t> </w:t>
            </w:r>
          </w:p>
        </w:tc>
        <w:tc>
          <w:tcPr>
            <w:tcW w:w="270" w:type="dxa"/>
            <w:tcBorders>
              <w:top w:val="nil"/>
              <w:left w:val="nil"/>
              <w:bottom w:val="nil"/>
              <w:right w:val="single" w:sz="4" w:space="0" w:color="auto"/>
            </w:tcBorders>
            <w:shd w:val="clear" w:color="auto" w:fill="auto"/>
            <w:vAlign w:val="center"/>
            <w:hideMark/>
          </w:tcPr>
          <w:p w14:paraId="6455CD1A" w14:textId="77777777" w:rsidR="009C7AF5" w:rsidRPr="00B91C80" w:rsidRDefault="009C7AF5" w:rsidP="009C7AF5">
            <w:pPr>
              <w:jc w:val="center"/>
              <w:rPr>
                <w:rFonts w:ascii="Bookman Old Style" w:hAnsi="Bookman Old Style"/>
                <w:b/>
                <w:bCs/>
                <w:sz w:val="16"/>
                <w:szCs w:val="16"/>
              </w:rPr>
            </w:pPr>
          </w:p>
        </w:tc>
        <w:tc>
          <w:tcPr>
            <w:tcW w:w="2012" w:type="dxa"/>
            <w:gridSpan w:val="3"/>
            <w:vMerge/>
            <w:tcBorders>
              <w:top w:val="single" w:sz="4" w:space="0" w:color="000000"/>
              <w:left w:val="single" w:sz="4" w:space="0" w:color="auto"/>
              <w:bottom w:val="single" w:sz="4" w:space="0" w:color="auto"/>
              <w:right w:val="single" w:sz="4" w:space="0" w:color="auto"/>
            </w:tcBorders>
            <w:vAlign w:val="center"/>
            <w:hideMark/>
          </w:tcPr>
          <w:p w14:paraId="4AAA5881" w14:textId="77777777" w:rsidR="009C7AF5" w:rsidRPr="00B91C80" w:rsidRDefault="009C7AF5" w:rsidP="009C7AF5">
            <w:pPr>
              <w:rPr>
                <w:rFonts w:ascii="Bookman Old Style" w:hAnsi="Bookman Old Style"/>
                <w:b/>
                <w:bCs/>
                <w:sz w:val="16"/>
                <w:szCs w:val="16"/>
              </w:rPr>
            </w:pPr>
          </w:p>
        </w:tc>
        <w:tc>
          <w:tcPr>
            <w:tcW w:w="270" w:type="dxa"/>
            <w:tcBorders>
              <w:top w:val="nil"/>
              <w:left w:val="single" w:sz="4" w:space="0" w:color="auto"/>
              <w:bottom w:val="nil"/>
              <w:right w:val="single" w:sz="4" w:space="0" w:color="auto"/>
            </w:tcBorders>
            <w:shd w:val="clear" w:color="auto" w:fill="auto"/>
            <w:noWrap/>
            <w:vAlign w:val="bottom"/>
            <w:hideMark/>
          </w:tcPr>
          <w:p w14:paraId="04122296" w14:textId="77777777" w:rsidR="009C7AF5" w:rsidRPr="00B91C80" w:rsidRDefault="009C7AF5" w:rsidP="009C7AF5">
            <w:pPr>
              <w:rPr>
                <w:rFonts w:ascii="Bookman Old Style" w:hAnsi="Bookman Old Style"/>
                <w:sz w:val="16"/>
                <w:szCs w:val="16"/>
              </w:rPr>
            </w:pPr>
          </w:p>
        </w:tc>
        <w:tc>
          <w:tcPr>
            <w:tcW w:w="1954" w:type="dxa"/>
            <w:gridSpan w:val="2"/>
            <w:vMerge/>
            <w:tcBorders>
              <w:top w:val="single" w:sz="4" w:space="0" w:color="000000"/>
              <w:left w:val="single" w:sz="4" w:space="0" w:color="auto"/>
              <w:bottom w:val="single" w:sz="4" w:space="0" w:color="auto"/>
              <w:right w:val="single" w:sz="4" w:space="0" w:color="auto"/>
            </w:tcBorders>
            <w:vAlign w:val="center"/>
            <w:hideMark/>
          </w:tcPr>
          <w:p w14:paraId="46C5802D" w14:textId="77777777" w:rsidR="009C7AF5" w:rsidRPr="00B91C80" w:rsidRDefault="009C7AF5" w:rsidP="009C7AF5">
            <w:pPr>
              <w:rPr>
                <w:rFonts w:ascii="Bookman Old Style" w:hAnsi="Bookman Old Style"/>
                <w:b/>
                <w:bCs/>
                <w:sz w:val="16"/>
                <w:szCs w:val="16"/>
              </w:rPr>
            </w:pPr>
          </w:p>
        </w:tc>
        <w:tc>
          <w:tcPr>
            <w:tcW w:w="236" w:type="dxa"/>
            <w:tcBorders>
              <w:top w:val="nil"/>
              <w:left w:val="single" w:sz="4" w:space="0" w:color="auto"/>
              <w:bottom w:val="nil"/>
              <w:right w:val="nil"/>
            </w:tcBorders>
            <w:shd w:val="clear" w:color="auto" w:fill="auto"/>
            <w:noWrap/>
            <w:vAlign w:val="bottom"/>
            <w:hideMark/>
          </w:tcPr>
          <w:p w14:paraId="21D31438" w14:textId="77777777" w:rsidR="009C7AF5" w:rsidRPr="00B91C80" w:rsidRDefault="009C7AF5" w:rsidP="009C7AF5">
            <w:pPr>
              <w:rPr>
                <w:rFonts w:ascii="Bookman Old Style" w:hAnsi="Bookman Old Style"/>
                <w:sz w:val="16"/>
                <w:szCs w:val="16"/>
              </w:rPr>
            </w:pPr>
          </w:p>
        </w:tc>
        <w:tc>
          <w:tcPr>
            <w:tcW w:w="1552" w:type="dxa"/>
            <w:gridSpan w:val="4"/>
            <w:vMerge/>
            <w:tcBorders>
              <w:top w:val="nil"/>
              <w:left w:val="nil"/>
              <w:bottom w:val="nil"/>
              <w:right w:val="nil"/>
            </w:tcBorders>
            <w:vAlign w:val="center"/>
            <w:hideMark/>
          </w:tcPr>
          <w:p w14:paraId="39BB61F7" w14:textId="77777777" w:rsidR="009C7AF5" w:rsidRPr="00B91C80" w:rsidRDefault="009C7AF5" w:rsidP="009C7AF5">
            <w:pPr>
              <w:rPr>
                <w:rFonts w:ascii="Bookman Old Style" w:hAnsi="Bookman Old Style"/>
                <w:sz w:val="16"/>
                <w:szCs w:val="16"/>
              </w:rPr>
            </w:pPr>
          </w:p>
        </w:tc>
      </w:tr>
      <w:tr w:rsidR="009C7AF5" w:rsidRPr="00B91C80" w14:paraId="5D527887" w14:textId="77777777" w:rsidTr="009C7AF5">
        <w:trPr>
          <w:trHeight w:val="239"/>
        </w:trPr>
        <w:tc>
          <w:tcPr>
            <w:tcW w:w="268" w:type="dxa"/>
            <w:tcBorders>
              <w:top w:val="nil"/>
              <w:left w:val="nil"/>
              <w:bottom w:val="nil"/>
              <w:right w:val="nil"/>
            </w:tcBorders>
            <w:shd w:val="clear" w:color="auto" w:fill="auto"/>
            <w:noWrap/>
            <w:vAlign w:val="bottom"/>
            <w:hideMark/>
          </w:tcPr>
          <w:p w14:paraId="6AF599CA" w14:textId="77777777" w:rsidR="009C7AF5" w:rsidRPr="00B91C80" w:rsidRDefault="009C7AF5" w:rsidP="009C7AF5">
            <w:pPr>
              <w:rPr>
                <w:rFonts w:ascii="Bookman Old Style" w:hAnsi="Bookman Old Style"/>
                <w:sz w:val="16"/>
                <w:szCs w:val="16"/>
              </w:rPr>
            </w:pPr>
          </w:p>
        </w:tc>
        <w:tc>
          <w:tcPr>
            <w:tcW w:w="1616" w:type="dxa"/>
            <w:gridSpan w:val="6"/>
            <w:tcBorders>
              <w:top w:val="single" w:sz="4" w:space="0" w:color="auto"/>
              <w:left w:val="single" w:sz="4" w:space="0" w:color="auto"/>
              <w:bottom w:val="nil"/>
              <w:right w:val="single" w:sz="4" w:space="0" w:color="000000"/>
            </w:tcBorders>
            <w:shd w:val="clear" w:color="auto" w:fill="auto"/>
            <w:noWrap/>
            <w:vAlign w:val="center"/>
            <w:hideMark/>
          </w:tcPr>
          <w:p w14:paraId="6B19C754" w14:textId="77777777" w:rsidR="009C7AF5" w:rsidRPr="00CD5037" w:rsidRDefault="009C7AF5" w:rsidP="009C7AF5">
            <w:pPr>
              <w:ind w:hanging="270"/>
              <w:jc w:val="center"/>
              <w:rPr>
                <w:rFonts w:ascii="Bookman Old Style" w:hAnsi="Bookman Old Style"/>
                <w:b/>
                <w:bCs/>
                <w:sz w:val="16"/>
                <w:szCs w:val="16"/>
              </w:rPr>
            </w:pPr>
            <w:r>
              <w:rPr>
                <w:rFonts w:ascii="Bookman Old Style" w:hAnsi="Bookman Old Style"/>
                <w:b/>
                <w:bCs/>
                <w:sz w:val="16"/>
                <w:szCs w:val="16"/>
              </w:rPr>
              <w:t xml:space="preserve">   </w:t>
            </w:r>
            <w:r w:rsidRPr="004D2E92">
              <w:rPr>
                <w:rFonts w:ascii="Bookman Old Style" w:hAnsi="Bookman Old Style"/>
                <w:b/>
                <w:bCs/>
                <w:sz w:val="16"/>
                <w:szCs w:val="16"/>
              </w:rPr>
              <w:t>SYARIF USMAN</w:t>
            </w:r>
          </w:p>
        </w:tc>
        <w:tc>
          <w:tcPr>
            <w:tcW w:w="270" w:type="dxa"/>
            <w:tcBorders>
              <w:top w:val="nil"/>
              <w:left w:val="nil"/>
              <w:bottom w:val="nil"/>
              <w:right w:val="nil"/>
            </w:tcBorders>
            <w:shd w:val="clear" w:color="auto" w:fill="auto"/>
            <w:noWrap/>
            <w:vAlign w:val="bottom"/>
            <w:hideMark/>
          </w:tcPr>
          <w:p w14:paraId="5700BF8D" w14:textId="77777777" w:rsidR="009C7AF5" w:rsidRPr="00CD5037" w:rsidRDefault="009C7AF5" w:rsidP="009C7AF5">
            <w:pPr>
              <w:jc w:val="center"/>
              <w:rPr>
                <w:rFonts w:ascii="Bookman Old Style" w:hAnsi="Bookman Old Style"/>
                <w:b/>
                <w:bCs/>
                <w:sz w:val="16"/>
                <w:szCs w:val="16"/>
              </w:rPr>
            </w:pPr>
          </w:p>
        </w:tc>
        <w:tc>
          <w:tcPr>
            <w:tcW w:w="1716" w:type="dxa"/>
            <w:gridSpan w:val="2"/>
            <w:tcBorders>
              <w:top w:val="single" w:sz="4" w:space="0" w:color="auto"/>
              <w:left w:val="single" w:sz="4" w:space="0" w:color="auto"/>
              <w:bottom w:val="nil"/>
              <w:right w:val="nil"/>
            </w:tcBorders>
            <w:shd w:val="clear" w:color="auto" w:fill="auto"/>
            <w:noWrap/>
            <w:vAlign w:val="bottom"/>
            <w:hideMark/>
          </w:tcPr>
          <w:p w14:paraId="52C15C90" w14:textId="77777777" w:rsidR="009C7AF5" w:rsidRPr="007972E7" w:rsidRDefault="009C7AF5" w:rsidP="009C7AF5">
            <w:pPr>
              <w:jc w:val="center"/>
              <w:rPr>
                <w:rFonts w:ascii="Bookman Old Style" w:hAnsi="Bookman Old Style"/>
                <w:b/>
                <w:bCs/>
                <w:sz w:val="16"/>
                <w:szCs w:val="16"/>
              </w:rPr>
            </w:pPr>
            <w:r w:rsidRPr="004D2E92">
              <w:rPr>
                <w:rFonts w:ascii="Bookman Old Style" w:hAnsi="Bookman Old Style"/>
                <w:b/>
                <w:bCs/>
                <w:sz w:val="16"/>
                <w:szCs w:val="16"/>
              </w:rPr>
              <w:t>SYARIF ABUBAKAR</w:t>
            </w:r>
          </w:p>
        </w:tc>
        <w:tc>
          <w:tcPr>
            <w:tcW w:w="271" w:type="dxa"/>
            <w:tcBorders>
              <w:top w:val="nil"/>
              <w:left w:val="single" w:sz="4" w:space="0" w:color="auto"/>
              <w:bottom w:val="nil"/>
              <w:right w:val="nil"/>
            </w:tcBorders>
            <w:shd w:val="clear" w:color="auto" w:fill="auto"/>
            <w:noWrap/>
            <w:vAlign w:val="bottom"/>
            <w:hideMark/>
          </w:tcPr>
          <w:p w14:paraId="5F08E012" w14:textId="77777777" w:rsidR="009C7AF5" w:rsidRPr="00CD5037" w:rsidRDefault="009C7AF5" w:rsidP="009C7AF5">
            <w:pPr>
              <w:jc w:val="center"/>
              <w:rPr>
                <w:rFonts w:ascii="Bookman Old Style" w:hAnsi="Bookman Old Style"/>
                <w:sz w:val="16"/>
                <w:szCs w:val="16"/>
              </w:rPr>
            </w:pPr>
            <w:r w:rsidRPr="00CD5037">
              <w:rPr>
                <w:rFonts w:ascii="Bookman Old Style" w:hAnsi="Bookman Old Style"/>
                <w:sz w:val="16"/>
                <w:szCs w:val="16"/>
              </w:rPr>
              <w:t> </w:t>
            </w:r>
          </w:p>
        </w:tc>
        <w:tc>
          <w:tcPr>
            <w:tcW w:w="270" w:type="dxa"/>
            <w:tcBorders>
              <w:top w:val="nil"/>
              <w:left w:val="nil"/>
              <w:bottom w:val="nil"/>
              <w:right w:val="nil"/>
            </w:tcBorders>
            <w:shd w:val="clear" w:color="auto" w:fill="auto"/>
            <w:noWrap/>
            <w:vAlign w:val="bottom"/>
            <w:hideMark/>
          </w:tcPr>
          <w:p w14:paraId="7288F19F" w14:textId="77777777" w:rsidR="009C7AF5" w:rsidRPr="00CD5037" w:rsidRDefault="009C7AF5" w:rsidP="009C7AF5">
            <w:pPr>
              <w:jc w:val="center"/>
              <w:rPr>
                <w:rFonts w:ascii="Bookman Old Style" w:hAnsi="Bookman Old Style"/>
                <w:sz w:val="16"/>
                <w:szCs w:val="16"/>
              </w:rPr>
            </w:pPr>
          </w:p>
        </w:tc>
        <w:tc>
          <w:tcPr>
            <w:tcW w:w="2012"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AAA4DDC" w14:textId="77777777" w:rsidR="009C7AF5" w:rsidRPr="007972E7" w:rsidRDefault="009C7AF5" w:rsidP="009C7AF5">
            <w:pPr>
              <w:jc w:val="center"/>
              <w:rPr>
                <w:rFonts w:ascii="Bookman Old Style" w:hAnsi="Bookman Old Style"/>
                <w:b/>
                <w:bCs/>
                <w:sz w:val="16"/>
                <w:szCs w:val="16"/>
              </w:rPr>
            </w:pPr>
            <w:r w:rsidRPr="004D2E92">
              <w:rPr>
                <w:rFonts w:ascii="Bookman Old Style" w:hAnsi="Bookman Old Style"/>
                <w:b/>
                <w:bCs/>
                <w:sz w:val="16"/>
                <w:szCs w:val="16"/>
              </w:rPr>
              <w:t>HENDRA YUDHA, SE</w:t>
            </w:r>
          </w:p>
        </w:tc>
        <w:tc>
          <w:tcPr>
            <w:tcW w:w="270" w:type="dxa"/>
            <w:tcBorders>
              <w:top w:val="nil"/>
              <w:left w:val="nil"/>
              <w:bottom w:val="nil"/>
              <w:right w:val="nil"/>
            </w:tcBorders>
            <w:shd w:val="clear" w:color="auto" w:fill="auto"/>
            <w:noWrap/>
            <w:vAlign w:val="bottom"/>
            <w:hideMark/>
          </w:tcPr>
          <w:p w14:paraId="4279B661" w14:textId="77777777" w:rsidR="009C7AF5" w:rsidRPr="00CD5037" w:rsidRDefault="009C7AF5" w:rsidP="009C7AF5">
            <w:pPr>
              <w:jc w:val="center"/>
              <w:rPr>
                <w:rFonts w:ascii="Bookman Old Style" w:hAnsi="Bookman Old Style"/>
                <w:b/>
                <w:bCs/>
                <w:sz w:val="16"/>
                <w:szCs w:val="16"/>
              </w:rPr>
            </w:pPr>
          </w:p>
        </w:tc>
        <w:tc>
          <w:tcPr>
            <w:tcW w:w="1954"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52568FB0" w14:textId="77777777" w:rsidR="009C7AF5" w:rsidRPr="007972E7" w:rsidRDefault="009C7AF5" w:rsidP="009C7AF5">
            <w:pPr>
              <w:jc w:val="center"/>
              <w:rPr>
                <w:rFonts w:ascii="Bookman Old Style" w:hAnsi="Bookman Old Style"/>
                <w:b/>
                <w:bCs/>
                <w:sz w:val="16"/>
                <w:szCs w:val="16"/>
              </w:rPr>
            </w:pPr>
            <w:r>
              <w:rPr>
                <w:rFonts w:ascii="Bookman Old Style" w:hAnsi="Bookman Old Style"/>
                <w:b/>
                <w:bCs/>
                <w:sz w:val="16"/>
                <w:szCs w:val="16"/>
              </w:rPr>
              <w:t>IDAWANI</w:t>
            </w:r>
            <w:r w:rsidRPr="00700459">
              <w:rPr>
                <w:rFonts w:ascii="Bookman Old Style" w:hAnsi="Bookman Old Style"/>
                <w:b/>
                <w:bCs/>
                <w:sz w:val="16"/>
                <w:szCs w:val="16"/>
              </w:rPr>
              <w:t xml:space="preserve">  </w:t>
            </w:r>
          </w:p>
        </w:tc>
        <w:tc>
          <w:tcPr>
            <w:tcW w:w="236" w:type="dxa"/>
            <w:tcBorders>
              <w:top w:val="nil"/>
              <w:left w:val="nil"/>
              <w:bottom w:val="nil"/>
              <w:right w:val="nil"/>
            </w:tcBorders>
            <w:shd w:val="clear" w:color="auto" w:fill="auto"/>
            <w:noWrap/>
            <w:vAlign w:val="bottom"/>
            <w:hideMark/>
          </w:tcPr>
          <w:p w14:paraId="5DD334B8" w14:textId="77777777" w:rsidR="009C7AF5" w:rsidRPr="00B91C80" w:rsidRDefault="009C7AF5" w:rsidP="009C7AF5">
            <w:pPr>
              <w:jc w:val="center"/>
              <w:rPr>
                <w:rFonts w:ascii="Bookman Old Style" w:hAnsi="Bookman Old Style"/>
                <w:b/>
                <w:bCs/>
                <w:sz w:val="16"/>
                <w:szCs w:val="16"/>
                <w:u w:val="single"/>
              </w:rPr>
            </w:pPr>
          </w:p>
        </w:tc>
        <w:tc>
          <w:tcPr>
            <w:tcW w:w="1552" w:type="dxa"/>
            <w:gridSpan w:val="4"/>
            <w:tcBorders>
              <w:top w:val="nil"/>
              <w:left w:val="nil"/>
              <w:bottom w:val="nil"/>
              <w:right w:val="nil"/>
            </w:tcBorders>
            <w:shd w:val="clear" w:color="auto" w:fill="auto"/>
            <w:noWrap/>
            <w:vAlign w:val="bottom"/>
            <w:hideMark/>
          </w:tcPr>
          <w:p w14:paraId="0A9A5243" w14:textId="77777777" w:rsidR="009C7AF5" w:rsidRPr="00B91C80" w:rsidRDefault="009C7AF5" w:rsidP="009C7AF5">
            <w:pPr>
              <w:rPr>
                <w:rFonts w:ascii="Bookman Old Style" w:hAnsi="Bookman Old Style"/>
                <w:sz w:val="16"/>
                <w:szCs w:val="16"/>
              </w:rPr>
            </w:pPr>
          </w:p>
        </w:tc>
      </w:tr>
      <w:tr w:rsidR="009C7AF5" w:rsidRPr="00B91C80" w14:paraId="398C53FE" w14:textId="77777777" w:rsidTr="009C7AF5">
        <w:trPr>
          <w:trHeight w:val="239"/>
        </w:trPr>
        <w:tc>
          <w:tcPr>
            <w:tcW w:w="268" w:type="dxa"/>
            <w:tcBorders>
              <w:top w:val="nil"/>
              <w:left w:val="nil"/>
              <w:bottom w:val="nil"/>
              <w:right w:val="nil"/>
            </w:tcBorders>
            <w:shd w:val="clear" w:color="auto" w:fill="auto"/>
            <w:noWrap/>
            <w:vAlign w:val="bottom"/>
            <w:hideMark/>
          </w:tcPr>
          <w:p w14:paraId="3FE6C8FB" w14:textId="77777777" w:rsidR="009C7AF5" w:rsidRPr="00B91C80" w:rsidRDefault="009C7AF5" w:rsidP="009C7AF5">
            <w:pPr>
              <w:jc w:val="center"/>
              <w:rPr>
                <w:rFonts w:ascii="Bookman Old Style" w:hAnsi="Bookman Old Style"/>
                <w:sz w:val="16"/>
                <w:szCs w:val="16"/>
              </w:rPr>
            </w:pPr>
          </w:p>
        </w:tc>
        <w:tc>
          <w:tcPr>
            <w:tcW w:w="1616" w:type="dxa"/>
            <w:gridSpan w:val="6"/>
            <w:tcBorders>
              <w:top w:val="nil"/>
              <w:left w:val="single" w:sz="4" w:space="0" w:color="auto"/>
              <w:bottom w:val="single" w:sz="4" w:space="0" w:color="auto"/>
              <w:right w:val="single" w:sz="4" w:space="0" w:color="000000"/>
            </w:tcBorders>
            <w:shd w:val="clear" w:color="auto" w:fill="auto"/>
            <w:noWrap/>
            <w:vAlign w:val="bottom"/>
            <w:hideMark/>
          </w:tcPr>
          <w:p w14:paraId="13B91B47" w14:textId="77777777" w:rsidR="009C7AF5" w:rsidRPr="00CD5037" w:rsidRDefault="009C7AF5" w:rsidP="009C7AF5">
            <w:pPr>
              <w:jc w:val="center"/>
              <w:rPr>
                <w:rFonts w:ascii="Bookman Old Style" w:hAnsi="Bookman Old Style"/>
                <w:sz w:val="16"/>
                <w:szCs w:val="16"/>
                <w:lang w:val="id-ID"/>
              </w:rPr>
            </w:pPr>
            <w:r w:rsidRPr="00B91C80">
              <w:rPr>
                <w:rFonts w:ascii="Bookman Old Style" w:hAnsi="Bookman Old Style"/>
                <w:sz w:val="16"/>
                <w:szCs w:val="16"/>
              </w:rPr>
              <w:t>Penata</w:t>
            </w:r>
            <w:r>
              <w:rPr>
                <w:rFonts w:ascii="Bookman Old Style" w:hAnsi="Bookman Old Style"/>
                <w:sz w:val="16"/>
                <w:szCs w:val="16"/>
                <w:lang w:val="id-ID"/>
              </w:rPr>
              <w:t xml:space="preserve"> Tk I</w:t>
            </w:r>
          </w:p>
        </w:tc>
        <w:tc>
          <w:tcPr>
            <w:tcW w:w="270" w:type="dxa"/>
            <w:tcBorders>
              <w:top w:val="nil"/>
              <w:left w:val="nil"/>
              <w:bottom w:val="nil"/>
              <w:right w:val="nil"/>
            </w:tcBorders>
            <w:shd w:val="clear" w:color="auto" w:fill="auto"/>
            <w:noWrap/>
            <w:vAlign w:val="bottom"/>
            <w:hideMark/>
          </w:tcPr>
          <w:p w14:paraId="3F584151" w14:textId="77777777" w:rsidR="009C7AF5" w:rsidRPr="00B91C80" w:rsidRDefault="009C7AF5" w:rsidP="009C7AF5">
            <w:pPr>
              <w:jc w:val="center"/>
              <w:rPr>
                <w:rFonts w:ascii="Bookman Old Style" w:hAnsi="Bookman Old Style"/>
                <w:sz w:val="16"/>
                <w:szCs w:val="16"/>
              </w:rPr>
            </w:pPr>
          </w:p>
        </w:tc>
        <w:tc>
          <w:tcPr>
            <w:tcW w:w="1716" w:type="dxa"/>
            <w:gridSpan w:val="2"/>
            <w:tcBorders>
              <w:top w:val="nil"/>
              <w:left w:val="single" w:sz="4" w:space="0" w:color="auto"/>
              <w:bottom w:val="single" w:sz="4" w:space="0" w:color="auto"/>
              <w:right w:val="nil"/>
            </w:tcBorders>
            <w:shd w:val="clear" w:color="auto" w:fill="auto"/>
            <w:noWrap/>
            <w:vAlign w:val="bottom"/>
            <w:hideMark/>
          </w:tcPr>
          <w:p w14:paraId="37CEA80D" w14:textId="77777777" w:rsidR="009C7AF5" w:rsidRPr="00B91C80" w:rsidRDefault="009C7AF5" w:rsidP="009C7AF5">
            <w:pPr>
              <w:jc w:val="center"/>
              <w:rPr>
                <w:rFonts w:ascii="Bookman Old Style" w:hAnsi="Bookman Old Style"/>
                <w:sz w:val="16"/>
                <w:szCs w:val="16"/>
              </w:rPr>
            </w:pPr>
            <w:r w:rsidRPr="00B91C80">
              <w:rPr>
                <w:rFonts w:ascii="Bookman Old Style" w:hAnsi="Bookman Old Style"/>
                <w:sz w:val="16"/>
                <w:szCs w:val="16"/>
              </w:rPr>
              <w:t>Penata</w:t>
            </w:r>
            <w:r>
              <w:rPr>
                <w:rFonts w:ascii="Bookman Old Style" w:hAnsi="Bookman Old Style"/>
                <w:sz w:val="16"/>
                <w:szCs w:val="16"/>
              </w:rPr>
              <w:t xml:space="preserve"> Tk I</w:t>
            </w:r>
          </w:p>
        </w:tc>
        <w:tc>
          <w:tcPr>
            <w:tcW w:w="271" w:type="dxa"/>
            <w:tcBorders>
              <w:top w:val="nil"/>
              <w:left w:val="single" w:sz="4" w:space="0" w:color="auto"/>
              <w:bottom w:val="nil"/>
              <w:right w:val="nil"/>
            </w:tcBorders>
            <w:shd w:val="clear" w:color="auto" w:fill="auto"/>
            <w:noWrap/>
            <w:vAlign w:val="bottom"/>
            <w:hideMark/>
          </w:tcPr>
          <w:p w14:paraId="0E11DC95" w14:textId="77777777" w:rsidR="009C7AF5" w:rsidRPr="00B91C80" w:rsidRDefault="009C7AF5" w:rsidP="009C7AF5">
            <w:pPr>
              <w:jc w:val="center"/>
              <w:rPr>
                <w:rFonts w:ascii="Bookman Old Style" w:hAnsi="Bookman Old Style"/>
                <w:sz w:val="16"/>
                <w:szCs w:val="16"/>
              </w:rPr>
            </w:pPr>
            <w:r w:rsidRPr="00B91C80">
              <w:rPr>
                <w:rFonts w:ascii="Bookman Old Style" w:hAnsi="Bookman Old Style"/>
                <w:sz w:val="16"/>
                <w:szCs w:val="16"/>
              </w:rPr>
              <w:t> </w:t>
            </w:r>
          </w:p>
        </w:tc>
        <w:tc>
          <w:tcPr>
            <w:tcW w:w="270" w:type="dxa"/>
            <w:tcBorders>
              <w:top w:val="nil"/>
              <w:left w:val="nil"/>
              <w:bottom w:val="nil"/>
              <w:right w:val="nil"/>
            </w:tcBorders>
            <w:shd w:val="clear" w:color="auto" w:fill="auto"/>
            <w:noWrap/>
            <w:vAlign w:val="bottom"/>
            <w:hideMark/>
          </w:tcPr>
          <w:p w14:paraId="5E47FC25" w14:textId="77777777" w:rsidR="009C7AF5" w:rsidRPr="00B91C80" w:rsidRDefault="009C7AF5" w:rsidP="009C7AF5">
            <w:pPr>
              <w:jc w:val="center"/>
              <w:rPr>
                <w:rFonts w:ascii="Bookman Old Style" w:hAnsi="Bookman Old Style"/>
                <w:sz w:val="16"/>
                <w:szCs w:val="16"/>
              </w:rPr>
            </w:pPr>
          </w:p>
        </w:tc>
        <w:tc>
          <w:tcPr>
            <w:tcW w:w="2012"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0AA1043E" w14:textId="77777777" w:rsidR="009C7AF5" w:rsidRPr="00CD5037" w:rsidRDefault="009C7AF5" w:rsidP="009C7AF5">
            <w:pPr>
              <w:jc w:val="center"/>
              <w:rPr>
                <w:rFonts w:ascii="Bookman Old Style" w:hAnsi="Bookman Old Style"/>
                <w:sz w:val="16"/>
                <w:szCs w:val="16"/>
                <w:lang w:val="id-ID"/>
              </w:rPr>
            </w:pPr>
            <w:r w:rsidRPr="00B91C80">
              <w:rPr>
                <w:rFonts w:ascii="Bookman Old Style" w:hAnsi="Bookman Old Style"/>
                <w:sz w:val="16"/>
                <w:szCs w:val="16"/>
              </w:rPr>
              <w:t>Penata</w:t>
            </w:r>
          </w:p>
        </w:tc>
        <w:tc>
          <w:tcPr>
            <w:tcW w:w="270" w:type="dxa"/>
            <w:tcBorders>
              <w:top w:val="nil"/>
              <w:left w:val="nil"/>
              <w:bottom w:val="nil"/>
              <w:right w:val="nil"/>
            </w:tcBorders>
            <w:shd w:val="clear" w:color="auto" w:fill="auto"/>
            <w:noWrap/>
            <w:vAlign w:val="bottom"/>
            <w:hideMark/>
          </w:tcPr>
          <w:p w14:paraId="5E2C681B" w14:textId="77777777" w:rsidR="009C7AF5" w:rsidRPr="00B91C80" w:rsidRDefault="009C7AF5" w:rsidP="009C7AF5">
            <w:pPr>
              <w:jc w:val="center"/>
              <w:rPr>
                <w:rFonts w:ascii="Bookman Old Style" w:hAnsi="Bookman Old Style"/>
                <w:sz w:val="16"/>
                <w:szCs w:val="16"/>
              </w:rPr>
            </w:pPr>
          </w:p>
        </w:tc>
        <w:tc>
          <w:tcPr>
            <w:tcW w:w="1954" w:type="dxa"/>
            <w:gridSpan w:val="2"/>
            <w:tcBorders>
              <w:top w:val="nil"/>
              <w:left w:val="single" w:sz="4" w:space="0" w:color="auto"/>
              <w:bottom w:val="single" w:sz="4" w:space="0" w:color="auto"/>
              <w:right w:val="single" w:sz="4" w:space="0" w:color="000000"/>
            </w:tcBorders>
            <w:shd w:val="clear" w:color="auto" w:fill="auto"/>
            <w:noWrap/>
            <w:vAlign w:val="bottom"/>
            <w:hideMark/>
          </w:tcPr>
          <w:p w14:paraId="68A2CCBE" w14:textId="77777777" w:rsidR="009C7AF5" w:rsidRPr="00CD5037" w:rsidRDefault="009C7AF5" w:rsidP="009C7AF5">
            <w:pPr>
              <w:jc w:val="center"/>
              <w:rPr>
                <w:rFonts w:ascii="Bookman Old Style" w:hAnsi="Bookman Old Style"/>
                <w:sz w:val="16"/>
                <w:szCs w:val="16"/>
                <w:lang w:val="id-ID"/>
              </w:rPr>
            </w:pPr>
            <w:r w:rsidRPr="00B91C80">
              <w:rPr>
                <w:rFonts w:ascii="Bookman Old Style" w:hAnsi="Bookman Old Style"/>
                <w:sz w:val="16"/>
                <w:szCs w:val="16"/>
              </w:rPr>
              <w:t>Penata</w:t>
            </w:r>
            <w:r>
              <w:rPr>
                <w:rFonts w:ascii="Bookman Old Style" w:hAnsi="Bookman Old Style"/>
                <w:sz w:val="16"/>
                <w:szCs w:val="16"/>
                <w:lang w:val="id-ID"/>
              </w:rPr>
              <w:t xml:space="preserve"> </w:t>
            </w:r>
            <w:r>
              <w:rPr>
                <w:rFonts w:ascii="Bookman Old Style" w:hAnsi="Bookman Old Style"/>
                <w:sz w:val="16"/>
                <w:szCs w:val="16"/>
              </w:rPr>
              <w:t xml:space="preserve">Muda </w:t>
            </w:r>
          </w:p>
        </w:tc>
        <w:tc>
          <w:tcPr>
            <w:tcW w:w="236" w:type="dxa"/>
            <w:tcBorders>
              <w:top w:val="nil"/>
              <w:left w:val="nil"/>
              <w:bottom w:val="nil"/>
              <w:right w:val="nil"/>
            </w:tcBorders>
            <w:shd w:val="clear" w:color="auto" w:fill="auto"/>
            <w:noWrap/>
            <w:vAlign w:val="bottom"/>
            <w:hideMark/>
          </w:tcPr>
          <w:p w14:paraId="4895754E" w14:textId="77777777" w:rsidR="009C7AF5" w:rsidRPr="00B91C80" w:rsidRDefault="009C7AF5" w:rsidP="009C7AF5">
            <w:pPr>
              <w:jc w:val="center"/>
              <w:rPr>
                <w:rFonts w:ascii="Bookman Old Style" w:hAnsi="Bookman Old Style"/>
                <w:sz w:val="16"/>
                <w:szCs w:val="16"/>
              </w:rPr>
            </w:pPr>
          </w:p>
        </w:tc>
        <w:tc>
          <w:tcPr>
            <w:tcW w:w="1552" w:type="dxa"/>
            <w:gridSpan w:val="4"/>
            <w:tcBorders>
              <w:top w:val="nil"/>
              <w:left w:val="nil"/>
              <w:bottom w:val="nil"/>
              <w:right w:val="nil"/>
            </w:tcBorders>
            <w:shd w:val="clear" w:color="auto" w:fill="auto"/>
            <w:noWrap/>
            <w:vAlign w:val="bottom"/>
            <w:hideMark/>
          </w:tcPr>
          <w:p w14:paraId="28C21AD6" w14:textId="77777777" w:rsidR="009C7AF5" w:rsidRPr="00B91C80" w:rsidRDefault="009C7AF5" w:rsidP="009C7AF5">
            <w:pPr>
              <w:rPr>
                <w:rFonts w:ascii="Bookman Old Style" w:hAnsi="Bookman Old Style"/>
                <w:sz w:val="16"/>
                <w:szCs w:val="16"/>
              </w:rPr>
            </w:pPr>
          </w:p>
        </w:tc>
      </w:tr>
      <w:tr w:rsidR="009C7AF5" w:rsidRPr="00B91C80" w14:paraId="23ED71B2" w14:textId="77777777" w:rsidTr="009C7AF5">
        <w:trPr>
          <w:trHeight w:val="239"/>
        </w:trPr>
        <w:tc>
          <w:tcPr>
            <w:tcW w:w="268" w:type="dxa"/>
            <w:tcBorders>
              <w:top w:val="nil"/>
              <w:left w:val="nil"/>
              <w:bottom w:val="nil"/>
              <w:right w:val="nil"/>
            </w:tcBorders>
            <w:shd w:val="clear" w:color="auto" w:fill="auto"/>
            <w:noWrap/>
            <w:vAlign w:val="bottom"/>
            <w:hideMark/>
          </w:tcPr>
          <w:p w14:paraId="577EFF5A" w14:textId="77777777" w:rsidR="009C7AF5" w:rsidRPr="00B91C80" w:rsidRDefault="009C7AF5" w:rsidP="009C7AF5">
            <w:pPr>
              <w:jc w:val="center"/>
              <w:rPr>
                <w:rFonts w:ascii="Bookman Old Style" w:hAnsi="Bookman Old Style"/>
                <w:sz w:val="16"/>
                <w:szCs w:val="16"/>
              </w:rPr>
            </w:pPr>
          </w:p>
        </w:tc>
        <w:tc>
          <w:tcPr>
            <w:tcW w:w="1616" w:type="dxa"/>
            <w:gridSpan w:val="6"/>
            <w:tcBorders>
              <w:top w:val="nil"/>
              <w:left w:val="single" w:sz="4" w:space="0" w:color="auto"/>
              <w:bottom w:val="nil"/>
              <w:right w:val="single" w:sz="4" w:space="0" w:color="000000"/>
            </w:tcBorders>
            <w:shd w:val="clear" w:color="auto" w:fill="auto"/>
            <w:noWrap/>
            <w:vAlign w:val="bottom"/>
            <w:hideMark/>
          </w:tcPr>
          <w:p w14:paraId="3E1715DC" w14:textId="77777777" w:rsidR="009C7AF5" w:rsidRPr="00B91C80" w:rsidRDefault="009C7AF5" w:rsidP="009C7AF5">
            <w:pPr>
              <w:jc w:val="center"/>
              <w:rPr>
                <w:rFonts w:ascii="Bookman Old Style" w:hAnsi="Bookman Old Style"/>
                <w:sz w:val="16"/>
                <w:szCs w:val="16"/>
              </w:rPr>
            </w:pPr>
            <w:r w:rsidRPr="00B91C80">
              <w:rPr>
                <w:rFonts w:ascii="Bookman Old Style" w:hAnsi="Bookman Old Style"/>
                <w:sz w:val="16"/>
                <w:szCs w:val="16"/>
              </w:rPr>
              <w:t xml:space="preserve">NIP. </w:t>
            </w:r>
            <w:r w:rsidRPr="004D2E92">
              <w:rPr>
                <w:rFonts w:ascii="Bookman Old Style" w:hAnsi="Bookman Old Style"/>
                <w:color w:val="000000"/>
                <w:sz w:val="16"/>
                <w:szCs w:val="16"/>
                <w:lang w:eastAsia="id-ID"/>
              </w:rPr>
              <w:t>19640101 198603 1 062</w:t>
            </w:r>
          </w:p>
        </w:tc>
        <w:tc>
          <w:tcPr>
            <w:tcW w:w="270" w:type="dxa"/>
            <w:tcBorders>
              <w:top w:val="nil"/>
              <w:left w:val="nil"/>
              <w:bottom w:val="nil"/>
              <w:right w:val="nil"/>
            </w:tcBorders>
            <w:shd w:val="clear" w:color="auto" w:fill="auto"/>
            <w:noWrap/>
            <w:vAlign w:val="bottom"/>
            <w:hideMark/>
          </w:tcPr>
          <w:p w14:paraId="16AE5D8F" w14:textId="77777777" w:rsidR="009C7AF5" w:rsidRPr="00B91C80" w:rsidRDefault="009C7AF5" w:rsidP="009C7AF5">
            <w:pPr>
              <w:jc w:val="center"/>
              <w:rPr>
                <w:rFonts w:ascii="Bookman Old Style" w:hAnsi="Bookman Old Style"/>
                <w:sz w:val="16"/>
                <w:szCs w:val="16"/>
              </w:rPr>
            </w:pPr>
          </w:p>
        </w:tc>
        <w:tc>
          <w:tcPr>
            <w:tcW w:w="1716" w:type="dxa"/>
            <w:gridSpan w:val="2"/>
            <w:tcBorders>
              <w:top w:val="single" w:sz="4" w:space="0" w:color="auto"/>
              <w:left w:val="single" w:sz="4" w:space="0" w:color="auto"/>
              <w:bottom w:val="nil"/>
              <w:right w:val="nil"/>
            </w:tcBorders>
            <w:shd w:val="clear" w:color="auto" w:fill="auto"/>
            <w:noWrap/>
            <w:vAlign w:val="bottom"/>
            <w:hideMark/>
          </w:tcPr>
          <w:p w14:paraId="3A47F91D" w14:textId="77777777" w:rsidR="009C7AF5" w:rsidRPr="00B91C80" w:rsidRDefault="009C7AF5" w:rsidP="009C7AF5">
            <w:pPr>
              <w:jc w:val="center"/>
              <w:rPr>
                <w:rFonts w:ascii="Bookman Old Style" w:hAnsi="Bookman Old Style"/>
                <w:sz w:val="16"/>
                <w:szCs w:val="16"/>
              </w:rPr>
            </w:pPr>
            <w:r w:rsidRPr="00B91C80">
              <w:rPr>
                <w:rFonts w:ascii="Bookman Old Style" w:hAnsi="Bookman Old Style"/>
                <w:sz w:val="16"/>
                <w:szCs w:val="16"/>
              </w:rPr>
              <w:t xml:space="preserve">NIP. </w:t>
            </w:r>
            <w:r w:rsidRPr="004D2E92">
              <w:rPr>
                <w:rFonts w:ascii="Bookman Old Style" w:hAnsi="Bookman Old Style"/>
                <w:color w:val="000000"/>
                <w:sz w:val="16"/>
                <w:szCs w:val="16"/>
                <w:lang w:eastAsia="id-ID"/>
              </w:rPr>
              <w:t>19670404 198903 1 013</w:t>
            </w:r>
          </w:p>
        </w:tc>
        <w:tc>
          <w:tcPr>
            <w:tcW w:w="271" w:type="dxa"/>
            <w:tcBorders>
              <w:top w:val="nil"/>
              <w:left w:val="single" w:sz="4" w:space="0" w:color="auto"/>
              <w:bottom w:val="nil"/>
              <w:right w:val="nil"/>
            </w:tcBorders>
            <w:shd w:val="clear" w:color="auto" w:fill="auto"/>
            <w:noWrap/>
            <w:vAlign w:val="bottom"/>
            <w:hideMark/>
          </w:tcPr>
          <w:p w14:paraId="762C8FEB" w14:textId="77777777" w:rsidR="009C7AF5" w:rsidRPr="00B91C80" w:rsidRDefault="009C7AF5" w:rsidP="009C7AF5">
            <w:pPr>
              <w:jc w:val="center"/>
              <w:rPr>
                <w:rFonts w:ascii="Bookman Old Style" w:hAnsi="Bookman Old Style"/>
                <w:sz w:val="16"/>
                <w:szCs w:val="16"/>
              </w:rPr>
            </w:pPr>
            <w:r w:rsidRPr="00B91C80">
              <w:rPr>
                <w:rFonts w:ascii="Bookman Old Style" w:hAnsi="Bookman Old Style"/>
                <w:sz w:val="16"/>
                <w:szCs w:val="16"/>
              </w:rPr>
              <w:t> </w:t>
            </w:r>
          </w:p>
        </w:tc>
        <w:tc>
          <w:tcPr>
            <w:tcW w:w="270" w:type="dxa"/>
            <w:tcBorders>
              <w:top w:val="nil"/>
              <w:left w:val="nil"/>
              <w:bottom w:val="nil"/>
              <w:right w:val="nil"/>
            </w:tcBorders>
            <w:shd w:val="clear" w:color="auto" w:fill="auto"/>
            <w:noWrap/>
            <w:vAlign w:val="bottom"/>
            <w:hideMark/>
          </w:tcPr>
          <w:p w14:paraId="269A2807" w14:textId="77777777" w:rsidR="009C7AF5" w:rsidRPr="00B91C80" w:rsidRDefault="009C7AF5" w:rsidP="009C7AF5">
            <w:pPr>
              <w:jc w:val="center"/>
              <w:rPr>
                <w:rFonts w:ascii="Bookman Old Style" w:hAnsi="Bookman Old Style"/>
                <w:sz w:val="16"/>
                <w:szCs w:val="16"/>
              </w:rPr>
            </w:pPr>
          </w:p>
        </w:tc>
        <w:tc>
          <w:tcPr>
            <w:tcW w:w="2012" w:type="dxa"/>
            <w:gridSpan w:val="3"/>
            <w:tcBorders>
              <w:top w:val="nil"/>
              <w:left w:val="single" w:sz="4" w:space="0" w:color="auto"/>
              <w:bottom w:val="nil"/>
              <w:right w:val="single" w:sz="4" w:space="0" w:color="000000"/>
            </w:tcBorders>
            <w:shd w:val="clear" w:color="auto" w:fill="auto"/>
            <w:noWrap/>
            <w:vAlign w:val="bottom"/>
            <w:hideMark/>
          </w:tcPr>
          <w:p w14:paraId="02FE5F8D" w14:textId="77777777" w:rsidR="009C7AF5" w:rsidRPr="00CD5037" w:rsidRDefault="009C7AF5" w:rsidP="009C7AF5">
            <w:pPr>
              <w:jc w:val="center"/>
              <w:rPr>
                <w:rFonts w:ascii="Bookman Old Style" w:hAnsi="Bookman Old Style"/>
                <w:sz w:val="16"/>
                <w:szCs w:val="16"/>
                <w:lang w:val="id-ID"/>
              </w:rPr>
            </w:pPr>
            <w:r w:rsidRPr="00B91C80">
              <w:rPr>
                <w:rFonts w:ascii="Bookman Old Style" w:hAnsi="Bookman Old Style"/>
                <w:sz w:val="16"/>
                <w:szCs w:val="16"/>
              </w:rPr>
              <w:t xml:space="preserve">NIP. </w:t>
            </w:r>
            <w:r w:rsidRPr="00700459">
              <w:rPr>
                <w:rFonts w:ascii="Bookman Old Style" w:hAnsi="Bookman Old Style"/>
                <w:color w:val="000000"/>
                <w:sz w:val="16"/>
                <w:szCs w:val="16"/>
                <w:lang w:eastAsia="id-ID"/>
              </w:rPr>
              <w:t>19750813 200003 1 002</w:t>
            </w:r>
          </w:p>
        </w:tc>
        <w:tc>
          <w:tcPr>
            <w:tcW w:w="270" w:type="dxa"/>
            <w:tcBorders>
              <w:top w:val="nil"/>
              <w:left w:val="nil"/>
              <w:bottom w:val="nil"/>
              <w:right w:val="nil"/>
            </w:tcBorders>
            <w:shd w:val="clear" w:color="auto" w:fill="auto"/>
            <w:noWrap/>
            <w:vAlign w:val="bottom"/>
            <w:hideMark/>
          </w:tcPr>
          <w:p w14:paraId="73A450E1" w14:textId="77777777" w:rsidR="009C7AF5" w:rsidRPr="00B91C80" w:rsidRDefault="009C7AF5" w:rsidP="009C7AF5">
            <w:pPr>
              <w:jc w:val="center"/>
              <w:rPr>
                <w:rFonts w:ascii="Bookman Old Style" w:hAnsi="Bookman Old Style"/>
                <w:sz w:val="16"/>
                <w:szCs w:val="16"/>
              </w:rPr>
            </w:pPr>
          </w:p>
        </w:tc>
        <w:tc>
          <w:tcPr>
            <w:tcW w:w="1954"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01BFAB79" w14:textId="77777777" w:rsidR="009C7AF5" w:rsidRPr="00127DD2" w:rsidRDefault="009C7AF5" w:rsidP="009C7AF5">
            <w:pPr>
              <w:jc w:val="center"/>
              <w:rPr>
                <w:rFonts w:ascii="Bookman Old Style" w:hAnsi="Bookman Old Style"/>
                <w:sz w:val="16"/>
                <w:szCs w:val="16"/>
              </w:rPr>
            </w:pPr>
            <w:r w:rsidRPr="00B91C80">
              <w:rPr>
                <w:rFonts w:ascii="Bookman Old Style" w:hAnsi="Bookman Old Style"/>
                <w:sz w:val="16"/>
                <w:szCs w:val="16"/>
              </w:rPr>
              <w:t xml:space="preserve">NIP. </w:t>
            </w:r>
            <w:r w:rsidRPr="00700459">
              <w:rPr>
                <w:rFonts w:ascii="Bookman Old Style" w:hAnsi="Bookman Old Style"/>
                <w:sz w:val="16"/>
                <w:szCs w:val="16"/>
                <w:lang w:val="id-ID"/>
              </w:rPr>
              <w:t>1</w:t>
            </w:r>
            <w:r>
              <w:rPr>
                <w:rFonts w:ascii="Bookman Old Style" w:hAnsi="Bookman Old Style"/>
                <w:sz w:val="16"/>
                <w:szCs w:val="16"/>
              </w:rPr>
              <w:t>9690918 199603 2 006</w:t>
            </w:r>
          </w:p>
        </w:tc>
        <w:tc>
          <w:tcPr>
            <w:tcW w:w="236" w:type="dxa"/>
            <w:tcBorders>
              <w:top w:val="nil"/>
              <w:left w:val="nil"/>
              <w:bottom w:val="nil"/>
              <w:right w:val="nil"/>
            </w:tcBorders>
            <w:shd w:val="clear" w:color="auto" w:fill="auto"/>
            <w:noWrap/>
            <w:vAlign w:val="bottom"/>
            <w:hideMark/>
          </w:tcPr>
          <w:p w14:paraId="3122025F" w14:textId="77777777" w:rsidR="009C7AF5" w:rsidRPr="00B91C80" w:rsidRDefault="009C7AF5" w:rsidP="009C7AF5">
            <w:pPr>
              <w:jc w:val="center"/>
              <w:rPr>
                <w:rFonts w:ascii="Bookman Old Style" w:hAnsi="Bookman Old Style"/>
                <w:sz w:val="16"/>
                <w:szCs w:val="16"/>
              </w:rPr>
            </w:pPr>
          </w:p>
        </w:tc>
        <w:tc>
          <w:tcPr>
            <w:tcW w:w="1552" w:type="dxa"/>
            <w:gridSpan w:val="4"/>
            <w:tcBorders>
              <w:top w:val="nil"/>
              <w:left w:val="nil"/>
              <w:bottom w:val="nil"/>
              <w:right w:val="nil"/>
            </w:tcBorders>
            <w:shd w:val="clear" w:color="auto" w:fill="auto"/>
            <w:noWrap/>
            <w:vAlign w:val="bottom"/>
            <w:hideMark/>
          </w:tcPr>
          <w:p w14:paraId="00C1BFF3" w14:textId="77777777" w:rsidR="009C7AF5" w:rsidRPr="00B91C80" w:rsidRDefault="009C7AF5" w:rsidP="009C7AF5">
            <w:pPr>
              <w:rPr>
                <w:rFonts w:ascii="Bookman Old Style" w:hAnsi="Bookman Old Style"/>
                <w:sz w:val="16"/>
                <w:szCs w:val="16"/>
              </w:rPr>
            </w:pPr>
          </w:p>
        </w:tc>
      </w:tr>
      <w:tr w:rsidR="009C7AF5" w:rsidRPr="00B91C80" w14:paraId="7229478C" w14:textId="77777777" w:rsidTr="009C7AF5">
        <w:trPr>
          <w:trHeight w:val="239"/>
        </w:trPr>
        <w:tc>
          <w:tcPr>
            <w:tcW w:w="268" w:type="dxa"/>
            <w:tcBorders>
              <w:top w:val="nil"/>
              <w:left w:val="nil"/>
              <w:bottom w:val="nil"/>
              <w:right w:val="nil"/>
            </w:tcBorders>
            <w:shd w:val="clear" w:color="auto" w:fill="auto"/>
            <w:noWrap/>
            <w:vAlign w:val="bottom"/>
          </w:tcPr>
          <w:p w14:paraId="672F77C7" w14:textId="77777777" w:rsidR="009C7AF5" w:rsidRPr="00B91C80" w:rsidRDefault="009C7AF5" w:rsidP="009C7AF5">
            <w:pPr>
              <w:jc w:val="center"/>
              <w:rPr>
                <w:rFonts w:ascii="Bookman Old Style" w:hAnsi="Bookman Old Style"/>
                <w:sz w:val="16"/>
                <w:szCs w:val="16"/>
              </w:rPr>
            </w:pPr>
          </w:p>
        </w:tc>
        <w:tc>
          <w:tcPr>
            <w:tcW w:w="1616" w:type="dxa"/>
            <w:gridSpan w:val="6"/>
            <w:tcBorders>
              <w:top w:val="nil"/>
              <w:left w:val="single" w:sz="4" w:space="0" w:color="auto"/>
              <w:bottom w:val="single" w:sz="4" w:space="0" w:color="auto"/>
              <w:right w:val="single" w:sz="4" w:space="0" w:color="000000"/>
            </w:tcBorders>
            <w:shd w:val="clear" w:color="auto" w:fill="auto"/>
            <w:noWrap/>
            <w:vAlign w:val="bottom"/>
          </w:tcPr>
          <w:p w14:paraId="231308E4" w14:textId="77777777" w:rsidR="009C7AF5" w:rsidRPr="00B91C80" w:rsidRDefault="009C7AF5" w:rsidP="009C7AF5">
            <w:pPr>
              <w:jc w:val="center"/>
              <w:rPr>
                <w:rFonts w:ascii="Bookman Old Style" w:hAnsi="Bookman Old Style"/>
                <w:sz w:val="16"/>
                <w:szCs w:val="16"/>
              </w:rPr>
            </w:pPr>
          </w:p>
        </w:tc>
        <w:tc>
          <w:tcPr>
            <w:tcW w:w="270" w:type="dxa"/>
            <w:tcBorders>
              <w:top w:val="nil"/>
              <w:left w:val="nil"/>
              <w:bottom w:val="nil"/>
              <w:right w:val="nil"/>
            </w:tcBorders>
            <w:shd w:val="clear" w:color="auto" w:fill="auto"/>
            <w:noWrap/>
            <w:vAlign w:val="bottom"/>
          </w:tcPr>
          <w:p w14:paraId="2C48CABA" w14:textId="77777777" w:rsidR="009C7AF5" w:rsidRPr="00B91C80" w:rsidRDefault="009C7AF5" w:rsidP="009C7AF5">
            <w:pPr>
              <w:jc w:val="center"/>
              <w:rPr>
                <w:rFonts w:ascii="Bookman Old Style" w:hAnsi="Bookman Old Style"/>
                <w:sz w:val="16"/>
                <w:szCs w:val="16"/>
              </w:rPr>
            </w:pPr>
          </w:p>
        </w:tc>
        <w:tc>
          <w:tcPr>
            <w:tcW w:w="1716" w:type="dxa"/>
            <w:gridSpan w:val="2"/>
            <w:tcBorders>
              <w:top w:val="nil"/>
              <w:left w:val="single" w:sz="4" w:space="0" w:color="auto"/>
              <w:bottom w:val="single" w:sz="4" w:space="0" w:color="auto"/>
              <w:right w:val="nil"/>
            </w:tcBorders>
            <w:shd w:val="clear" w:color="auto" w:fill="auto"/>
            <w:noWrap/>
            <w:vAlign w:val="bottom"/>
          </w:tcPr>
          <w:p w14:paraId="7F960860" w14:textId="77777777" w:rsidR="009C7AF5" w:rsidRPr="00B91C80" w:rsidRDefault="009C7AF5" w:rsidP="009C7AF5">
            <w:pPr>
              <w:jc w:val="center"/>
              <w:rPr>
                <w:rFonts w:ascii="Bookman Old Style" w:hAnsi="Bookman Old Style"/>
                <w:sz w:val="16"/>
                <w:szCs w:val="16"/>
              </w:rPr>
            </w:pPr>
          </w:p>
        </w:tc>
        <w:tc>
          <w:tcPr>
            <w:tcW w:w="271" w:type="dxa"/>
            <w:tcBorders>
              <w:top w:val="nil"/>
              <w:left w:val="single" w:sz="4" w:space="0" w:color="auto"/>
              <w:bottom w:val="nil"/>
              <w:right w:val="nil"/>
            </w:tcBorders>
            <w:shd w:val="clear" w:color="auto" w:fill="auto"/>
            <w:noWrap/>
            <w:vAlign w:val="bottom"/>
          </w:tcPr>
          <w:p w14:paraId="39CC3DAA" w14:textId="77777777" w:rsidR="009C7AF5" w:rsidRPr="00B91C80" w:rsidRDefault="009C7AF5" w:rsidP="009C7AF5">
            <w:pPr>
              <w:jc w:val="center"/>
              <w:rPr>
                <w:rFonts w:ascii="Bookman Old Style" w:hAnsi="Bookman Old Style"/>
                <w:sz w:val="16"/>
                <w:szCs w:val="16"/>
              </w:rPr>
            </w:pPr>
          </w:p>
        </w:tc>
        <w:tc>
          <w:tcPr>
            <w:tcW w:w="270" w:type="dxa"/>
            <w:tcBorders>
              <w:top w:val="nil"/>
              <w:left w:val="nil"/>
              <w:bottom w:val="nil"/>
              <w:right w:val="nil"/>
            </w:tcBorders>
            <w:shd w:val="clear" w:color="auto" w:fill="auto"/>
            <w:noWrap/>
            <w:vAlign w:val="bottom"/>
          </w:tcPr>
          <w:p w14:paraId="6B668716" w14:textId="77777777" w:rsidR="009C7AF5" w:rsidRPr="00B91C80" w:rsidRDefault="009C7AF5" w:rsidP="009C7AF5">
            <w:pPr>
              <w:jc w:val="center"/>
              <w:rPr>
                <w:rFonts w:ascii="Bookman Old Style" w:hAnsi="Bookman Old Style"/>
                <w:sz w:val="16"/>
                <w:szCs w:val="16"/>
              </w:rPr>
            </w:pPr>
          </w:p>
        </w:tc>
        <w:tc>
          <w:tcPr>
            <w:tcW w:w="2012" w:type="dxa"/>
            <w:gridSpan w:val="3"/>
            <w:tcBorders>
              <w:top w:val="nil"/>
              <w:left w:val="single" w:sz="4" w:space="0" w:color="auto"/>
              <w:bottom w:val="single" w:sz="4" w:space="0" w:color="auto"/>
              <w:right w:val="single" w:sz="4" w:space="0" w:color="000000"/>
            </w:tcBorders>
            <w:shd w:val="clear" w:color="auto" w:fill="auto"/>
            <w:noWrap/>
            <w:vAlign w:val="bottom"/>
          </w:tcPr>
          <w:p w14:paraId="57593926" w14:textId="77777777" w:rsidR="009C7AF5" w:rsidRPr="00B91C80" w:rsidRDefault="009C7AF5" w:rsidP="009C7AF5">
            <w:pPr>
              <w:jc w:val="center"/>
              <w:rPr>
                <w:rFonts w:ascii="Bookman Old Style" w:hAnsi="Bookman Old Style"/>
                <w:sz w:val="16"/>
                <w:szCs w:val="16"/>
              </w:rPr>
            </w:pPr>
          </w:p>
        </w:tc>
        <w:tc>
          <w:tcPr>
            <w:tcW w:w="270" w:type="dxa"/>
            <w:tcBorders>
              <w:top w:val="nil"/>
              <w:left w:val="nil"/>
              <w:bottom w:val="nil"/>
              <w:right w:val="nil"/>
            </w:tcBorders>
            <w:shd w:val="clear" w:color="auto" w:fill="auto"/>
            <w:noWrap/>
            <w:vAlign w:val="bottom"/>
          </w:tcPr>
          <w:p w14:paraId="14F23ED9" w14:textId="77777777" w:rsidR="009C7AF5" w:rsidRPr="00B91C80" w:rsidRDefault="009C7AF5" w:rsidP="009C7AF5">
            <w:pPr>
              <w:jc w:val="center"/>
              <w:rPr>
                <w:rFonts w:ascii="Bookman Old Style" w:hAnsi="Bookman Old Style"/>
                <w:sz w:val="16"/>
                <w:szCs w:val="16"/>
              </w:rPr>
            </w:pPr>
          </w:p>
        </w:tc>
        <w:tc>
          <w:tcPr>
            <w:tcW w:w="1954" w:type="dxa"/>
            <w:gridSpan w:val="2"/>
            <w:tcBorders>
              <w:top w:val="nil"/>
              <w:left w:val="single" w:sz="4" w:space="0" w:color="auto"/>
              <w:bottom w:val="single" w:sz="4" w:space="0" w:color="auto"/>
              <w:right w:val="single" w:sz="4" w:space="0" w:color="000000"/>
            </w:tcBorders>
            <w:shd w:val="clear" w:color="auto" w:fill="auto"/>
            <w:noWrap/>
            <w:vAlign w:val="bottom"/>
          </w:tcPr>
          <w:p w14:paraId="2C61CEB8" w14:textId="77777777" w:rsidR="009C7AF5" w:rsidRPr="00B91C80" w:rsidRDefault="009C7AF5" w:rsidP="009C7AF5">
            <w:pPr>
              <w:jc w:val="center"/>
              <w:rPr>
                <w:rFonts w:ascii="Bookman Old Style" w:hAnsi="Bookman Old Style"/>
                <w:sz w:val="16"/>
                <w:szCs w:val="16"/>
              </w:rPr>
            </w:pPr>
          </w:p>
        </w:tc>
        <w:tc>
          <w:tcPr>
            <w:tcW w:w="236" w:type="dxa"/>
            <w:tcBorders>
              <w:top w:val="nil"/>
              <w:left w:val="nil"/>
              <w:bottom w:val="nil"/>
              <w:right w:val="nil"/>
            </w:tcBorders>
            <w:shd w:val="clear" w:color="auto" w:fill="auto"/>
            <w:noWrap/>
            <w:vAlign w:val="bottom"/>
          </w:tcPr>
          <w:p w14:paraId="3F44320D" w14:textId="77777777" w:rsidR="009C7AF5" w:rsidRPr="00B91C80" w:rsidRDefault="009C7AF5" w:rsidP="009C7AF5">
            <w:pPr>
              <w:jc w:val="center"/>
              <w:rPr>
                <w:rFonts w:ascii="Bookman Old Style" w:hAnsi="Bookman Old Style"/>
                <w:sz w:val="16"/>
                <w:szCs w:val="16"/>
              </w:rPr>
            </w:pPr>
          </w:p>
        </w:tc>
        <w:tc>
          <w:tcPr>
            <w:tcW w:w="1552" w:type="dxa"/>
            <w:gridSpan w:val="4"/>
            <w:tcBorders>
              <w:top w:val="nil"/>
              <w:left w:val="nil"/>
              <w:bottom w:val="nil"/>
              <w:right w:val="nil"/>
            </w:tcBorders>
            <w:shd w:val="clear" w:color="auto" w:fill="auto"/>
            <w:noWrap/>
            <w:vAlign w:val="bottom"/>
          </w:tcPr>
          <w:p w14:paraId="3640E1F5" w14:textId="77777777" w:rsidR="009C7AF5" w:rsidRPr="00B91C80" w:rsidRDefault="009C7AF5" w:rsidP="009C7AF5">
            <w:pPr>
              <w:rPr>
                <w:rFonts w:ascii="Bookman Old Style" w:hAnsi="Bookman Old Style"/>
                <w:sz w:val="16"/>
                <w:szCs w:val="16"/>
              </w:rPr>
            </w:pPr>
          </w:p>
        </w:tc>
      </w:tr>
      <w:tr w:rsidR="009C7AF5" w:rsidRPr="00B91C80" w14:paraId="4849F4C3" w14:textId="77777777" w:rsidTr="009C7AF5">
        <w:trPr>
          <w:trHeight w:val="239"/>
        </w:trPr>
        <w:tc>
          <w:tcPr>
            <w:tcW w:w="268" w:type="dxa"/>
            <w:tcBorders>
              <w:top w:val="nil"/>
              <w:left w:val="nil"/>
              <w:bottom w:val="nil"/>
              <w:right w:val="nil"/>
            </w:tcBorders>
            <w:shd w:val="clear" w:color="auto" w:fill="auto"/>
            <w:noWrap/>
            <w:vAlign w:val="bottom"/>
            <w:hideMark/>
          </w:tcPr>
          <w:p w14:paraId="34AAB401" w14:textId="77777777" w:rsidR="009C7AF5" w:rsidRPr="00B91C80" w:rsidRDefault="009C7AF5" w:rsidP="009C7AF5">
            <w:pPr>
              <w:jc w:val="center"/>
              <w:rPr>
                <w:rFonts w:ascii="Bookman Old Style" w:hAnsi="Bookman Old Style"/>
                <w:sz w:val="16"/>
                <w:szCs w:val="16"/>
              </w:rPr>
            </w:pPr>
          </w:p>
        </w:tc>
        <w:tc>
          <w:tcPr>
            <w:tcW w:w="268" w:type="dxa"/>
            <w:tcBorders>
              <w:top w:val="nil"/>
              <w:left w:val="nil"/>
              <w:bottom w:val="nil"/>
              <w:right w:val="nil"/>
            </w:tcBorders>
            <w:shd w:val="clear" w:color="auto" w:fill="auto"/>
            <w:noWrap/>
            <w:vAlign w:val="bottom"/>
            <w:hideMark/>
          </w:tcPr>
          <w:p w14:paraId="13C864CE"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09CFEF88"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0924ECD5"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689E523C"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1CC5C41B" w14:textId="77777777" w:rsidR="009C7AF5" w:rsidRPr="00B91C80" w:rsidRDefault="009C7AF5" w:rsidP="009C7AF5">
            <w:pPr>
              <w:rPr>
                <w:rFonts w:ascii="Bookman Old Style" w:hAnsi="Bookman Old Style"/>
                <w:sz w:val="16"/>
                <w:szCs w:val="16"/>
              </w:rPr>
            </w:pPr>
          </w:p>
        </w:tc>
        <w:tc>
          <w:tcPr>
            <w:tcW w:w="271" w:type="dxa"/>
            <w:tcBorders>
              <w:top w:val="nil"/>
              <w:left w:val="nil"/>
              <w:bottom w:val="nil"/>
              <w:right w:val="nil"/>
            </w:tcBorders>
            <w:shd w:val="clear" w:color="auto" w:fill="auto"/>
            <w:noWrap/>
            <w:vAlign w:val="bottom"/>
            <w:hideMark/>
          </w:tcPr>
          <w:p w14:paraId="6A010065"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4379128F" w14:textId="77777777" w:rsidR="009C7AF5" w:rsidRPr="00B91C80" w:rsidRDefault="009C7AF5" w:rsidP="009C7AF5">
            <w:pPr>
              <w:rPr>
                <w:rFonts w:ascii="Bookman Old Style" w:hAnsi="Bookman Old Style"/>
                <w:sz w:val="16"/>
                <w:szCs w:val="16"/>
              </w:rPr>
            </w:pPr>
          </w:p>
        </w:tc>
        <w:tc>
          <w:tcPr>
            <w:tcW w:w="430" w:type="dxa"/>
            <w:tcBorders>
              <w:top w:val="nil"/>
              <w:left w:val="nil"/>
              <w:bottom w:val="nil"/>
              <w:right w:val="nil"/>
            </w:tcBorders>
            <w:shd w:val="clear" w:color="auto" w:fill="auto"/>
            <w:noWrap/>
            <w:vAlign w:val="bottom"/>
            <w:hideMark/>
          </w:tcPr>
          <w:p w14:paraId="16C9D90F" w14:textId="77777777" w:rsidR="009C7AF5" w:rsidRPr="00B91C80" w:rsidRDefault="009C7AF5" w:rsidP="009C7AF5">
            <w:pPr>
              <w:rPr>
                <w:rFonts w:ascii="Bookman Old Style" w:hAnsi="Bookman Old Style"/>
                <w:sz w:val="16"/>
                <w:szCs w:val="16"/>
              </w:rPr>
            </w:pPr>
          </w:p>
        </w:tc>
        <w:tc>
          <w:tcPr>
            <w:tcW w:w="1286" w:type="dxa"/>
            <w:tcBorders>
              <w:top w:val="nil"/>
              <w:left w:val="nil"/>
              <w:bottom w:val="nil"/>
              <w:right w:val="nil"/>
            </w:tcBorders>
            <w:shd w:val="clear" w:color="auto" w:fill="auto"/>
            <w:noWrap/>
            <w:vAlign w:val="bottom"/>
            <w:hideMark/>
          </w:tcPr>
          <w:p w14:paraId="5898D782" w14:textId="77777777" w:rsidR="009C7AF5" w:rsidRPr="00B91C80" w:rsidRDefault="009C7AF5" w:rsidP="009C7AF5">
            <w:pPr>
              <w:rPr>
                <w:rFonts w:ascii="Bookman Old Style" w:hAnsi="Bookman Old Style"/>
                <w:sz w:val="16"/>
                <w:szCs w:val="16"/>
              </w:rPr>
            </w:pPr>
          </w:p>
        </w:tc>
        <w:tc>
          <w:tcPr>
            <w:tcW w:w="271" w:type="dxa"/>
            <w:tcBorders>
              <w:top w:val="nil"/>
              <w:left w:val="nil"/>
              <w:bottom w:val="nil"/>
              <w:right w:val="nil"/>
            </w:tcBorders>
            <w:shd w:val="clear" w:color="auto" w:fill="auto"/>
            <w:noWrap/>
            <w:vAlign w:val="bottom"/>
            <w:hideMark/>
          </w:tcPr>
          <w:p w14:paraId="7A9085DE"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156C8837" w14:textId="77777777" w:rsidR="009C7AF5" w:rsidRPr="00B91C80" w:rsidRDefault="009C7AF5" w:rsidP="009C7AF5">
            <w:pPr>
              <w:rPr>
                <w:rFonts w:ascii="Bookman Old Style" w:hAnsi="Bookman Old Style"/>
                <w:sz w:val="16"/>
                <w:szCs w:val="16"/>
              </w:rPr>
            </w:pPr>
          </w:p>
        </w:tc>
        <w:tc>
          <w:tcPr>
            <w:tcW w:w="608" w:type="dxa"/>
            <w:tcBorders>
              <w:top w:val="nil"/>
              <w:left w:val="nil"/>
              <w:bottom w:val="nil"/>
              <w:right w:val="nil"/>
            </w:tcBorders>
            <w:shd w:val="clear" w:color="auto" w:fill="auto"/>
            <w:noWrap/>
            <w:vAlign w:val="bottom"/>
            <w:hideMark/>
          </w:tcPr>
          <w:p w14:paraId="7FB2757A" w14:textId="77777777" w:rsidR="009C7AF5" w:rsidRPr="00B91C80" w:rsidRDefault="009C7AF5" w:rsidP="009C7AF5">
            <w:pPr>
              <w:rPr>
                <w:rFonts w:ascii="Bookman Old Style" w:hAnsi="Bookman Old Style"/>
                <w:sz w:val="16"/>
                <w:szCs w:val="16"/>
              </w:rPr>
            </w:pPr>
          </w:p>
        </w:tc>
        <w:tc>
          <w:tcPr>
            <w:tcW w:w="609" w:type="dxa"/>
            <w:tcBorders>
              <w:top w:val="nil"/>
              <w:left w:val="nil"/>
              <w:bottom w:val="nil"/>
              <w:right w:val="nil"/>
            </w:tcBorders>
            <w:shd w:val="clear" w:color="auto" w:fill="auto"/>
            <w:noWrap/>
            <w:vAlign w:val="bottom"/>
            <w:hideMark/>
          </w:tcPr>
          <w:p w14:paraId="7C51BECE" w14:textId="77777777" w:rsidR="009C7AF5" w:rsidRPr="00B91C80" w:rsidRDefault="009C7AF5" w:rsidP="009C7AF5">
            <w:pPr>
              <w:rPr>
                <w:rFonts w:ascii="Bookman Old Style" w:hAnsi="Bookman Old Style"/>
                <w:sz w:val="16"/>
                <w:szCs w:val="16"/>
              </w:rPr>
            </w:pPr>
          </w:p>
        </w:tc>
        <w:tc>
          <w:tcPr>
            <w:tcW w:w="795" w:type="dxa"/>
            <w:tcBorders>
              <w:top w:val="nil"/>
              <w:left w:val="nil"/>
              <w:bottom w:val="nil"/>
              <w:right w:val="nil"/>
            </w:tcBorders>
            <w:shd w:val="clear" w:color="auto" w:fill="auto"/>
            <w:noWrap/>
            <w:vAlign w:val="bottom"/>
            <w:hideMark/>
          </w:tcPr>
          <w:p w14:paraId="6711DDD8"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33788ECC" w14:textId="77777777" w:rsidR="009C7AF5" w:rsidRPr="00B91C80" w:rsidRDefault="009C7AF5" w:rsidP="009C7AF5">
            <w:pPr>
              <w:rPr>
                <w:rFonts w:ascii="Bookman Old Style" w:hAnsi="Bookman Old Style"/>
                <w:sz w:val="16"/>
                <w:szCs w:val="16"/>
              </w:rPr>
            </w:pPr>
          </w:p>
        </w:tc>
        <w:tc>
          <w:tcPr>
            <w:tcW w:w="916" w:type="dxa"/>
            <w:tcBorders>
              <w:top w:val="nil"/>
              <w:left w:val="nil"/>
              <w:bottom w:val="nil"/>
              <w:right w:val="nil"/>
            </w:tcBorders>
            <w:shd w:val="clear" w:color="auto" w:fill="auto"/>
            <w:noWrap/>
            <w:vAlign w:val="bottom"/>
            <w:hideMark/>
          </w:tcPr>
          <w:p w14:paraId="330AEE18" w14:textId="77777777" w:rsidR="009C7AF5" w:rsidRPr="00B91C80" w:rsidRDefault="009C7AF5" w:rsidP="009C7AF5">
            <w:pPr>
              <w:rPr>
                <w:rFonts w:ascii="Bookman Old Style" w:hAnsi="Bookman Old Style"/>
                <w:sz w:val="16"/>
                <w:szCs w:val="16"/>
              </w:rPr>
            </w:pPr>
          </w:p>
        </w:tc>
        <w:tc>
          <w:tcPr>
            <w:tcW w:w="1038" w:type="dxa"/>
            <w:tcBorders>
              <w:top w:val="nil"/>
              <w:left w:val="nil"/>
              <w:bottom w:val="nil"/>
              <w:right w:val="nil"/>
            </w:tcBorders>
            <w:shd w:val="clear" w:color="auto" w:fill="auto"/>
            <w:noWrap/>
            <w:vAlign w:val="bottom"/>
            <w:hideMark/>
          </w:tcPr>
          <w:p w14:paraId="455CDB38" w14:textId="77777777" w:rsidR="009C7AF5" w:rsidRPr="00B91C80" w:rsidRDefault="009C7AF5" w:rsidP="009C7AF5">
            <w:pPr>
              <w:rPr>
                <w:rFonts w:ascii="Bookman Old Style" w:hAnsi="Bookman Old Style"/>
                <w:sz w:val="16"/>
                <w:szCs w:val="16"/>
              </w:rPr>
            </w:pPr>
          </w:p>
        </w:tc>
        <w:tc>
          <w:tcPr>
            <w:tcW w:w="236" w:type="dxa"/>
            <w:tcBorders>
              <w:top w:val="nil"/>
              <w:left w:val="nil"/>
              <w:bottom w:val="nil"/>
              <w:right w:val="nil"/>
            </w:tcBorders>
            <w:shd w:val="clear" w:color="auto" w:fill="auto"/>
            <w:noWrap/>
            <w:vAlign w:val="bottom"/>
            <w:hideMark/>
          </w:tcPr>
          <w:p w14:paraId="1652DEA5" w14:textId="77777777" w:rsidR="009C7AF5" w:rsidRPr="00B91C80" w:rsidRDefault="009C7AF5" w:rsidP="009C7AF5">
            <w:pPr>
              <w:rPr>
                <w:rFonts w:ascii="Bookman Old Style" w:hAnsi="Bookman Old Style"/>
                <w:sz w:val="16"/>
                <w:szCs w:val="16"/>
              </w:rPr>
            </w:pPr>
          </w:p>
        </w:tc>
        <w:tc>
          <w:tcPr>
            <w:tcW w:w="271" w:type="dxa"/>
            <w:gridSpan w:val="2"/>
            <w:tcBorders>
              <w:top w:val="nil"/>
              <w:left w:val="nil"/>
              <w:bottom w:val="nil"/>
              <w:right w:val="nil"/>
            </w:tcBorders>
            <w:shd w:val="clear" w:color="auto" w:fill="auto"/>
            <w:noWrap/>
            <w:vAlign w:val="bottom"/>
            <w:hideMark/>
          </w:tcPr>
          <w:p w14:paraId="0434179E" w14:textId="77777777" w:rsidR="009C7AF5" w:rsidRPr="00B91C80" w:rsidRDefault="009C7AF5" w:rsidP="009C7AF5">
            <w:pPr>
              <w:rPr>
                <w:rFonts w:ascii="Bookman Old Style" w:hAnsi="Bookman Old Style"/>
                <w:sz w:val="16"/>
                <w:szCs w:val="16"/>
              </w:rPr>
            </w:pPr>
          </w:p>
        </w:tc>
        <w:tc>
          <w:tcPr>
            <w:tcW w:w="1281" w:type="dxa"/>
            <w:gridSpan w:val="2"/>
            <w:tcBorders>
              <w:top w:val="nil"/>
              <w:left w:val="nil"/>
              <w:bottom w:val="nil"/>
              <w:right w:val="nil"/>
            </w:tcBorders>
            <w:shd w:val="clear" w:color="auto" w:fill="auto"/>
            <w:noWrap/>
            <w:vAlign w:val="bottom"/>
            <w:hideMark/>
          </w:tcPr>
          <w:p w14:paraId="5D7ABA4D" w14:textId="77777777" w:rsidR="009C7AF5" w:rsidRPr="00B91C80" w:rsidRDefault="009C7AF5" w:rsidP="009C7AF5">
            <w:pPr>
              <w:rPr>
                <w:rFonts w:ascii="Bookman Old Style" w:hAnsi="Bookman Old Style"/>
                <w:sz w:val="16"/>
                <w:szCs w:val="16"/>
              </w:rPr>
            </w:pPr>
          </w:p>
        </w:tc>
      </w:tr>
      <w:tr w:rsidR="009C7AF5" w:rsidRPr="00B91C80" w14:paraId="37255C82" w14:textId="77777777" w:rsidTr="009C7AF5">
        <w:trPr>
          <w:trHeight w:val="239"/>
        </w:trPr>
        <w:tc>
          <w:tcPr>
            <w:tcW w:w="268" w:type="dxa"/>
            <w:tcBorders>
              <w:top w:val="nil"/>
              <w:left w:val="nil"/>
              <w:bottom w:val="nil"/>
              <w:right w:val="nil"/>
            </w:tcBorders>
            <w:shd w:val="clear" w:color="auto" w:fill="auto"/>
            <w:noWrap/>
            <w:vAlign w:val="bottom"/>
            <w:hideMark/>
          </w:tcPr>
          <w:p w14:paraId="583FC00B" w14:textId="77777777" w:rsidR="009C7AF5" w:rsidRPr="00B91C80" w:rsidRDefault="009C7AF5" w:rsidP="009C7AF5">
            <w:pPr>
              <w:rPr>
                <w:rFonts w:ascii="Bookman Old Style" w:hAnsi="Bookman Old Style"/>
                <w:sz w:val="16"/>
                <w:szCs w:val="16"/>
              </w:rPr>
            </w:pPr>
          </w:p>
        </w:tc>
        <w:tc>
          <w:tcPr>
            <w:tcW w:w="268" w:type="dxa"/>
            <w:tcBorders>
              <w:top w:val="nil"/>
              <w:left w:val="nil"/>
              <w:bottom w:val="nil"/>
              <w:right w:val="nil"/>
            </w:tcBorders>
            <w:shd w:val="clear" w:color="auto" w:fill="auto"/>
            <w:noWrap/>
            <w:vAlign w:val="bottom"/>
            <w:hideMark/>
          </w:tcPr>
          <w:p w14:paraId="20B752B8"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33ED25D3"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2BD0E659" w14:textId="77777777" w:rsidR="009C7AF5" w:rsidRPr="00B91C80" w:rsidRDefault="009C7AF5" w:rsidP="009C7AF5">
            <w:pPr>
              <w:rPr>
                <w:rFonts w:ascii="Bookman Old Style" w:hAnsi="Bookman Old Style"/>
                <w:sz w:val="16"/>
                <w:szCs w:val="16"/>
              </w:rPr>
            </w:pPr>
          </w:p>
        </w:tc>
        <w:tc>
          <w:tcPr>
            <w:tcW w:w="269" w:type="dxa"/>
            <w:tcBorders>
              <w:top w:val="nil"/>
              <w:left w:val="nil"/>
              <w:bottom w:val="nil"/>
              <w:right w:val="nil"/>
            </w:tcBorders>
            <w:shd w:val="clear" w:color="auto" w:fill="auto"/>
            <w:noWrap/>
            <w:vAlign w:val="bottom"/>
            <w:hideMark/>
          </w:tcPr>
          <w:p w14:paraId="08219DE1"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0CB28766" w14:textId="77777777" w:rsidR="009C7AF5" w:rsidRPr="00B91C80" w:rsidRDefault="009C7AF5" w:rsidP="009C7AF5">
            <w:pPr>
              <w:rPr>
                <w:rFonts w:ascii="Bookman Old Style" w:hAnsi="Bookman Old Style"/>
                <w:sz w:val="16"/>
                <w:szCs w:val="16"/>
              </w:rPr>
            </w:pPr>
          </w:p>
        </w:tc>
        <w:tc>
          <w:tcPr>
            <w:tcW w:w="271" w:type="dxa"/>
            <w:tcBorders>
              <w:top w:val="nil"/>
              <w:left w:val="nil"/>
              <w:bottom w:val="nil"/>
              <w:right w:val="nil"/>
            </w:tcBorders>
            <w:shd w:val="clear" w:color="auto" w:fill="auto"/>
            <w:noWrap/>
            <w:vAlign w:val="bottom"/>
            <w:hideMark/>
          </w:tcPr>
          <w:p w14:paraId="3801128C"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1C314B12" w14:textId="77777777" w:rsidR="009C7AF5" w:rsidRPr="00B91C80" w:rsidRDefault="009C7AF5" w:rsidP="009C7AF5">
            <w:pPr>
              <w:rPr>
                <w:rFonts w:ascii="Bookman Old Style" w:hAnsi="Bookman Old Style"/>
                <w:sz w:val="16"/>
                <w:szCs w:val="16"/>
              </w:rPr>
            </w:pPr>
          </w:p>
        </w:tc>
        <w:tc>
          <w:tcPr>
            <w:tcW w:w="430" w:type="dxa"/>
            <w:tcBorders>
              <w:top w:val="nil"/>
              <w:left w:val="nil"/>
              <w:bottom w:val="nil"/>
              <w:right w:val="nil"/>
            </w:tcBorders>
            <w:shd w:val="clear" w:color="auto" w:fill="auto"/>
            <w:noWrap/>
            <w:vAlign w:val="bottom"/>
            <w:hideMark/>
          </w:tcPr>
          <w:p w14:paraId="2A19AC96" w14:textId="77777777" w:rsidR="009C7AF5" w:rsidRPr="00B91C80" w:rsidRDefault="009C7AF5" w:rsidP="009C7AF5">
            <w:pPr>
              <w:rPr>
                <w:rFonts w:ascii="Bookman Old Style" w:hAnsi="Bookman Old Style"/>
                <w:sz w:val="16"/>
                <w:szCs w:val="16"/>
              </w:rPr>
            </w:pPr>
          </w:p>
        </w:tc>
        <w:tc>
          <w:tcPr>
            <w:tcW w:w="1286" w:type="dxa"/>
            <w:tcBorders>
              <w:top w:val="nil"/>
              <w:left w:val="nil"/>
              <w:bottom w:val="nil"/>
              <w:right w:val="nil"/>
            </w:tcBorders>
            <w:shd w:val="clear" w:color="auto" w:fill="auto"/>
            <w:noWrap/>
            <w:vAlign w:val="bottom"/>
            <w:hideMark/>
          </w:tcPr>
          <w:p w14:paraId="35FEAF10" w14:textId="77777777" w:rsidR="009C7AF5" w:rsidRPr="00B91C80" w:rsidRDefault="009C7AF5" w:rsidP="009C7AF5">
            <w:pPr>
              <w:rPr>
                <w:rFonts w:ascii="Bookman Old Style" w:hAnsi="Bookman Old Style"/>
                <w:sz w:val="16"/>
                <w:szCs w:val="16"/>
              </w:rPr>
            </w:pPr>
          </w:p>
        </w:tc>
        <w:tc>
          <w:tcPr>
            <w:tcW w:w="271" w:type="dxa"/>
            <w:tcBorders>
              <w:top w:val="nil"/>
              <w:left w:val="nil"/>
              <w:bottom w:val="nil"/>
              <w:right w:val="nil"/>
            </w:tcBorders>
            <w:shd w:val="clear" w:color="auto" w:fill="auto"/>
            <w:noWrap/>
            <w:vAlign w:val="bottom"/>
            <w:hideMark/>
          </w:tcPr>
          <w:p w14:paraId="068ED7FA"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31003929" w14:textId="77777777" w:rsidR="009C7AF5" w:rsidRPr="00B91C80" w:rsidRDefault="009C7AF5" w:rsidP="009C7AF5">
            <w:pPr>
              <w:rPr>
                <w:rFonts w:ascii="Bookman Old Style" w:hAnsi="Bookman Old Style"/>
                <w:sz w:val="16"/>
                <w:szCs w:val="16"/>
              </w:rPr>
            </w:pPr>
          </w:p>
        </w:tc>
        <w:tc>
          <w:tcPr>
            <w:tcW w:w="608" w:type="dxa"/>
            <w:tcBorders>
              <w:top w:val="nil"/>
              <w:left w:val="nil"/>
              <w:bottom w:val="nil"/>
              <w:right w:val="nil"/>
            </w:tcBorders>
            <w:shd w:val="clear" w:color="auto" w:fill="auto"/>
            <w:noWrap/>
            <w:vAlign w:val="bottom"/>
            <w:hideMark/>
          </w:tcPr>
          <w:p w14:paraId="709D9B3B" w14:textId="77777777" w:rsidR="009C7AF5" w:rsidRPr="00B91C80" w:rsidRDefault="009C7AF5" w:rsidP="009C7AF5">
            <w:pPr>
              <w:rPr>
                <w:rFonts w:ascii="Bookman Old Style" w:hAnsi="Bookman Old Style"/>
                <w:sz w:val="16"/>
                <w:szCs w:val="16"/>
              </w:rPr>
            </w:pPr>
          </w:p>
        </w:tc>
        <w:tc>
          <w:tcPr>
            <w:tcW w:w="609" w:type="dxa"/>
            <w:tcBorders>
              <w:top w:val="nil"/>
              <w:left w:val="nil"/>
              <w:bottom w:val="nil"/>
              <w:right w:val="nil"/>
            </w:tcBorders>
            <w:shd w:val="clear" w:color="auto" w:fill="auto"/>
            <w:noWrap/>
            <w:vAlign w:val="bottom"/>
            <w:hideMark/>
          </w:tcPr>
          <w:p w14:paraId="69590F42" w14:textId="77777777" w:rsidR="009C7AF5" w:rsidRPr="00B91C80" w:rsidRDefault="009C7AF5" w:rsidP="009C7AF5">
            <w:pPr>
              <w:rPr>
                <w:rFonts w:ascii="Bookman Old Style" w:hAnsi="Bookman Old Style"/>
                <w:sz w:val="16"/>
                <w:szCs w:val="16"/>
              </w:rPr>
            </w:pPr>
          </w:p>
        </w:tc>
        <w:tc>
          <w:tcPr>
            <w:tcW w:w="795" w:type="dxa"/>
            <w:tcBorders>
              <w:top w:val="nil"/>
              <w:left w:val="nil"/>
              <w:bottom w:val="nil"/>
              <w:right w:val="nil"/>
            </w:tcBorders>
            <w:shd w:val="clear" w:color="auto" w:fill="auto"/>
            <w:noWrap/>
            <w:vAlign w:val="bottom"/>
            <w:hideMark/>
          </w:tcPr>
          <w:p w14:paraId="18AB3550" w14:textId="77777777" w:rsidR="009C7AF5" w:rsidRPr="00B91C80" w:rsidRDefault="009C7AF5" w:rsidP="009C7AF5">
            <w:pPr>
              <w:rPr>
                <w:rFonts w:ascii="Bookman Old Style" w:hAnsi="Bookman Old Style"/>
                <w:sz w:val="16"/>
                <w:szCs w:val="16"/>
              </w:rPr>
            </w:pPr>
          </w:p>
        </w:tc>
        <w:tc>
          <w:tcPr>
            <w:tcW w:w="270" w:type="dxa"/>
            <w:tcBorders>
              <w:top w:val="nil"/>
              <w:left w:val="nil"/>
              <w:bottom w:val="nil"/>
              <w:right w:val="nil"/>
            </w:tcBorders>
            <w:shd w:val="clear" w:color="auto" w:fill="auto"/>
            <w:noWrap/>
            <w:vAlign w:val="bottom"/>
            <w:hideMark/>
          </w:tcPr>
          <w:p w14:paraId="7B290BD6" w14:textId="77777777" w:rsidR="009C7AF5" w:rsidRPr="00B91C80" w:rsidRDefault="009C7AF5" w:rsidP="009C7AF5">
            <w:pPr>
              <w:rPr>
                <w:rFonts w:ascii="Bookman Old Style" w:hAnsi="Bookman Old Style"/>
                <w:sz w:val="16"/>
                <w:szCs w:val="16"/>
              </w:rPr>
            </w:pPr>
          </w:p>
        </w:tc>
        <w:tc>
          <w:tcPr>
            <w:tcW w:w="916" w:type="dxa"/>
            <w:tcBorders>
              <w:top w:val="nil"/>
              <w:left w:val="nil"/>
              <w:bottom w:val="nil"/>
              <w:right w:val="nil"/>
            </w:tcBorders>
            <w:shd w:val="clear" w:color="auto" w:fill="auto"/>
            <w:noWrap/>
            <w:vAlign w:val="bottom"/>
            <w:hideMark/>
          </w:tcPr>
          <w:p w14:paraId="70B7FF69" w14:textId="77777777" w:rsidR="009C7AF5" w:rsidRPr="00B91C80" w:rsidRDefault="009C7AF5" w:rsidP="009C7AF5">
            <w:pPr>
              <w:rPr>
                <w:rFonts w:ascii="Bookman Old Style" w:hAnsi="Bookman Old Style"/>
                <w:sz w:val="16"/>
                <w:szCs w:val="16"/>
              </w:rPr>
            </w:pPr>
          </w:p>
        </w:tc>
        <w:tc>
          <w:tcPr>
            <w:tcW w:w="1038" w:type="dxa"/>
            <w:tcBorders>
              <w:top w:val="nil"/>
              <w:left w:val="nil"/>
              <w:bottom w:val="nil"/>
              <w:right w:val="nil"/>
            </w:tcBorders>
            <w:shd w:val="clear" w:color="auto" w:fill="auto"/>
            <w:noWrap/>
            <w:vAlign w:val="bottom"/>
            <w:hideMark/>
          </w:tcPr>
          <w:p w14:paraId="5DCE43EC" w14:textId="77777777" w:rsidR="009C7AF5" w:rsidRPr="00B91C80" w:rsidRDefault="009C7AF5" w:rsidP="009C7AF5">
            <w:pPr>
              <w:rPr>
                <w:rFonts w:ascii="Bookman Old Style" w:hAnsi="Bookman Old Style"/>
                <w:sz w:val="16"/>
                <w:szCs w:val="16"/>
              </w:rPr>
            </w:pPr>
          </w:p>
        </w:tc>
        <w:tc>
          <w:tcPr>
            <w:tcW w:w="236" w:type="dxa"/>
            <w:tcBorders>
              <w:top w:val="nil"/>
              <w:left w:val="nil"/>
              <w:bottom w:val="nil"/>
              <w:right w:val="nil"/>
            </w:tcBorders>
            <w:shd w:val="clear" w:color="auto" w:fill="auto"/>
            <w:noWrap/>
            <w:vAlign w:val="bottom"/>
            <w:hideMark/>
          </w:tcPr>
          <w:p w14:paraId="4D109A69" w14:textId="77777777" w:rsidR="009C7AF5" w:rsidRPr="00B91C80" w:rsidRDefault="009C7AF5" w:rsidP="009C7AF5">
            <w:pPr>
              <w:rPr>
                <w:rFonts w:ascii="Bookman Old Style" w:hAnsi="Bookman Old Style"/>
                <w:sz w:val="16"/>
                <w:szCs w:val="16"/>
              </w:rPr>
            </w:pPr>
          </w:p>
        </w:tc>
        <w:tc>
          <w:tcPr>
            <w:tcW w:w="271" w:type="dxa"/>
            <w:gridSpan w:val="2"/>
            <w:tcBorders>
              <w:top w:val="nil"/>
              <w:left w:val="nil"/>
              <w:bottom w:val="nil"/>
              <w:right w:val="nil"/>
            </w:tcBorders>
            <w:shd w:val="clear" w:color="auto" w:fill="auto"/>
            <w:noWrap/>
            <w:vAlign w:val="bottom"/>
            <w:hideMark/>
          </w:tcPr>
          <w:p w14:paraId="11009AA5" w14:textId="77777777" w:rsidR="009C7AF5" w:rsidRPr="00B91C80" w:rsidRDefault="009C7AF5" w:rsidP="009C7AF5">
            <w:pPr>
              <w:rPr>
                <w:rFonts w:ascii="Bookman Old Style" w:hAnsi="Bookman Old Style"/>
                <w:sz w:val="16"/>
                <w:szCs w:val="16"/>
              </w:rPr>
            </w:pPr>
          </w:p>
        </w:tc>
        <w:tc>
          <w:tcPr>
            <w:tcW w:w="1281" w:type="dxa"/>
            <w:gridSpan w:val="2"/>
            <w:tcBorders>
              <w:top w:val="nil"/>
              <w:left w:val="nil"/>
              <w:bottom w:val="nil"/>
              <w:right w:val="nil"/>
            </w:tcBorders>
            <w:shd w:val="clear" w:color="auto" w:fill="auto"/>
            <w:noWrap/>
            <w:vAlign w:val="bottom"/>
            <w:hideMark/>
          </w:tcPr>
          <w:p w14:paraId="5F396004" w14:textId="77777777" w:rsidR="009C7AF5" w:rsidRPr="00B91C80" w:rsidRDefault="009C7AF5" w:rsidP="009C7AF5">
            <w:pPr>
              <w:rPr>
                <w:rFonts w:ascii="Bookman Old Style" w:hAnsi="Bookman Old Style"/>
                <w:sz w:val="16"/>
                <w:szCs w:val="16"/>
              </w:rPr>
            </w:pPr>
          </w:p>
        </w:tc>
      </w:tr>
    </w:tbl>
    <w:p w14:paraId="2F5AC603" w14:textId="77777777" w:rsidR="009C7AF5" w:rsidRPr="00677CCE" w:rsidRDefault="009C7AF5" w:rsidP="009C7AF5">
      <w:pPr>
        <w:pStyle w:val="NoSpacing"/>
        <w:spacing w:line="480" w:lineRule="auto"/>
        <w:ind w:left="426"/>
        <w:jc w:val="both"/>
        <w:rPr>
          <w:rFonts w:ascii="Bookman Old Style" w:hAnsi="Bookman Old Style" w:cstheme="majorBidi"/>
          <w:b/>
          <w:bCs/>
          <w:sz w:val="24"/>
          <w:szCs w:val="24"/>
          <w:lang w:val="en-US"/>
        </w:rPr>
      </w:pPr>
    </w:p>
    <w:p w14:paraId="486B3250" w14:textId="77777777" w:rsidR="009C7AF5" w:rsidRPr="00677CCE" w:rsidRDefault="009C7AF5" w:rsidP="000D4B86">
      <w:pPr>
        <w:pStyle w:val="NoSpacing"/>
        <w:numPr>
          <w:ilvl w:val="0"/>
          <w:numId w:val="10"/>
        </w:numPr>
        <w:tabs>
          <w:tab w:val="left" w:pos="851"/>
        </w:tabs>
        <w:spacing w:line="480" w:lineRule="auto"/>
        <w:ind w:left="851" w:hanging="851"/>
        <w:jc w:val="both"/>
        <w:rPr>
          <w:rFonts w:ascii="Bookman Old Style" w:hAnsi="Bookman Old Style" w:cstheme="majorBidi"/>
          <w:b/>
          <w:bCs/>
          <w:sz w:val="24"/>
          <w:szCs w:val="24"/>
        </w:rPr>
      </w:pPr>
      <w:r w:rsidRPr="00677CCE">
        <w:rPr>
          <w:rFonts w:ascii="Bookman Old Style" w:hAnsi="Bookman Old Style" w:cstheme="majorBidi"/>
          <w:b/>
          <w:bCs/>
          <w:sz w:val="24"/>
          <w:szCs w:val="24"/>
        </w:rPr>
        <w:t>Sumber Daya Perangkat Daerah</w:t>
      </w:r>
    </w:p>
    <w:p w14:paraId="5375FD01" w14:textId="77777777" w:rsidR="009C7AF5" w:rsidRPr="00677CCE" w:rsidRDefault="009C7AF5" w:rsidP="009C7AF5">
      <w:pPr>
        <w:pStyle w:val="NoSpacing"/>
        <w:jc w:val="center"/>
        <w:rPr>
          <w:rFonts w:ascii="Bookman Old Style" w:hAnsi="Bookman Old Style"/>
          <w:sz w:val="24"/>
          <w:szCs w:val="24"/>
        </w:rPr>
      </w:pPr>
      <w:r w:rsidRPr="00677CCE">
        <w:rPr>
          <w:rFonts w:ascii="Bookman Old Style" w:hAnsi="Bookman Old Style"/>
          <w:sz w:val="24"/>
          <w:szCs w:val="24"/>
        </w:rPr>
        <w:t>Tabel 2.1</w:t>
      </w:r>
    </w:p>
    <w:p w14:paraId="7077F650" w14:textId="77777777" w:rsidR="009C7AF5" w:rsidRPr="00677CCE" w:rsidRDefault="009C7AF5" w:rsidP="009C7AF5">
      <w:pPr>
        <w:pStyle w:val="NoSpacing"/>
        <w:jc w:val="center"/>
        <w:rPr>
          <w:rFonts w:ascii="Bookman Old Style" w:hAnsi="Bookman Old Style"/>
          <w:sz w:val="24"/>
          <w:szCs w:val="24"/>
        </w:rPr>
      </w:pPr>
      <w:r w:rsidRPr="00677CCE">
        <w:rPr>
          <w:rFonts w:ascii="Bookman Old Style" w:hAnsi="Bookman Old Style"/>
          <w:sz w:val="24"/>
          <w:szCs w:val="24"/>
        </w:rPr>
        <w:t>KONDISI SUMBER DAYA APARATUR</w:t>
      </w:r>
    </w:p>
    <w:p w14:paraId="45314AEE" w14:textId="77777777" w:rsidR="009C7AF5" w:rsidRPr="00677CCE" w:rsidRDefault="009C7AF5" w:rsidP="009C7AF5">
      <w:pPr>
        <w:pStyle w:val="NoSpacing"/>
        <w:jc w:val="center"/>
        <w:rPr>
          <w:rFonts w:ascii="Bookman Old Style" w:hAnsi="Bookman Old Style"/>
          <w:sz w:val="24"/>
          <w:szCs w:val="24"/>
        </w:rPr>
      </w:pPr>
      <w:r w:rsidRPr="00677CCE">
        <w:rPr>
          <w:rFonts w:ascii="Bookman Old Style" w:hAnsi="Bookman Old Style"/>
          <w:sz w:val="24"/>
          <w:szCs w:val="24"/>
        </w:rPr>
        <w:t>KECAMATANKUALA MANDOR B KAB</w:t>
      </w:r>
      <w:r>
        <w:rPr>
          <w:rFonts w:ascii="Bookman Old Style" w:hAnsi="Bookman Old Style"/>
          <w:sz w:val="24"/>
          <w:szCs w:val="24"/>
          <w:lang w:val="en-ID"/>
        </w:rPr>
        <w:t>.</w:t>
      </w:r>
      <w:r w:rsidRPr="00677CCE">
        <w:rPr>
          <w:rFonts w:ascii="Bookman Old Style" w:hAnsi="Bookman Old Style"/>
          <w:sz w:val="24"/>
          <w:szCs w:val="24"/>
        </w:rPr>
        <w:t xml:space="preserve"> KUBU RAYA  BERDASARKAN TINGKAT PENDIDIKAN</w:t>
      </w:r>
    </w:p>
    <w:tbl>
      <w:tblPr>
        <w:tblW w:w="0" w:type="auto"/>
        <w:jc w:val="center"/>
        <w:tblLook w:val="04A0" w:firstRow="1" w:lastRow="0" w:firstColumn="1" w:lastColumn="0" w:noHBand="0" w:noVBand="1"/>
      </w:tblPr>
      <w:tblGrid>
        <w:gridCol w:w="824"/>
        <w:gridCol w:w="3006"/>
        <w:gridCol w:w="2156"/>
        <w:gridCol w:w="2172"/>
      </w:tblGrid>
      <w:tr w:rsidR="009C7AF5" w:rsidRPr="00D420CD" w14:paraId="56D740B9" w14:textId="77777777" w:rsidTr="009C7AF5">
        <w:trPr>
          <w:jc w:val="center"/>
        </w:trPr>
        <w:tc>
          <w:tcPr>
            <w:tcW w:w="824" w:type="dxa"/>
            <w:tcBorders>
              <w:top w:val="single" w:sz="4" w:space="0" w:color="auto"/>
              <w:left w:val="single" w:sz="4" w:space="0" w:color="auto"/>
              <w:bottom w:val="single" w:sz="4" w:space="0" w:color="auto"/>
              <w:right w:val="single" w:sz="4" w:space="0" w:color="auto"/>
            </w:tcBorders>
            <w:vAlign w:val="center"/>
          </w:tcPr>
          <w:p w14:paraId="0F146DA5" w14:textId="77777777" w:rsidR="009C7AF5" w:rsidRPr="00677CCE" w:rsidRDefault="009C7AF5" w:rsidP="009C7AF5">
            <w:pPr>
              <w:pStyle w:val="NoSpacing"/>
              <w:jc w:val="center"/>
              <w:rPr>
                <w:rFonts w:ascii="Bookman Old Style" w:hAnsi="Bookman Old Style"/>
                <w:sz w:val="24"/>
                <w:lang w:val="en-US"/>
              </w:rPr>
            </w:pPr>
            <w:r w:rsidRPr="00677CCE">
              <w:rPr>
                <w:rFonts w:ascii="Bookman Old Style" w:hAnsi="Bookman Old Style"/>
                <w:sz w:val="24"/>
                <w:lang w:val="en-US"/>
              </w:rPr>
              <w:t>NO</w:t>
            </w:r>
          </w:p>
        </w:tc>
        <w:tc>
          <w:tcPr>
            <w:tcW w:w="3006" w:type="dxa"/>
            <w:tcBorders>
              <w:top w:val="single" w:sz="4" w:space="0" w:color="auto"/>
              <w:left w:val="single" w:sz="4" w:space="0" w:color="auto"/>
              <w:bottom w:val="single" w:sz="4" w:space="0" w:color="auto"/>
              <w:right w:val="single" w:sz="4" w:space="0" w:color="auto"/>
            </w:tcBorders>
            <w:vAlign w:val="center"/>
          </w:tcPr>
          <w:p w14:paraId="1DBF1CF9" w14:textId="77777777" w:rsidR="009C7AF5" w:rsidRPr="00677CCE" w:rsidRDefault="009C7AF5" w:rsidP="009C7AF5">
            <w:pPr>
              <w:pStyle w:val="NoSpacing"/>
              <w:jc w:val="center"/>
              <w:rPr>
                <w:rFonts w:ascii="Bookman Old Style" w:hAnsi="Bookman Old Style"/>
                <w:sz w:val="24"/>
                <w:lang w:val="en-US"/>
              </w:rPr>
            </w:pPr>
            <w:r w:rsidRPr="00677CCE">
              <w:rPr>
                <w:rFonts w:ascii="Bookman Old Style" w:hAnsi="Bookman Old Style"/>
                <w:sz w:val="24"/>
                <w:lang w:val="en-US"/>
              </w:rPr>
              <w:t>TINGKAT PENDIDIKAN</w:t>
            </w:r>
          </w:p>
        </w:tc>
        <w:tc>
          <w:tcPr>
            <w:tcW w:w="2156" w:type="dxa"/>
            <w:tcBorders>
              <w:top w:val="single" w:sz="4" w:space="0" w:color="auto"/>
              <w:left w:val="single" w:sz="4" w:space="0" w:color="auto"/>
              <w:bottom w:val="single" w:sz="4" w:space="0" w:color="auto"/>
              <w:right w:val="single" w:sz="4" w:space="0" w:color="auto"/>
            </w:tcBorders>
            <w:vAlign w:val="center"/>
          </w:tcPr>
          <w:p w14:paraId="47C7419E" w14:textId="77777777" w:rsidR="009C7AF5" w:rsidRPr="00677CCE" w:rsidRDefault="009C7AF5" w:rsidP="009C7AF5">
            <w:pPr>
              <w:pStyle w:val="NoSpacing"/>
              <w:jc w:val="center"/>
              <w:rPr>
                <w:rFonts w:ascii="Bookman Old Style" w:hAnsi="Bookman Old Style"/>
                <w:sz w:val="24"/>
                <w:lang w:val="en-US"/>
              </w:rPr>
            </w:pPr>
            <w:r w:rsidRPr="00677CCE">
              <w:rPr>
                <w:rFonts w:ascii="Bookman Old Style" w:hAnsi="Bookman Old Style"/>
                <w:sz w:val="24"/>
                <w:lang w:val="en-US"/>
              </w:rPr>
              <w:t>BANYAKNYA</w:t>
            </w:r>
          </w:p>
        </w:tc>
        <w:tc>
          <w:tcPr>
            <w:tcW w:w="2172" w:type="dxa"/>
            <w:tcBorders>
              <w:top w:val="single" w:sz="4" w:space="0" w:color="auto"/>
              <w:left w:val="single" w:sz="4" w:space="0" w:color="auto"/>
              <w:bottom w:val="single" w:sz="4" w:space="0" w:color="auto"/>
              <w:right w:val="single" w:sz="4" w:space="0" w:color="auto"/>
            </w:tcBorders>
            <w:vAlign w:val="center"/>
          </w:tcPr>
          <w:p w14:paraId="422D16FA" w14:textId="77777777" w:rsidR="009C7AF5" w:rsidRPr="00677CCE" w:rsidRDefault="009C7AF5" w:rsidP="009C7AF5">
            <w:pPr>
              <w:pStyle w:val="NoSpacing"/>
              <w:jc w:val="center"/>
              <w:rPr>
                <w:rFonts w:ascii="Bookman Old Style" w:hAnsi="Bookman Old Style"/>
                <w:sz w:val="24"/>
                <w:lang w:val="en-US"/>
              </w:rPr>
            </w:pPr>
            <w:r w:rsidRPr="00677CCE">
              <w:rPr>
                <w:rFonts w:ascii="Bookman Old Style" w:hAnsi="Bookman Old Style"/>
                <w:sz w:val="24"/>
                <w:lang w:val="en-US"/>
              </w:rPr>
              <w:t>KETERANGAN</w:t>
            </w:r>
          </w:p>
        </w:tc>
      </w:tr>
      <w:tr w:rsidR="009C7AF5" w:rsidRPr="00D420CD" w14:paraId="260546DE" w14:textId="77777777" w:rsidTr="009C7AF5">
        <w:trPr>
          <w:jc w:val="center"/>
        </w:trPr>
        <w:tc>
          <w:tcPr>
            <w:tcW w:w="824" w:type="dxa"/>
            <w:tcBorders>
              <w:top w:val="single" w:sz="4" w:space="0" w:color="auto"/>
              <w:left w:val="single" w:sz="4" w:space="0" w:color="auto"/>
              <w:bottom w:val="single" w:sz="4" w:space="0" w:color="auto"/>
              <w:right w:val="single" w:sz="4" w:space="0" w:color="auto"/>
            </w:tcBorders>
            <w:vAlign w:val="center"/>
          </w:tcPr>
          <w:p w14:paraId="1ADAD320" w14:textId="77777777" w:rsidR="009C7AF5" w:rsidRPr="00677CCE" w:rsidRDefault="009C7AF5" w:rsidP="009C7AF5">
            <w:pPr>
              <w:pStyle w:val="NoSpacing"/>
              <w:jc w:val="both"/>
              <w:rPr>
                <w:rFonts w:ascii="Bookman Old Style" w:hAnsi="Bookman Old Style"/>
                <w:sz w:val="24"/>
                <w:lang w:val="en-US"/>
              </w:rPr>
            </w:pPr>
            <w:r w:rsidRPr="00677CCE">
              <w:rPr>
                <w:rFonts w:ascii="Bookman Old Style" w:hAnsi="Bookman Old Style"/>
                <w:sz w:val="24"/>
                <w:lang w:val="en-US"/>
              </w:rPr>
              <w:t>1</w:t>
            </w:r>
          </w:p>
        </w:tc>
        <w:tc>
          <w:tcPr>
            <w:tcW w:w="3006" w:type="dxa"/>
            <w:tcBorders>
              <w:top w:val="single" w:sz="4" w:space="0" w:color="auto"/>
              <w:left w:val="single" w:sz="4" w:space="0" w:color="auto"/>
              <w:bottom w:val="single" w:sz="4" w:space="0" w:color="auto"/>
              <w:right w:val="single" w:sz="4" w:space="0" w:color="auto"/>
            </w:tcBorders>
            <w:vAlign w:val="center"/>
          </w:tcPr>
          <w:p w14:paraId="57E224E7" w14:textId="77777777" w:rsidR="009C7AF5" w:rsidRPr="00677CCE" w:rsidRDefault="009C7AF5" w:rsidP="009C7AF5">
            <w:pPr>
              <w:pStyle w:val="NoSpacing"/>
              <w:jc w:val="both"/>
              <w:rPr>
                <w:rFonts w:ascii="Bookman Old Style" w:hAnsi="Bookman Old Style"/>
                <w:sz w:val="24"/>
                <w:lang w:val="en-US"/>
              </w:rPr>
            </w:pPr>
            <w:r w:rsidRPr="00677CCE">
              <w:rPr>
                <w:rFonts w:ascii="Bookman Old Style" w:hAnsi="Bookman Old Style"/>
                <w:sz w:val="24"/>
                <w:lang w:val="en-US"/>
              </w:rPr>
              <w:t>S1</w:t>
            </w:r>
          </w:p>
        </w:tc>
        <w:tc>
          <w:tcPr>
            <w:tcW w:w="2156" w:type="dxa"/>
            <w:tcBorders>
              <w:top w:val="single" w:sz="4" w:space="0" w:color="auto"/>
              <w:left w:val="single" w:sz="4" w:space="0" w:color="auto"/>
              <w:bottom w:val="single" w:sz="4" w:space="0" w:color="auto"/>
              <w:right w:val="single" w:sz="4" w:space="0" w:color="auto"/>
            </w:tcBorders>
            <w:vAlign w:val="center"/>
          </w:tcPr>
          <w:p w14:paraId="19AE8730" w14:textId="77777777" w:rsidR="009C7AF5" w:rsidRPr="00677CCE" w:rsidRDefault="009C7AF5" w:rsidP="009C7AF5">
            <w:pPr>
              <w:pStyle w:val="NoSpacing"/>
              <w:jc w:val="center"/>
              <w:rPr>
                <w:rFonts w:ascii="Bookman Old Style" w:hAnsi="Bookman Old Style"/>
                <w:sz w:val="24"/>
                <w:lang w:val="en-US"/>
              </w:rPr>
            </w:pPr>
            <w:r>
              <w:rPr>
                <w:rFonts w:ascii="Bookman Old Style" w:hAnsi="Bookman Old Style"/>
                <w:sz w:val="24"/>
                <w:lang w:val="en-US"/>
              </w:rPr>
              <w:t>6</w:t>
            </w:r>
          </w:p>
        </w:tc>
        <w:tc>
          <w:tcPr>
            <w:tcW w:w="2172" w:type="dxa"/>
            <w:tcBorders>
              <w:top w:val="single" w:sz="4" w:space="0" w:color="auto"/>
              <w:left w:val="single" w:sz="4" w:space="0" w:color="auto"/>
              <w:bottom w:val="single" w:sz="4" w:space="0" w:color="auto"/>
              <w:right w:val="single" w:sz="4" w:space="0" w:color="auto"/>
            </w:tcBorders>
            <w:vAlign w:val="center"/>
          </w:tcPr>
          <w:p w14:paraId="57850B09" w14:textId="77777777" w:rsidR="009C7AF5" w:rsidRPr="00677CCE" w:rsidRDefault="009C7AF5" w:rsidP="009C7AF5">
            <w:pPr>
              <w:pStyle w:val="NoSpacing"/>
              <w:jc w:val="both"/>
              <w:rPr>
                <w:rFonts w:ascii="Bookman Old Style" w:hAnsi="Bookman Old Style"/>
                <w:sz w:val="24"/>
                <w:lang w:val="en-US"/>
              </w:rPr>
            </w:pPr>
          </w:p>
        </w:tc>
      </w:tr>
      <w:tr w:rsidR="009C7AF5" w:rsidRPr="00D420CD" w14:paraId="62A64E02" w14:textId="77777777" w:rsidTr="009C7AF5">
        <w:trPr>
          <w:jc w:val="center"/>
        </w:trPr>
        <w:tc>
          <w:tcPr>
            <w:tcW w:w="824" w:type="dxa"/>
            <w:tcBorders>
              <w:top w:val="single" w:sz="4" w:space="0" w:color="auto"/>
              <w:left w:val="single" w:sz="4" w:space="0" w:color="auto"/>
              <w:bottom w:val="single" w:sz="4" w:space="0" w:color="auto"/>
              <w:right w:val="single" w:sz="4" w:space="0" w:color="auto"/>
            </w:tcBorders>
            <w:vAlign w:val="center"/>
          </w:tcPr>
          <w:p w14:paraId="337C6A06" w14:textId="77777777" w:rsidR="009C7AF5" w:rsidRPr="00677CCE" w:rsidRDefault="009C7AF5" w:rsidP="009C7AF5">
            <w:pPr>
              <w:pStyle w:val="NoSpacing"/>
              <w:jc w:val="both"/>
              <w:rPr>
                <w:rFonts w:ascii="Bookman Old Style" w:hAnsi="Bookman Old Style"/>
                <w:sz w:val="24"/>
                <w:lang w:val="en-US"/>
              </w:rPr>
            </w:pPr>
            <w:r w:rsidRPr="00677CCE">
              <w:rPr>
                <w:rFonts w:ascii="Bookman Old Style" w:hAnsi="Bookman Old Style"/>
                <w:sz w:val="24"/>
                <w:lang w:val="en-US"/>
              </w:rPr>
              <w:t>2</w:t>
            </w:r>
          </w:p>
        </w:tc>
        <w:tc>
          <w:tcPr>
            <w:tcW w:w="3006" w:type="dxa"/>
            <w:tcBorders>
              <w:top w:val="single" w:sz="4" w:space="0" w:color="auto"/>
              <w:left w:val="single" w:sz="4" w:space="0" w:color="auto"/>
              <w:bottom w:val="single" w:sz="4" w:space="0" w:color="auto"/>
              <w:right w:val="single" w:sz="4" w:space="0" w:color="auto"/>
            </w:tcBorders>
            <w:vAlign w:val="center"/>
          </w:tcPr>
          <w:p w14:paraId="46FC2492" w14:textId="77777777" w:rsidR="009C7AF5" w:rsidRPr="00677CCE" w:rsidRDefault="009C7AF5" w:rsidP="009C7AF5">
            <w:pPr>
              <w:pStyle w:val="NoSpacing"/>
              <w:jc w:val="both"/>
              <w:rPr>
                <w:rFonts w:ascii="Bookman Old Style" w:hAnsi="Bookman Old Style"/>
                <w:sz w:val="24"/>
                <w:lang w:val="en-US"/>
              </w:rPr>
            </w:pPr>
            <w:r w:rsidRPr="00677CCE">
              <w:rPr>
                <w:rFonts w:ascii="Bookman Old Style" w:hAnsi="Bookman Old Style"/>
                <w:sz w:val="24"/>
                <w:lang w:val="en-US"/>
              </w:rPr>
              <w:t>D3</w:t>
            </w:r>
          </w:p>
        </w:tc>
        <w:tc>
          <w:tcPr>
            <w:tcW w:w="2156" w:type="dxa"/>
            <w:tcBorders>
              <w:top w:val="single" w:sz="4" w:space="0" w:color="auto"/>
              <w:left w:val="single" w:sz="4" w:space="0" w:color="auto"/>
              <w:bottom w:val="single" w:sz="4" w:space="0" w:color="auto"/>
              <w:right w:val="single" w:sz="4" w:space="0" w:color="auto"/>
            </w:tcBorders>
            <w:vAlign w:val="center"/>
          </w:tcPr>
          <w:p w14:paraId="5213DE50" w14:textId="77777777" w:rsidR="009C7AF5" w:rsidRPr="00677CCE" w:rsidRDefault="009C7AF5" w:rsidP="009C7AF5">
            <w:pPr>
              <w:pStyle w:val="NoSpacing"/>
              <w:jc w:val="center"/>
              <w:rPr>
                <w:rFonts w:ascii="Bookman Old Style" w:hAnsi="Bookman Old Style"/>
                <w:sz w:val="24"/>
                <w:lang w:val="en-US"/>
              </w:rPr>
            </w:pPr>
            <w:r>
              <w:rPr>
                <w:rFonts w:ascii="Bookman Old Style" w:hAnsi="Bookman Old Style"/>
                <w:sz w:val="24"/>
                <w:lang w:val="en-US"/>
              </w:rPr>
              <w:t>4</w:t>
            </w:r>
          </w:p>
        </w:tc>
        <w:tc>
          <w:tcPr>
            <w:tcW w:w="2172" w:type="dxa"/>
            <w:tcBorders>
              <w:top w:val="single" w:sz="4" w:space="0" w:color="auto"/>
              <w:left w:val="single" w:sz="4" w:space="0" w:color="auto"/>
              <w:bottom w:val="single" w:sz="4" w:space="0" w:color="auto"/>
              <w:right w:val="single" w:sz="4" w:space="0" w:color="auto"/>
            </w:tcBorders>
            <w:vAlign w:val="center"/>
          </w:tcPr>
          <w:p w14:paraId="5F4484C4" w14:textId="77777777" w:rsidR="009C7AF5" w:rsidRPr="00677CCE" w:rsidRDefault="009C7AF5" w:rsidP="009C7AF5">
            <w:pPr>
              <w:pStyle w:val="NoSpacing"/>
              <w:jc w:val="both"/>
              <w:rPr>
                <w:rFonts w:ascii="Bookman Old Style" w:hAnsi="Bookman Old Style"/>
                <w:sz w:val="24"/>
                <w:lang w:val="en-US"/>
              </w:rPr>
            </w:pPr>
          </w:p>
        </w:tc>
      </w:tr>
      <w:tr w:rsidR="009C7AF5" w:rsidRPr="00D420CD" w14:paraId="1284BB06" w14:textId="77777777" w:rsidTr="009C7AF5">
        <w:trPr>
          <w:jc w:val="center"/>
        </w:trPr>
        <w:tc>
          <w:tcPr>
            <w:tcW w:w="824" w:type="dxa"/>
            <w:tcBorders>
              <w:top w:val="single" w:sz="4" w:space="0" w:color="auto"/>
              <w:left w:val="single" w:sz="4" w:space="0" w:color="auto"/>
              <w:bottom w:val="single" w:sz="4" w:space="0" w:color="auto"/>
              <w:right w:val="single" w:sz="4" w:space="0" w:color="auto"/>
            </w:tcBorders>
            <w:vAlign w:val="center"/>
          </w:tcPr>
          <w:p w14:paraId="210B97C4" w14:textId="77777777" w:rsidR="009C7AF5" w:rsidRPr="00677CCE" w:rsidRDefault="009C7AF5" w:rsidP="009C7AF5">
            <w:pPr>
              <w:pStyle w:val="NoSpacing"/>
              <w:jc w:val="both"/>
              <w:rPr>
                <w:rFonts w:ascii="Bookman Old Style" w:hAnsi="Bookman Old Style"/>
                <w:sz w:val="24"/>
                <w:lang w:val="en-US"/>
              </w:rPr>
            </w:pPr>
            <w:r w:rsidRPr="00677CCE">
              <w:rPr>
                <w:rFonts w:ascii="Bookman Old Style" w:hAnsi="Bookman Old Style"/>
                <w:sz w:val="24"/>
                <w:lang w:val="en-US"/>
              </w:rPr>
              <w:t>3</w:t>
            </w:r>
          </w:p>
        </w:tc>
        <w:tc>
          <w:tcPr>
            <w:tcW w:w="3006" w:type="dxa"/>
            <w:tcBorders>
              <w:top w:val="single" w:sz="4" w:space="0" w:color="auto"/>
              <w:left w:val="single" w:sz="4" w:space="0" w:color="auto"/>
              <w:bottom w:val="single" w:sz="4" w:space="0" w:color="auto"/>
              <w:right w:val="single" w:sz="4" w:space="0" w:color="auto"/>
            </w:tcBorders>
            <w:vAlign w:val="center"/>
          </w:tcPr>
          <w:p w14:paraId="54CA0967" w14:textId="77777777" w:rsidR="009C7AF5" w:rsidRPr="00677CCE" w:rsidRDefault="009C7AF5" w:rsidP="009C7AF5">
            <w:pPr>
              <w:pStyle w:val="NoSpacing"/>
              <w:jc w:val="both"/>
              <w:rPr>
                <w:rFonts w:ascii="Bookman Old Style" w:hAnsi="Bookman Old Style"/>
                <w:sz w:val="24"/>
                <w:lang w:val="en-US"/>
              </w:rPr>
            </w:pPr>
            <w:r w:rsidRPr="00677CCE">
              <w:rPr>
                <w:rFonts w:ascii="Bookman Old Style" w:hAnsi="Bookman Old Style"/>
                <w:sz w:val="24"/>
                <w:lang w:val="en-US"/>
              </w:rPr>
              <w:t>SLTA</w:t>
            </w:r>
          </w:p>
        </w:tc>
        <w:tc>
          <w:tcPr>
            <w:tcW w:w="2156" w:type="dxa"/>
            <w:tcBorders>
              <w:top w:val="single" w:sz="4" w:space="0" w:color="auto"/>
              <w:left w:val="single" w:sz="4" w:space="0" w:color="auto"/>
              <w:bottom w:val="single" w:sz="4" w:space="0" w:color="auto"/>
              <w:right w:val="single" w:sz="4" w:space="0" w:color="auto"/>
            </w:tcBorders>
            <w:vAlign w:val="center"/>
          </w:tcPr>
          <w:p w14:paraId="65D78E08" w14:textId="77777777" w:rsidR="009C7AF5" w:rsidRPr="00677CCE" w:rsidRDefault="009C7AF5" w:rsidP="009C7AF5">
            <w:pPr>
              <w:pStyle w:val="NoSpacing"/>
              <w:jc w:val="center"/>
              <w:rPr>
                <w:rFonts w:ascii="Bookman Old Style" w:hAnsi="Bookman Old Style"/>
                <w:sz w:val="24"/>
                <w:lang w:val="en-US"/>
              </w:rPr>
            </w:pPr>
            <w:r w:rsidRPr="00677CCE">
              <w:rPr>
                <w:rFonts w:ascii="Bookman Old Style" w:hAnsi="Bookman Old Style"/>
                <w:sz w:val="24"/>
                <w:lang w:val="en-US"/>
              </w:rPr>
              <w:t>8</w:t>
            </w:r>
          </w:p>
        </w:tc>
        <w:tc>
          <w:tcPr>
            <w:tcW w:w="2172" w:type="dxa"/>
            <w:tcBorders>
              <w:top w:val="single" w:sz="4" w:space="0" w:color="auto"/>
              <w:left w:val="single" w:sz="4" w:space="0" w:color="auto"/>
              <w:bottom w:val="single" w:sz="4" w:space="0" w:color="auto"/>
              <w:right w:val="single" w:sz="4" w:space="0" w:color="auto"/>
            </w:tcBorders>
            <w:vAlign w:val="center"/>
          </w:tcPr>
          <w:p w14:paraId="1970AC0A" w14:textId="77777777" w:rsidR="009C7AF5" w:rsidRPr="00677CCE" w:rsidRDefault="009C7AF5" w:rsidP="009C7AF5">
            <w:pPr>
              <w:pStyle w:val="NoSpacing"/>
              <w:jc w:val="both"/>
              <w:rPr>
                <w:rFonts w:ascii="Bookman Old Style" w:hAnsi="Bookman Old Style"/>
                <w:sz w:val="24"/>
                <w:lang w:val="en-US"/>
              </w:rPr>
            </w:pPr>
          </w:p>
        </w:tc>
      </w:tr>
      <w:tr w:rsidR="009C7AF5" w:rsidRPr="00D420CD" w14:paraId="0B56300E" w14:textId="77777777" w:rsidTr="009C7AF5">
        <w:trPr>
          <w:jc w:val="center"/>
        </w:trPr>
        <w:tc>
          <w:tcPr>
            <w:tcW w:w="824" w:type="dxa"/>
            <w:tcBorders>
              <w:top w:val="single" w:sz="4" w:space="0" w:color="auto"/>
              <w:left w:val="single" w:sz="4" w:space="0" w:color="auto"/>
              <w:bottom w:val="single" w:sz="4" w:space="0" w:color="auto"/>
              <w:right w:val="single" w:sz="4" w:space="0" w:color="auto"/>
            </w:tcBorders>
            <w:vAlign w:val="center"/>
          </w:tcPr>
          <w:p w14:paraId="0907A249" w14:textId="77777777" w:rsidR="009C7AF5" w:rsidRPr="00677CCE" w:rsidRDefault="009C7AF5" w:rsidP="009C7AF5">
            <w:pPr>
              <w:pStyle w:val="NoSpacing"/>
              <w:jc w:val="both"/>
              <w:rPr>
                <w:rFonts w:ascii="Bookman Old Style" w:hAnsi="Bookman Old Style"/>
                <w:sz w:val="24"/>
                <w:lang w:val="en-US"/>
              </w:rPr>
            </w:pPr>
            <w:r w:rsidRPr="00677CCE">
              <w:rPr>
                <w:rFonts w:ascii="Bookman Old Style" w:hAnsi="Bookman Old Style"/>
                <w:sz w:val="24"/>
                <w:lang w:val="en-US"/>
              </w:rPr>
              <w:t>4</w:t>
            </w:r>
          </w:p>
        </w:tc>
        <w:tc>
          <w:tcPr>
            <w:tcW w:w="3006" w:type="dxa"/>
            <w:tcBorders>
              <w:top w:val="single" w:sz="4" w:space="0" w:color="auto"/>
              <w:left w:val="single" w:sz="4" w:space="0" w:color="auto"/>
              <w:bottom w:val="single" w:sz="4" w:space="0" w:color="auto"/>
              <w:right w:val="single" w:sz="4" w:space="0" w:color="auto"/>
            </w:tcBorders>
            <w:vAlign w:val="center"/>
          </w:tcPr>
          <w:p w14:paraId="04E97A7A" w14:textId="77777777" w:rsidR="009C7AF5" w:rsidRPr="00677CCE" w:rsidRDefault="009C7AF5" w:rsidP="009C7AF5">
            <w:pPr>
              <w:pStyle w:val="NoSpacing"/>
              <w:jc w:val="both"/>
              <w:rPr>
                <w:rFonts w:ascii="Bookman Old Style" w:hAnsi="Bookman Old Style"/>
                <w:sz w:val="24"/>
                <w:lang w:val="en-US"/>
              </w:rPr>
            </w:pPr>
            <w:r w:rsidRPr="00677CCE">
              <w:rPr>
                <w:rFonts w:ascii="Bookman Old Style" w:hAnsi="Bookman Old Style"/>
                <w:sz w:val="24"/>
                <w:lang w:val="en-US"/>
              </w:rPr>
              <w:t>SLTP</w:t>
            </w:r>
          </w:p>
        </w:tc>
        <w:tc>
          <w:tcPr>
            <w:tcW w:w="2156" w:type="dxa"/>
            <w:tcBorders>
              <w:top w:val="single" w:sz="4" w:space="0" w:color="auto"/>
              <w:left w:val="single" w:sz="4" w:space="0" w:color="auto"/>
              <w:bottom w:val="single" w:sz="4" w:space="0" w:color="auto"/>
              <w:right w:val="single" w:sz="4" w:space="0" w:color="auto"/>
            </w:tcBorders>
            <w:vAlign w:val="center"/>
          </w:tcPr>
          <w:p w14:paraId="0C0C5764" w14:textId="77777777" w:rsidR="009C7AF5" w:rsidRPr="00677CCE" w:rsidRDefault="009C7AF5" w:rsidP="009C7AF5">
            <w:pPr>
              <w:pStyle w:val="NoSpacing"/>
              <w:jc w:val="center"/>
              <w:rPr>
                <w:rFonts w:ascii="Bookman Old Style" w:hAnsi="Bookman Old Style"/>
                <w:sz w:val="24"/>
                <w:lang w:val="en-US"/>
              </w:rPr>
            </w:pPr>
            <w:r w:rsidRPr="00677CCE">
              <w:rPr>
                <w:rFonts w:ascii="Bookman Old Style" w:hAnsi="Bookman Old Style"/>
                <w:sz w:val="24"/>
                <w:lang w:val="en-US"/>
              </w:rPr>
              <w:t>1</w:t>
            </w:r>
          </w:p>
        </w:tc>
        <w:tc>
          <w:tcPr>
            <w:tcW w:w="2172" w:type="dxa"/>
            <w:tcBorders>
              <w:top w:val="single" w:sz="4" w:space="0" w:color="auto"/>
              <w:left w:val="single" w:sz="4" w:space="0" w:color="auto"/>
              <w:bottom w:val="single" w:sz="4" w:space="0" w:color="auto"/>
              <w:right w:val="single" w:sz="4" w:space="0" w:color="auto"/>
            </w:tcBorders>
            <w:vAlign w:val="center"/>
          </w:tcPr>
          <w:p w14:paraId="50814C3A" w14:textId="77777777" w:rsidR="009C7AF5" w:rsidRPr="00677CCE" w:rsidRDefault="009C7AF5" w:rsidP="009C7AF5">
            <w:pPr>
              <w:pStyle w:val="NoSpacing"/>
              <w:jc w:val="both"/>
              <w:rPr>
                <w:rFonts w:ascii="Bookman Old Style" w:hAnsi="Bookman Old Style"/>
                <w:sz w:val="24"/>
                <w:lang w:val="en-US"/>
              </w:rPr>
            </w:pPr>
          </w:p>
        </w:tc>
      </w:tr>
      <w:tr w:rsidR="009C7AF5" w:rsidRPr="00D420CD" w14:paraId="3CD0B91D" w14:textId="77777777" w:rsidTr="009C7AF5">
        <w:trPr>
          <w:jc w:val="center"/>
        </w:trPr>
        <w:tc>
          <w:tcPr>
            <w:tcW w:w="824" w:type="dxa"/>
            <w:tcBorders>
              <w:top w:val="single" w:sz="4" w:space="0" w:color="auto"/>
              <w:left w:val="single" w:sz="4" w:space="0" w:color="auto"/>
              <w:bottom w:val="single" w:sz="4" w:space="0" w:color="auto"/>
              <w:right w:val="single" w:sz="4" w:space="0" w:color="auto"/>
            </w:tcBorders>
            <w:vAlign w:val="center"/>
          </w:tcPr>
          <w:p w14:paraId="047E3A8B" w14:textId="77777777" w:rsidR="009C7AF5" w:rsidRPr="00677CCE" w:rsidRDefault="009C7AF5" w:rsidP="009C7AF5">
            <w:pPr>
              <w:pStyle w:val="NoSpacing"/>
              <w:jc w:val="both"/>
              <w:rPr>
                <w:rFonts w:ascii="Bookman Old Style" w:hAnsi="Bookman Old Style"/>
                <w:sz w:val="24"/>
                <w:lang w:val="en-US"/>
              </w:rPr>
            </w:pPr>
            <w:r w:rsidRPr="00677CCE">
              <w:rPr>
                <w:rFonts w:ascii="Bookman Old Style" w:hAnsi="Bookman Old Style"/>
                <w:sz w:val="24"/>
                <w:lang w:val="en-US"/>
              </w:rPr>
              <w:t>5</w:t>
            </w:r>
          </w:p>
        </w:tc>
        <w:tc>
          <w:tcPr>
            <w:tcW w:w="3006" w:type="dxa"/>
            <w:tcBorders>
              <w:top w:val="single" w:sz="4" w:space="0" w:color="auto"/>
              <w:left w:val="single" w:sz="4" w:space="0" w:color="auto"/>
              <w:bottom w:val="single" w:sz="4" w:space="0" w:color="auto"/>
              <w:right w:val="single" w:sz="4" w:space="0" w:color="auto"/>
            </w:tcBorders>
            <w:vAlign w:val="center"/>
          </w:tcPr>
          <w:p w14:paraId="79989579" w14:textId="77777777" w:rsidR="009C7AF5" w:rsidRPr="00677CCE" w:rsidRDefault="009C7AF5" w:rsidP="009C7AF5">
            <w:pPr>
              <w:pStyle w:val="NoSpacing"/>
              <w:jc w:val="both"/>
              <w:rPr>
                <w:rFonts w:ascii="Bookman Old Style" w:hAnsi="Bookman Old Style"/>
                <w:sz w:val="24"/>
                <w:lang w:val="en-US"/>
              </w:rPr>
            </w:pPr>
          </w:p>
        </w:tc>
        <w:tc>
          <w:tcPr>
            <w:tcW w:w="2156" w:type="dxa"/>
            <w:tcBorders>
              <w:top w:val="single" w:sz="4" w:space="0" w:color="auto"/>
              <w:left w:val="single" w:sz="4" w:space="0" w:color="auto"/>
              <w:bottom w:val="single" w:sz="4" w:space="0" w:color="auto"/>
              <w:right w:val="single" w:sz="4" w:space="0" w:color="auto"/>
            </w:tcBorders>
            <w:vAlign w:val="center"/>
          </w:tcPr>
          <w:p w14:paraId="6DAB3EE3" w14:textId="77777777" w:rsidR="009C7AF5" w:rsidRPr="00677CCE" w:rsidRDefault="009C7AF5" w:rsidP="009C7AF5">
            <w:pPr>
              <w:pStyle w:val="NoSpacing"/>
              <w:jc w:val="center"/>
              <w:rPr>
                <w:rFonts w:ascii="Bookman Old Style" w:hAnsi="Bookman Old Style"/>
                <w:sz w:val="24"/>
                <w:lang w:val="en-US"/>
              </w:rPr>
            </w:pPr>
          </w:p>
        </w:tc>
        <w:tc>
          <w:tcPr>
            <w:tcW w:w="2172" w:type="dxa"/>
            <w:tcBorders>
              <w:top w:val="single" w:sz="4" w:space="0" w:color="auto"/>
              <w:left w:val="single" w:sz="4" w:space="0" w:color="auto"/>
              <w:bottom w:val="single" w:sz="4" w:space="0" w:color="auto"/>
              <w:right w:val="single" w:sz="4" w:space="0" w:color="auto"/>
            </w:tcBorders>
            <w:vAlign w:val="center"/>
          </w:tcPr>
          <w:p w14:paraId="5D987516" w14:textId="77777777" w:rsidR="009C7AF5" w:rsidRPr="00677CCE" w:rsidRDefault="009C7AF5" w:rsidP="009C7AF5">
            <w:pPr>
              <w:pStyle w:val="NoSpacing"/>
              <w:jc w:val="both"/>
              <w:rPr>
                <w:rFonts w:ascii="Bookman Old Style" w:hAnsi="Bookman Old Style"/>
                <w:sz w:val="24"/>
                <w:lang w:val="en-US"/>
              </w:rPr>
            </w:pPr>
          </w:p>
        </w:tc>
      </w:tr>
      <w:tr w:rsidR="009C7AF5" w:rsidRPr="00D420CD" w14:paraId="48397BA1" w14:textId="77777777" w:rsidTr="009C7AF5">
        <w:trPr>
          <w:jc w:val="center"/>
        </w:trPr>
        <w:tc>
          <w:tcPr>
            <w:tcW w:w="3830" w:type="dxa"/>
            <w:gridSpan w:val="2"/>
            <w:tcBorders>
              <w:top w:val="single" w:sz="4" w:space="0" w:color="auto"/>
              <w:left w:val="single" w:sz="4" w:space="0" w:color="auto"/>
              <w:bottom w:val="single" w:sz="4" w:space="0" w:color="auto"/>
              <w:right w:val="single" w:sz="4" w:space="0" w:color="auto"/>
            </w:tcBorders>
            <w:vAlign w:val="center"/>
          </w:tcPr>
          <w:p w14:paraId="2E5A6B7F" w14:textId="77777777" w:rsidR="009C7AF5" w:rsidRPr="00677CCE" w:rsidRDefault="009C7AF5" w:rsidP="009C7AF5">
            <w:pPr>
              <w:pStyle w:val="NoSpacing"/>
              <w:jc w:val="both"/>
              <w:rPr>
                <w:rFonts w:ascii="Bookman Old Style" w:hAnsi="Bookman Old Style"/>
                <w:sz w:val="24"/>
                <w:lang w:val="en-US"/>
              </w:rPr>
            </w:pPr>
            <w:r w:rsidRPr="00677CCE">
              <w:rPr>
                <w:rFonts w:ascii="Bookman Old Style" w:hAnsi="Bookman Old Style"/>
                <w:sz w:val="24"/>
                <w:lang w:val="en-US"/>
              </w:rPr>
              <w:t>Jumlah</w:t>
            </w:r>
          </w:p>
        </w:tc>
        <w:tc>
          <w:tcPr>
            <w:tcW w:w="2156" w:type="dxa"/>
            <w:tcBorders>
              <w:top w:val="single" w:sz="4" w:space="0" w:color="auto"/>
              <w:left w:val="single" w:sz="4" w:space="0" w:color="auto"/>
              <w:bottom w:val="single" w:sz="4" w:space="0" w:color="auto"/>
              <w:right w:val="single" w:sz="4" w:space="0" w:color="auto"/>
            </w:tcBorders>
            <w:vAlign w:val="center"/>
          </w:tcPr>
          <w:p w14:paraId="5DDAB86F" w14:textId="77777777" w:rsidR="009C7AF5" w:rsidRPr="00677CCE" w:rsidRDefault="009C7AF5" w:rsidP="009C7AF5">
            <w:pPr>
              <w:pStyle w:val="NoSpacing"/>
              <w:jc w:val="center"/>
              <w:rPr>
                <w:rFonts w:ascii="Bookman Old Style" w:hAnsi="Bookman Old Style"/>
                <w:sz w:val="24"/>
                <w:lang w:val="en-US"/>
              </w:rPr>
            </w:pPr>
            <w:r w:rsidRPr="00677CCE">
              <w:rPr>
                <w:rFonts w:ascii="Bookman Old Style" w:hAnsi="Bookman Old Style"/>
                <w:sz w:val="24"/>
                <w:lang w:val="en-US"/>
              </w:rPr>
              <w:t>1</w:t>
            </w:r>
            <w:r>
              <w:rPr>
                <w:rFonts w:ascii="Bookman Old Style" w:hAnsi="Bookman Old Style"/>
                <w:sz w:val="24"/>
                <w:lang w:val="en-US"/>
              </w:rPr>
              <w:t>9</w:t>
            </w:r>
          </w:p>
        </w:tc>
        <w:tc>
          <w:tcPr>
            <w:tcW w:w="2172" w:type="dxa"/>
            <w:tcBorders>
              <w:top w:val="single" w:sz="4" w:space="0" w:color="auto"/>
              <w:left w:val="single" w:sz="4" w:space="0" w:color="auto"/>
              <w:bottom w:val="single" w:sz="4" w:space="0" w:color="auto"/>
              <w:right w:val="single" w:sz="4" w:space="0" w:color="auto"/>
            </w:tcBorders>
            <w:vAlign w:val="center"/>
          </w:tcPr>
          <w:p w14:paraId="2AE2573D" w14:textId="77777777" w:rsidR="009C7AF5" w:rsidRPr="00677CCE" w:rsidRDefault="009C7AF5" w:rsidP="009C7AF5">
            <w:pPr>
              <w:pStyle w:val="NoSpacing"/>
              <w:jc w:val="both"/>
              <w:rPr>
                <w:rFonts w:ascii="Bookman Old Style" w:hAnsi="Bookman Old Style"/>
                <w:sz w:val="24"/>
                <w:lang w:val="en-US"/>
              </w:rPr>
            </w:pPr>
          </w:p>
        </w:tc>
      </w:tr>
    </w:tbl>
    <w:p w14:paraId="6048995E" w14:textId="77777777" w:rsidR="009C7AF5" w:rsidRPr="000621CD" w:rsidRDefault="009C7AF5" w:rsidP="009C7AF5">
      <w:pPr>
        <w:pStyle w:val="NoSpacing"/>
        <w:spacing w:line="480" w:lineRule="auto"/>
        <w:ind w:left="720"/>
        <w:jc w:val="both"/>
        <w:rPr>
          <w:rFonts w:ascii="Bookman Old Style" w:hAnsi="Bookman Old Style"/>
          <w:i/>
          <w:iCs/>
          <w:sz w:val="24"/>
          <w:szCs w:val="24"/>
          <w:lang w:val="en-US"/>
        </w:rPr>
      </w:pPr>
      <w:r w:rsidRPr="00677CCE">
        <w:rPr>
          <w:rFonts w:ascii="Bookman Old Style" w:hAnsi="Bookman Old Style"/>
          <w:i/>
          <w:iCs/>
          <w:sz w:val="24"/>
          <w:szCs w:val="24"/>
          <w:lang w:val="sv-SE"/>
        </w:rPr>
        <w:t>Sumber : DUK Kecamatan Kuala Mandor B Kab.Kubu Raya, 201</w:t>
      </w:r>
      <w:r>
        <w:rPr>
          <w:rFonts w:ascii="Bookman Old Style" w:hAnsi="Bookman Old Style"/>
          <w:i/>
          <w:iCs/>
          <w:sz w:val="24"/>
          <w:szCs w:val="24"/>
          <w:lang w:val="en-US"/>
        </w:rPr>
        <w:t>9</w:t>
      </w:r>
    </w:p>
    <w:p w14:paraId="5C3088BC" w14:textId="77777777" w:rsidR="009C7AF5" w:rsidRPr="00677CCE" w:rsidRDefault="009C7AF5" w:rsidP="009C7AF5">
      <w:pPr>
        <w:pStyle w:val="NoSpacing"/>
        <w:spacing w:line="480" w:lineRule="auto"/>
        <w:ind w:left="720"/>
        <w:jc w:val="both"/>
        <w:rPr>
          <w:rFonts w:ascii="Bookman Old Style" w:hAnsi="Bookman Old Style"/>
          <w:i/>
          <w:iCs/>
          <w:sz w:val="24"/>
          <w:szCs w:val="24"/>
          <w:lang w:val="en-US"/>
        </w:rPr>
      </w:pPr>
    </w:p>
    <w:p w14:paraId="4CFA691E" w14:textId="77777777" w:rsidR="009C7AF5" w:rsidRPr="00677CCE" w:rsidRDefault="009C7AF5" w:rsidP="009C7AF5">
      <w:pPr>
        <w:pStyle w:val="NoSpacing"/>
        <w:spacing w:line="480" w:lineRule="auto"/>
        <w:ind w:left="720"/>
        <w:jc w:val="both"/>
        <w:rPr>
          <w:rFonts w:ascii="Bookman Old Style" w:hAnsi="Bookman Old Style"/>
          <w:iCs/>
          <w:sz w:val="24"/>
          <w:szCs w:val="24"/>
          <w:lang w:val="en-US"/>
        </w:rPr>
      </w:pPr>
      <w:r w:rsidRPr="00677CCE">
        <w:rPr>
          <w:rFonts w:ascii="Bookman Old Style" w:hAnsi="Bookman Old Style"/>
          <w:iCs/>
          <w:sz w:val="24"/>
          <w:szCs w:val="24"/>
          <w:lang w:val="en-US"/>
        </w:rPr>
        <w:lastRenderedPageBreak/>
        <w:t>Atau dapat digambarkan pada grafik seperti gambar berikut :</w:t>
      </w:r>
    </w:p>
    <w:p w14:paraId="3D9F6F0D" w14:textId="77777777" w:rsidR="009C7AF5" w:rsidRDefault="009C7AF5" w:rsidP="009C7AF5">
      <w:pPr>
        <w:pStyle w:val="NoSpacing"/>
        <w:ind w:left="720"/>
        <w:jc w:val="both"/>
        <w:rPr>
          <w:rFonts w:ascii="Times New Roman" w:hAnsi="Times New Roman"/>
          <w:iCs/>
          <w:sz w:val="24"/>
          <w:szCs w:val="24"/>
          <w:lang w:val="en-US"/>
        </w:rPr>
      </w:pPr>
      <w:r>
        <w:rPr>
          <w:noProof/>
          <w:lang w:val="en-US"/>
        </w:rPr>
        <w:drawing>
          <wp:inline distT="0" distB="0" distL="0" distR="0" wp14:anchorId="0AD8FA3D" wp14:editId="4104AA16">
            <wp:extent cx="5162550" cy="20764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7426AE" w14:textId="77777777" w:rsidR="009C7AF5" w:rsidRDefault="009C7AF5" w:rsidP="009C7AF5">
      <w:pPr>
        <w:pStyle w:val="NoSpacing"/>
        <w:ind w:left="720"/>
        <w:jc w:val="both"/>
        <w:rPr>
          <w:rFonts w:ascii="Times New Roman" w:hAnsi="Times New Roman"/>
          <w:iCs/>
          <w:sz w:val="24"/>
          <w:szCs w:val="24"/>
          <w:lang w:val="en-US"/>
        </w:rPr>
      </w:pPr>
    </w:p>
    <w:p w14:paraId="0AFCBCB4" w14:textId="77777777" w:rsidR="009C7AF5" w:rsidRDefault="009C7AF5" w:rsidP="009C7AF5">
      <w:pPr>
        <w:pStyle w:val="NoSpacing"/>
        <w:ind w:left="720"/>
        <w:jc w:val="both"/>
        <w:rPr>
          <w:rFonts w:ascii="Times New Roman" w:hAnsi="Times New Roman"/>
          <w:iCs/>
          <w:sz w:val="24"/>
          <w:szCs w:val="24"/>
          <w:lang w:val="en-US"/>
        </w:rPr>
      </w:pPr>
    </w:p>
    <w:p w14:paraId="1CDFF08D" w14:textId="77777777" w:rsidR="009C7AF5" w:rsidRPr="00677CCE" w:rsidRDefault="009C7AF5" w:rsidP="009C7AF5">
      <w:pPr>
        <w:pStyle w:val="NoSpacing"/>
        <w:spacing w:line="480" w:lineRule="auto"/>
        <w:ind w:firstLine="851"/>
        <w:jc w:val="both"/>
        <w:rPr>
          <w:rFonts w:ascii="Bookman Old Style" w:hAnsi="Bookman Old Style"/>
          <w:sz w:val="24"/>
          <w:szCs w:val="24"/>
        </w:rPr>
      </w:pPr>
      <w:r w:rsidRPr="00677CCE">
        <w:rPr>
          <w:rFonts w:ascii="Bookman Old Style" w:hAnsi="Bookman Old Style"/>
          <w:sz w:val="24"/>
          <w:szCs w:val="24"/>
        </w:rPr>
        <w:t>Berdasarkan Tabel 2.1 tersebut, diketahui bahwa sebagian besar tingkat pendidikan personil Kecamatan</w:t>
      </w:r>
      <w:r w:rsidRPr="00677CCE">
        <w:rPr>
          <w:rFonts w:ascii="Bookman Old Style" w:hAnsi="Bookman Old Style"/>
          <w:sz w:val="24"/>
          <w:szCs w:val="24"/>
          <w:lang w:val="en-US"/>
        </w:rPr>
        <w:t xml:space="preserve"> </w:t>
      </w:r>
      <w:r w:rsidRPr="00677CCE">
        <w:rPr>
          <w:rFonts w:ascii="Bookman Old Style" w:hAnsi="Bookman Old Style"/>
          <w:sz w:val="24"/>
          <w:szCs w:val="24"/>
          <w:lang w:eastAsia="id-ID"/>
        </w:rPr>
        <w:t>Kuala Mandor B</w:t>
      </w:r>
      <w:r>
        <w:rPr>
          <w:rFonts w:ascii="Bookman Old Style" w:hAnsi="Bookman Old Style"/>
          <w:sz w:val="24"/>
          <w:szCs w:val="24"/>
          <w:lang w:val="en-US" w:eastAsia="id-ID"/>
        </w:rPr>
        <w:t xml:space="preserve"> </w:t>
      </w:r>
      <w:r w:rsidRPr="00677CCE">
        <w:rPr>
          <w:rFonts w:ascii="Bookman Old Style" w:hAnsi="Bookman Old Style"/>
          <w:sz w:val="24"/>
          <w:szCs w:val="24"/>
        </w:rPr>
        <w:t>Kabup</w:t>
      </w:r>
      <w:r>
        <w:rPr>
          <w:rFonts w:ascii="Bookman Old Style" w:hAnsi="Bookman Old Style"/>
          <w:sz w:val="24"/>
          <w:szCs w:val="24"/>
        </w:rPr>
        <w:t>aten Kubu Raya adalah Sarjana (</w:t>
      </w:r>
      <w:r w:rsidRPr="00677CCE">
        <w:rPr>
          <w:rFonts w:ascii="Bookman Old Style" w:hAnsi="Bookman Old Style"/>
          <w:sz w:val="24"/>
          <w:szCs w:val="24"/>
        </w:rPr>
        <w:t xml:space="preserve">S1) atau </w:t>
      </w:r>
      <w:r w:rsidRPr="00677CCE">
        <w:rPr>
          <w:rFonts w:ascii="Bookman Old Style" w:hAnsi="Bookman Old Style"/>
          <w:sz w:val="24"/>
          <w:szCs w:val="24"/>
          <w:lang w:val="en-US"/>
        </w:rPr>
        <w:t xml:space="preserve">25 </w:t>
      </w:r>
      <w:r w:rsidRPr="00677CCE">
        <w:rPr>
          <w:rFonts w:ascii="Bookman Old Style" w:hAnsi="Bookman Old Style"/>
          <w:sz w:val="24"/>
          <w:szCs w:val="24"/>
        </w:rPr>
        <w:t>%</w:t>
      </w:r>
      <w:r>
        <w:rPr>
          <w:rFonts w:ascii="Bookman Old Style" w:hAnsi="Bookman Old Style"/>
          <w:sz w:val="24"/>
          <w:szCs w:val="24"/>
          <w:lang w:val="en-ID"/>
        </w:rPr>
        <w:t>,</w:t>
      </w:r>
      <w:r w:rsidRPr="00677CCE">
        <w:rPr>
          <w:rFonts w:ascii="Bookman Old Style" w:hAnsi="Bookman Old Style"/>
          <w:sz w:val="24"/>
          <w:szCs w:val="24"/>
        </w:rPr>
        <w:t xml:space="preserve"> Diploma </w:t>
      </w:r>
      <w:r w:rsidRPr="00677CCE">
        <w:rPr>
          <w:rFonts w:ascii="Bookman Old Style" w:hAnsi="Bookman Old Style"/>
          <w:sz w:val="24"/>
          <w:szCs w:val="24"/>
          <w:lang w:val="en-US"/>
        </w:rPr>
        <w:t>15</w:t>
      </w:r>
      <w:r w:rsidRPr="00677CCE">
        <w:rPr>
          <w:rFonts w:ascii="Bookman Old Style" w:hAnsi="Bookman Old Style"/>
          <w:sz w:val="24"/>
          <w:szCs w:val="24"/>
        </w:rPr>
        <w:t>%, SLTA 5</w:t>
      </w:r>
      <w:r w:rsidRPr="00677CCE">
        <w:rPr>
          <w:rFonts w:ascii="Bookman Old Style" w:hAnsi="Bookman Old Style"/>
          <w:sz w:val="24"/>
          <w:szCs w:val="24"/>
          <w:lang w:val="en-US"/>
        </w:rPr>
        <w:t>0</w:t>
      </w:r>
      <w:r w:rsidRPr="00677CCE">
        <w:rPr>
          <w:rFonts w:ascii="Bookman Old Style" w:hAnsi="Bookman Old Style"/>
          <w:sz w:val="24"/>
          <w:szCs w:val="24"/>
        </w:rPr>
        <w:t xml:space="preserve">% dan SLTP </w:t>
      </w:r>
      <w:r w:rsidRPr="00677CCE">
        <w:rPr>
          <w:rFonts w:ascii="Bookman Old Style" w:hAnsi="Bookman Old Style"/>
          <w:sz w:val="24"/>
          <w:szCs w:val="24"/>
          <w:lang w:val="en-US"/>
        </w:rPr>
        <w:t>6</w:t>
      </w:r>
      <w:r w:rsidRPr="00677CCE">
        <w:rPr>
          <w:rFonts w:ascii="Bookman Old Style" w:hAnsi="Bookman Old Style"/>
          <w:sz w:val="24"/>
          <w:szCs w:val="24"/>
        </w:rPr>
        <w:t>%.</w:t>
      </w:r>
    </w:p>
    <w:p w14:paraId="561C1CAD" w14:textId="77777777" w:rsidR="009C7AF5" w:rsidRPr="00677CCE" w:rsidRDefault="009C7AF5" w:rsidP="009C7AF5">
      <w:pPr>
        <w:pStyle w:val="NoSpacing"/>
        <w:spacing w:line="480" w:lineRule="auto"/>
        <w:ind w:firstLine="851"/>
        <w:jc w:val="both"/>
        <w:rPr>
          <w:rFonts w:ascii="Bookman Old Style" w:hAnsi="Bookman Old Style"/>
          <w:sz w:val="24"/>
          <w:szCs w:val="24"/>
        </w:rPr>
      </w:pPr>
      <w:r w:rsidRPr="00677CCE">
        <w:rPr>
          <w:rFonts w:ascii="Bookman Old Style" w:hAnsi="Bookman Old Style"/>
          <w:sz w:val="24"/>
          <w:szCs w:val="24"/>
        </w:rPr>
        <w:t>Untuk melihat kondisi sumber</w:t>
      </w:r>
      <w:r>
        <w:rPr>
          <w:rFonts w:ascii="Bookman Old Style" w:hAnsi="Bookman Old Style"/>
          <w:sz w:val="24"/>
          <w:szCs w:val="24"/>
          <w:lang w:val="en-ID"/>
        </w:rPr>
        <w:t xml:space="preserve"> </w:t>
      </w:r>
      <w:r w:rsidRPr="00677CCE">
        <w:rPr>
          <w:rFonts w:ascii="Bookman Old Style" w:hAnsi="Bookman Old Style"/>
          <w:sz w:val="24"/>
          <w:szCs w:val="24"/>
        </w:rPr>
        <w:t>daya aparatur Kecamatan</w:t>
      </w:r>
      <w:r w:rsidRPr="00677CCE">
        <w:rPr>
          <w:rFonts w:ascii="Bookman Old Style" w:hAnsi="Bookman Old Style"/>
          <w:sz w:val="24"/>
          <w:szCs w:val="24"/>
          <w:lang w:val="sv-SE"/>
        </w:rPr>
        <w:t xml:space="preserve">Kuala Mandor B </w:t>
      </w:r>
      <w:r w:rsidRPr="00677CCE">
        <w:rPr>
          <w:rFonts w:ascii="Bookman Old Style" w:hAnsi="Bookman Old Style"/>
          <w:sz w:val="24"/>
          <w:szCs w:val="24"/>
        </w:rPr>
        <w:t>Kabupaten Kubu Raya berdasarkan pangkat/golongan dapat dilihat pada Tabel 2.2</w:t>
      </w:r>
      <w:r>
        <w:rPr>
          <w:rFonts w:ascii="Bookman Old Style" w:hAnsi="Bookman Old Style"/>
          <w:sz w:val="24"/>
          <w:szCs w:val="24"/>
          <w:lang w:val="en-ID"/>
        </w:rPr>
        <w:t>.</w:t>
      </w:r>
      <w:r w:rsidRPr="00677CCE">
        <w:rPr>
          <w:rFonts w:ascii="Bookman Old Style" w:hAnsi="Bookman Old Style"/>
          <w:sz w:val="24"/>
          <w:szCs w:val="24"/>
        </w:rPr>
        <w:t xml:space="preserve"> sebagai berikut :</w:t>
      </w:r>
    </w:p>
    <w:p w14:paraId="0F84EF51" w14:textId="77777777" w:rsidR="009C7AF5" w:rsidRPr="00C12417" w:rsidRDefault="009C7AF5" w:rsidP="009C7AF5">
      <w:pPr>
        <w:pStyle w:val="NoSpacing"/>
        <w:jc w:val="center"/>
        <w:rPr>
          <w:rFonts w:ascii="Bookman Old Style" w:hAnsi="Bookman Old Style"/>
          <w:sz w:val="24"/>
          <w:szCs w:val="24"/>
        </w:rPr>
      </w:pPr>
      <w:r w:rsidRPr="00C12417">
        <w:rPr>
          <w:rFonts w:ascii="Bookman Old Style" w:hAnsi="Bookman Old Style"/>
          <w:sz w:val="24"/>
          <w:szCs w:val="24"/>
        </w:rPr>
        <w:t>Tabel  2.2</w:t>
      </w:r>
    </w:p>
    <w:p w14:paraId="79DDC16D" w14:textId="77777777" w:rsidR="009C7AF5" w:rsidRPr="00C12417" w:rsidRDefault="009C7AF5" w:rsidP="009C7AF5">
      <w:pPr>
        <w:pStyle w:val="NoSpacing"/>
        <w:jc w:val="center"/>
        <w:rPr>
          <w:rFonts w:ascii="Bookman Old Style" w:hAnsi="Bookman Old Style"/>
          <w:sz w:val="24"/>
          <w:szCs w:val="24"/>
        </w:rPr>
      </w:pPr>
      <w:r w:rsidRPr="00C12417">
        <w:rPr>
          <w:rFonts w:ascii="Bookman Old Style" w:hAnsi="Bookman Old Style"/>
          <w:sz w:val="24"/>
          <w:szCs w:val="24"/>
        </w:rPr>
        <w:t>SUMBER DAYA MANUSIA APARATUR</w:t>
      </w:r>
    </w:p>
    <w:p w14:paraId="4B526BFB" w14:textId="77777777" w:rsidR="009C7AF5" w:rsidRPr="00C12417" w:rsidRDefault="009C7AF5" w:rsidP="009C7AF5">
      <w:pPr>
        <w:pStyle w:val="NoSpacing"/>
        <w:jc w:val="center"/>
        <w:rPr>
          <w:rFonts w:ascii="Bookman Old Style" w:hAnsi="Bookman Old Style"/>
          <w:sz w:val="24"/>
          <w:szCs w:val="24"/>
        </w:rPr>
      </w:pPr>
      <w:r w:rsidRPr="00C12417">
        <w:rPr>
          <w:rFonts w:ascii="Bookman Old Style" w:hAnsi="Bookman Old Style"/>
          <w:sz w:val="24"/>
          <w:szCs w:val="24"/>
        </w:rPr>
        <w:t>KECAMATANKUALA MANDOR B</w:t>
      </w:r>
    </w:p>
    <w:p w14:paraId="34055FEA" w14:textId="77777777" w:rsidR="009C7AF5" w:rsidRDefault="009C7AF5" w:rsidP="009C7AF5">
      <w:pPr>
        <w:pStyle w:val="NoSpacing"/>
        <w:jc w:val="center"/>
        <w:rPr>
          <w:rFonts w:ascii="Bookman Old Style" w:hAnsi="Bookman Old Style"/>
          <w:sz w:val="24"/>
          <w:szCs w:val="24"/>
        </w:rPr>
      </w:pPr>
      <w:r w:rsidRPr="00C12417">
        <w:rPr>
          <w:rFonts w:ascii="Bookman Old Style" w:hAnsi="Bookman Old Style"/>
          <w:sz w:val="24"/>
          <w:szCs w:val="24"/>
        </w:rPr>
        <w:t>BERDASARKAN PANGKAT/GOLONGAN</w:t>
      </w:r>
    </w:p>
    <w:p w14:paraId="4D3D64C8" w14:textId="77777777" w:rsidR="009C7AF5" w:rsidRPr="00C12417" w:rsidRDefault="009C7AF5" w:rsidP="009C7AF5">
      <w:pPr>
        <w:pStyle w:val="NoSpacing"/>
        <w:jc w:val="center"/>
        <w:rPr>
          <w:rFonts w:ascii="Bookman Old Style" w:hAnsi="Bookman Old Style"/>
          <w:sz w:val="24"/>
          <w:szCs w:val="24"/>
        </w:rPr>
      </w:pPr>
    </w:p>
    <w:tbl>
      <w:tblPr>
        <w:tblW w:w="8927"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727"/>
        <w:gridCol w:w="3349"/>
      </w:tblGrid>
      <w:tr w:rsidR="009C7AF5" w:rsidRPr="000A5FCF" w14:paraId="44478036" w14:textId="77777777" w:rsidTr="009C7AF5">
        <w:tc>
          <w:tcPr>
            <w:tcW w:w="851" w:type="dxa"/>
            <w:vAlign w:val="center"/>
          </w:tcPr>
          <w:p w14:paraId="47501F27" w14:textId="77777777" w:rsidR="009C7AF5" w:rsidRPr="00BD0DF5" w:rsidRDefault="009C7AF5" w:rsidP="009C7AF5">
            <w:pPr>
              <w:pStyle w:val="NoSpacing"/>
              <w:jc w:val="center"/>
              <w:rPr>
                <w:rFonts w:ascii="Bookman Old Style" w:hAnsi="Bookman Old Style"/>
                <w:bCs/>
                <w:sz w:val="24"/>
                <w:szCs w:val="24"/>
                <w:lang w:val="nb-NO"/>
              </w:rPr>
            </w:pPr>
            <w:r w:rsidRPr="00BD0DF5">
              <w:rPr>
                <w:rFonts w:ascii="Bookman Old Style" w:hAnsi="Bookman Old Style"/>
                <w:bCs/>
                <w:sz w:val="24"/>
                <w:szCs w:val="24"/>
                <w:lang w:val="nb-NO"/>
              </w:rPr>
              <w:t>NO.</w:t>
            </w:r>
          </w:p>
        </w:tc>
        <w:tc>
          <w:tcPr>
            <w:tcW w:w="4727" w:type="dxa"/>
            <w:vAlign w:val="center"/>
          </w:tcPr>
          <w:p w14:paraId="67C7F47B" w14:textId="77777777" w:rsidR="009C7AF5" w:rsidRPr="00BD0DF5" w:rsidRDefault="009C7AF5" w:rsidP="009C7AF5">
            <w:pPr>
              <w:pStyle w:val="NoSpacing"/>
              <w:jc w:val="center"/>
              <w:rPr>
                <w:rFonts w:ascii="Bookman Old Style" w:hAnsi="Bookman Old Style"/>
                <w:bCs/>
                <w:sz w:val="24"/>
                <w:szCs w:val="24"/>
                <w:lang w:val="nb-NO"/>
              </w:rPr>
            </w:pPr>
            <w:r w:rsidRPr="00BD0DF5">
              <w:rPr>
                <w:rFonts w:ascii="Bookman Old Style" w:hAnsi="Bookman Old Style"/>
                <w:bCs/>
                <w:sz w:val="24"/>
                <w:szCs w:val="24"/>
                <w:lang w:val="nb-NO"/>
              </w:rPr>
              <w:t>PANGKAT/GOLONGAN</w:t>
            </w:r>
          </w:p>
        </w:tc>
        <w:tc>
          <w:tcPr>
            <w:tcW w:w="3349" w:type="dxa"/>
            <w:vAlign w:val="center"/>
          </w:tcPr>
          <w:p w14:paraId="7CFB004D" w14:textId="77777777" w:rsidR="009C7AF5" w:rsidRPr="00BD0DF5" w:rsidRDefault="009C7AF5" w:rsidP="009C7AF5">
            <w:pPr>
              <w:pStyle w:val="NoSpacing"/>
              <w:jc w:val="center"/>
              <w:rPr>
                <w:rFonts w:ascii="Bookman Old Style" w:hAnsi="Bookman Old Style"/>
                <w:bCs/>
                <w:sz w:val="24"/>
                <w:szCs w:val="24"/>
                <w:lang w:val="nb-NO"/>
              </w:rPr>
            </w:pPr>
            <w:r w:rsidRPr="00BD0DF5">
              <w:rPr>
                <w:rFonts w:ascii="Bookman Old Style" w:hAnsi="Bookman Old Style"/>
                <w:bCs/>
                <w:sz w:val="24"/>
                <w:szCs w:val="24"/>
                <w:lang w:val="nb-NO"/>
              </w:rPr>
              <w:t>JUMLAH</w:t>
            </w:r>
          </w:p>
        </w:tc>
      </w:tr>
      <w:tr w:rsidR="009C7AF5" w:rsidRPr="000A5FCF" w14:paraId="507CF4D7" w14:textId="77777777" w:rsidTr="009C7AF5">
        <w:tc>
          <w:tcPr>
            <w:tcW w:w="851" w:type="dxa"/>
          </w:tcPr>
          <w:p w14:paraId="060E6360" w14:textId="77777777" w:rsidR="009C7AF5" w:rsidRPr="00BD0DF5" w:rsidRDefault="009C7AF5" w:rsidP="009C7AF5">
            <w:pPr>
              <w:pStyle w:val="NoSpacing"/>
              <w:jc w:val="center"/>
              <w:rPr>
                <w:rFonts w:ascii="Bookman Old Style" w:hAnsi="Bookman Old Style"/>
                <w:bCs/>
                <w:sz w:val="24"/>
                <w:szCs w:val="24"/>
                <w:lang w:val="nb-NO"/>
              </w:rPr>
            </w:pPr>
            <w:r w:rsidRPr="00BD0DF5">
              <w:rPr>
                <w:rFonts w:ascii="Bookman Old Style" w:hAnsi="Bookman Old Style"/>
                <w:bCs/>
                <w:sz w:val="24"/>
                <w:szCs w:val="24"/>
                <w:lang w:val="nb-NO"/>
              </w:rPr>
              <w:t>1.</w:t>
            </w:r>
          </w:p>
        </w:tc>
        <w:tc>
          <w:tcPr>
            <w:tcW w:w="4727" w:type="dxa"/>
          </w:tcPr>
          <w:p w14:paraId="7106FF7D" w14:textId="77777777" w:rsidR="009C7AF5" w:rsidRPr="00BD0DF5" w:rsidRDefault="009C7AF5" w:rsidP="009C7AF5">
            <w:pPr>
              <w:pStyle w:val="NoSpacing"/>
              <w:jc w:val="center"/>
              <w:rPr>
                <w:rFonts w:ascii="Bookman Old Style" w:hAnsi="Bookman Old Style"/>
                <w:bCs/>
                <w:sz w:val="24"/>
                <w:szCs w:val="24"/>
              </w:rPr>
            </w:pPr>
            <w:r w:rsidRPr="00BD0DF5">
              <w:rPr>
                <w:rFonts w:ascii="Bookman Old Style" w:hAnsi="Bookman Old Style"/>
                <w:bCs/>
                <w:sz w:val="24"/>
                <w:szCs w:val="24"/>
                <w:lang w:val="nb-NO"/>
              </w:rPr>
              <w:t>Pe</w:t>
            </w:r>
            <w:r>
              <w:rPr>
                <w:rFonts w:ascii="Bookman Old Style" w:hAnsi="Bookman Old Style"/>
                <w:bCs/>
                <w:sz w:val="24"/>
                <w:szCs w:val="24"/>
                <w:lang w:val="nb-NO"/>
              </w:rPr>
              <w:t>mbina</w:t>
            </w:r>
          </w:p>
        </w:tc>
        <w:tc>
          <w:tcPr>
            <w:tcW w:w="3349" w:type="dxa"/>
          </w:tcPr>
          <w:p w14:paraId="34843F4B" w14:textId="77777777" w:rsidR="009C7AF5" w:rsidRPr="00BD0DF5" w:rsidRDefault="009C7AF5" w:rsidP="009C7AF5">
            <w:pPr>
              <w:pStyle w:val="NoSpacing"/>
              <w:jc w:val="center"/>
              <w:rPr>
                <w:rFonts w:ascii="Bookman Old Style" w:hAnsi="Bookman Old Style"/>
                <w:bCs/>
                <w:sz w:val="24"/>
                <w:szCs w:val="24"/>
                <w:lang w:val="nb-NO"/>
              </w:rPr>
            </w:pPr>
            <w:r>
              <w:rPr>
                <w:rFonts w:ascii="Bookman Old Style" w:hAnsi="Bookman Old Style"/>
                <w:bCs/>
                <w:sz w:val="24"/>
                <w:szCs w:val="24"/>
                <w:lang w:val="nb-NO"/>
              </w:rPr>
              <w:t>2</w:t>
            </w:r>
            <w:r w:rsidRPr="00BD0DF5">
              <w:rPr>
                <w:rFonts w:ascii="Bookman Old Style" w:hAnsi="Bookman Old Style"/>
                <w:bCs/>
                <w:sz w:val="24"/>
                <w:szCs w:val="24"/>
                <w:lang w:val="nb-NO"/>
              </w:rPr>
              <w:t xml:space="preserve"> orang</w:t>
            </w:r>
          </w:p>
        </w:tc>
      </w:tr>
      <w:tr w:rsidR="009C7AF5" w:rsidRPr="000A5FCF" w14:paraId="2CC070D5" w14:textId="77777777" w:rsidTr="009C7AF5">
        <w:tc>
          <w:tcPr>
            <w:tcW w:w="851" w:type="dxa"/>
          </w:tcPr>
          <w:p w14:paraId="64C9B8B7" w14:textId="77777777" w:rsidR="009C7AF5" w:rsidRPr="00BD0DF5" w:rsidRDefault="009C7AF5" w:rsidP="009C7AF5">
            <w:pPr>
              <w:pStyle w:val="NoSpacing"/>
              <w:jc w:val="center"/>
              <w:rPr>
                <w:rFonts w:ascii="Bookman Old Style" w:hAnsi="Bookman Old Style"/>
                <w:bCs/>
                <w:sz w:val="24"/>
                <w:szCs w:val="24"/>
                <w:lang w:val="nb-NO"/>
              </w:rPr>
            </w:pPr>
            <w:r w:rsidRPr="00BD0DF5">
              <w:rPr>
                <w:rFonts w:ascii="Bookman Old Style" w:hAnsi="Bookman Old Style"/>
                <w:bCs/>
                <w:sz w:val="24"/>
                <w:szCs w:val="24"/>
                <w:lang w:val="nb-NO"/>
              </w:rPr>
              <w:t>2.</w:t>
            </w:r>
          </w:p>
        </w:tc>
        <w:tc>
          <w:tcPr>
            <w:tcW w:w="4727" w:type="dxa"/>
          </w:tcPr>
          <w:p w14:paraId="29C031CD" w14:textId="77777777" w:rsidR="009C7AF5" w:rsidRPr="00BD0DF5" w:rsidRDefault="009C7AF5" w:rsidP="009C7AF5">
            <w:pPr>
              <w:pStyle w:val="NoSpacing"/>
              <w:jc w:val="center"/>
              <w:rPr>
                <w:rFonts w:ascii="Bookman Old Style" w:hAnsi="Bookman Old Style"/>
                <w:bCs/>
                <w:sz w:val="24"/>
                <w:szCs w:val="24"/>
                <w:lang w:val="nb-NO"/>
              </w:rPr>
            </w:pPr>
            <w:r>
              <w:rPr>
                <w:rFonts w:ascii="Bookman Old Style" w:hAnsi="Bookman Old Style"/>
                <w:bCs/>
                <w:sz w:val="24"/>
                <w:szCs w:val="24"/>
                <w:lang w:val="nb-NO"/>
              </w:rPr>
              <w:t>Penata</w:t>
            </w:r>
          </w:p>
        </w:tc>
        <w:tc>
          <w:tcPr>
            <w:tcW w:w="3349" w:type="dxa"/>
          </w:tcPr>
          <w:p w14:paraId="4D435FD6" w14:textId="77777777" w:rsidR="009C7AF5" w:rsidRPr="00BD0DF5" w:rsidRDefault="009C7AF5" w:rsidP="009C7AF5">
            <w:pPr>
              <w:pStyle w:val="NoSpacing"/>
              <w:jc w:val="center"/>
              <w:rPr>
                <w:rFonts w:ascii="Bookman Old Style" w:hAnsi="Bookman Old Style"/>
                <w:bCs/>
                <w:sz w:val="24"/>
                <w:szCs w:val="24"/>
                <w:lang w:val="nb-NO"/>
              </w:rPr>
            </w:pPr>
            <w:r>
              <w:rPr>
                <w:rFonts w:ascii="Bookman Old Style" w:hAnsi="Bookman Old Style"/>
                <w:bCs/>
                <w:sz w:val="24"/>
                <w:szCs w:val="24"/>
                <w:lang w:val="nb-NO"/>
              </w:rPr>
              <w:t>13 orang</w:t>
            </w:r>
          </w:p>
        </w:tc>
      </w:tr>
      <w:tr w:rsidR="009C7AF5" w:rsidRPr="000A5FCF" w14:paraId="71E8A648" w14:textId="77777777" w:rsidTr="009C7AF5">
        <w:tc>
          <w:tcPr>
            <w:tcW w:w="851" w:type="dxa"/>
          </w:tcPr>
          <w:p w14:paraId="6DB557EB" w14:textId="77777777" w:rsidR="009C7AF5" w:rsidRPr="00BD0DF5" w:rsidRDefault="009C7AF5" w:rsidP="009C7AF5">
            <w:pPr>
              <w:pStyle w:val="NoSpacing"/>
              <w:jc w:val="center"/>
              <w:rPr>
                <w:rFonts w:ascii="Bookman Old Style" w:hAnsi="Bookman Old Style"/>
                <w:bCs/>
                <w:sz w:val="24"/>
                <w:szCs w:val="24"/>
                <w:lang w:val="nb-NO"/>
              </w:rPr>
            </w:pPr>
            <w:r>
              <w:rPr>
                <w:rFonts w:ascii="Bookman Old Style" w:hAnsi="Bookman Old Style"/>
                <w:bCs/>
                <w:sz w:val="24"/>
                <w:szCs w:val="24"/>
                <w:lang w:val="nb-NO"/>
              </w:rPr>
              <w:t>3.</w:t>
            </w:r>
          </w:p>
        </w:tc>
        <w:tc>
          <w:tcPr>
            <w:tcW w:w="4727" w:type="dxa"/>
          </w:tcPr>
          <w:p w14:paraId="60FAC995" w14:textId="77777777" w:rsidR="009C7AF5" w:rsidRPr="00BD0DF5" w:rsidRDefault="009C7AF5" w:rsidP="009C7AF5">
            <w:pPr>
              <w:pStyle w:val="NoSpacing"/>
              <w:jc w:val="center"/>
              <w:rPr>
                <w:rFonts w:ascii="Bookman Old Style" w:hAnsi="Bookman Old Style"/>
                <w:bCs/>
                <w:sz w:val="24"/>
                <w:szCs w:val="24"/>
                <w:lang w:val="nb-NO"/>
              </w:rPr>
            </w:pPr>
            <w:r w:rsidRPr="00BD0DF5">
              <w:rPr>
                <w:rFonts w:ascii="Bookman Old Style" w:hAnsi="Bookman Old Style"/>
                <w:bCs/>
                <w:sz w:val="24"/>
                <w:szCs w:val="24"/>
                <w:lang w:val="nb-NO"/>
              </w:rPr>
              <w:t>Pengatur</w:t>
            </w:r>
          </w:p>
        </w:tc>
        <w:tc>
          <w:tcPr>
            <w:tcW w:w="3349" w:type="dxa"/>
          </w:tcPr>
          <w:p w14:paraId="101432AC" w14:textId="77777777" w:rsidR="009C7AF5" w:rsidRPr="00BD0DF5" w:rsidRDefault="009C7AF5" w:rsidP="009C7AF5">
            <w:pPr>
              <w:pStyle w:val="NoSpacing"/>
              <w:jc w:val="center"/>
              <w:rPr>
                <w:rFonts w:ascii="Bookman Old Style" w:hAnsi="Bookman Old Style"/>
                <w:bCs/>
                <w:sz w:val="24"/>
                <w:szCs w:val="24"/>
                <w:lang w:val="nb-NO"/>
              </w:rPr>
            </w:pPr>
            <w:r>
              <w:rPr>
                <w:rFonts w:ascii="Bookman Old Style" w:hAnsi="Bookman Old Style"/>
                <w:bCs/>
                <w:sz w:val="24"/>
                <w:szCs w:val="24"/>
                <w:lang w:val="en-US"/>
              </w:rPr>
              <w:t>3</w:t>
            </w:r>
            <w:r w:rsidRPr="00BD0DF5">
              <w:rPr>
                <w:rFonts w:ascii="Bookman Old Style" w:hAnsi="Bookman Old Style"/>
                <w:bCs/>
                <w:sz w:val="24"/>
                <w:szCs w:val="24"/>
              </w:rPr>
              <w:t xml:space="preserve"> orang</w:t>
            </w:r>
          </w:p>
        </w:tc>
      </w:tr>
      <w:tr w:rsidR="009C7AF5" w:rsidRPr="000A5FCF" w14:paraId="7EBAA2DC" w14:textId="77777777" w:rsidTr="009C7AF5">
        <w:tc>
          <w:tcPr>
            <w:tcW w:w="851" w:type="dxa"/>
          </w:tcPr>
          <w:p w14:paraId="05400209" w14:textId="77777777" w:rsidR="009C7AF5" w:rsidRPr="00BD0DF5" w:rsidRDefault="009C7AF5" w:rsidP="009C7AF5">
            <w:pPr>
              <w:pStyle w:val="NoSpacing"/>
              <w:jc w:val="center"/>
              <w:rPr>
                <w:rFonts w:ascii="Bookman Old Style" w:hAnsi="Bookman Old Style"/>
                <w:bCs/>
                <w:sz w:val="24"/>
                <w:szCs w:val="24"/>
                <w:lang w:val="nb-NO"/>
              </w:rPr>
            </w:pPr>
            <w:r>
              <w:rPr>
                <w:rFonts w:ascii="Bookman Old Style" w:hAnsi="Bookman Old Style"/>
                <w:bCs/>
                <w:sz w:val="24"/>
                <w:szCs w:val="24"/>
                <w:lang w:val="nb-NO"/>
              </w:rPr>
              <w:t>4</w:t>
            </w:r>
            <w:r w:rsidRPr="00BD0DF5">
              <w:rPr>
                <w:rFonts w:ascii="Bookman Old Style" w:hAnsi="Bookman Old Style"/>
                <w:bCs/>
                <w:sz w:val="24"/>
                <w:szCs w:val="24"/>
                <w:lang w:val="nb-NO"/>
              </w:rPr>
              <w:t>.</w:t>
            </w:r>
          </w:p>
        </w:tc>
        <w:tc>
          <w:tcPr>
            <w:tcW w:w="4727" w:type="dxa"/>
          </w:tcPr>
          <w:p w14:paraId="039AB9B6" w14:textId="77777777" w:rsidR="009C7AF5" w:rsidRPr="00BD0DF5" w:rsidRDefault="009C7AF5" w:rsidP="009C7AF5">
            <w:pPr>
              <w:pStyle w:val="NoSpacing"/>
              <w:jc w:val="center"/>
              <w:rPr>
                <w:rFonts w:ascii="Bookman Old Style" w:hAnsi="Bookman Old Style"/>
                <w:bCs/>
                <w:sz w:val="24"/>
                <w:szCs w:val="24"/>
                <w:lang w:val="nb-NO"/>
              </w:rPr>
            </w:pPr>
            <w:r w:rsidRPr="00BD0DF5">
              <w:rPr>
                <w:rFonts w:ascii="Bookman Old Style" w:hAnsi="Bookman Old Style"/>
                <w:bCs/>
                <w:sz w:val="24"/>
                <w:szCs w:val="24"/>
              </w:rPr>
              <w:t>Juru</w:t>
            </w:r>
          </w:p>
        </w:tc>
        <w:tc>
          <w:tcPr>
            <w:tcW w:w="3349" w:type="dxa"/>
          </w:tcPr>
          <w:p w14:paraId="61D3358F" w14:textId="77777777" w:rsidR="009C7AF5" w:rsidRPr="00BD0DF5" w:rsidRDefault="009C7AF5" w:rsidP="009C7AF5">
            <w:pPr>
              <w:pStyle w:val="NoSpacing"/>
              <w:jc w:val="center"/>
              <w:rPr>
                <w:rFonts w:ascii="Bookman Old Style" w:hAnsi="Bookman Old Style"/>
                <w:bCs/>
                <w:sz w:val="24"/>
                <w:szCs w:val="24"/>
              </w:rPr>
            </w:pPr>
            <w:r w:rsidRPr="00BD0DF5">
              <w:rPr>
                <w:rFonts w:ascii="Bookman Old Style" w:hAnsi="Bookman Old Style"/>
                <w:bCs/>
                <w:sz w:val="24"/>
                <w:szCs w:val="24"/>
                <w:lang w:val="en-US"/>
              </w:rPr>
              <w:t>1</w:t>
            </w:r>
            <w:r w:rsidRPr="00BD0DF5">
              <w:rPr>
                <w:rFonts w:ascii="Bookman Old Style" w:hAnsi="Bookman Old Style"/>
                <w:bCs/>
                <w:sz w:val="24"/>
                <w:szCs w:val="24"/>
              </w:rPr>
              <w:t xml:space="preserve"> orang</w:t>
            </w:r>
          </w:p>
        </w:tc>
      </w:tr>
      <w:tr w:rsidR="009C7AF5" w:rsidRPr="000A5FCF" w14:paraId="7118D9F3" w14:textId="77777777" w:rsidTr="009C7AF5">
        <w:tc>
          <w:tcPr>
            <w:tcW w:w="851" w:type="dxa"/>
          </w:tcPr>
          <w:p w14:paraId="5906D20C" w14:textId="77777777" w:rsidR="009C7AF5" w:rsidRPr="00BD0DF5" w:rsidRDefault="009C7AF5" w:rsidP="009C7AF5">
            <w:pPr>
              <w:pStyle w:val="NoSpacing"/>
              <w:jc w:val="center"/>
              <w:rPr>
                <w:rFonts w:ascii="Bookman Old Style" w:hAnsi="Bookman Old Style"/>
                <w:bCs/>
                <w:sz w:val="24"/>
                <w:szCs w:val="24"/>
                <w:lang w:val="nb-NO"/>
              </w:rPr>
            </w:pPr>
          </w:p>
        </w:tc>
        <w:tc>
          <w:tcPr>
            <w:tcW w:w="4727" w:type="dxa"/>
          </w:tcPr>
          <w:p w14:paraId="75B50793" w14:textId="77777777" w:rsidR="009C7AF5" w:rsidRPr="00BD0DF5" w:rsidRDefault="009C7AF5" w:rsidP="009C7AF5">
            <w:pPr>
              <w:pStyle w:val="NoSpacing"/>
              <w:jc w:val="center"/>
              <w:rPr>
                <w:rFonts w:ascii="Bookman Old Style" w:hAnsi="Bookman Old Style"/>
                <w:bCs/>
                <w:sz w:val="24"/>
                <w:szCs w:val="24"/>
              </w:rPr>
            </w:pPr>
          </w:p>
        </w:tc>
        <w:tc>
          <w:tcPr>
            <w:tcW w:w="3349" w:type="dxa"/>
          </w:tcPr>
          <w:p w14:paraId="3CF07DDA" w14:textId="77777777" w:rsidR="009C7AF5" w:rsidRPr="00BD0DF5" w:rsidRDefault="009C7AF5" w:rsidP="009C7AF5">
            <w:pPr>
              <w:pStyle w:val="NoSpacing"/>
              <w:jc w:val="center"/>
              <w:rPr>
                <w:rFonts w:ascii="Bookman Old Style" w:hAnsi="Bookman Old Style"/>
                <w:bCs/>
                <w:sz w:val="24"/>
                <w:szCs w:val="24"/>
              </w:rPr>
            </w:pPr>
          </w:p>
        </w:tc>
      </w:tr>
      <w:tr w:rsidR="009C7AF5" w:rsidRPr="000A5FCF" w14:paraId="2F2DB32D" w14:textId="77777777" w:rsidTr="009C7AF5">
        <w:trPr>
          <w:trHeight w:val="353"/>
        </w:trPr>
        <w:tc>
          <w:tcPr>
            <w:tcW w:w="5578" w:type="dxa"/>
            <w:gridSpan w:val="2"/>
          </w:tcPr>
          <w:p w14:paraId="616E4399" w14:textId="77777777" w:rsidR="009C7AF5" w:rsidRPr="00BD0DF5" w:rsidRDefault="009C7AF5" w:rsidP="009C7AF5">
            <w:pPr>
              <w:pStyle w:val="NoSpacing"/>
              <w:jc w:val="center"/>
              <w:rPr>
                <w:rFonts w:ascii="Bookman Old Style" w:hAnsi="Bookman Old Style"/>
                <w:bCs/>
                <w:sz w:val="24"/>
                <w:szCs w:val="24"/>
                <w:lang w:val="nb-NO"/>
              </w:rPr>
            </w:pPr>
            <w:r w:rsidRPr="00BD0DF5">
              <w:rPr>
                <w:rFonts w:ascii="Bookman Old Style" w:hAnsi="Bookman Old Style"/>
                <w:bCs/>
                <w:sz w:val="24"/>
                <w:szCs w:val="24"/>
                <w:lang w:val="nb-NO"/>
              </w:rPr>
              <w:t>Jumlah</w:t>
            </w:r>
          </w:p>
        </w:tc>
        <w:tc>
          <w:tcPr>
            <w:tcW w:w="3349" w:type="dxa"/>
          </w:tcPr>
          <w:p w14:paraId="5E243C64" w14:textId="77777777" w:rsidR="009C7AF5" w:rsidRPr="00BD0DF5" w:rsidRDefault="009C7AF5" w:rsidP="009C7AF5">
            <w:pPr>
              <w:pStyle w:val="NoSpacing"/>
              <w:jc w:val="center"/>
              <w:rPr>
                <w:rFonts w:ascii="Bookman Old Style" w:hAnsi="Bookman Old Style"/>
                <w:bCs/>
                <w:sz w:val="24"/>
                <w:szCs w:val="24"/>
                <w:lang w:val="nb-NO"/>
              </w:rPr>
            </w:pPr>
            <w:r w:rsidRPr="00BD0DF5">
              <w:rPr>
                <w:rFonts w:ascii="Bookman Old Style" w:hAnsi="Bookman Old Style"/>
                <w:bCs/>
                <w:sz w:val="24"/>
                <w:szCs w:val="24"/>
                <w:lang w:val="en-US"/>
              </w:rPr>
              <w:t>1</w:t>
            </w:r>
            <w:r>
              <w:rPr>
                <w:rFonts w:ascii="Bookman Old Style" w:hAnsi="Bookman Old Style"/>
                <w:bCs/>
                <w:sz w:val="24"/>
                <w:szCs w:val="24"/>
                <w:lang w:val="en-US"/>
              </w:rPr>
              <w:t>9</w:t>
            </w:r>
            <w:r w:rsidRPr="00BD0DF5">
              <w:rPr>
                <w:rFonts w:ascii="Bookman Old Style" w:hAnsi="Bookman Old Style"/>
                <w:bCs/>
                <w:sz w:val="24"/>
                <w:szCs w:val="24"/>
                <w:lang w:val="en-US"/>
              </w:rPr>
              <w:t xml:space="preserve">  </w:t>
            </w:r>
            <w:r w:rsidRPr="00BD0DF5">
              <w:rPr>
                <w:rFonts w:ascii="Bookman Old Style" w:hAnsi="Bookman Old Style"/>
                <w:bCs/>
                <w:sz w:val="24"/>
                <w:szCs w:val="24"/>
                <w:lang w:val="nb-NO"/>
              </w:rPr>
              <w:t>orang</w:t>
            </w:r>
          </w:p>
        </w:tc>
      </w:tr>
    </w:tbl>
    <w:p w14:paraId="073F9FF1" w14:textId="77777777" w:rsidR="009C7AF5" w:rsidRPr="000621CD" w:rsidRDefault="009C7AF5" w:rsidP="009C7AF5">
      <w:pPr>
        <w:pStyle w:val="NoSpacing"/>
        <w:spacing w:line="480" w:lineRule="auto"/>
        <w:ind w:left="720"/>
        <w:jc w:val="both"/>
        <w:rPr>
          <w:rFonts w:ascii="Bookman Old Style" w:hAnsi="Bookman Old Style"/>
          <w:i/>
          <w:iCs/>
          <w:sz w:val="24"/>
          <w:szCs w:val="24"/>
          <w:lang w:val="en-US"/>
        </w:rPr>
      </w:pPr>
      <w:r w:rsidRPr="00C12417">
        <w:rPr>
          <w:rFonts w:ascii="Bookman Old Style" w:hAnsi="Bookman Old Style"/>
          <w:i/>
          <w:iCs/>
          <w:sz w:val="24"/>
          <w:szCs w:val="24"/>
          <w:lang w:val="sv-SE"/>
        </w:rPr>
        <w:t>Sumber : Daftar Urut Kepangkatan KecamatanKuala Mandor B 201</w:t>
      </w:r>
      <w:r>
        <w:rPr>
          <w:rFonts w:ascii="Bookman Old Style" w:hAnsi="Bookman Old Style"/>
          <w:i/>
          <w:iCs/>
          <w:sz w:val="24"/>
          <w:szCs w:val="24"/>
          <w:lang w:val="en-US"/>
        </w:rPr>
        <w:t>9</w:t>
      </w:r>
    </w:p>
    <w:p w14:paraId="2EE784D1" w14:textId="77777777" w:rsidR="009C7AF5" w:rsidRPr="00C12417" w:rsidRDefault="009C7AF5" w:rsidP="009C7AF5">
      <w:pPr>
        <w:pStyle w:val="NoSpacing"/>
        <w:spacing w:line="480" w:lineRule="auto"/>
        <w:ind w:left="720"/>
        <w:jc w:val="both"/>
        <w:rPr>
          <w:rFonts w:ascii="Bookman Old Style" w:hAnsi="Bookman Old Style"/>
          <w:sz w:val="24"/>
          <w:szCs w:val="24"/>
        </w:rPr>
      </w:pPr>
    </w:p>
    <w:p w14:paraId="02DF1C79" w14:textId="77777777" w:rsidR="009C7AF5" w:rsidRPr="00C12417" w:rsidRDefault="009C7AF5" w:rsidP="009C7AF5">
      <w:pPr>
        <w:pStyle w:val="NoSpacing"/>
        <w:spacing w:line="480" w:lineRule="auto"/>
        <w:ind w:firstLine="851"/>
        <w:jc w:val="both"/>
        <w:rPr>
          <w:rFonts w:ascii="Bookman Old Style" w:hAnsi="Bookman Old Style"/>
          <w:sz w:val="24"/>
          <w:szCs w:val="24"/>
          <w:lang w:val="sv-SE"/>
        </w:rPr>
      </w:pPr>
      <w:r w:rsidRPr="00C12417">
        <w:rPr>
          <w:rFonts w:ascii="Bookman Old Style" w:hAnsi="Bookman Old Style"/>
          <w:sz w:val="24"/>
          <w:szCs w:val="24"/>
          <w:lang w:val="sv-SE"/>
        </w:rPr>
        <w:t>Berdasarkan Tabel 2.2</w:t>
      </w:r>
      <w:r>
        <w:rPr>
          <w:rFonts w:ascii="Bookman Old Style" w:hAnsi="Bookman Old Style"/>
          <w:sz w:val="24"/>
          <w:szCs w:val="24"/>
          <w:lang w:val="sv-SE"/>
        </w:rPr>
        <w:t>.</w:t>
      </w:r>
      <w:r w:rsidRPr="00C12417">
        <w:rPr>
          <w:rFonts w:ascii="Bookman Old Style" w:hAnsi="Bookman Old Style"/>
          <w:sz w:val="24"/>
          <w:szCs w:val="24"/>
          <w:lang w:val="sv-SE"/>
        </w:rPr>
        <w:t xml:space="preserve"> tersebut diketahui bahwa secara umum </w:t>
      </w:r>
      <w:r w:rsidRPr="00C12417">
        <w:rPr>
          <w:rFonts w:ascii="Bookman Old Style" w:hAnsi="Bookman Old Style"/>
          <w:sz w:val="24"/>
          <w:szCs w:val="24"/>
        </w:rPr>
        <w:t xml:space="preserve">mayoritas </w:t>
      </w:r>
      <w:r w:rsidRPr="00C12417">
        <w:rPr>
          <w:rFonts w:ascii="Bookman Old Style" w:hAnsi="Bookman Old Style"/>
          <w:sz w:val="24"/>
          <w:szCs w:val="24"/>
          <w:lang w:val="sv-SE"/>
        </w:rPr>
        <w:t>sumber</w:t>
      </w:r>
      <w:r>
        <w:rPr>
          <w:rFonts w:ascii="Bookman Old Style" w:hAnsi="Bookman Old Style"/>
          <w:sz w:val="24"/>
          <w:szCs w:val="24"/>
          <w:lang w:val="sv-SE"/>
        </w:rPr>
        <w:t xml:space="preserve"> </w:t>
      </w:r>
      <w:r w:rsidRPr="00C12417">
        <w:rPr>
          <w:rFonts w:ascii="Bookman Old Style" w:hAnsi="Bookman Old Style"/>
          <w:sz w:val="24"/>
          <w:szCs w:val="24"/>
          <w:lang w:val="sv-SE"/>
        </w:rPr>
        <w:t>daya aparatur KecamatanKuala Mandor B Kabupaten Kubu Raya berdasarkan pangkat/golongan adalah berpangkat P</w:t>
      </w:r>
      <w:r>
        <w:rPr>
          <w:rFonts w:ascii="Bookman Old Style" w:hAnsi="Bookman Old Style"/>
          <w:sz w:val="24"/>
          <w:szCs w:val="24"/>
          <w:lang w:val="sv-SE"/>
        </w:rPr>
        <w:t>embina 2 orang, P</w:t>
      </w:r>
      <w:r w:rsidRPr="00C12417">
        <w:rPr>
          <w:rFonts w:ascii="Bookman Old Style" w:hAnsi="Bookman Old Style"/>
          <w:sz w:val="24"/>
          <w:szCs w:val="24"/>
          <w:lang w:val="sv-SE"/>
        </w:rPr>
        <w:t>enata  1</w:t>
      </w:r>
      <w:r>
        <w:rPr>
          <w:rFonts w:ascii="Bookman Old Style" w:hAnsi="Bookman Old Style"/>
          <w:sz w:val="24"/>
          <w:szCs w:val="24"/>
          <w:lang w:val="sv-SE"/>
        </w:rPr>
        <w:t>3</w:t>
      </w:r>
      <w:r w:rsidRPr="00C12417">
        <w:rPr>
          <w:rFonts w:ascii="Bookman Old Style" w:hAnsi="Bookman Old Style"/>
          <w:sz w:val="24"/>
          <w:szCs w:val="24"/>
          <w:lang w:val="sv-SE"/>
        </w:rPr>
        <w:t xml:space="preserve"> orang.</w:t>
      </w:r>
    </w:p>
    <w:p w14:paraId="4453F991" w14:textId="77777777" w:rsidR="009C7AF5" w:rsidRDefault="009C7AF5" w:rsidP="009C7AF5">
      <w:pPr>
        <w:pStyle w:val="NoSpacing"/>
        <w:spacing w:line="480" w:lineRule="auto"/>
        <w:ind w:firstLine="851"/>
        <w:jc w:val="both"/>
        <w:rPr>
          <w:rFonts w:ascii="Bookman Old Style" w:hAnsi="Bookman Old Style"/>
          <w:sz w:val="24"/>
          <w:szCs w:val="24"/>
          <w:lang w:val="sv-SE"/>
        </w:rPr>
      </w:pPr>
      <w:r w:rsidRPr="00C12417">
        <w:rPr>
          <w:rFonts w:ascii="Bookman Old Style" w:hAnsi="Bookman Old Style"/>
          <w:sz w:val="24"/>
          <w:szCs w:val="24"/>
          <w:lang w:val="sv-SE"/>
        </w:rPr>
        <w:lastRenderedPageBreak/>
        <w:t>Selanjutnya sumber</w:t>
      </w:r>
      <w:r>
        <w:rPr>
          <w:rFonts w:ascii="Bookman Old Style" w:hAnsi="Bookman Old Style"/>
          <w:sz w:val="24"/>
          <w:szCs w:val="24"/>
          <w:lang w:val="sv-SE"/>
        </w:rPr>
        <w:t xml:space="preserve"> </w:t>
      </w:r>
      <w:r w:rsidRPr="00C12417">
        <w:rPr>
          <w:rFonts w:ascii="Bookman Old Style" w:hAnsi="Bookman Old Style"/>
          <w:sz w:val="24"/>
          <w:szCs w:val="24"/>
          <w:lang w:val="sv-SE"/>
        </w:rPr>
        <w:t>daya aparatur Kecamatan</w:t>
      </w:r>
      <w:r>
        <w:rPr>
          <w:rFonts w:ascii="Bookman Old Style" w:hAnsi="Bookman Old Style"/>
          <w:sz w:val="24"/>
          <w:szCs w:val="24"/>
          <w:lang w:val="sv-SE"/>
        </w:rPr>
        <w:t xml:space="preserve"> </w:t>
      </w:r>
      <w:r w:rsidRPr="00C12417">
        <w:rPr>
          <w:rFonts w:ascii="Bookman Old Style" w:hAnsi="Bookman Old Style"/>
          <w:sz w:val="24"/>
          <w:szCs w:val="24"/>
          <w:lang w:val="sv-SE"/>
        </w:rPr>
        <w:t>Kuala Mandor B Kabupaten Kubu Raya berdasarkan eselon, dapat dilihat pada Tabel 2.3  sebagai berikut :</w:t>
      </w:r>
    </w:p>
    <w:p w14:paraId="6499FE93" w14:textId="77777777" w:rsidR="009C7AF5" w:rsidRPr="00C12417" w:rsidRDefault="009C7AF5" w:rsidP="009C7AF5">
      <w:pPr>
        <w:pStyle w:val="NoSpacing"/>
        <w:spacing w:line="480" w:lineRule="auto"/>
        <w:ind w:firstLine="851"/>
        <w:jc w:val="both"/>
        <w:rPr>
          <w:rFonts w:ascii="Bookman Old Style" w:hAnsi="Bookman Old Style"/>
          <w:sz w:val="24"/>
          <w:szCs w:val="24"/>
        </w:rPr>
      </w:pPr>
    </w:p>
    <w:p w14:paraId="02C84883" w14:textId="77777777" w:rsidR="009C7AF5" w:rsidRPr="00C12417" w:rsidRDefault="009C7AF5" w:rsidP="009C7AF5">
      <w:pPr>
        <w:pStyle w:val="NoSpacing"/>
        <w:jc w:val="center"/>
        <w:rPr>
          <w:rFonts w:ascii="Bookman Old Style" w:hAnsi="Bookman Old Style"/>
          <w:sz w:val="24"/>
          <w:szCs w:val="24"/>
        </w:rPr>
      </w:pPr>
      <w:r w:rsidRPr="00C12417">
        <w:rPr>
          <w:rFonts w:ascii="Bookman Old Style" w:hAnsi="Bookman Old Style"/>
          <w:sz w:val="24"/>
          <w:szCs w:val="24"/>
        </w:rPr>
        <w:t>Tabel  2.3</w:t>
      </w:r>
    </w:p>
    <w:p w14:paraId="58928DC6" w14:textId="77777777" w:rsidR="009C7AF5" w:rsidRPr="00C12417" w:rsidRDefault="009C7AF5" w:rsidP="009C7AF5">
      <w:pPr>
        <w:pStyle w:val="NoSpacing"/>
        <w:jc w:val="center"/>
        <w:rPr>
          <w:rFonts w:ascii="Bookman Old Style" w:hAnsi="Bookman Old Style"/>
          <w:sz w:val="24"/>
          <w:szCs w:val="24"/>
        </w:rPr>
      </w:pPr>
      <w:r w:rsidRPr="00C12417">
        <w:rPr>
          <w:rFonts w:ascii="Bookman Old Style" w:hAnsi="Bookman Old Style"/>
          <w:sz w:val="24"/>
          <w:szCs w:val="24"/>
        </w:rPr>
        <w:t>SUMBER DAYA APARATUR KECAMATAN</w:t>
      </w:r>
      <w:r>
        <w:rPr>
          <w:rFonts w:ascii="Bookman Old Style" w:hAnsi="Bookman Old Style"/>
          <w:sz w:val="24"/>
          <w:szCs w:val="24"/>
          <w:lang w:val="en-ID"/>
        </w:rPr>
        <w:t xml:space="preserve"> </w:t>
      </w:r>
      <w:r w:rsidRPr="00C12417">
        <w:rPr>
          <w:rFonts w:ascii="Bookman Old Style" w:hAnsi="Bookman Old Style"/>
          <w:sz w:val="24"/>
          <w:szCs w:val="24"/>
        </w:rPr>
        <w:t>KUALA MANDOR B</w:t>
      </w:r>
    </w:p>
    <w:p w14:paraId="0955CA04" w14:textId="77777777" w:rsidR="009C7AF5" w:rsidRDefault="009C7AF5" w:rsidP="009C7AF5">
      <w:pPr>
        <w:pStyle w:val="NoSpacing"/>
        <w:jc w:val="center"/>
        <w:rPr>
          <w:rFonts w:ascii="Bookman Old Style" w:hAnsi="Bookman Old Style"/>
          <w:sz w:val="24"/>
          <w:szCs w:val="24"/>
        </w:rPr>
      </w:pPr>
      <w:r w:rsidRPr="00C12417">
        <w:rPr>
          <w:rFonts w:ascii="Bookman Old Style" w:hAnsi="Bookman Old Style"/>
          <w:sz w:val="24"/>
          <w:szCs w:val="24"/>
        </w:rPr>
        <w:t>BERDASARKAN ESELON</w:t>
      </w:r>
    </w:p>
    <w:p w14:paraId="3B33A0D8" w14:textId="77777777" w:rsidR="009C7AF5" w:rsidRPr="00C12417" w:rsidRDefault="009C7AF5" w:rsidP="009C7AF5">
      <w:pPr>
        <w:pStyle w:val="NoSpacing"/>
        <w:jc w:val="center"/>
        <w:rPr>
          <w:rFonts w:ascii="Bookman Old Style" w:hAnsi="Bookman Old Style"/>
          <w:sz w:val="24"/>
          <w:szCs w:val="24"/>
        </w:rPr>
      </w:pPr>
    </w:p>
    <w:tbl>
      <w:tblPr>
        <w:tblW w:w="9012"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4717"/>
        <w:gridCol w:w="3447"/>
      </w:tblGrid>
      <w:tr w:rsidR="009C7AF5" w:rsidRPr="000A5FCF" w14:paraId="0789B7A3" w14:textId="77777777" w:rsidTr="009C7AF5">
        <w:tc>
          <w:tcPr>
            <w:tcW w:w="848" w:type="dxa"/>
          </w:tcPr>
          <w:p w14:paraId="46AE4A72" w14:textId="77777777" w:rsidR="009C7AF5" w:rsidRPr="00BD0DF5" w:rsidRDefault="009C7AF5" w:rsidP="009C7AF5">
            <w:pPr>
              <w:pStyle w:val="NoSpacing"/>
              <w:jc w:val="center"/>
              <w:rPr>
                <w:rFonts w:ascii="Bookman Old Style" w:hAnsi="Bookman Old Style"/>
                <w:bCs/>
                <w:sz w:val="24"/>
                <w:szCs w:val="24"/>
                <w:lang w:val="nb-NO"/>
              </w:rPr>
            </w:pPr>
            <w:r w:rsidRPr="00BD0DF5">
              <w:rPr>
                <w:rFonts w:ascii="Bookman Old Style" w:hAnsi="Bookman Old Style"/>
                <w:bCs/>
                <w:sz w:val="24"/>
                <w:szCs w:val="24"/>
                <w:lang w:val="nb-NO"/>
              </w:rPr>
              <w:t>NO.</w:t>
            </w:r>
          </w:p>
        </w:tc>
        <w:tc>
          <w:tcPr>
            <w:tcW w:w="4717" w:type="dxa"/>
          </w:tcPr>
          <w:p w14:paraId="276AD84C" w14:textId="77777777" w:rsidR="009C7AF5" w:rsidRPr="00BD0DF5" w:rsidRDefault="009C7AF5" w:rsidP="009C7AF5">
            <w:pPr>
              <w:pStyle w:val="NoSpacing"/>
              <w:jc w:val="center"/>
              <w:rPr>
                <w:rFonts w:ascii="Bookman Old Style" w:hAnsi="Bookman Old Style"/>
                <w:bCs/>
                <w:sz w:val="24"/>
                <w:szCs w:val="24"/>
                <w:lang w:val="nb-NO"/>
              </w:rPr>
            </w:pPr>
            <w:r w:rsidRPr="00BD0DF5">
              <w:rPr>
                <w:rFonts w:ascii="Bookman Old Style" w:hAnsi="Bookman Old Style"/>
                <w:bCs/>
                <w:sz w:val="24"/>
                <w:szCs w:val="24"/>
                <w:lang w:val="nb-NO"/>
              </w:rPr>
              <w:t>ESELON</w:t>
            </w:r>
          </w:p>
        </w:tc>
        <w:tc>
          <w:tcPr>
            <w:tcW w:w="3447" w:type="dxa"/>
          </w:tcPr>
          <w:p w14:paraId="48F8B021" w14:textId="77777777" w:rsidR="009C7AF5" w:rsidRPr="00BD0DF5" w:rsidRDefault="009C7AF5" w:rsidP="009C7AF5">
            <w:pPr>
              <w:pStyle w:val="NoSpacing"/>
              <w:jc w:val="center"/>
              <w:rPr>
                <w:rFonts w:ascii="Bookman Old Style" w:hAnsi="Bookman Old Style"/>
                <w:bCs/>
                <w:sz w:val="24"/>
                <w:szCs w:val="24"/>
                <w:lang w:val="nb-NO"/>
              </w:rPr>
            </w:pPr>
            <w:r w:rsidRPr="00BD0DF5">
              <w:rPr>
                <w:rFonts w:ascii="Bookman Old Style" w:hAnsi="Bookman Old Style"/>
                <w:bCs/>
                <w:sz w:val="24"/>
                <w:szCs w:val="24"/>
                <w:lang w:val="nb-NO"/>
              </w:rPr>
              <w:t>JUMLAH</w:t>
            </w:r>
          </w:p>
        </w:tc>
      </w:tr>
      <w:tr w:rsidR="009C7AF5" w:rsidRPr="000A5FCF" w14:paraId="03A9D61E" w14:textId="77777777" w:rsidTr="009C7AF5">
        <w:tc>
          <w:tcPr>
            <w:tcW w:w="848" w:type="dxa"/>
          </w:tcPr>
          <w:p w14:paraId="49568CEE" w14:textId="77777777" w:rsidR="009C7AF5" w:rsidRPr="00BD0DF5" w:rsidRDefault="009C7AF5" w:rsidP="009C7AF5">
            <w:pPr>
              <w:pStyle w:val="NoSpacing"/>
              <w:jc w:val="center"/>
              <w:rPr>
                <w:rFonts w:ascii="Bookman Old Style" w:hAnsi="Bookman Old Style"/>
                <w:bCs/>
                <w:sz w:val="24"/>
                <w:szCs w:val="24"/>
                <w:lang w:val="nb-NO"/>
              </w:rPr>
            </w:pPr>
            <w:r w:rsidRPr="00BD0DF5">
              <w:rPr>
                <w:rFonts w:ascii="Bookman Old Style" w:hAnsi="Bookman Old Style"/>
                <w:bCs/>
                <w:sz w:val="24"/>
                <w:szCs w:val="24"/>
                <w:lang w:val="nb-NO"/>
              </w:rPr>
              <w:t>1.</w:t>
            </w:r>
          </w:p>
        </w:tc>
        <w:tc>
          <w:tcPr>
            <w:tcW w:w="4717" w:type="dxa"/>
          </w:tcPr>
          <w:p w14:paraId="18696074" w14:textId="77777777" w:rsidR="009C7AF5" w:rsidRPr="00BD0DF5" w:rsidRDefault="009C7AF5" w:rsidP="009C7AF5">
            <w:pPr>
              <w:pStyle w:val="NoSpacing"/>
              <w:jc w:val="center"/>
              <w:rPr>
                <w:rFonts w:ascii="Bookman Old Style" w:hAnsi="Bookman Old Style"/>
                <w:bCs/>
                <w:sz w:val="24"/>
                <w:szCs w:val="24"/>
                <w:lang w:val="nb-NO"/>
              </w:rPr>
            </w:pPr>
            <w:r w:rsidRPr="00BD0DF5">
              <w:rPr>
                <w:rFonts w:ascii="Bookman Old Style" w:hAnsi="Bookman Old Style"/>
                <w:bCs/>
                <w:sz w:val="24"/>
                <w:szCs w:val="24"/>
                <w:lang w:val="nb-NO"/>
              </w:rPr>
              <w:t>III.a</w:t>
            </w:r>
          </w:p>
        </w:tc>
        <w:tc>
          <w:tcPr>
            <w:tcW w:w="3447" w:type="dxa"/>
          </w:tcPr>
          <w:p w14:paraId="1DA5FB63" w14:textId="77777777" w:rsidR="009C7AF5" w:rsidRPr="00BD0DF5" w:rsidRDefault="009C7AF5" w:rsidP="009C7AF5">
            <w:pPr>
              <w:pStyle w:val="NoSpacing"/>
              <w:jc w:val="center"/>
              <w:rPr>
                <w:rFonts w:ascii="Bookman Old Style" w:hAnsi="Bookman Old Style"/>
                <w:bCs/>
                <w:sz w:val="24"/>
                <w:szCs w:val="24"/>
                <w:lang w:val="nb-NO"/>
              </w:rPr>
            </w:pPr>
            <w:r w:rsidRPr="00BD0DF5">
              <w:rPr>
                <w:rFonts w:ascii="Bookman Old Style" w:hAnsi="Bookman Old Style"/>
                <w:bCs/>
                <w:sz w:val="24"/>
                <w:szCs w:val="24"/>
              </w:rPr>
              <w:t xml:space="preserve">1 </w:t>
            </w:r>
            <w:r w:rsidRPr="00BD0DF5">
              <w:rPr>
                <w:rFonts w:ascii="Bookman Old Style" w:hAnsi="Bookman Old Style"/>
                <w:bCs/>
                <w:sz w:val="24"/>
                <w:szCs w:val="24"/>
                <w:lang w:val="nb-NO"/>
              </w:rPr>
              <w:t>orang</w:t>
            </w:r>
          </w:p>
        </w:tc>
      </w:tr>
      <w:tr w:rsidR="009C7AF5" w:rsidRPr="000A5FCF" w14:paraId="06868014" w14:textId="77777777" w:rsidTr="009C7AF5">
        <w:tc>
          <w:tcPr>
            <w:tcW w:w="848" w:type="dxa"/>
          </w:tcPr>
          <w:p w14:paraId="2587E583" w14:textId="77777777" w:rsidR="009C7AF5" w:rsidRPr="00BD0DF5" w:rsidRDefault="009C7AF5" w:rsidP="009C7AF5">
            <w:pPr>
              <w:pStyle w:val="NoSpacing"/>
              <w:jc w:val="center"/>
              <w:rPr>
                <w:rFonts w:ascii="Bookman Old Style" w:hAnsi="Bookman Old Style"/>
                <w:bCs/>
                <w:sz w:val="24"/>
                <w:szCs w:val="24"/>
                <w:lang w:val="nb-NO"/>
              </w:rPr>
            </w:pPr>
            <w:r w:rsidRPr="00BD0DF5">
              <w:rPr>
                <w:rFonts w:ascii="Bookman Old Style" w:hAnsi="Bookman Old Style"/>
                <w:bCs/>
                <w:sz w:val="24"/>
                <w:szCs w:val="24"/>
                <w:lang w:val="nb-NO"/>
              </w:rPr>
              <w:t>2.</w:t>
            </w:r>
          </w:p>
        </w:tc>
        <w:tc>
          <w:tcPr>
            <w:tcW w:w="4717" w:type="dxa"/>
          </w:tcPr>
          <w:p w14:paraId="697C974C" w14:textId="77777777" w:rsidR="009C7AF5" w:rsidRPr="00BD0DF5" w:rsidRDefault="009C7AF5" w:rsidP="009C7AF5">
            <w:pPr>
              <w:pStyle w:val="NoSpacing"/>
              <w:jc w:val="center"/>
              <w:rPr>
                <w:rFonts w:ascii="Bookman Old Style" w:hAnsi="Bookman Old Style"/>
                <w:bCs/>
                <w:sz w:val="24"/>
                <w:szCs w:val="24"/>
                <w:lang w:val="nb-NO"/>
              </w:rPr>
            </w:pPr>
            <w:r w:rsidRPr="00BD0DF5">
              <w:rPr>
                <w:rFonts w:ascii="Bookman Old Style" w:hAnsi="Bookman Old Style"/>
                <w:bCs/>
                <w:sz w:val="24"/>
                <w:szCs w:val="24"/>
                <w:lang w:val="nb-NO"/>
              </w:rPr>
              <w:t>III.b</w:t>
            </w:r>
          </w:p>
        </w:tc>
        <w:tc>
          <w:tcPr>
            <w:tcW w:w="3447" w:type="dxa"/>
          </w:tcPr>
          <w:p w14:paraId="6BC52E1A" w14:textId="77777777" w:rsidR="009C7AF5" w:rsidRPr="00BD0DF5" w:rsidRDefault="009C7AF5" w:rsidP="009C7AF5">
            <w:pPr>
              <w:pStyle w:val="NoSpacing"/>
              <w:jc w:val="center"/>
              <w:rPr>
                <w:rFonts w:ascii="Bookman Old Style" w:hAnsi="Bookman Old Style"/>
                <w:bCs/>
                <w:sz w:val="24"/>
                <w:szCs w:val="24"/>
                <w:lang w:val="nb-NO"/>
              </w:rPr>
            </w:pPr>
            <w:r w:rsidRPr="00BD0DF5">
              <w:rPr>
                <w:rFonts w:ascii="Bookman Old Style" w:hAnsi="Bookman Old Style"/>
                <w:bCs/>
                <w:sz w:val="24"/>
                <w:szCs w:val="24"/>
              </w:rPr>
              <w:t>1</w:t>
            </w:r>
            <w:r w:rsidRPr="00BD0DF5">
              <w:rPr>
                <w:rFonts w:ascii="Bookman Old Style" w:hAnsi="Bookman Old Style"/>
                <w:bCs/>
                <w:sz w:val="24"/>
                <w:szCs w:val="24"/>
                <w:lang w:val="en-US"/>
              </w:rPr>
              <w:t xml:space="preserve"> </w:t>
            </w:r>
            <w:r w:rsidRPr="00BD0DF5">
              <w:rPr>
                <w:rFonts w:ascii="Bookman Old Style" w:hAnsi="Bookman Old Style"/>
                <w:bCs/>
                <w:sz w:val="24"/>
                <w:szCs w:val="24"/>
                <w:lang w:val="nb-NO"/>
              </w:rPr>
              <w:t>orang</w:t>
            </w:r>
          </w:p>
        </w:tc>
      </w:tr>
      <w:tr w:rsidR="009C7AF5" w:rsidRPr="000A5FCF" w14:paraId="70B5A35F" w14:textId="77777777" w:rsidTr="009C7AF5">
        <w:tc>
          <w:tcPr>
            <w:tcW w:w="848" w:type="dxa"/>
          </w:tcPr>
          <w:p w14:paraId="70EC30A4" w14:textId="77777777" w:rsidR="009C7AF5" w:rsidRPr="00BD0DF5" w:rsidRDefault="009C7AF5" w:rsidP="009C7AF5">
            <w:pPr>
              <w:pStyle w:val="NoSpacing"/>
              <w:jc w:val="center"/>
              <w:rPr>
                <w:rFonts w:ascii="Bookman Old Style" w:hAnsi="Bookman Old Style"/>
                <w:bCs/>
                <w:sz w:val="24"/>
                <w:szCs w:val="24"/>
                <w:lang w:val="nb-NO"/>
              </w:rPr>
            </w:pPr>
            <w:r w:rsidRPr="00BD0DF5">
              <w:rPr>
                <w:rFonts w:ascii="Bookman Old Style" w:hAnsi="Bookman Old Style"/>
                <w:bCs/>
                <w:sz w:val="24"/>
                <w:szCs w:val="24"/>
                <w:lang w:val="nb-NO"/>
              </w:rPr>
              <w:t>3.</w:t>
            </w:r>
          </w:p>
        </w:tc>
        <w:tc>
          <w:tcPr>
            <w:tcW w:w="4717" w:type="dxa"/>
          </w:tcPr>
          <w:p w14:paraId="3012F851" w14:textId="77777777" w:rsidR="009C7AF5" w:rsidRPr="00BD0DF5" w:rsidRDefault="009C7AF5" w:rsidP="009C7AF5">
            <w:pPr>
              <w:pStyle w:val="NoSpacing"/>
              <w:jc w:val="center"/>
              <w:rPr>
                <w:rFonts w:ascii="Bookman Old Style" w:hAnsi="Bookman Old Style"/>
                <w:bCs/>
                <w:sz w:val="24"/>
                <w:szCs w:val="24"/>
              </w:rPr>
            </w:pPr>
            <w:r w:rsidRPr="00BD0DF5">
              <w:rPr>
                <w:rFonts w:ascii="Bookman Old Style" w:hAnsi="Bookman Old Style"/>
                <w:bCs/>
                <w:sz w:val="24"/>
                <w:szCs w:val="24"/>
              </w:rPr>
              <w:t>IV.a</w:t>
            </w:r>
          </w:p>
        </w:tc>
        <w:tc>
          <w:tcPr>
            <w:tcW w:w="3447" w:type="dxa"/>
          </w:tcPr>
          <w:p w14:paraId="62CD1543" w14:textId="77777777" w:rsidR="009C7AF5" w:rsidRPr="00BD0DF5" w:rsidRDefault="009C7AF5" w:rsidP="009C7AF5">
            <w:pPr>
              <w:pStyle w:val="NoSpacing"/>
              <w:jc w:val="center"/>
              <w:rPr>
                <w:rFonts w:ascii="Bookman Old Style" w:hAnsi="Bookman Old Style"/>
                <w:bCs/>
                <w:sz w:val="24"/>
                <w:szCs w:val="24"/>
                <w:lang w:val="nb-NO"/>
              </w:rPr>
            </w:pPr>
            <w:r w:rsidRPr="00BD0DF5">
              <w:rPr>
                <w:rFonts w:ascii="Bookman Old Style" w:hAnsi="Bookman Old Style"/>
                <w:bCs/>
                <w:sz w:val="24"/>
                <w:szCs w:val="24"/>
              </w:rPr>
              <w:t>4</w:t>
            </w:r>
            <w:r w:rsidRPr="00BD0DF5">
              <w:rPr>
                <w:rFonts w:ascii="Bookman Old Style" w:hAnsi="Bookman Old Style"/>
                <w:bCs/>
                <w:sz w:val="24"/>
                <w:szCs w:val="24"/>
                <w:lang w:val="en-US"/>
              </w:rPr>
              <w:t xml:space="preserve"> </w:t>
            </w:r>
            <w:r w:rsidRPr="00BD0DF5">
              <w:rPr>
                <w:rFonts w:ascii="Bookman Old Style" w:hAnsi="Bookman Old Style"/>
                <w:bCs/>
                <w:sz w:val="24"/>
                <w:szCs w:val="24"/>
                <w:lang w:val="nb-NO"/>
              </w:rPr>
              <w:t>orang</w:t>
            </w:r>
          </w:p>
        </w:tc>
      </w:tr>
      <w:tr w:rsidR="009C7AF5" w:rsidRPr="000A5FCF" w14:paraId="175515DB" w14:textId="77777777" w:rsidTr="009C7AF5">
        <w:tc>
          <w:tcPr>
            <w:tcW w:w="848" w:type="dxa"/>
          </w:tcPr>
          <w:p w14:paraId="03497345" w14:textId="77777777" w:rsidR="009C7AF5" w:rsidRPr="00BD0DF5" w:rsidRDefault="009C7AF5" w:rsidP="009C7AF5">
            <w:pPr>
              <w:pStyle w:val="NoSpacing"/>
              <w:jc w:val="center"/>
              <w:rPr>
                <w:rFonts w:ascii="Bookman Old Style" w:hAnsi="Bookman Old Style"/>
                <w:bCs/>
                <w:sz w:val="24"/>
                <w:szCs w:val="24"/>
                <w:lang w:val="nb-NO"/>
              </w:rPr>
            </w:pPr>
            <w:r w:rsidRPr="00BD0DF5">
              <w:rPr>
                <w:rFonts w:ascii="Bookman Old Style" w:hAnsi="Bookman Old Style"/>
                <w:bCs/>
                <w:sz w:val="24"/>
                <w:szCs w:val="24"/>
                <w:lang w:val="nb-NO"/>
              </w:rPr>
              <w:t>4.</w:t>
            </w:r>
          </w:p>
        </w:tc>
        <w:tc>
          <w:tcPr>
            <w:tcW w:w="4717" w:type="dxa"/>
          </w:tcPr>
          <w:p w14:paraId="33D7C601" w14:textId="77777777" w:rsidR="009C7AF5" w:rsidRPr="00BD0DF5" w:rsidRDefault="009C7AF5" w:rsidP="009C7AF5">
            <w:pPr>
              <w:pStyle w:val="NoSpacing"/>
              <w:jc w:val="center"/>
              <w:rPr>
                <w:rFonts w:ascii="Bookman Old Style" w:hAnsi="Bookman Old Style"/>
                <w:bCs/>
                <w:sz w:val="24"/>
                <w:szCs w:val="24"/>
              </w:rPr>
            </w:pPr>
            <w:r w:rsidRPr="00BD0DF5">
              <w:rPr>
                <w:rFonts w:ascii="Bookman Old Style" w:hAnsi="Bookman Old Style"/>
                <w:bCs/>
                <w:sz w:val="24"/>
                <w:szCs w:val="24"/>
              </w:rPr>
              <w:t>IV.b</w:t>
            </w:r>
          </w:p>
        </w:tc>
        <w:tc>
          <w:tcPr>
            <w:tcW w:w="3447" w:type="dxa"/>
          </w:tcPr>
          <w:p w14:paraId="77D3E715" w14:textId="77777777" w:rsidR="009C7AF5" w:rsidRPr="00BD0DF5" w:rsidRDefault="009C7AF5" w:rsidP="009C7AF5">
            <w:pPr>
              <w:pStyle w:val="NoSpacing"/>
              <w:jc w:val="center"/>
              <w:rPr>
                <w:rFonts w:ascii="Bookman Old Style" w:hAnsi="Bookman Old Style"/>
                <w:bCs/>
                <w:sz w:val="24"/>
                <w:szCs w:val="24"/>
                <w:lang w:val="nb-NO"/>
              </w:rPr>
            </w:pPr>
            <w:r w:rsidRPr="00BD0DF5">
              <w:rPr>
                <w:rFonts w:ascii="Bookman Old Style" w:hAnsi="Bookman Old Style"/>
                <w:bCs/>
                <w:sz w:val="24"/>
                <w:szCs w:val="24"/>
              </w:rPr>
              <w:t>2</w:t>
            </w:r>
            <w:r w:rsidRPr="00BD0DF5">
              <w:rPr>
                <w:rFonts w:ascii="Bookman Old Style" w:hAnsi="Bookman Old Style"/>
                <w:bCs/>
                <w:sz w:val="24"/>
                <w:szCs w:val="24"/>
                <w:lang w:val="nb-NO"/>
              </w:rPr>
              <w:t xml:space="preserve"> orang</w:t>
            </w:r>
          </w:p>
        </w:tc>
      </w:tr>
      <w:tr w:rsidR="009C7AF5" w:rsidRPr="000A5FCF" w14:paraId="265DBDB9" w14:textId="77777777" w:rsidTr="009C7AF5">
        <w:tc>
          <w:tcPr>
            <w:tcW w:w="848" w:type="dxa"/>
          </w:tcPr>
          <w:p w14:paraId="36342489" w14:textId="77777777" w:rsidR="009C7AF5" w:rsidRPr="00BD0DF5" w:rsidRDefault="009C7AF5" w:rsidP="009C7AF5">
            <w:pPr>
              <w:pStyle w:val="NoSpacing"/>
              <w:jc w:val="center"/>
              <w:rPr>
                <w:rFonts w:ascii="Bookman Old Style" w:hAnsi="Bookman Old Style"/>
                <w:bCs/>
                <w:sz w:val="24"/>
                <w:szCs w:val="24"/>
                <w:lang w:val="nb-NO"/>
              </w:rPr>
            </w:pPr>
            <w:r w:rsidRPr="00BD0DF5">
              <w:rPr>
                <w:rFonts w:ascii="Bookman Old Style" w:hAnsi="Bookman Old Style"/>
                <w:bCs/>
                <w:sz w:val="24"/>
                <w:szCs w:val="24"/>
                <w:lang w:val="nb-NO"/>
              </w:rPr>
              <w:t>5.</w:t>
            </w:r>
          </w:p>
        </w:tc>
        <w:tc>
          <w:tcPr>
            <w:tcW w:w="4717" w:type="dxa"/>
          </w:tcPr>
          <w:p w14:paraId="096A7B88" w14:textId="77777777" w:rsidR="009C7AF5" w:rsidRPr="00BD0DF5" w:rsidRDefault="009C7AF5" w:rsidP="009C7AF5">
            <w:pPr>
              <w:pStyle w:val="NoSpacing"/>
              <w:jc w:val="center"/>
              <w:rPr>
                <w:rFonts w:ascii="Bookman Old Style" w:hAnsi="Bookman Old Style"/>
                <w:bCs/>
                <w:sz w:val="24"/>
                <w:szCs w:val="24"/>
              </w:rPr>
            </w:pPr>
            <w:r w:rsidRPr="00BD0DF5">
              <w:rPr>
                <w:rFonts w:ascii="Bookman Old Style" w:hAnsi="Bookman Old Style"/>
                <w:bCs/>
                <w:sz w:val="24"/>
                <w:szCs w:val="24"/>
              </w:rPr>
              <w:t>Staf</w:t>
            </w:r>
          </w:p>
        </w:tc>
        <w:tc>
          <w:tcPr>
            <w:tcW w:w="3447" w:type="dxa"/>
          </w:tcPr>
          <w:p w14:paraId="5511C920" w14:textId="77777777" w:rsidR="009C7AF5" w:rsidRPr="00BD0DF5" w:rsidRDefault="009C7AF5" w:rsidP="009C7AF5">
            <w:pPr>
              <w:pStyle w:val="NoSpacing"/>
              <w:jc w:val="center"/>
              <w:rPr>
                <w:rFonts w:ascii="Bookman Old Style" w:hAnsi="Bookman Old Style"/>
                <w:bCs/>
                <w:sz w:val="24"/>
                <w:szCs w:val="24"/>
              </w:rPr>
            </w:pPr>
            <w:r>
              <w:rPr>
                <w:rFonts w:ascii="Bookman Old Style" w:hAnsi="Bookman Old Style"/>
                <w:bCs/>
                <w:sz w:val="24"/>
                <w:szCs w:val="24"/>
                <w:lang w:val="en-US"/>
              </w:rPr>
              <w:t>11</w:t>
            </w:r>
            <w:r w:rsidRPr="00BD0DF5">
              <w:rPr>
                <w:rFonts w:ascii="Bookman Old Style" w:hAnsi="Bookman Old Style"/>
                <w:bCs/>
                <w:sz w:val="24"/>
                <w:szCs w:val="24"/>
              </w:rPr>
              <w:t xml:space="preserve"> orang</w:t>
            </w:r>
          </w:p>
        </w:tc>
      </w:tr>
      <w:tr w:rsidR="009C7AF5" w:rsidRPr="000A5FCF" w14:paraId="26E00C30" w14:textId="77777777" w:rsidTr="009C7AF5">
        <w:trPr>
          <w:trHeight w:val="353"/>
        </w:trPr>
        <w:tc>
          <w:tcPr>
            <w:tcW w:w="5565" w:type="dxa"/>
            <w:gridSpan w:val="2"/>
          </w:tcPr>
          <w:p w14:paraId="754427AA" w14:textId="77777777" w:rsidR="009C7AF5" w:rsidRPr="00BD0DF5" w:rsidRDefault="009C7AF5" w:rsidP="009C7AF5">
            <w:pPr>
              <w:pStyle w:val="NoSpacing"/>
              <w:jc w:val="center"/>
              <w:rPr>
                <w:rFonts w:ascii="Bookman Old Style" w:hAnsi="Bookman Old Style"/>
                <w:bCs/>
                <w:sz w:val="24"/>
                <w:szCs w:val="24"/>
                <w:lang w:val="nb-NO"/>
              </w:rPr>
            </w:pPr>
            <w:r w:rsidRPr="00BD0DF5">
              <w:rPr>
                <w:rFonts w:ascii="Bookman Old Style" w:hAnsi="Bookman Old Style"/>
                <w:bCs/>
                <w:sz w:val="24"/>
                <w:szCs w:val="24"/>
                <w:lang w:val="nb-NO"/>
              </w:rPr>
              <w:t>Jumlah</w:t>
            </w:r>
          </w:p>
        </w:tc>
        <w:tc>
          <w:tcPr>
            <w:tcW w:w="3447" w:type="dxa"/>
          </w:tcPr>
          <w:p w14:paraId="52B28D35" w14:textId="77777777" w:rsidR="009C7AF5" w:rsidRPr="00BD0DF5" w:rsidRDefault="009C7AF5" w:rsidP="009C7AF5">
            <w:pPr>
              <w:pStyle w:val="NoSpacing"/>
              <w:jc w:val="center"/>
              <w:rPr>
                <w:rFonts w:ascii="Bookman Old Style" w:hAnsi="Bookman Old Style"/>
                <w:bCs/>
                <w:sz w:val="24"/>
                <w:szCs w:val="24"/>
                <w:lang w:val="nb-NO"/>
              </w:rPr>
            </w:pPr>
            <w:r w:rsidRPr="00BD0DF5">
              <w:rPr>
                <w:rFonts w:ascii="Bookman Old Style" w:hAnsi="Bookman Old Style"/>
                <w:bCs/>
                <w:sz w:val="24"/>
                <w:szCs w:val="24"/>
                <w:lang w:val="en-US"/>
              </w:rPr>
              <w:t>1</w:t>
            </w:r>
            <w:r>
              <w:rPr>
                <w:rFonts w:ascii="Bookman Old Style" w:hAnsi="Bookman Old Style"/>
                <w:bCs/>
                <w:sz w:val="24"/>
                <w:szCs w:val="24"/>
                <w:lang w:val="en-US"/>
              </w:rPr>
              <w:t>9</w:t>
            </w:r>
            <w:r w:rsidRPr="00BD0DF5">
              <w:rPr>
                <w:rFonts w:ascii="Bookman Old Style" w:hAnsi="Bookman Old Style"/>
                <w:bCs/>
                <w:sz w:val="24"/>
                <w:szCs w:val="24"/>
                <w:lang w:val="en-US"/>
              </w:rPr>
              <w:t xml:space="preserve"> </w:t>
            </w:r>
            <w:r w:rsidRPr="00BD0DF5">
              <w:rPr>
                <w:rFonts w:ascii="Bookman Old Style" w:hAnsi="Bookman Old Style"/>
                <w:bCs/>
                <w:sz w:val="24"/>
                <w:szCs w:val="24"/>
                <w:lang w:val="nb-NO"/>
              </w:rPr>
              <w:t>orang</w:t>
            </w:r>
          </w:p>
        </w:tc>
      </w:tr>
    </w:tbl>
    <w:p w14:paraId="7C40506C" w14:textId="77777777" w:rsidR="009C7AF5" w:rsidRPr="000621CD" w:rsidRDefault="009C7AF5" w:rsidP="009C7AF5">
      <w:pPr>
        <w:pStyle w:val="NoSpacing"/>
        <w:spacing w:line="480" w:lineRule="auto"/>
        <w:ind w:left="720"/>
        <w:jc w:val="both"/>
        <w:rPr>
          <w:rFonts w:ascii="Bookman Old Style" w:hAnsi="Bookman Old Style"/>
          <w:i/>
          <w:iCs/>
          <w:sz w:val="24"/>
          <w:szCs w:val="24"/>
          <w:lang w:val="en-US"/>
        </w:rPr>
      </w:pPr>
      <w:r w:rsidRPr="00BD0DF5">
        <w:rPr>
          <w:rFonts w:ascii="Bookman Old Style" w:hAnsi="Bookman Old Style"/>
          <w:i/>
          <w:iCs/>
          <w:sz w:val="24"/>
          <w:szCs w:val="24"/>
          <w:lang w:val="sv-SE"/>
        </w:rPr>
        <w:t>Sumber : Daftar Urut Kepangkatan  Kantor  Camat Kuala Mandor B, 201</w:t>
      </w:r>
      <w:r>
        <w:rPr>
          <w:rFonts w:ascii="Bookman Old Style" w:hAnsi="Bookman Old Style"/>
          <w:i/>
          <w:iCs/>
          <w:sz w:val="24"/>
          <w:szCs w:val="24"/>
          <w:lang w:val="en-US"/>
        </w:rPr>
        <w:t>9</w:t>
      </w:r>
    </w:p>
    <w:p w14:paraId="4A5A27E9" w14:textId="77777777" w:rsidR="009C7AF5" w:rsidRPr="00BD0DF5" w:rsidRDefault="009C7AF5" w:rsidP="009C7AF5">
      <w:pPr>
        <w:pStyle w:val="NoSpacing"/>
        <w:spacing w:line="480" w:lineRule="auto"/>
        <w:ind w:left="720"/>
        <w:jc w:val="both"/>
        <w:rPr>
          <w:rFonts w:ascii="Bookman Old Style" w:hAnsi="Bookman Old Style"/>
          <w:sz w:val="24"/>
          <w:szCs w:val="24"/>
        </w:rPr>
      </w:pPr>
    </w:p>
    <w:p w14:paraId="7FB9E60A" w14:textId="77777777" w:rsidR="009C7AF5" w:rsidRPr="00BD0DF5" w:rsidRDefault="009C7AF5" w:rsidP="009C7AF5">
      <w:pPr>
        <w:pStyle w:val="NoSpacing"/>
        <w:spacing w:line="480" w:lineRule="auto"/>
        <w:ind w:firstLine="851"/>
        <w:jc w:val="both"/>
        <w:rPr>
          <w:rFonts w:ascii="Bookman Old Style" w:hAnsi="Bookman Old Style"/>
          <w:sz w:val="24"/>
          <w:szCs w:val="24"/>
          <w:lang w:val="sv-SE"/>
        </w:rPr>
      </w:pPr>
      <w:r w:rsidRPr="00BD0DF5">
        <w:rPr>
          <w:rFonts w:ascii="Bookman Old Style" w:hAnsi="Bookman Old Style"/>
          <w:sz w:val="24"/>
          <w:szCs w:val="24"/>
          <w:lang w:val="sv-SE"/>
        </w:rPr>
        <w:t>Berdasarkan Tabel 2.3</w:t>
      </w:r>
      <w:r>
        <w:rPr>
          <w:rFonts w:ascii="Bookman Old Style" w:hAnsi="Bookman Old Style"/>
          <w:sz w:val="24"/>
          <w:szCs w:val="24"/>
          <w:lang w:val="sv-SE"/>
        </w:rPr>
        <w:t>.</w:t>
      </w:r>
      <w:r w:rsidRPr="00BD0DF5">
        <w:rPr>
          <w:rFonts w:ascii="Bookman Old Style" w:hAnsi="Bookman Old Style"/>
          <w:sz w:val="24"/>
          <w:szCs w:val="24"/>
          <w:lang w:val="sv-SE"/>
        </w:rPr>
        <w:t xml:space="preserve"> tersebut diketahui bahwa semua jenjang eselonering Kecamatan</w:t>
      </w:r>
      <w:r>
        <w:rPr>
          <w:rFonts w:ascii="Bookman Old Style" w:hAnsi="Bookman Old Style"/>
          <w:sz w:val="24"/>
          <w:szCs w:val="24"/>
          <w:lang w:val="sv-SE"/>
        </w:rPr>
        <w:t xml:space="preserve"> </w:t>
      </w:r>
      <w:r w:rsidRPr="00BD0DF5">
        <w:rPr>
          <w:rFonts w:ascii="Bookman Old Style" w:hAnsi="Bookman Old Style"/>
          <w:sz w:val="24"/>
          <w:szCs w:val="24"/>
          <w:lang w:val="sv-SE"/>
        </w:rPr>
        <w:t>Kuala Mandor B Kabupaten Kubu Raya, mulai Eselon III</w:t>
      </w:r>
      <w:r w:rsidRPr="00BD0DF5">
        <w:rPr>
          <w:rFonts w:ascii="Bookman Old Style" w:hAnsi="Bookman Old Style"/>
          <w:sz w:val="24"/>
          <w:szCs w:val="24"/>
        </w:rPr>
        <w:t>a</w:t>
      </w:r>
      <w:r w:rsidRPr="00BD0DF5">
        <w:rPr>
          <w:rFonts w:ascii="Bookman Old Style" w:hAnsi="Bookman Old Style"/>
          <w:sz w:val="24"/>
          <w:szCs w:val="24"/>
          <w:lang w:val="sv-SE"/>
        </w:rPr>
        <w:t xml:space="preserve"> sampai dengan Eselon IV</w:t>
      </w:r>
      <w:r w:rsidRPr="00BD0DF5">
        <w:rPr>
          <w:rFonts w:ascii="Bookman Old Style" w:hAnsi="Bookman Old Style"/>
          <w:sz w:val="24"/>
          <w:szCs w:val="24"/>
        </w:rPr>
        <w:t>b</w:t>
      </w:r>
      <w:r w:rsidRPr="00BD0DF5">
        <w:rPr>
          <w:rFonts w:ascii="Bookman Old Style" w:hAnsi="Bookman Old Style"/>
          <w:sz w:val="24"/>
          <w:szCs w:val="24"/>
          <w:lang w:val="sv-SE"/>
        </w:rPr>
        <w:t xml:space="preserve">  sudah terisi dengan didukung tenaga staf sebanyak 1</w:t>
      </w:r>
      <w:r>
        <w:rPr>
          <w:rFonts w:ascii="Bookman Old Style" w:hAnsi="Bookman Old Style"/>
          <w:sz w:val="24"/>
          <w:szCs w:val="24"/>
          <w:lang w:val="sv-SE"/>
        </w:rPr>
        <w:t xml:space="preserve">1 </w:t>
      </w:r>
      <w:r w:rsidRPr="00BD0DF5">
        <w:rPr>
          <w:rFonts w:ascii="Bookman Old Style" w:hAnsi="Bookman Old Style"/>
          <w:sz w:val="24"/>
          <w:szCs w:val="24"/>
          <w:lang w:val="sv-SE"/>
        </w:rPr>
        <w:t>orang dengan latar belakang tingkat pendidikan yang bervariasi</w:t>
      </w:r>
      <w:r>
        <w:rPr>
          <w:rFonts w:ascii="Bookman Old Style" w:hAnsi="Bookman Old Style"/>
          <w:sz w:val="24"/>
          <w:szCs w:val="24"/>
          <w:lang w:val="sv-SE"/>
        </w:rPr>
        <w:t>.</w:t>
      </w:r>
      <w:r w:rsidRPr="00BD0DF5">
        <w:rPr>
          <w:rFonts w:ascii="Bookman Old Style" w:hAnsi="Bookman Old Style"/>
          <w:sz w:val="24"/>
          <w:szCs w:val="24"/>
          <w:lang w:val="sv-SE"/>
        </w:rPr>
        <w:t xml:space="preserve"> </w:t>
      </w:r>
      <w:r>
        <w:rPr>
          <w:rFonts w:ascii="Bookman Old Style" w:hAnsi="Bookman Old Style"/>
          <w:sz w:val="24"/>
          <w:szCs w:val="24"/>
          <w:lang w:val="sv-SE"/>
        </w:rPr>
        <w:t>S</w:t>
      </w:r>
      <w:r w:rsidRPr="00BD0DF5">
        <w:rPr>
          <w:rFonts w:ascii="Bookman Old Style" w:hAnsi="Bookman Old Style"/>
          <w:sz w:val="24"/>
          <w:szCs w:val="24"/>
          <w:lang w:val="sv-SE"/>
        </w:rPr>
        <w:t>ampai saat ini Kecamatan</w:t>
      </w:r>
      <w:r>
        <w:rPr>
          <w:rFonts w:ascii="Bookman Old Style" w:hAnsi="Bookman Old Style"/>
          <w:sz w:val="24"/>
          <w:szCs w:val="24"/>
          <w:lang w:val="sv-SE"/>
        </w:rPr>
        <w:t xml:space="preserve"> </w:t>
      </w:r>
      <w:r w:rsidRPr="00BD0DF5">
        <w:rPr>
          <w:rFonts w:ascii="Bookman Old Style" w:hAnsi="Bookman Old Style"/>
          <w:sz w:val="24"/>
          <w:szCs w:val="24"/>
          <w:lang w:val="sv-SE"/>
        </w:rPr>
        <w:t>Kuala Mandor B Kabupaten Kubu Raya masih kekurangan tenaga staf di masing masing seksi dan sekretariat</w:t>
      </w:r>
      <w:r w:rsidRPr="00BD0DF5">
        <w:rPr>
          <w:rFonts w:ascii="Bookman Old Style" w:hAnsi="Bookman Old Style"/>
          <w:sz w:val="24"/>
          <w:szCs w:val="24"/>
        </w:rPr>
        <w:t>, dan untuk memenuhi kebutuhan tersebut Kecamatan</w:t>
      </w:r>
      <w:r w:rsidRPr="00BD0DF5">
        <w:rPr>
          <w:rFonts w:ascii="Bookman Old Style" w:hAnsi="Bookman Old Style"/>
          <w:sz w:val="24"/>
          <w:szCs w:val="24"/>
          <w:lang w:val="en-US"/>
        </w:rPr>
        <w:t xml:space="preserve"> </w:t>
      </w:r>
      <w:r w:rsidRPr="00BD0DF5">
        <w:rPr>
          <w:rFonts w:ascii="Bookman Old Style" w:hAnsi="Bookman Old Style"/>
          <w:sz w:val="24"/>
          <w:szCs w:val="24"/>
        </w:rPr>
        <w:t xml:space="preserve">Kuala Mandor B mempekerjakan staf non PNS sebanyak </w:t>
      </w:r>
      <w:r w:rsidRPr="00BD0DF5">
        <w:rPr>
          <w:rFonts w:ascii="Bookman Old Style" w:hAnsi="Bookman Old Style"/>
          <w:sz w:val="24"/>
          <w:szCs w:val="24"/>
          <w:lang w:val="en-US"/>
        </w:rPr>
        <w:t>2</w:t>
      </w:r>
      <w:r w:rsidRPr="00BD0DF5">
        <w:rPr>
          <w:rFonts w:ascii="Bookman Old Style" w:hAnsi="Bookman Old Style"/>
          <w:sz w:val="24"/>
          <w:szCs w:val="24"/>
        </w:rPr>
        <w:t xml:space="preserve"> orang</w:t>
      </w:r>
      <w:r w:rsidRPr="00BD0DF5">
        <w:rPr>
          <w:rFonts w:ascii="Bookman Old Style" w:hAnsi="Bookman Old Style"/>
          <w:sz w:val="24"/>
          <w:szCs w:val="24"/>
          <w:lang w:val="sv-SE"/>
        </w:rPr>
        <w:t>.</w:t>
      </w:r>
    </w:p>
    <w:p w14:paraId="19BB0A04" w14:textId="77777777" w:rsidR="009C7AF5" w:rsidRPr="00BD0DF5" w:rsidRDefault="009C7AF5" w:rsidP="009C7AF5">
      <w:pPr>
        <w:pStyle w:val="NoSpacing"/>
        <w:spacing w:line="480" w:lineRule="auto"/>
        <w:ind w:firstLine="851"/>
        <w:jc w:val="both"/>
        <w:rPr>
          <w:rFonts w:ascii="Bookman Old Style" w:hAnsi="Bookman Old Style"/>
          <w:sz w:val="24"/>
          <w:szCs w:val="24"/>
          <w:lang w:val="en-US"/>
        </w:rPr>
      </w:pPr>
      <w:r w:rsidRPr="00BD0DF5">
        <w:rPr>
          <w:rFonts w:ascii="Bookman Old Style" w:hAnsi="Bookman Old Style"/>
          <w:sz w:val="24"/>
          <w:szCs w:val="24"/>
        </w:rPr>
        <w:t xml:space="preserve">Secara rinci Jumlah pegawai yang bertugas di </w:t>
      </w:r>
      <w:r w:rsidRPr="00BD0DF5">
        <w:rPr>
          <w:rFonts w:ascii="Bookman Old Style" w:hAnsi="Bookman Old Style"/>
          <w:sz w:val="24"/>
          <w:szCs w:val="24"/>
          <w:lang w:val="en-US"/>
        </w:rPr>
        <w:t xml:space="preserve">Kecamatan </w:t>
      </w:r>
      <w:r w:rsidRPr="00BD0DF5">
        <w:rPr>
          <w:rFonts w:ascii="Bookman Old Style" w:hAnsi="Bookman Old Style"/>
          <w:sz w:val="24"/>
          <w:szCs w:val="24"/>
          <w:lang w:val="sv-SE"/>
        </w:rPr>
        <w:t xml:space="preserve">Kuala Mandor B </w:t>
      </w:r>
      <w:r w:rsidRPr="00BD0DF5">
        <w:rPr>
          <w:rFonts w:ascii="Bookman Old Style" w:hAnsi="Bookman Old Style"/>
          <w:sz w:val="24"/>
          <w:szCs w:val="24"/>
        </w:rPr>
        <w:t>pada bulan Januari 201</w:t>
      </w:r>
      <w:r>
        <w:rPr>
          <w:rFonts w:ascii="Bookman Old Style" w:hAnsi="Bookman Old Style"/>
          <w:sz w:val="24"/>
          <w:szCs w:val="24"/>
          <w:lang w:val="en-US"/>
        </w:rPr>
        <w:t xml:space="preserve">9 </w:t>
      </w:r>
      <w:r w:rsidRPr="00BD0DF5">
        <w:rPr>
          <w:rFonts w:ascii="Bookman Old Style" w:hAnsi="Bookman Old Style"/>
          <w:sz w:val="24"/>
          <w:szCs w:val="24"/>
        </w:rPr>
        <w:t xml:space="preserve">sampai dengan </w:t>
      </w:r>
      <w:r>
        <w:rPr>
          <w:rFonts w:ascii="Bookman Old Style" w:hAnsi="Bookman Old Style"/>
          <w:sz w:val="24"/>
          <w:szCs w:val="24"/>
          <w:lang w:val="en-US"/>
        </w:rPr>
        <w:t>Desember</w:t>
      </w:r>
      <w:r w:rsidRPr="00BD0DF5">
        <w:rPr>
          <w:rFonts w:ascii="Bookman Old Style" w:hAnsi="Bookman Old Style"/>
          <w:sz w:val="24"/>
          <w:szCs w:val="24"/>
        </w:rPr>
        <w:t xml:space="preserve"> tahun 201</w:t>
      </w:r>
      <w:r>
        <w:rPr>
          <w:rFonts w:ascii="Bookman Old Style" w:hAnsi="Bookman Old Style"/>
          <w:sz w:val="24"/>
          <w:szCs w:val="24"/>
          <w:lang w:val="en-US"/>
        </w:rPr>
        <w:t xml:space="preserve">9 </w:t>
      </w:r>
      <w:r w:rsidRPr="00BD0DF5">
        <w:rPr>
          <w:rFonts w:ascii="Bookman Old Style" w:hAnsi="Bookman Old Style"/>
          <w:sz w:val="24"/>
          <w:szCs w:val="24"/>
        </w:rPr>
        <w:t xml:space="preserve">dapat </w:t>
      </w:r>
      <w:r>
        <w:rPr>
          <w:rFonts w:ascii="Bookman Old Style" w:hAnsi="Bookman Old Style"/>
          <w:sz w:val="24"/>
          <w:szCs w:val="24"/>
        </w:rPr>
        <w:t>dilihat pada tab</w:t>
      </w:r>
      <w:r>
        <w:rPr>
          <w:rFonts w:ascii="Bookman Old Style" w:hAnsi="Bookman Old Style"/>
          <w:sz w:val="24"/>
          <w:szCs w:val="24"/>
          <w:lang w:val="en-ID"/>
        </w:rPr>
        <w:t>el</w:t>
      </w:r>
      <w:r w:rsidRPr="00BD0DF5">
        <w:rPr>
          <w:rFonts w:ascii="Bookman Old Style" w:hAnsi="Bookman Old Style"/>
          <w:sz w:val="24"/>
          <w:szCs w:val="24"/>
        </w:rPr>
        <w:t xml:space="preserve"> 2.</w:t>
      </w:r>
      <w:r w:rsidRPr="00BD0DF5">
        <w:rPr>
          <w:rFonts w:ascii="Bookman Old Style" w:hAnsi="Bookman Old Style"/>
          <w:sz w:val="24"/>
          <w:szCs w:val="24"/>
          <w:lang w:val="en-US"/>
        </w:rPr>
        <w:t>4</w:t>
      </w:r>
      <w:r>
        <w:rPr>
          <w:rFonts w:ascii="Bookman Old Style" w:hAnsi="Bookman Old Style"/>
          <w:sz w:val="24"/>
          <w:szCs w:val="24"/>
          <w:lang w:val="en-US"/>
        </w:rPr>
        <w:t>.</w:t>
      </w:r>
    </w:p>
    <w:p w14:paraId="377C0303" w14:textId="77777777" w:rsidR="009C7AF5" w:rsidRDefault="009C7AF5" w:rsidP="009C7AF5">
      <w:pPr>
        <w:pStyle w:val="NoSpacing"/>
        <w:spacing w:line="480" w:lineRule="auto"/>
        <w:ind w:left="720"/>
        <w:jc w:val="both"/>
        <w:rPr>
          <w:rFonts w:ascii="Bookman Old Style" w:hAnsi="Bookman Old Style"/>
          <w:sz w:val="24"/>
          <w:szCs w:val="24"/>
          <w:lang w:val="en-US"/>
        </w:rPr>
      </w:pPr>
    </w:p>
    <w:p w14:paraId="2B8C4F7A" w14:textId="77777777" w:rsidR="009C7AF5" w:rsidRDefault="009C7AF5" w:rsidP="009C7AF5">
      <w:pPr>
        <w:pStyle w:val="NoSpacing"/>
        <w:spacing w:line="480" w:lineRule="auto"/>
        <w:ind w:left="720"/>
        <w:jc w:val="both"/>
        <w:rPr>
          <w:rFonts w:ascii="Bookman Old Style" w:hAnsi="Bookman Old Style"/>
          <w:sz w:val="24"/>
          <w:szCs w:val="24"/>
          <w:lang w:val="en-US"/>
        </w:rPr>
      </w:pPr>
    </w:p>
    <w:p w14:paraId="40D1B670" w14:textId="77777777" w:rsidR="009C7AF5" w:rsidRDefault="009C7AF5" w:rsidP="009C7AF5">
      <w:pPr>
        <w:pStyle w:val="NoSpacing"/>
        <w:spacing w:line="480" w:lineRule="auto"/>
        <w:ind w:left="720"/>
        <w:jc w:val="both"/>
        <w:rPr>
          <w:rFonts w:ascii="Bookman Old Style" w:hAnsi="Bookman Old Style"/>
          <w:sz w:val="24"/>
          <w:szCs w:val="24"/>
          <w:lang w:val="en-US"/>
        </w:rPr>
      </w:pPr>
    </w:p>
    <w:p w14:paraId="4850CC97" w14:textId="77777777" w:rsidR="009C7AF5" w:rsidRDefault="009C7AF5" w:rsidP="009C7AF5">
      <w:pPr>
        <w:pStyle w:val="NoSpacing"/>
        <w:spacing w:line="480" w:lineRule="auto"/>
        <w:ind w:left="720"/>
        <w:jc w:val="both"/>
        <w:rPr>
          <w:rFonts w:ascii="Bookman Old Style" w:hAnsi="Bookman Old Style"/>
          <w:sz w:val="24"/>
          <w:szCs w:val="24"/>
          <w:lang w:val="en-US"/>
        </w:rPr>
      </w:pPr>
    </w:p>
    <w:p w14:paraId="5EC597E4" w14:textId="77777777" w:rsidR="009C7AF5" w:rsidRDefault="009C7AF5" w:rsidP="009C7AF5">
      <w:pPr>
        <w:pStyle w:val="NoSpacing"/>
        <w:spacing w:line="480" w:lineRule="auto"/>
        <w:ind w:left="720"/>
        <w:jc w:val="both"/>
        <w:rPr>
          <w:rFonts w:ascii="Bookman Old Style" w:hAnsi="Bookman Old Style"/>
          <w:sz w:val="24"/>
          <w:szCs w:val="24"/>
          <w:lang w:val="en-US"/>
        </w:rPr>
      </w:pPr>
    </w:p>
    <w:p w14:paraId="5D60FA44" w14:textId="77777777" w:rsidR="009C7AF5" w:rsidRPr="00F37EB0" w:rsidRDefault="009C7AF5" w:rsidP="009C7AF5">
      <w:pPr>
        <w:pStyle w:val="NoSpacing"/>
        <w:jc w:val="center"/>
        <w:rPr>
          <w:rFonts w:ascii="Bookman Old Style" w:hAnsi="Bookman Old Style"/>
          <w:sz w:val="24"/>
          <w:szCs w:val="24"/>
          <w:lang w:val="en-ID"/>
        </w:rPr>
      </w:pPr>
      <w:r w:rsidRPr="00F37EB0">
        <w:rPr>
          <w:rFonts w:ascii="Bookman Old Style" w:hAnsi="Bookman Old Style"/>
          <w:sz w:val="24"/>
          <w:szCs w:val="24"/>
        </w:rPr>
        <w:lastRenderedPageBreak/>
        <w:t>Tabel  2.4</w:t>
      </w:r>
      <w:r>
        <w:rPr>
          <w:rFonts w:ascii="Bookman Old Style" w:hAnsi="Bookman Old Style"/>
          <w:sz w:val="24"/>
          <w:szCs w:val="24"/>
          <w:lang w:val="en-ID"/>
        </w:rPr>
        <w:t>.</w:t>
      </w:r>
    </w:p>
    <w:p w14:paraId="6C6DE6E1" w14:textId="77777777" w:rsidR="009C7AF5" w:rsidRPr="00F37EB0" w:rsidRDefault="009C7AF5" w:rsidP="009C7AF5">
      <w:pPr>
        <w:pStyle w:val="NoSpacing"/>
        <w:jc w:val="center"/>
        <w:rPr>
          <w:rFonts w:ascii="Bookman Old Style" w:hAnsi="Bookman Old Style"/>
          <w:sz w:val="24"/>
          <w:szCs w:val="24"/>
        </w:rPr>
      </w:pPr>
      <w:r w:rsidRPr="00F37EB0">
        <w:rPr>
          <w:rFonts w:ascii="Bookman Old Style" w:hAnsi="Bookman Old Style"/>
          <w:sz w:val="24"/>
          <w:szCs w:val="24"/>
        </w:rPr>
        <w:t>DUK BERDASARKAN PANGKAT DAN GOLONGAN</w:t>
      </w:r>
    </w:p>
    <w:p w14:paraId="4F3F4052" w14:textId="77777777" w:rsidR="009C7AF5" w:rsidRPr="00F37EB0" w:rsidRDefault="009C7AF5" w:rsidP="009C7AF5">
      <w:pPr>
        <w:pStyle w:val="NoSpacing"/>
        <w:jc w:val="center"/>
        <w:rPr>
          <w:rFonts w:ascii="Bookman Old Style" w:hAnsi="Bookman Old Style"/>
          <w:sz w:val="24"/>
          <w:szCs w:val="24"/>
          <w:lang w:val="en-US"/>
        </w:rPr>
      </w:pPr>
      <w:r w:rsidRPr="00F37EB0">
        <w:rPr>
          <w:rFonts w:ascii="Bookman Old Style" w:hAnsi="Bookman Old Style"/>
          <w:sz w:val="24"/>
          <w:szCs w:val="24"/>
        </w:rPr>
        <w:t>KECAMATANKUALA MANDOR B</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3544"/>
        <w:gridCol w:w="2227"/>
        <w:gridCol w:w="2835"/>
      </w:tblGrid>
      <w:tr w:rsidR="009C7AF5" w:rsidRPr="001164A7" w14:paraId="24F56133" w14:textId="77777777" w:rsidTr="009C7AF5">
        <w:tc>
          <w:tcPr>
            <w:tcW w:w="608" w:type="dxa"/>
            <w:vAlign w:val="center"/>
          </w:tcPr>
          <w:p w14:paraId="489369EC" w14:textId="77777777" w:rsidR="009C7AF5" w:rsidRPr="00F37EB0"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rPr>
              <w:t>NO</w:t>
            </w:r>
          </w:p>
        </w:tc>
        <w:tc>
          <w:tcPr>
            <w:tcW w:w="3544" w:type="dxa"/>
            <w:vAlign w:val="center"/>
          </w:tcPr>
          <w:p w14:paraId="5A535E4C" w14:textId="77777777" w:rsidR="009C7AF5" w:rsidRPr="00F37EB0"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rPr>
              <w:t>NAMA / NIP</w:t>
            </w:r>
          </w:p>
        </w:tc>
        <w:tc>
          <w:tcPr>
            <w:tcW w:w="2227" w:type="dxa"/>
            <w:vAlign w:val="center"/>
          </w:tcPr>
          <w:p w14:paraId="4B556219" w14:textId="77777777" w:rsidR="009C7AF5" w:rsidRPr="00F37EB0"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rPr>
              <w:t>PANGKAT/</w:t>
            </w:r>
          </w:p>
          <w:p w14:paraId="25A146C7" w14:textId="77777777" w:rsidR="009C7AF5" w:rsidRPr="00F37EB0"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rPr>
              <w:t>GOL</w:t>
            </w:r>
            <w:r>
              <w:rPr>
                <w:rFonts w:ascii="Bookman Old Style" w:eastAsia="Calibri" w:hAnsi="Bookman Old Style"/>
                <w:bCs/>
                <w:sz w:val="22"/>
                <w:szCs w:val="22"/>
              </w:rPr>
              <w:t xml:space="preserve">. </w:t>
            </w:r>
            <w:r w:rsidRPr="00F37EB0">
              <w:rPr>
                <w:rFonts w:ascii="Bookman Old Style" w:eastAsia="Calibri" w:hAnsi="Bookman Old Style"/>
                <w:bCs/>
                <w:sz w:val="22"/>
                <w:szCs w:val="22"/>
              </w:rPr>
              <w:t>RUANG</w:t>
            </w:r>
          </w:p>
        </w:tc>
        <w:tc>
          <w:tcPr>
            <w:tcW w:w="2835" w:type="dxa"/>
            <w:vAlign w:val="center"/>
          </w:tcPr>
          <w:p w14:paraId="37251723" w14:textId="77777777" w:rsidR="009C7AF5" w:rsidRPr="00F37EB0"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rPr>
              <w:t>JABATAN</w:t>
            </w:r>
          </w:p>
        </w:tc>
      </w:tr>
      <w:tr w:rsidR="009C7AF5" w:rsidRPr="001164A7" w14:paraId="4FBAFBE5" w14:textId="77777777" w:rsidTr="009C7AF5">
        <w:tc>
          <w:tcPr>
            <w:tcW w:w="608" w:type="dxa"/>
            <w:vAlign w:val="center"/>
          </w:tcPr>
          <w:p w14:paraId="749E9FF1" w14:textId="77777777" w:rsidR="009C7AF5" w:rsidRPr="00F37EB0" w:rsidRDefault="009C7AF5" w:rsidP="009C7AF5">
            <w:pPr>
              <w:jc w:val="both"/>
              <w:rPr>
                <w:rFonts w:ascii="Bookman Old Style" w:eastAsia="Calibri" w:hAnsi="Bookman Old Style"/>
                <w:bCs/>
                <w:sz w:val="22"/>
                <w:szCs w:val="22"/>
              </w:rPr>
            </w:pPr>
            <w:r w:rsidRPr="00F37EB0">
              <w:rPr>
                <w:rFonts w:ascii="Bookman Old Style" w:eastAsia="Calibri" w:hAnsi="Bookman Old Style"/>
                <w:bCs/>
                <w:sz w:val="22"/>
                <w:szCs w:val="22"/>
              </w:rPr>
              <w:t>1</w:t>
            </w:r>
          </w:p>
        </w:tc>
        <w:tc>
          <w:tcPr>
            <w:tcW w:w="3544" w:type="dxa"/>
            <w:vAlign w:val="center"/>
          </w:tcPr>
          <w:p w14:paraId="046AC628" w14:textId="77777777" w:rsidR="009C7AF5" w:rsidRPr="00F37EB0" w:rsidRDefault="009C7AF5" w:rsidP="009C7AF5">
            <w:pPr>
              <w:rPr>
                <w:rFonts w:ascii="Bookman Old Style" w:eastAsia="Calibri" w:hAnsi="Bookman Old Style"/>
                <w:bCs/>
                <w:sz w:val="22"/>
                <w:szCs w:val="22"/>
                <w:lang w:val="id-ID"/>
              </w:rPr>
            </w:pPr>
            <w:r w:rsidRPr="00F37EB0">
              <w:rPr>
                <w:rFonts w:ascii="Bookman Old Style" w:eastAsia="Calibri" w:hAnsi="Bookman Old Style"/>
                <w:bCs/>
                <w:sz w:val="22"/>
                <w:szCs w:val="22"/>
                <w:lang w:val="id-ID"/>
              </w:rPr>
              <w:t xml:space="preserve">Drs. YANSEN SIBARANI </w:t>
            </w:r>
          </w:p>
          <w:p w14:paraId="0F40ABB3" w14:textId="77777777" w:rsidR="009C7AF5" w:rsidRPr="00F37EB0" w:rsidRDefault="009C7AF5" w:rsidP="009C7AF5">
            <w:pPr>
              <w:rPr>
                <w:rFonts w:ascii="Bookman Old Style" w:eastAsia="Calibri" w:hAnsi="Bookman Old Style"/>
                <w:bCs/>
                <w:sz w:val="22"/>
                <w:szCs w:val="22"/>
              </w:rPr>
            </w:pPr>
            <w:r w:rsidRPr="00F37EB0">
              <w:rPr>
                <w:rFonts w:ascii="Bookman Old Style" w:eastAsia="Calibri" w:hAnsi="Bookman Old Style"/>
                <w:sz w:val="22"/>
                <w:szCs w:val="22"/>
                <w:lang w:val="id-ID"/>
              </w:rPr>
              <w:t>NIP. 19631101 198603 1 008</w:t>
            </w:r>
          </w:p>
        </w:tc>
        <w:tc>
          <w:tcPr>
            <w:tcW w:w="2227" w:type="dxa"/>
            <w:vAlign w:val="center"/>
          </w:tcPr>
          <w:p w14:paraId="3F07AA39" w14:textId="77777777" w:rsidR="009C7AF5" w:rsidRDefault="009C7AF5" w:rsidP="009C7AF5">
            <w:pPr>
              <w:jc w:val="center"/>
              <w:rPr>
                <w:rFonts w:ascii="Bookman Old Style" w:eastAsia="Calibri" w:hAnsi="Bookman Old Style"/>
                <w:bCs/>
                <w:sz w:val="22"/>
                <w:szCs w:val="22"/>
              </w:rPr>
            </w:pPr>
            <w:r>
              <w:rPr>
                <w:rFonts w:ascii="Bookman Old Style" w:eastAsia="Calibri" w:hAnsi="Bookman Old Style"/>
                <w:bCs/>
                <w:sz w:val="22"/>
                <w:szCs w:val="22"/>
              </w:rPr>
              <w:t>Pembina Tingkat I</w:t>
            </w:r>
          </w:p>
          <w:p w14:paraId="241A2F64" w14:textId="77777777" w:rsidR="009C7AF5" w:rsidRPr="00F37EB0" w:rsidRDefault="009C7AF5" w:rsidP="009C7AF5">
            <w:pPr>
              <w:jc w:val="center"/>
              <w:rPr>
                <w:rFonts w:ascii="Bookman Old Style" w:eastAsia="Calibri" w:hAnsi="Bookman Old Style"/>
                <w:bCs/>
                <w:sz w:val="22"/>
                <w:szCs w:val="22"/>
                <w:lang w:val="id-ID"/>
              </w:rPr>
            </w:pPr>
            <w:r>
              <w:rPr>
                <w:rFonts w:ascii="Bookman Old Style" w:eastAsia="Calibri" w:hAnsi="Bookman Old Style"/>
                <w:bCs/>
                <w:sz w:val="22"/>
                <w:szCs w:val="22"/>
              </w:rPr>
              <w:t>(</w:t>
            </w:r>
            <w:r w:rsidRPr="00F37EB0">
              <w:rPr>
                <w:rFonts w:ascii="Bookman Old Style" w:eastAsia="Calibri" w:hAnsi="Bookman Old Style"/>
                <w:bCs/>
                <w:sz w:val="22"/>
                <w:szCs w:val="22"/>
              </w:rPr>
              <w:t>IV/b</w:t>
            </w:r>
            <w:r>
              <w:rPr>
                <w:rFonts w:ascii="Bookman Old Style" w:eastAsia="Calibri" w:hAnsi="Bookman Old Style"/>
                <w:bCs/>
                <w:sz w:val="22"/>
                <w:szCs w:val="22"/>
              </w:rPr>
              <w:t>)</w:t>
            </w:r>
          </w:p>
        </w:tc>
        <w:tc>
          <w:tcPr>
            <w:tcW w:w="2835" w:type="dxa"/>
            <w:vAlign w:val="center"/>
          </w:tcPr>
          <w:p w14:paraId="1B98CB46" w14:textId="77777777" w:rsidR="009C7AF5" w:rsidRPr="00F37EB0"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rPr>
              <w:t>C A M A T</w:t>
            </w:r>
          </w:p>
        </w:tc>
      </w:tr>
      <w:tr w:rsidR="009C7AF5" w:rsidRPr="001164A7" w14:paraId="1A1A8723" w14:textId="77777777" w:rsidTr="009C7AF5">
        <w:tc>
          <w:tcPr>
            <w:tcW w:w="608" w:type="dxa"/>
            <w:vAlign w:val="center"/>
          </w:tcPr>
          <w:p w14:paraId="535E5443" w14:textId="77777777" w:rsidR="009C7AF5" w:rsidRPr="00F37EB0" w:rsidRDefault="009C7AF5" w:rsidP="009C7AF5">
            <w:pPr>
              <w:jc w:val="both"/>
              <w:rPr>
                <w:rFonts w:ascii="Bookman Old Style" w:eastAsia="Calibri" w:hAnsi="Bookman Old Style"/>
                <w:bCs/>
                <w:sz w:val="22"/>
                <w:szCs w:val="22"/>
              </w:rPr>
            </w:pPr>
            <w:r w:rsidRPr="00F37EB0">
              <w:rPr>
                <w:rFonts w:ascii="Bookman Old Style" w:eastAsia="Calibri" w:hAnsi="Bookman Old Style"/>
                <w:bCs/>
                <w:sz w:val="22"/>
                <w:szCs w:val="22"/>
              </w:rPr>
              <w:t>2.</w:t>
            </w:r>
          </w:p>
        </w:tc>
        <w:tc>
          <w:tcPr>
            <w:tcW w:w="3544" w:type="dxa"/>
            <w:vAlign w:val="center"/>
          </w:tcPr>
          <w:p w14:paraId="64D36089" w14:textId="77777777" w:rsidR="009C7AF5" w:rsidRPr="00F37EB0" w:rsidRDefault="009C7AF5" w:rsidP="009C7AF5">
            <w:pPr>
              <w:rPr>
                <w:rFonts w:ascii="Bookman Old Style" w:eastAsia="Calibri" w:hAnsi="Bookman Old Style"/>
                <w:bCs/>
                <w:sz w:val="22"/>
                <w:szCs w:val="22"/>
              </w:rPr>
            </w:pPr>
            <w:r w:rsidRPr="00F37EB0">
              <w:rPr>
                <w:rFonts w:ascii="Bookman Old Style" w:eastAsia="Calibri" w:hAnsi="Bookman Old Style"/>
                <w:bCs/>
                <w:sz w:val="22"/>
                <w:szCs w:val="22"/>
              </w:rPr>
              <w:t xml:space="preserve">M A L U K, S.Pd  </w:t>
            </w:r>
          </w:p>
          <w:p w14:paraId="1C2B4B94" w14:textId="77777777" w:rsidR="009C7AF5" w:rsidRPr="00F37EB0" w:rsidRDefault="009C7AF5" w:rsidP="009C7AF5">
            <w:pPr>
              <w:rPr>
                <w:rFonts w:ascii="Bookman Old Style" w:eastAsia="Calibri" w:hAnsi="Bookman Old Style"/>
                <w:bCs/>
                <w:sz w:val="22"/>
                <w:szCs w:val="22"/>
              </w:rPr>
            </w:pPr>
            <w:r w:rsidRPr="00F37EB0">
              <w:rPr>
                <w:rFonts w:ascii="Bookman Old Style" w:eastAsia="Calibri" w:hAnsi="Bookman Old Style"/>
                <w:bCs/>
                <w:sz w:val="22"/>
                <w:szCs w:val="22"/>
              </w:rPr>
              <w:t>NIP.</w:t>
            </w:r>
            <w:r w:rsidRPr="00F37EB0">
              <w:rPr>
                <w:rFonts w:ascii="Bookman Old Style" w:eastAsia="Calibri" w:hAnsi="Bookman Old Style"/>
                <w:sz w:val="22"/>
                <w:szCs w:val="22"/>
                <w:lang w:val="id-ID"/>
              </w:rPr>
              <w:t xml:space="preserve"> </w:t>
            </w:r>
            <w:r w:rsidRPr="00F37EB0">
              <w:rPr>
                <w:rFonts w:ascii="Bookman Old Style" w:eastAsia="Calibri" w:hAnsi="Bookman Old Style"/>
                <w:bCs/>
                <w:sz w:val="22"/>
                <w:szCs w:val="22"/>
              </w:rPr>
              <w:t>19660213 198608 1 001</w:t>
            </w:r>
          </w:p>
        </w:tc>
        <w:tc>
          <w:tcPr>
            <w:tcW w:w="2227" w:type="dxa"/>
            <w:vAlign w:val="center"/>
          </w:tcPr>
          <w:p w14:paraId="43FF1E25" w14:textId="77777777" w:rsidR="009C7AF5"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rPr>
              <w:t>Pembina</w:t>
            </w:r>
          </w:p>
          <w:p w14:paraId="2D343FD1" w14:textId="77777777" w:rsidR="009C7AF5" w:rsidRPr="00F37EB0" w:rsidRDefault="009C7AF5" w:rsidP="009C7AF5">
            <w:pPr>
              <w:jc w:val="center"/>
              <w:rPr>
                <w:rFonts w:ascii="Bookman Old Style" w:eastAsia="Calibri" w:hAnsi="Bookman Old Style"/>
                <w:bCs/>
                <w:sz w:val="22"/>
                <w:szCs w:val="22"/>
              </w:rPr>
            </w:pPr>
            <w:r>
              <w:rPr>
                <w:rFonts w:ascii="Bookman Old Style" w:eastAsia="Calibri" w:hAnsi="Bookman Old Style"/>
                <w:bCs/>
                <w:sz w:val="22"/>
                <w:szCs w:val="22"/>
              </w:rPr>
              <w:t>(</w:t>
            </w:r>
            <w:r w:rsidRPr="00F37EB0">
              <w:rPr>
                <w:rFonts w:ascii="Bookman Old Style" w:eastAsia="Calibri" w:hAnsi="Bookman Old Style"/>
                <w:bCs/>
                <w:sz w:val="22"/>
                <w:szCs w:val="22"/>
              </w:rPr>
              <w:t>IV/a</w:t>
            </w:r>
            <w:r>
              <w:rPr>
                <w:rFonts w:ascii="Bookman Old Style" w:eastAsia="Calibri" w:hAnsi="Bookman Old Style"/>
                <w:bCs/>
                <w:sz w:val="22"/>
                <w:szCs w:val="22"/>
              </w:rPr>
              <w:t>)</w:t>
            </w:r>
          </w:p>
        </w:tc>
        <w:tc>
          <w:tcPr>
            <w:tcW w:w="2835" w:type="dxa"/>
            <w:vAlign w:val="center"/>
          </w:tcPr>
          <w:p w14:paraId="48810E9D" w14:textId="77777777" w:rsidR="009C7AF5" w:rsidRPr="00F37EB0"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rPr>
              <w:t>S</w:t>
            </w:r>
            <w:r w:rsidRPr="00F37EB0">
              <w:rPr>
                <w:rFonts w:ascii="Bookman Old Style" w:eastAsia="Calibri" w:hAnsi="Bookman Old Style"/>
                <w:bCs/>
                <w:sz w:val="22"/>
                <w:szCs w:val="22"/>
                <w:lang w:val="id-ID"/>
              </w:rPr>
              <w:t>ekretaris Kecamatan</w:t>
            </w:r>
          </w:p>
        </w:tc>
      </w:tr>
      <w:tr w:rsidR="009C7AF5" w:rsidRPr="001164A7" w14:paraId="1914B079" w14:textId="77777777" w:rsidTr="009C7AF5">
        <w:tc>
          <w:tcPr>
            <w:tcW w:w="608" w:type="dxa"/>
            <w:vAlign w:val="center"/>
          </w:tcPr>
          <w:p w14:paraId="06BF04FD" w14:textId="77777777" w:rsidR="009C7AF5" w:rsidRPr="00F37EB0" w:rsidRDefault="009C7AF5" w:rsidP="009C7AF5">
            <w:pPr>
              <w:jc w:val="both"/>
              <w:rPr>
                <w:rFonts w:ascii="Bookman Old Style" w:eastAsia="Calibri" w:hAnsi="Bookman Old Style"/>
                <w:bCs/>
                <w:sz w:val="22"/>
                <w:szCs w:val="22"/>
              </w:rPr>
            </w:pPr>
            <w:r w:rsidRPr="00F37EB0">
              <w:rPr>
                <w:rFonts w:ascii="Bookman Old Style" w:eastAsia="Calibri" w:hAnsi="Bookman Old Style"/>
                <w:bCs/>
                <w:sz w:val="22"/>
                <w:szCs w:val="22"/>
                <w:lang w:val="id-ID"/>
              </w:rPr>
              <w:t>3</w:t>
            </w:r>
            <w:r w:rsidRPr="00F37EB0">
              <w:rPr>
                <w:rFonts w:ascii="Bookman Old Style" w:eastAsia="Calibri" w:hAnsi="Bookman Old Style"/>
                <w:bCs/>
                <w:sz w:val="22"/>
                <w:szCs w:val="22"/>
              </w:rPr>
              <w:t>.</w:t>
            </w:r>
          </w:p>
        </w:tc>
        <w:tc>
          <w:tcPr>
            <w:tcW w:w="3544" w:type="dxa"/>
            <w:vAlign w:val="center"/>
          </w:tcPr>
          <w:p w14:paraId="692F0505" w14:textId="77777777" w:rsidR="009C7AF5" w:rsidRPr="00F37EB0" w:rsidRDefault="009C7AF5" w:rsidP="009C7AF5">
            <w:pPr>
              <w:rPr>
                <w:rFonts w:ascii="Bookman Old Style" w:eastAsia="Calibri" w:hAnsi="Bookman Old Style"/>
                <w:bCs/>
                <w:sz w:val="22"/>
                <w:szCs w:val="22"/>
              </w:rPr>
            </w:pPr>
            <w:r w:rsidRPr="00F37EB0">
              <w:rPr>
                <w:rFonts w:ascii="Bookman Old Style" w:eastAsia="Calibri" w:hAnsi="Bookman Old Style"/>
                <w:bCs/>
                <w:sz w:val="22"/>
                <w:szCs w:val="22"/>
              </w:rPr>
              <w:t>SYARIF USMAN</w:t>
            </w:r>
          </w:p>
          <w:p w14:paraId="4BE089FA" w14:textId="77777777" w:rsidR="009C7AF5" w:rsidRPr="00F37EB0" w:rsidRDefault="009C7AF5" w:rsidP="009C7AF5">
            <w:pPr>
              <w:rPr>
                <w:rFonts w:ascii="Bookman Old Style" w:eastAsia="Calibri" w:hAnsi="Bookman Old Style"/>
                <w:bCs/>
                <w:sz w:val="22"/>
                <w:szCs w:val="22"/>
              </w:rPr>
            </w:pPr>
            <w:r w:rsidRPr="00F37EB0">
              <w:rPr>
                <w:rFonts w:ascii="Bookman Old Style" w:eastAsia="Calibri" w:hAnsi="Bookman Old Style"/>
                <w:bCs/>
                <w:sz w:val="22"/>
                <w:szCs w:val="22"/>
              </w:rPr>
              <w:t>NIP.</w:t>
            </w:r>
            <w:r w:rsidRPr="00F37EB0">
              <w:rPr>
                <w:rFonts w:ascii="Bookman Old Style" w:eastAsia="Calibri" w:hAnsi="Bookman Old Style"/>
                <w:sz w:val="22"/>
                <w:szCs w:val="22"/>
                <w:lang w:val="id-ID"/>
              </w:rPr>
              <w:t xml:space="preserve"> </w:t>
            </w:r>
            <w:r w:rsidRPr="00F37EB0">
              <w:rPr>
                <w:rFonts w:ascii="Bookman Old Style" w:eastAsia="Calibri" w:hAnsi="Bookman Old Style"/>
                <w:bCs/>
                <w:sz w:val="22"/>
                <w:szCs w:val="22"/>
              </w:rPr>
              <w:t>19640101 198603 1 062</w:t>
            </w:r>
          </w:p>
        </w:tc>
        <w:tc>
          <w:tcPr>
            <w:tcW w:w="2227" w:type="dxa"/>
            <w:vAlign w:val="center"/>
          </w:tcPr>
          <w:p w14:paraId="001A0AA6" w14:textId="77777777" w:rsidR="009C7AF5" w:rsidRDefault="009C7AF5" w:rsidP="009C7AF5">
            <w:pPr>
              <w:jc w:val="center"/>
              <w:rPr>
                <w:rFonts w:ascii="Bookman Old Style" w:eastAsia="Calibri" w:hAnsi="Bookman Old Style"/>
                <w:bCs/>
                <w:sz w:val="22"/>
                <w:szCs w:val="22"/>
                <w:lang w:val="en-ID"/>
              </w:rPr>
            </w:pPr>
            <w:r w:rsidRPr="00F37EB0">
              <w:rPr>
                <w:rFonts w:ascii="Bookman Old Style" w:eastAsia="Calibri" w:hAnsi="Bookman Old Style"/>
                <w:bCs/>
                <w:sz w:val="22"/>
                <w:szCs w:val="22"/>
              </w:rPr>
              <w:t>P</w:t>
            </w:r>
            <w:r w:rsidRPr="00F37EB0">
              <w:rPr>
                <w:rFonts w:ascii="Bookman Old Style" w:eastAsia="Calibri" w:hAnsi="Bookman Old Style"/>
                <w:bCs/>
                <w:sz w:val="22"/>
                <w:szCs w:val="22"/>
                <w:lang w:val="id-ID"/>
              </w:rPr>
              <w:t>enata Tk. I</w:t>
            </w:r>
          </w:p>
          <w:p w14:paraId="02173915" w14:textId="77777777" w:rsidR="009C7AF5" w:rsidRPr="00F37EB0" w:rsidRDefault="009C7AF5" w:rsidP="009C7AF5">
            <w:pPr>
              <w:jc w:val="center"/>
              <w:rPr>
                <w:rFonts w:ascii="Bookman Old Style" w:eastAsia="Calibri" w:hAnsi="Bookman Old Style"/>
                <w:bCs/>
                <w:sz w:val="22"/>
                <w:szCs w:val="22"/>
                <w:lang w:val="id-ID"/>
              </w:rPr>
            </w:pPr>
            <w:r w:rsidRPr="00F37EB0">
              <w:rPr>
                <w:rFonts w:ascii="Bookman Old Style" w:eastAsia="Calibri" w:hAnsi="Bookman Old Style"/>
                <w:bCs/>
                <w:sz w:val="22"/>
                <w:szCs w:val="22"/>
                <w:lang w:val="id-ID"/>
              </w:rPr>
              <w:t>(</w:t>
            </w:r>
            <w:r w:rsidRPr="00F37EB0">
              <w:rPr>
                <w:rFonts w:ascii="Bookman Old Style" w:eastAsia="Calibri" w:hAnsi="Bookman Old Style"/>
                <w:bCs/>
                <w:sz w:val="22"/>
                <w:szCs w:val="22"/>
              </w:rPr>
              <w:t>I</w:t>
            </w:r>
            <w:r w:rsidRPr="00F37EB0">
              <w:rPr>
                <w:rFonts w:ascii="Bookman Old Style" w:eastAsia="Calibri" w:hAnsi="Bookman Old Style"/>
                <w:bCs/>
                <w:sz w:val="22"/>
                <w:szCs w:val="22"/>
                <w:lang w:val="id-ID"/>
              </w:rPr>
              <w:t>II/d)</w:t>
            </w:r>
          </w:p>
        </w:tc>
        <w:tc>
          <w:tcPr>
            <w:tcW w:w="2835" w:type="dxa"/>
            <w:vAlign w:val="center"/>
          </w:tcPr>
          <w:p w14:paraId="4FF585A3" w14:textId="77777777" w:rsidR="009C7AF5" w:rsidRPr="00F37EB0"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rPr>
              <w:t>K</w:t>
            </w:r>
            <w:r w:rsidRPr="00F37EB0">
              <w:rPr>
                <w:rFonts w:ascii="Bookman Old Style" w:eastAsia="Calibri" w:hAnsi="Bookman Old Style"/>
                <w:bCs/>
                <w:sz w:val="22"/>
                <w:szCs w:val="22"/>
                <w:lang w:val="id-ID"/>
              </w:rPr>
              <w:t>epala Seksi Pemerintahan</w:t>
            </w:r>
          </w:p>
        </w:tc>
      </w:tr>
      <w:tr w:rsidR="009C7AF5" w:rsidRPr="001164A7" w14:paraId="1D170066" w14:textId="77777777" w:rsidTr="009C7AF5">
        <w:tc>
          <w:tcPr>
            <w:tcW w:w="608" w:type="dxa"/>
            <w:vAlign w:val="center"/>
          </w:tcPr>
          <w:p w14:paraId="49C2C595" w14:textId="77777777" w:rsidR="009C7AF5" w:rsidRPr="00F37EB0" w:rsidRDefault="009C7AF5" w:rsidP="009C7AF5">
            <w:pPr>
              <w:jc w:val="both"/>
              <w:rPr>
                <w:rFonts w:ascii="Bookman Old Style" w:eastAsia="Calibri" w:hAnsi="Bookman Old Style"/>
                <w:bCs/>
                <w:sz w:val="22"/>
                <w:szCs w:val="22"/>
              </w:rPr>
            </w:pPr>
            <w:r w:rsidRPr="00F37EB0">
              <w:rPr>
                <w:rFonts w:ascii="Bookman Old Style" w:eastAsia="Calibri" w:hAnsi="Bookman Old Style"/>
                <w:bCs/>
                <w:sz w:val="22"/>
                <w:szCs w:val="22"/>
                <w:lang w:val="id-ID"/>
              </w:rPr>
              <w:t>4</w:t>
            </w:r>
            <w:r w:rsidRPr="00F37EB0">
              <w:rPr>
                <w:rFonts w:ascii="Bookman Old Style" w:eastAsia="Calibri" w:hAnsi="Bookman Old Style"/>
                <w:bCs/>
                <w:sz w:val="22"/>
                <w:szCs w:val="22"/>
              </w:rPr>
              <w:t>.</w:t>
            </w:r>
          </w:p>
        </w:tc>
        <w:tc>
          <w:tcPr>
            <w:tcW w:w="3544" w:type="dxa"/>
            <w:vAlign w:val="center"/>
          </w:tcPr>
          <w:p w14:paraId="5022C4BD" w14:textId="77777777" w:rsidR="009C7AF5" w:rsidRPr="00F37EB0" w:rsidRDefault="009C7AF5" w:rsidP="009C7AF5">
            <w:pPr>
              <w:rPr>
                <w:rFonts w:ascii="Bookman Old Style" w:eastAsia="Calibri" w:hAnsi="Bookman Old Style"/>
                <w:bCs/>
                <w:sz w:val="22"/>
                <w:szCs w:val="22"/>
                <w:lang w:val="id-ID"/>
              </w:rPr>
            </w:pPr>
            <w:r w:rsidRPr="00F37EB0">
              <w:rPr>
                <w:rFonts w:ascii="Bookman Old Style" w:eastAsia="Calibri" w:hAnsi="Bookman Old Style"/>
                <w:bCs/>
                <w:sz w:val="22"/>
                <w:szCs w:val="22"/>
                <w:lang w:val="id-ID"/>
              </w:rPr>
              <w:t>SYARIF ABUBAKAR</w:t>
            </w:r>
          </w:p>
          <w:p w14:paraId="60E257CE" w14:textId="77777777" w:rsidR="009C7AF5" w:rsidRPr="00F37EB0" w:rsidRDefault="009C7AF5" w:rsidP="009C7AF5">
            <w:pPr>
              <w:rPr>
                <w:rFonts w:ascii="Bookman Old Style" w:eastAsia="Calibri" w:hAnsi="Bookman Old Style"/>
                <w:bCs/>
                <w:sz w:val="22"/>
                <w:szCs w:val="22"/>
              </w:rPr>
            </w:pPr>
            <w:r w:rsidRPr="00F37EB0">
              <w:rPr>
                <w:rFonts w:ascii="Bookman Old Style" w:eastAsia="Calibri" w:hAnsi="Bookman Old Style"/>
                <w:bCs/>
                <w:sz w:val="22"/>
                <w:szCs w:val="22"/>
              </w:rPr>
              <w:t>NIP.</w:t>
            </w:r>
            <w:r w:rsidRPr="00F37EB0">
              <w:rPr>
                <w:rFonts w:ascii="Bookman Old Style" w:eastAsia="Calibri" w:hAnsi="Bookman Old Style"/>
                <w:sz w:val="22"/>
                <w:szCs w:val="22"/>
                <w:lang w:val="id-ID"/>
              </w:rPr>
              <w:t xml:space="preserve"> </w:t>
            </w:r>
            <w:r w:rsidRPr="00F37EB0">
              <w:rPr>
                <w:rFonts w:ascii="Bookman Old Style" w:eastAsia="Calibri" w:hAnsi="Bookman Old Style"/>
                <w:bCs/>
                <w:sz w:val="22"/>
                <w:szCs w:val="22"/>
              </w:rPr>
              <w:t>19670404 198903 1 013</w:t>
            </w:r>
          </w:p>
        </w:tc>
        <w:tc>
          <w:tcPr>
            <w:tcW w:w="2227" w:type="dxa"/>
            <w:vAlign w:val="center"/>
          </w:tcPr>
          <w:p w14:paraId="664F6F2C" w14:textId="77777777" w:rsidR="009C7AF5" w:rsidRPr="00F37EB0" w:rsidRDefault="009C7AF5" w:rsidP="009C7AF5">
            <w:pPr>
              <w:jc w:val="center"/>
              <w:rPr>
                <w:rFonts w:ascii="Bookman Old Style" w:eastAsia="Calibri" w:hAnsi="Bookman Old Style"/>
                <w:bCs/>
                <w:sz w:val="22"/>
                <w:szCs w:val="22"/>
                <w:lang w:val="id-ID"/>
              </w:rPr>
            </w:pPr>
            <w:r w:rsidRPr="00F37EB0">
              <w:rPr>
                <w:rFonts w:ascii="Bookman Old Style" w:eastAsia="Calibri" w:hAnsi="Bookman Old Style"/>
                <w:bCs/>
                <w:sz w:val="22"/>
                <w:szCs w:val="22"/>
              </w:rPr>
              <w:t>P</w:t>
            </w:r>
            <w:r w:rsidRPr="00F37EB0">
              <w:rPr>
                <w:rFonts w:ascii="Bookman Old Style" w:eastAsia="Calibri" w:hAnsi="Bookman Old Style"/>
                <w:bCs/>
                <w:sz w:val="22"/>
                <w:szCs w:val="22"/>
                <w:lang w:val="id-ID"/>
              </w:rPr>
              <w:t>enata Tk. I</w:t>
            </w:r>
          </w:p>
          <w:p w14:paraId="1068D60F" w14:textId="77777777" w:rsidR="009C7AF5" w:rsidRPr="00F37EB0" w:rsidRDefault="009C7AF5" w:rsidP="009C7AF5">
            <w:pPr>
              <w:jc w:val="center"/>
              <w:rPr>
                <w:rFonts w:ascii="Bookman Old Style" w:eastAsia="Calibri" w:hAnsi="Bookman Old Style"/>
                <w:bCs/>
                <w:sz w:val="22"/>
                <w:szCs w:val="22"/>
                <w:lang w:val="id-ID"/>
              </w:rPr>
            </w:pPr>
            <w:r w:rsidRPr="00F37EB0">
              <w:rPr>
                <w:rFonts w:ascii="Bookman Old Style" w:eastAsia="Calibri" w:hAnsi="Bookman Old Style"/>
                <w:bCs/>
                <w:sz w:val="22"/>
                <w:szCs w:val="22"/>
                <w:lang w:val="id-ID"/>
              </w:rPr>
              <w:t>(</w:t>
            </w:r>
            <w:r w:rsidRPr="00F37EB0">
              <w:rPr>
                <w:rFonts w:ascii="Bookman Old Style" w:eastAsia="Calibri" w:hAnsi="Bookman Old Style"/>
                <w:bCs/>
                <w:sz w:val="22"/>
                <w:szCs w:val="22"/>
              </w:rPr>
              <w:t>I</w:t>
            </w:r>
            <w:r w:rsidRPr="00F37EB0">
              <w:rPr>
                <w:rFonts w:ascii="Bookman Old Style" w:eastAsia="Calibri" w:hAnsi="Bookman Old Style"/>
                <w:bCs/>
                <w:sz w:val="22"/>
                <w:szCs w:val="22"/>
                <w:lang w:val="id-ID"/>
              </w:rPr>
              <w:t>II/</w:t>
            </w:r>
            <w:r>
              <w:rPr>
                <w:rFonts w:ascii="Bookman Old Style" w:eastAsia="Calibri" w:hAnsi="Bookman Old Style"/>
                <w:bCs/>
                <w:sz w:val="22"/>
                <w:szCs w:val="22"/>
                <w:lang w:val="id-ID"/>
              </w:rPr>
              <w:t>d</w:t>
            </w:r>
            <w:r w:rsidRPr="00F37EB0">
              <w:rPr>
                <w:rFonts w:ascii="Bookman Old Style" w:eastAsia="Calibri" w:hAnsi="Bookman Old Style"/>
                <w:bCs/>
                <w:sz w:val="22"/>
                <w:szCs w:val="22"/>
                <w:lang w:val="id-ID"/>
              </w:rPr>
              <w:t>)</w:t>
            </w:r>
          </w:p>
        </w:tc>
        <w:tc>
          <w:tcPr>
            <w:tcW w:w="2835" w:type="dxa"/>
            <w:vAlign w:val="center"/>
          </w:tcPr>
          <w:p w14:paraId="20E8C695" w14:textId="77777777" w:rsidR="009C7AF5" w:rsidRPr="00F37EB0"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rPr>
              <w:t>Kepala Seksi Ketentraman dan Ketertiban Perlindungan Masyarakat</w:t>
            </w:r>
          </w:p>
        </w:tc>
      </w:tr>
      <w:tr w:rsidR="009C7AF5" w:rsidRPr="001164A7" w14:paraId="2BEE6D0D" w14:textId="77777777" w:rsidTr="009C7AF5">
        <w:tc>
          <w:tcPr>
            <w:tcW w:w="608" w:type="dxa"/>
            <w:vAlign w:val="center"/>
          </w:tcPr>
          <w:p w14:paraId="1676FA5C" w14:textId="77777777" w:rsidR="009C7AF5" w:rsidRPr="00F37EB0" w:rsidRDefault="009C7AF5" w:rsidP="009C7AF5">
            <w:pPr>
              <w:jc w:val="both"/>
              <w:rPr>
                <w:rFonts w:ascii="Bookman Old Style" w:eastAsia="Calibri" w:hAnsi="Bookman Old Style"/>
                <w:bCs/>
                <w:sz w:val="22"/>
                <w:szCs w:val="22"/>
              </w:rPr>
            </w:pPr>
            <w:r w:rsidRPr="00F37EB0">
              <w:rPr>
                <w:rFonts w:ascii="Bookman Old Style" w:eastAsia="Calibri" w:hAnsi="Bookman Old Style"/>
                <w:bCs/>
                <w:sz w:val="22"/>
                <w:szCs w:val="22"/>
                <w:lang w:val="id-ID"/>
              </w:rPr>
              <w:t>5</w:t>
            </w:r>
            <w:r w:rsidRPr="00F37EB0">
              <w:rPr>
                <w:rFonts w:ascii="Bookman Old Style" w:eastAsia="Calibri" w:hAnsi="Bookman Old Style"/>
                <w:bCs/>
                <w:sz w:val="22"/>
                <w:szCs w:val="22"/>
              </w:rPr>
              <w:t>.</w:t>
            </w:r>
          </w:p>
        </w:tc>
        <w:tc>
          <w:tcPr>
            <w:tcW w:w="3544" w:type="dxa"/>
            <w:vAlign w:val="center"/>
          </w:tcPr>
          <w:p w14:paraId="6D6F62D3" w14:textId="77777777" w:rsidR="009C7AF5" w:rsidRPr="00F37EB0" w:rsidRDefault="009C7AF5" w:rsidP="009C7AF5">
            <w:pPr>
              <w:rPr>
                <w:rFonts w:ascii="Bookman Old Style" w:eastAsia="Calibri" w:hAnsi="Bookman Old Style"/>
                <w:bCs/>
                <w:sz w:val="22"/>
                <w:szCs w:val="22"/>
              </w:rPr>
            </w:pPr>
            <w:r w:rsidRPr="00F37EB0">
              <w:rPr>
                <w:rFonts w:ascii="Bookman Old Style" w:eastAsia="Calibri" w:hAnsi="Bookman Old Style"/>
                <w:bCs/>
                <w:sz w:val="22"/>
                <w:szCs w:val="22"/>
              </w:rPr>
              <w:t xml:space="preserve">HENDRA YUDHA, SE </w:t>
            </w:r>
          </w:p>
          <w:p w14:paraId="652F3CD3" w14:textId="77777777" w:rsidR="009C7AF5" w:rsidRPr="00F37EB0" w:rsidRDefault="009C7AF5" w:rsidP="009C7AF5">
            <w:pPr>
              <w:rPr>
                <w:rFonts w:ascii="Bookman Old Style" w:eastAsia="Calibri" w:hAnsi="Bookman Old Style"/>
                <w:bCs/>
                <w:sz w:val="22"/>
                <w:szCs w:val="22"/>
              </w:rPr>
            </w:pPr>
            <w:r w:rsidRPr="00F37EB0">
              <w:rPr>
                <w:rFonts w:ascii="Bookman Old Style" w:eastAsia="Calibri" w:hAnsi="Bookman Old Style"/>
                <w:bCs/>
                <w:sz w:val="22"/>
                <w:szCs w:val="22"/>
              </w:rPr>
              <w:t>NIP.</w:t>
            </w:r>
            <w:r w:rsidRPr="00F37EB0">
              <w:rPr>
                <w:rFonts w:ascii="Bookman Old Style" w:eastAsia="Calibri" w:hAnsi="Bookman Old Style"/>
                <w:sz w:val="22"/>
                <w:szCs w:val="22"/>
                <w:lang w:val="id-ID"/>
              </w:rPr>
              <w:t xml:space="preserve"> </w:t>
            </w:r>
            <w:r w:rsidRPr="00F37EB0">
              <w:rPr>
                <w:rFonts w:ascii="Bookman Old Style" w:eastAsia="Calibri" w:hAnsi="Bookman Old Style"/>
                <w:bCs/>
                <w:sz w:val="22"/>
                <w:szCs w:val="22"/>
              </w:rPr>
              <w:t>19750813 200003 1 002</w:t>
            </w:r>
          </w:p>
        </w:tc>
        <w:tc>
          <w:tcPr>
            <w:tcW w:w="2227" w:type="dxa"/>
            <w:vAlign w:val="center"/>
          </w:tcPr>
          <w:p w14:paraId="603D5460" w14:textId="77777777" w:rsidR="009C7AF5"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rPr>
              <w:t>Penata</w:t>
            </w:r>
          </w:p>
          <w:p w14:paraId="2BDACC08" w14:textId="77777777" w:rsidR="009C7AF5" w:rsidRPr="00F37EB0" w:rsidRDefault="009C7AF5" w:rsidP="009C7AF5">
            <w:pPr>
              <w:jc w:val="center"/>
              <w:rPr>
                <w:rFonts w:ascii="Bookman Old Style" w:eastAsia="Calibri" w:hAnsi="Bookman Old Style"/>
                <w:bCs/>
                <w:sz w:val="22"/>
                <w:szCs w:val="22"/>
                <w:lang w:val="id-ID"/>
              </w:rPr>
            </w:pPr>
            <w:r>
              <w:rPr>
                <w:rFonts w:ascii="Bookman Old Style" w:eastAsia="Calibri" w:hAnsi="Bookman Old Style"/>
                <w:bCs/>
                <w:sz w:val="22"/>
                <w:szCs w:val="22"/>
              </w:rPr>
              <w:t>(</w:t>
            </w:r>
            <w:r w:rsidRPr="00F37EB0">
              <w:rPr>
                <w:rFonts w:ascii="Bookman Old Style" w:eastAsia="Calibri" w:hAnsi="Bookman Old Style"/>
                <w:bCs/>
                <w:sz w:val="22"/>
                <w:szCs w:val="22"/>
              </w:rPr>
              <w:t>III/</w:t>
            </w:r>
            <w:r>
              <w:rPr>
                <w:rFonts w:ascii="Bookman Old Style" w:eastAsia="Calibri" w:hAnsi="Bookman Old Style"/>
                <w:bCs/>
                <w:sz w:val="22"/>
                <w:szCs w:val="22"/>
              </w:rPr>
              <w:t>d)</w:t>
            </w:r>
          </w:p>
        </w:tc>
        <w:tc>
          <w:tcPr>
            <w:tcW w:w="2835" w:type="dxa"/>
            <w:vAlign w:val="center"/>
          </w:tcPr>
          <w:p w14:paraId="03D20AA1" w14:textId="77777777" w:rsidR="009C7AF5" w:rsidRPr="00F37EB0"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rPr>
              <w:t>K</w:t>
            </w:r>
            <w:r w:rsidRPr="00F37EB0">
              <w:rPr>
                <w:rFonts w:ascii="Bookman Old Style" w:eastAsia="Calibri" w:hAnsi="Bookman Old Style"/>
                <w:bCs/>
                <w:sz w:val="22"/>
                <w:szCs w:val="22"/>
                <w:lang w:val="id-ID"/>
              </w:rPr>
              <w:t xml:space="preserve">epala </w:t>
            </w:r>
            <w:r>
              <w:rPr>
                <w:rFonts w:ascii="Bookman Old Style" w:eastAsia="Calibri" w:hAnsi="Bookman Old Style"/>
                <w:bCs/>
                <w:sz w:val="22"/>
                <w:szCs w:val="22"/>
                <w:lang w:val="en-ID"/>
              </w:rPr>
              <w:t>S</w:t>
            </w:r>
            <w:r w:rsidRPr="00F37EB0">
              <w:rPr>
                <w:rFonts w:ascii="Bookman Old Style" w:eastAsia="Calibri" w:hAnsi="Bookman Old Style"/>
                <w:bCs/>
                <w:sz w:val="22"/>
                <w:szCs w:val="22"/>
                <w:lang w:val="id-ID"/>
              </w:rPr>
              <w:t>eksi Perekonomian dan Pembangunan</w:t>
            </w:r>
          </w:p>
        </w:tc>
      </w:tr>
      <w:tr w:rsidR="009C7AF5" w:rsidRPr="001164A7" w14:paraId="41ABB0C2" w14:textId="77777777" w:rsidTr="009C7AF5">
        <w:tc>
          <w:tcPr>
            <w:tcW w:w="608" w:type="dxa"/>
            <w:vAlign w:val="center"/>
          </w:tcPr>
          <w:p w14:paraId="74DA45CA" w14:textId="77777777" w:rsidR="009C7AF5" w:rsidRPr="00F37EB0" w:rsidRDefault="009C7AF5" w:rsidP="009C7AF5">
            <w:pPr>
              <w:jc w:val="both"/>
              <w:rPr>
                <w:rFonts w:ascii="Bookman Old Style" w:eastAsia="Calibri" w:hAnsi="Bookman Old Style"/>
                <w:bCs/>
                <w:sz w:val="22"/>
                <w:szCs w:val="22"/>
              </w:rPr>
            </w:pPr>
            <w:r w:rsidRPr="00F37EB0">
              <w:rPr>
                <w:rFonts w:ascii="Bookman Old Style" w:eastAsia="Calibri" w:hAnsi="Bookman Old Style"/>
                <w:bCs/>
                <w:sz w:val="22"/>
                <w:szCs w:val="22"/>
                <w:lang w:val="id-ID"/>
              </w:rPr>
              <w:t>6</w:t>
            </w:r>
            <w:r w:rsidRPr="00F37EB0">
              <w:rPr>
                <w:rFonts w:ascii="Bookman Old Style" w:eastAsia="Calibri" w:hAnsi="Bookman Old Style"/>
                <w:bCs/>
                <w:sz w:val="22"/>
                <w:szCs w:val="22"/>
              </w:rPr>
              <w:t>.</w:t>
            </w:r>
          </w:p>
        </w:tc>
        <w:tc>
          <w:tcPr>
            <w:tcW w:w="3544" w:type="dxa"/>
            <w:vAlign w:val="center"/>
          </w:tcPr>
          <w:p w14:paraId="74B44DD1" w14:textId="77777777" w:rsidR="009C7AF5" w:rsidRPr="00F37EB0" w:rsidRDefault="009C7AF5" w:rsidP="009C7AF5">
            <w:pPr>
              <w:rPr>
                <w:rFonts w:ascii="Bookman Old Style" w:eastAsia="Calibri" w:hAnsi="Bookman Old Style"/>
                <w:bCs/>
                <w:sz w:val="22"/>
                <w:szCs w:val="22"/>
              </w:rPr>
            </w:pPr>
            <w:r w:rsidRPr="00F37EB0">
              <w:rPr>
                <w:rFonts w:ascii="Bookman Old Style" w:eastAsia="Calibri" w:hAnsi="Bookman Old Style"/>
                <w:bCs/>
                <w:sz w:val="22"/>
                <w:szCs w:val="22"/>
              </w:rPr>
              <w:t>SYAIFUL ANWAR</w:t>
            </w:r>
          </w:p>
          <w:p w14:paraId="441A3972" w14:textId="77777777" w:rsidR="009C7AF5" w:rsidRPr="00F37EB0" w:rsidRDefault="009C7AF5" w:rsidP="009C7AF5">
            <w:pPr>
              <w:rPr>
                <w:rFonts w:ascii="Bookman Old Style" w:eastAsia="Calibri" w:hAnsi="Bookman Old Style"/>
                <w:bCs/>
                <w:sz w:val="22"/>
                <w:szCs w:val="22"/>
              </w:rPr>
            </w:pPr>
            <w:r w:rsidRPr="00F37EB0">
              <w:rPr>
                <w:rFonts w:ascii="Bookman Old Style" w:eastAsia="Calibri" w:hAnsi="Bookman Old Style"/>
                <w:bCs/>
                <w:sz w:val="22"/>
                <w:szCs w:val="22"/>
              </w:rPr>
              <w:t>NIP.</w:t>
            </w:r>
            <w:r w:rsidRPr="00F37EB0">
              <w:rPr>
                <w:rFonts w:ascii="Bookman Old Style" w:eastAsia="Calibri" w:hAnsi="Bookman Old Style"/>
                <w:sz w:val="22"/>
                <w:szCs w:val="22"/>
                <w:lang w:val="id-ID"/>
              </w:rPr>
              <w:t xml:space="preserve"> </w:t>
            </w:r>
            <w:r w:rsidRPr="00F37EB0">
              <w:rPr>
                <w:rFonts w:ascii="Bookman Old Style" w:eastAsia="Calibri" w:hAnsi="Bookman Old Style"/>
                <w:bCs/>
                <w:sz w:val="22"/>
                <w:szCs w:val="22"/>
              </w:rPr>
              <w:t>19610525 198303 1 033</w:t>
            </w:r>
          </w:p>
        </w:tc>
        <w:tc>
          <w:tcPr>
            <w:tcW w:w="2227" w:type="dxa"/>
            <w:vAlign w:val="center"/>
          </w:tcPr>
          <w:p w14:paraId="3D1AA142" w14:textId="77777777" w:rsidR="009C7AF5"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rPr>
              <w:t>Penata</w:t>
            </w:r>
          </w:p>
          <w:p w14:paraId="41A92875" w14:textId="77777777" w:rsidR="009C7AF5" w:rsidRPr="00F37EB0" w:rsidRDefault="009C7AF5" w:rsidP="009C7AF5">
            <w:pPr>
              <w:jc w:val="center"/>
              <w:rPr>
                <w:rFonts w:ascii="Bookman Old Style" w:eastAsia="Calibri" w:hAnsi="Bookman Old Style"/>
                <w:bCs/>
                <w:sz w:val="22"/>
                <w:szCs w:val="22"/>
                <w:lang w:val="id-ID"/>
              </w:rPr>
            </w:pPr>
            <w:r>
              <w:rPr>
                <w:rFonts w:ascii="Bookman Old Style" w:eastAsia="Calibri" w:hAnsi="Bookman Old Style"/>
                <w:bCs/>
                <w:sz w:val="22"/>
                <w:szCs w:val="22"/>
              </w:rPr>
              <w:t>(</w:t>
            </w:r>
            <w:r w:rsidRPr="00F37EB0">
              <w:rPr>
                <w:rFonts w:ascii="Bookman Old Style" w:eastAsia="Calibri" w:hAnsi="Bookman Old Style"/>
                <w:bCs/>
                <w:sz w:val="22"/>
                <w:szCs w:val="22"/>
              </w:rPr>
              <w:t>III/c</w:t>
            </w:r>
            <w:r>
              <w:rPr>
                <w:rFonts w:ascii="Bookman Old Style" w:eastAsia="Calibri" w:hAnsi="Bookman Old Style"/>
                <w:bCs/>
                <w:sz w:val="22"/>
                <w:szCs w:val="22"/>
              </w:rPr>
              <w:t>)</w:t>
            </w:r>
          </w:p>
        </w:tc>
        <w:tc>
          <w:tcPr>
            <w:tcW w:w="2835" w:type="dxa"/>
            <w:vAlign w:val="center"/>
          </w:tcPr>
          <w:p w14:paraId="1181F549" w14:textId="77777777" w:rsidR="009C7AF5" w:rsidRPr="00F37EB0"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lang w:val="id-ID"/>
              </w:rPr>
              <w:t>Kasubbag  Tata Usaha,</w:t>
            </w:r>
            <w:r>
              <w:rPr>
                <w:rFonts w:ascii="Bookman Old Style" w:eastAsia="Calibri" w:hAnsi="Bookman Old Style"/>
                <w:bCs/>
                <w:sz w:val="22"/>
                <w:szCs w:val="22"/>
                <w:lang w:val="en-ID"/>
              </w:rPr>
              <w:t xml:space="preserve"> </w:t>
            </w:r>
            <w:r w:rsidRPr="00F37EB0">
              <w:rPr>
                <w:rFonts w:ascii="Bookman Old Style" w:eastAsia="Calibri" w:hAnsi="Bookman Old Style"/>
                <w:bCs/>
                <w:sz w:val="22"/>
                <w:szCs w:val="22"/>
                <w:lang w:val="id-ID"/>
              </w:rPr>
              <w:t>Kepegawaian,</w:t>
            </w:r>
            <w:r>
              <w:rPr>
                <w:rFonts w:ascii="Bookman Old Style" w:eastAsia="Calibri" w:hAnsi="Bookman Old Style"/>
                <w:bCs/>
                <w:sz w:val="22"/>
                <w:szCs w:val="22"/>
                <w:lang w:val="en-ID"/>
              </w:rPr>
              <w:t xml:space="preserve"> </w:t>
            </w:r>
            <w:r w:rsidRPr="00F37EB0">
              <w:rPr>
                <w:rFonts w:ascii="Bookman Old Style" w:eastAsia="Calibri" w:hAnsi="Bookman Old Style"/>
                <w:bCs/>
                <w:sz w:val="22"/>
                <w:szCs w:val="22"/>
                <w:lang w:val="id-ID"/>
              </w:rPr>
              <w:t>Perlengkapan dan  Umum</w:t>
            </w:r>
          </w:p>
        </w:tc>
      </w:tr>
      <w:tr w:rsidR="009C7AF5" w:rsidRPr="001164A7" w14:paraId="214E22FE" w14:textId="77777777" w:rsidTr="009C7AF5">
        <w:tc>
          <w:tcPr>
            <w:tcW w:w="608" w:type="dxa"/>
            <w:vAlign w:val="center"/>
          </w:tcPr>
          <w:p w14:paraId="72A8E800" w14:textId="77777777" w:rsidR="009C7AF5" w:rsidRPr="00F37EB0" w:rsidRDefault="009C7AF5" w:rsidP="009C7AF5">
            <w:pPr>
              <w:jc w:val="both"/>
              <w:rPr>
                <w:rFonts w:ascii="Bookman Old Style" w:eastAsia="Calibri" w:hAnsi="Bookman Old Style"/>
                <w:bCs/>
                <w:sz w:val="22"/>
                <w:szCs w:val="22"/>
              </w:rPr>
            </w:pPr>
            <w:r w:rsidRPr="00F37EB0">
              <w:rPr>
                <w:rFonts w:ascii="Bookman Old Style" w:eastAsia="Calibri" w:hAnsi="Bookman Old Style"/>
                <w:bCs/>
                <w:sz w:val="22"/>
                <w:szCs w:val="22"/>
                <w:lang w:val="id-ID"/>
              </w:rPr>
              <w:t>7</w:t>
            </w:r>
            <w:r w:rsidRPr="00F37EB0">
              <w:rPr>
                <w:rFonts w:ascii="Bookman Old Style" w:eastAsia="Calibri" w:hAnsi="Bookman Old Style"/>
                <w:bCs/>
                <w:sz w:val="22"/>
                <w:szCs w:val="22"/>
              </w:rPr>
              <w:t>.</w:t>
            </w:r>
          </w:p>
        </w:tc>
        <w:tc>
          <w:tcPr>
            <w:tcW w:w="3544" w:type="dxa"/>
            <w:vAlign w:val="center"/>
          </w:tcPr>
          <w:p w14:paraId="54D94CEC" w14:textId="77777777" w:rsidR="009C7AF5" w:rsidRPr="00F37EB0" w:rsidRDefault="009C7AF5" w:rsidP="009C7AF5">
            <w:pPr>
              <w:rPr>
                <w:rFonts w:ascii="Bookman Old Style" w:eastAsia="Calibri" w:hAnsi="Bookman Old Style"/>
                <w:bCs/>
                <w:sz w:val="22"/>
                <w:szCs w:val="22"/>
              </w:rPr>
            </w:pPr>
            <w:r w:rsidRPr="00F37EB0">
              <w:rPr>
                <w:rFonts w:ascii="Bookman Old Style" w:eastAsia="Calibri" w:hAnsi="Bookman Old Style"/>
                <w:bCs/>
                <w:sz w:val="22"/>
                <w:szCs w:val="22"/>
              </w:rPr>
              <w:t xml:space="preserve">SYAFARUDIN. S </w:t>
            </w:r>
          </w:p>
          <w:p w14:paraId="2F68DC91" w14:textId="77777777" w:rsidR="009C7AF5" w:rsidRPr="00F37EB0" w:rsidRDefault="009C7AF5" w:rsidP="009C7AF5">
            <w:pPr>
              <w:rPr>
                <w:rFonts w:ascii="Bookman Old Style" w:eastAsia="Calibri" w:hAnsi="Bookman Old Style"/>
                <w:bCs/>
                <w:sz w:val="22"/>
                <w:szCs w:val="22"/>
              </w:rPr>
            </w:pPr>
            <w:r w:rsidRPr="00F37EB0">
              <w:rPr>
                <w:rFonts w:ascii="Bookman Old Style" w:eastAsia="Calibri" w:hAnsi="Bookman Old Style"/>
                <w:bCs/>
                <w:sz w:val="22"/>
                <w:szCs w:val="22"/>
              </w:rPr>
              <w:t>NIP.</w:t>
            </w:r>
            <w:r w:rsidRPr="00F37EB0">
              <w:rPr>
                <w:rFonts w:ascii="Bookman Old Style" w:eastAsia="Calibri" w:hAnsi="Bookman Old Style"/>
                <w:sz w:val="22"/>
                <w:szCs w:val="22"/>
                <w:lang w:val="id-ID"/>
              </w:rPr>
              <w:t xml:space="preserve"> </w:t>
            </w:r>
            <w:r w:rsidRPr="00F37EB0">
              <w:rPr>
                <w:rFonts w:ascii="Bookman Old Style" w:eastAsia="Calibri" w:hAnsi="Bookman Old Style"/>
                <w:bCs/>
                <w:sz w:val="22"/>
                <w:szCs w:val="22"/>
              </w:rPr>
              <w:t>19680429 198903 1 003</w:t>
            </w:r>
          </w:p>
        </w:tc>
        <w:tc>
          <w:tcPr>
            <w:tcW w:w="2227" w:type="dxa"/>
            <w:vAlign w:val="center"/>
          </w:tcPr>
          <w:p w14:paraId="64E2708E" w14:textId="77777777" w:rsidR="009C7AF5" w:rsidRPr="00F37EB0"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rPr>
              <w:t>P</w:t>
            </w:r>
            <w:r w:rsidRPr="00F37EB0">
              <w:rPr>
                <w:rFonts w:ascii="Bookman Old Style" w:eastAsia="Calibri" w:hAnsi="Bookman Old Style"/>
                <w:bCs/>
                <w:sz w:val="22"/>
                <w:szCs w:val="22"/>
                <w:lang w:val="id-ID"/>
              </w:rPr>
              <w:t>enata</w:t>
            </w:r>
          </w:p>
          <w:p w14:paraId="5E04D52B" w14:textId="77777777" w:rsidR="009C7AF5" w:rsidRPr="00F37EB0" w:rsidRDefault="009C7AF5" w:rsidP="009C7AF5">
            <w:pPr>
              <w:jc w:val="center"/>
              <w:rPr>
                <w:rFonts w:ascii="Bookman Old Style" w:eastAsia="Calibri" w:hAnsi="Bookman Old Style"/>
                <w:bCs/>
                <w:sz w:val="22"/>
                <w:szCs w:val="22"/>
                <w:lang w:val="id-ID"/>
              </w:rPr>
            </w:pPr>
            <w:r>
              <w:rPr>
                <w:rFonts w:ascii="Bookman Old Style" w:eastAsia="Calibri" w:hAnsi="Bookman Old Style"/>
                <w:bCs/>
                <w:sz w:val="22"/>
                <w:szCs w:val="22"/>
                <w:lang w:val="id-ID"/>
              </w:rPr>
              <w:t>(</w:t>
            </w:r>
            <w:r w:rsidRPr="00F37EB0">
              <w:rPr>
                <w:rFonts w:ascii="Bookman Old Style" w:eastAsia="Calibri" w:hAnsi="Bookman Old Style"/>
                <w:bCs/>
                <w:sz w:val="22"/>
                <w:szCs w:val="22"/>
              </w:rPr>
              <w:t>III</w:t>
            </w:r>
            <w:r w:rsidRPr="00F37EB0">
              <w:rPr>
                <w:rFonts w:ascii="Bookman Old Style" w:eastAsia="Calibri" w:hAnsi="Bookman Old Style"/>
                <w:bCs/>
                <w:sz w:val="22"/>
                <w:szCs w:val="22"/>
                <w:lang w:val="id-ID"/>
              </w:rPr>
              <w:t>/</w:t>
            </w:r>
            <w:r w:rsidRPr="00F37EB0">
              <w:rPr>
                <w:rFonts w:ascii="Bookman Old Style" w:eastAsia="Calibri" w:hAnsi="Bookman Old Style"/>
                <w:bCs/>
                <w:sz w:val="22"/>
                <w:szCs w:val="22"/>
              </w:rPr>
              <w:t>c</w:t>
            </w:r>
            <w:r w:rsidRPr="00F37EB0">
              <w:rPr>
                <w:rFonts w:ascii="Bookman Old Style" w:eastAsia="Calibri" w:hAnsi="Bookman Old Style"/>
                <w:bCs/>
                <w:sz w:val="22"/>
                <w:szCs w:val="22"/>
                <w:lang w:val="id-ID"/>
              </w:rPr>
              <w:t>)</w:t>
            </w:r>
          </w:p>
        </w:tc>
        <w:tc>
          <w:tcPr>
            <w:tcW w:w="2835" w:type="dxa"/>
            <w:vAlign w:val="center"/>
          </w:tcPr>
          <w:p w14:paraId="7A72CDCD" w14:textId="77777777" w:rsidR="009C7AF5" w:rsidRPr="00F37EB0"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rPr>
              <w:t xml:space="preserve">Kasubbag Rencana Kerja </w:t>
            </w:r>
            <w:r>
              <w:rPr>
                <w:rFonts w:ascii="Bookman Old Style" w:eastAsia="Calibri" w:hAnsi="Bookman Old Style"/>
                <w:bCs/>
                <w:sz w:val="22"/>
                <w:szCs w:val="22"/>
              </w:rPr>
              <w:t>d</w:t>
            </w:r>
            <w:r w:rsidRPr="00F37EB0">
              <w:rPr>
                <w:rFonts w:ascii="Bookman Old Style" w:eastAsia="Calibri" w:hAnsi="Bookman Old Style"/>
                <w:bCs/>
                <w:sz w:val="22"/>
                <w:szCs w:val="22"/>
              </w:rPr>
              <w:t>an Keuangan</w:t>
            </w:r>
          </w:p>
        </w:tc>
      </w:tr>
      <w:tr w:rsidR="009C7AF5" w:rsidRPr="001164A7" w14:paraId="4545DEB2" w14:textId="77777777" w:rsidTr="009C7AF5">
        <w:tc>
          <w:tcPr>
            <w:tcW w:w="608" w:type="dxa"/>
            <w:vAlign w:val="center"/>
          </w:tcPr>
          <w:p w14:paraId="4DA124F1" w14:textId="77777777" w:rsidR="009C7AF5" w:rsidRPr="00F37EB0" w:rsidRDefault="009C7AF5" w:rsidP="009C7AF5">
            <w:pPr>
              <w:jc w:val="both"/>
              <w:rPr>
                <w:rFonts w:ascii="Bookman Old Style" w:eastAsia="Calibri" w:hAnsi="Bookman Old Style"/>
                <w:bCs/>
                <w:sz w:val="22"/>
                <w:szCs w:val="22"/>
              </w:rPr>
            </w:pPr>
            <w:r w:rsidRPr="00F37EB0">
              <w:rPr>
                <w:rFonts w:ascii="Bookman Old Style" w:eastAsia="Calibri" w:hAnsi="Bookman Old Style"/>
                <w:bCs/>
                <w:sz w:val="22"/>
                <w:szCs w:val="22"/>
              </w:rPr>
              <w:t>8.</w:t>
            </w:r>
          </w:p>
        </w:tc>
        <w:tc>
          <w:tcPr>
            <w:tcW w:w="3544" w:type="dxa"/>
            <w:vAlign w:val="center"/>
          </w:tcPr>
          <w:p w14:paraId="3A131402" w14:textId="77777777" w:rsidR="009C7AF5" w:rsidRPr="00F37EB0" w:rsidRDefault="009C7AF5" w:rsidP="009C7AF5">
            <w:pPr>
              <w:rPr>
                <w:rFonts w:ascii="Bookman Old Style" w:eastAsia="Calibri" w:hAnsi="Bookman Old Style"/>
                <w:bCs/>
                <w:sz w:val="22"/>
                <w:szCs w:val="22"/>
              </w:rPr>
            </w:pPr>
            <w:r w:rsidRPr="00F37EB0">
              <w:rPr>
                <w:rFonts w:ascii="Bookman Old Style" w:eastAsia="Calibri" w:hAnsi="Bookman Old Style"/>
                <w:bCs/>
                <w:sz w:val="22"/>
                <w:szCs w:val="22"/>
              </w:rPr>
              <w:t xml:space="preserve">J A’ F A R  </w:t>
            </w:r>
          </w:p>
          <w:p w14:paraId="08F35E22" w14:textId="77777777" w:rsidR="009C7AF5" w:rsidRPr="00F37EB0" w:rsidRDefault="009C7AF5" w:rsidP="009C7AF5">
            <w:pPr>
              <w:rPr>
                <w:rFonts w:ascii="Bookman Old Style" w:eastAsia="Calibri" w:hAnsi="Bookman Old Style"/>
                <w:bCs/>
                <w:sz w:val="22"/>
                <w:szCs w:val="22"/>
              </w:rPr>
            </w:pPr>
            <w:r w:rsidRPr="00F37EB0">
              <w:rPr>
                <w:rFonts w:ascii="Bookman Old Style" w:eastAsia="Calibri" w:hAnsi="Bookman Old Style"/>
                <w:bCs/>
                <w:sz w:val="22"/>
                <w:szCs w:val="22"/>
              </w:rPr>
              <w:t>NIP.</w:t>
            </w:r>
            <w:r w:rsidRPr="00F37EB0">
              <w:rPr>
                <w:rFonts w:ascii="Bookman Old Style" w:eastAsia="Calibri" w:hAnsi="Bookman Old Style"/>
                <w:sz w:val="22"/>
                <w:szCs w:val="22"/>
                <w:lang w:val="id-ID"/>
              </w:rPr>
              <w:t xml:space="preserve"> </w:t>
            </w:r>
            <w:r w:rsidRPr="00F37EB0">
              <w:rPr>
                <w:rFonts w:ascii="Bookman Old Style" w:eastAsia="Calibri" w:hAnsi="Bookman Old Style"/>
                <w:bCs/>
                <w:sz w:val="22"/>
                <w:szCs w:val="22"/>
              </w:rPr>
              <w:t>19620102 198902 1 004</w:t>
            </w:r>
          </w:p>
        </w:tc>
        <w:tc>
          <w:tcPr>
            <w:tcW w:w="2227" w:type="dxa"/>
            <w:vAlign w:val="center"/>
          </w:tcPr>
          <w:p w14:paraId="7B6EE3D0" w14:textId="77777777" w:rsidR="009C7AF5" w:rsidRPr="00F37EB0"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rPr>
              <w:t>P</w:t>
            </w:r>
            <w:r w:rsidRPr="00F37EB0">
              <w:rPr>
                <w:rFonts w:ascii="Bookman Old Style" w:eastAsia="Calibri" w:hAnsi="Bookman Old Style"/>
                <w:bCs/>
                <w:sz w:val="22"/>
                <w:szCs w:val="22"/>
                <w:lang w:val="id-ID"/>
              </w:rPr>
              <w:t xml:space="preserve">enata Muda </w:t>
            </w:r>
            <w:r w:rsidRPr="00F37EB0">
              <w:rPr>
                <w:rFonts w:ascii="Bookman Old Style" w:eastAsia="Calibri" w:hAnsi="Bookman Old Style"/>
                <w:bCs/>
                <w:sz w:val="22"/>
                <w:szCs w:val="22"/>
              </w:rPr>
              <w:t>Tk.I</w:t>
            </w:r>
          </w:p>
          <w:p w14:paraId="68269BDF" w14:textId="77777777" w:rsidR="009C7AF5" w:rsidRPr="00F37EB0" w:rsidRDefault="009C7AF5" w:rsidP="009C7AF5">
            <w:pPr>
              <w:jc w:val="center"/>
              <w:rPr>
                <w:rFonts w:ascii="Bookman Old Style" w:eastAsia="Calibri" w:hAnsi="Bookman Old Style"/>
                <w:bCs/>
                <w:sz w:val="22"/>
                <w:szCs w:val="22"/>
                <w:lang w:val="id-ID"/>
              </w:rPr>
            </w:pPr>
            <w:r>
              <w:rPr>
                <w:rFonts w:ascii="Bookman Old Style" w:eastAsia="Calibri" w:hAnsi="Bookman Old Style"/>
                <w:bCs/>
                <w:sz w:val="22"/>
                <w:szCs w:val="22"/>
                <w:lang w:val="id-ID"/>
              </w:rPr>
              <w:t>(</w:t>
            </w:r>
            <w:r w:rsidRPr="00F37EB0">
              <w:rPr>
                <w:rFonts w:ascii="Bookman Old Style" w:eastAsia="Calibri" w:hAnsi="Bookman Old Style"/>
                <w:bCs/>
                <w:sz w:val="22"/>
                <w:szCs w:val="22"/>
              </w:rPr>
              <w:t>III</w:t>
            </w:r>
            <w:r w:rsidRPr="00F37EB0">
              <w:rPr>
                <w:rFonts w:ascii="Bookman Old Style" w:eastAsia="Calibri" w:hAnsi="Bookman Old Style"/>
                <w:bCs/>
                <w:sz w:val="22"/>
                <w:szCs w:val="22"/>
                <w:lang w:val="id-ID"/>
              </w:rPr>
              <w:t>/</w:t>
            </w:r>
            <w:r w:rsidRPr="00F37EB0">
              <w:rPr>
                <w:rFonts w:ascii="Bookman Old Style" w:eastAsia="Calibri" w:hAnsi="Bookman Old Style"/>
                <w:bCs/>
                <w:sz w:val="22"/>
                <w:szCs w:val="22"/>
              </w:rPr>
              <w:t>b</w:t>
            </w:r>
            <w:r w:rsidRPr="00F37EB0">
              <w:rPr>
                <w:rFonts w:ascii="Bookman Old Style" w:eastAsia="Calibri" w:hAnsi="Bookman Old Style"/>
                <w:bCs/>
                <w:sz w:val="22"/>
                <w:szCs w:val="22"/>
                <w:lang w:val="id-ID"/>
              </w:rPr>
              <w:t>)</w:t>
            </w:r>
          </w:p>
        </w:tc>
        <w:tc>
          <w:tcPr>
            <w:tcW w:w="2835" w:type="dxa"/>
            <w:vAlign w:val="center"/>
          </w:tcPr>
          <w:p w14:paraId="2C3696D9" w14:textId="77777777" w:rsidR="009C7AF5" w:rsidRPr="00F37EB0"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rPr>
              <w:t>Kepala Seksi Kesejahteraan  Masyarakat</w:t>
            </w:r>
          </w:p>
        </w:tc>
      </w:tr>
      <w:tr w:rsidR="009C7AF5" w:rsidRPr="001164A7" w14:paraId="51C4031A" w14:textId="77777777" w:rsidTr="009C7AF5">
        <w:tc>
          <w:tcPr>
            <w:tcW w:w="608" w:type="dxa"/>
            <w:vAlign w:val="center"/>
          </w:tcPr>
          <w:p w14:paraId="247D20AB" w14:textId="77777777" w:rsidR="009C7AF5" w:rsidRPr="00F37EB0" w:rsidRDefault="009C7AF5" w:rsidP="009C7AF5">
            <w:pPr>
              <w:jc w:val="both"/>
              <w:rPr>
                <w:rFonts w:ascii="Bookman Old Style" w:eastAsia="Calibri" w:hAnsi="Bookman Old Style"/>
                <w:bCs/>
                <w:sz w:val="22"/>
                <w:szCs w:val="22"/>
              </w:rPr>
            </w:pPr>
            <w:r w:rsidRPr="00F37EB0">
              <w:rPr>
                <w:rFonts w:ascii="Bookman Old Style" w:eastAsia="Calibri" w:hAnsi="Bookman Old Style"/>
                <w:bCs/>
                <w:sz w:val="22"/>
                <w:szCs w:val="22"/>
              </w:rPr>
              <w:t>9.</w:t>
            </w:r>
          </w:p>
        </w:tc>
        <w:tc>
          <w:tcPr>
            <w:tcW w:w="3544" w:type="dxa"/>
            <w:vAlign w:val="center"/>
          </w:tcPr>
          <w:p w14:paraId="6F5AF6F7" w14:textId="77777777" w:rsidR="009C7AF5" w:rsidRDefault="009C7AF5" w:rsidP="009C7AF5">
            <w:pPr>
              <w:rPr>
                <w:rFonts w:ascii="Bookman Old Style" w:eastAsia="Calibri" w:hAnsi="Bookman Old Style"/>
                <w:bCs/>
                <w:sz w:val="22"/>
                <w:szCs w:val="22"/>
              </w:rPr>
            </w:pPr>
            <w:r>
              <w:rPr>
                <w:rFonts w:ascii="Bookman Old Style" w:eastAsia="Calibri" w:hAnsi="Bookman Old Style"/>
                <w:bCs/>
                <w:sz w:val="22"/>
                <w:szCs w:val="22"/>
              </w:rPr>
              <w:t>THERESIA TITIN, S.sos</w:t>
            </w:r>
          </w:p>
          <w:p w14:paraId="0FC16070" w14:textId="77777777" w:rsidR="009C7AF5" w:rsidRPr="00F37EB0" w:rsidRDefault="009C7AF5" w:rsidP="009C7AF5">
            <w:pPr>
              <w:rPr>
                <w:rFonts w:ascii="Bookman Old Style" w:eastAsia="Calibri" w:hAnsi="Bookman Old Style"/>
                <w:bCs/>
                <w:sz w:val="22"/>
                <w:szCs w:val="22"/>
              </w:rPr>
            </w:pPr>
            <w:r>
              <w:rPr>
                <w:rFonts w:ascii="Bookman Old Style" w:eastAsia="Calibri" w:hAnsi="Bookman Old Style"/>
                <w:bCs/>
                <w:sz w:val="22"/>
                <w:szCs w:val="22"/>
              </w:rPr>
              <w:t>NIP. 19760607 201001 2 006</w:t>
            </w:r>
          </w:p>
        </w:tc>
        <w:tc>
          <w:tcPr>
            <w:tcW w:w="2227" w:type="dxa"/>
            <w:vAlign w:val="center"/>
          </w:tcPr>
          <w:p w14:paraId="089D6229" w14:textId="77777777" w:rsidR="009C7AF5" w:rsidRPr="00F37EB0" w:rsidRDefault="009C7AF5" w:rsidP="009C7AF5">
            <w:pPr>
              <w:jc w:val="center"/>
              <w:rPr>
                <w:rFonts w:ascii="Bookman Old Style" w:eastAsia="Calibri" w:hAnsi="Bookman Old Style"/>
                <w:bCs/>
                <w:sz w:val="22"/>
                <w:szCs w:val="22"/>
              </w:rPr>
            </w:pPr>
            <w:r>
              <w:rPr>
                <w:rFonts w:ascii="Bookman Old Style" w:eastAsia="Calibri" w:hAnsi="Bookman Old Style"/>
                <w:bCs/>
                <w:sz w:val="22"/>
                <w:szCs w:val="22"/>
              </w:rPr>
              <w:t>Penata ( III/c)</w:t>
            </w:r>
          </w:p>
        </w:tc>
        <w:tc>
          <w:tcPr>
            <w:tcW w:w="2835" w:type="dxa"/>
            <w:vAlign w:val="center"/>
          </w:tcPr>
          <w:p w14:paraId="18CB7E96" w14:textId="77777777" w:rsidR="009C7AF5" w:rsidRPr="00F37EB0" w:rsidRDefault="009C7AF5" w:rsidP="009C7AF5">
            <w:pPr>
              <w:jc w:val="center"/>
              <w:rPr>
                <w:rFonts w:ascii="Bookman Old Style" w:eastAsia="Calibri" w:hAnsi="Bookman Old Style"/>
                <w:bCs/>
                <w:sz w:val="22"/>
                <w:szCs w:val="22"/>
              </w:rPr>
            </w:pPr>
            <w:r>
              <w:rPr>
                <w:rFonts w:ascii="Bookman Old Style" w:eastAsia="Calibri" w:hAnsi="Bookman Old Style"/>
                <w:bCs/>
                <w:sz w:val="22"/>
                <w:szCs w:val="22"/>
              </w:rPr>
              <w:t>Staf seksi Kesra</w:t>
            </w:r>
          </w:p>
        </w:tc>
      </w:tr>
      <w:tr w:rsidR="009C7AF5" w:rsidRPr="001164A7" w14:paraId="75AB2B37" w14:textId="77777777" w:rsidTr="009C7AF5">
        <w:tc>
          <w:tcPr>
            <w:tcW w:w="608" w:type="dxa"/>
            <w:vAlign w:val="center"/>
          </w:tcPr>
          <w:p w14:paraId="67B7E8A4" w14:textId="77777777" w:rsidR="009C7AF5" w:rsidRPr="00F37EB0" w:rsidRDefault="009C7AF5" w:rsidP="009C7AF5">
            <w:pPr>
              <w:jc w:val="both"/>
              <w:rPr>
                <w:rFonts w:ascii="Bookman Old Style" w:eastAsia="Calibri" w:hAnsi="Bookman Old Style"/>
                <w:bCs/>
                <w:sz w:val="22"/>
                <w:szCs w:val="22"/>
              </w:rPr>
            </w:pPr>
            <w:r w:rsidRPr="00F37EB0">
              <w:rPr>
                <w:rFonts w:ascii="Bookman Old Style" w:eastAsia="Calibri" w:hAnsi="Bookman Old Style"/>
                <w:bCs/>
                <w:sz w:val="22"/>
                <w:szCs w:val="22"/>
              </w:rPr>
              <w:t>10.</w:t>
            </w:r>
          </w:p>
        </w:tc>
        <w:tc>
          <w:tcPr>
            <w:tcW w:w="3544" w:type="dxa"/>
            <w:vAlign w:val="center"/>
          </w:tcPr>
          <w:p w14:paraId="1564C082" w14:textId="77777777" w:rsidR="009C7AF5" w:rsidRPr="00F37EB0" w:rsidRDefault="009C7AF5" w:rsidP="009C7AF5">
            <w:pPr>
              <w:rPr>
                <w:rFonts w:ascii="Bookman Old Style" w:eastAsia="Calibri" w:hAnsi="Bookman Old Style"/>
                <w:bCs/>
                <w:sz w:val="22"/>
                <w:szCs w:val="22"/>
              </w:rPr>
            </w:pPr>
            <w:r w:rsidRPr="00F37EB0">
              <w:rPr>
                <w:rFonts w:ascii="Bookman Old Style" w:eastAsia="Calibri" w:hAnsi="Bookman Old Style"/>
                <w:bCs/>
                <w:sz w:val="22"/>
                <w:szCs w:val="22"/>
              </w:rPr>
              <w:t xml:space="preserve">S A ' R A N I </w:t>
            </w:r>
          </w:p>
          <w:p w14:paraId="553A0867" w14:textId="77777777" w:rsidR="009C7AF5" w:rsidRPr="00F37EB0" w:rsidRDefault="009C7AF5" w:rsidP="009C7AF5">
            <w:pPr>
              <w:rPr>
                <w:rFonts w:ascii="Bookman Old Style" w:eastAsia="Calibri" w:hAnsi="Bookman Old Style"/>
                <w:bCs/>
                <w:sz w:val="22"/>
                <w:szCs w:val="22"/>
              </w:rPr>
            </w:pPr>
            <w:r w:rsidRPr="00F37EB0">
              <w:rPr>
                <w:rFonts w:ascii="Bookman Old Style" w:eastAsia="Calibri" w:hAnsi="Bookman Old Style"/>
                <w:bCs/>
                <w:sz w:val="22"/>
                <w:szCs w:val="22"/>
              </w:rPr>
              <w:t xml:space="preserve">NIP. 19641107 198903 1 012 </w:t>
            </w:r>
          </w:p>
        </w:tc>
        <w:tc>
          <w:tcPr>
            <w:tcW w:w="2227" w:type="dxa"/>
            <w:vAlign w:val="center"/>
          </w:tcPr>
          <w:p w14:paraId="2E6134B5" w14:textId="77777777" w:rsidR="009C7AF5" w:rsidRPr="00F37EB0"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rPr>
              <w:t>P</w:t>
            </w:r>
            <w:r w:rsidRPr="00F37EB0">
              <w:rPr>
                <w:rFonts w:ascii="Bookman Old Style" w:eastAsia="Calibri" w:hAnsi="Bookman Old Style"/>
                <w:bCs/>
                <w:sz w:val="22"/>
                <w:szCs w:val="22"/>
                <w:lang w:val="id-ID"/>
              </w:rPr>
              <w:t>enata Muda</w:t>
            </w:r>
            <w:r w:rsidRPr="00F37EB0">
              <w:rPr>
                <w:rFonts w:ascii="Bookman Old Style" w:eastAsia="Calibri" w:hAnsi="Bookman Old Style"/>
                <w:bCs/>
                <w:sz w:val="22"/>
                <w:szCs w:val="22"/>
              </w:rPr>
              <w:t xml:space="preserve"> Tk.I</w:t>
            </w:r>
          </w:p>
          <w:p w14:paraId="622FBCB3" w14:textId="77777777" w:rsidR="009C7AF5" w:rsidRPr="00F37EB0"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lang w:val="id-ID"/>
              </w:rPr>
              <w:t>(</w:t>
            </w:r>
            <w:r w:rsidRPr="00F37EB0">
              <w:rPr>
                <w:rFonts w:ascii="Bookman Old Style" w:eastAsia="Calibri" w:hAnsi="Bookman Old Style"/>
                <w:bCs/>
                <w:sz w:val="22"/>
                <w:szCs w:val="22"/>
              </w:rPr>
              <w:t>III</w:t>
            </w:r>
            <w:r w:rsidRPr="00F37EB0">
              <w:rPr>
                <w:rFonts w:ascii="Bookman Old Style" w:eastAsia="Calibri" w:hAnsi="Bookman Old Style"/>
                <w:bCs/>
                <w:sz w:val="22"/>
                <w:szCs w:val="22"/>
                <w:lang w:val="id-ID"/>
              </w:rPr>
              <w:t>/</w:t>
            </w:r>
            <w:r w:rsidRPr="00F37EB0">
              <w:rPr>
                <w:rFonts w:ascii="Bookman Old Style" w:eastAsia="Calibri" w:hAnsi="Bookman Old Style"/>
                <w:bCs/>
                <w:sz w:val="22"/>
                <w:szCs w:val="22"/>
              </w:rPr>
              <w:t>b</w:t>
            </w:r>
            <w:r w:rsidRPr="00F37EB0">
              <w:rPr>
                <w:rFonts w:ascii="Bookman Old Style" w:eastAsia="Calibri" w:hAnsi="Bookman Old Style"/>
                <w:bCs/>
                <w:sz w:val="22"/>
                <w:szCs w:val="22"/>
                <w:lang w:val="id-ID"/>
              </w:rPr>
              <w:t>)</w:t>
            </w:r>
          </w:p>
        </w:tc>
        <w:tc>
          <w:tcPr>
            <w:tcW w:w="2835" w:type="dxa"/>
            <w:vAlign w:val="center"/>
          </w:tcPr>
          <w:p w14:paraId="5C66FAAA" w14:textId="77777777" w:rsidR="009C7AF5" w:rsidRPr="00F37EB0"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rPr>
              <w:t>S</w:t>
            </w:r>
            <w:r w:rsidRPr="00F37EB0">
              <w:rPr>
                <w:rFonts w:ascii="Bookman Old Style" w:eastAsia="Calibri" w:hAnsi="Bookman Old Style"/>
                <w:bCs/>
                <w:sz w:val="22"/>
                <w:szCs w:val="22"/>
                <w:lang w:val="id-ID"/>
              </w:rPr>
              <w:t xml:space="preserve">taf </w:t>
            </w:r>
            <w:r w:rsidRPr="00F37EB0">
              <w:rPr>
                <w:rFonts w:ascii="Bookman Old Style" w:eastAsia="Calibri" w:hAnsi="Bookman Old Style"/>
                <w:bCs/>
                <w:sz w:val="22"/>
                <w:szCs w:val="22"/>
              </w:rPr>
              <w:t>Seksi Kesejahteraan  Masyarakat</w:t>
            </w:r>
          </w:p>
        </w:tc>
      </w:tr>
      <w:tr w:rsidR="009C7AF5" w:rsidRPr="001164A7" w14:paraId="424B0703" w14:textId="77777777" w:rsidTr="009C7AF5">
        <w:tc>
          <w:tcPr>
            <w:tcW w:w="608" w:type="dxa"/>
            <w:vAlign w:val="center"/>
          </w:tcPr>
          <w:p w14:paraId="42A5C68E" w14:textId="77777777" w:rsidR="009C7AF5" w:rsidRPr="00F37EB0" w:rsidRDefault="009C7AF5" w:rsidP="009C7AF5">
            <w:pPr>
              <w:jc w:val="both"/>
              <w:rPr>
                <w:rFonts w:ascii="Bookman Old Style" w:eastAsia="Calibri" w:hAnsi="Bookman Old Style"/>
                <w:bCs/>
                <w:sz w:val="22"/>
                <w:szCs w:val="22"/>
              </w:rPr>
            </w:pPr>
            <w:r w:rsidRPr="00F37EB0">
              <w:rPr>
                <w:rFonts w:ascii="Bookman Old Style" w:eastAsia="Calibri" w:hAnsi="Bookman Old Style"/>
                <w:bCs/>
                <w:sz w:val="22"/>
                <w:szCs w:val="22"/>
                <w:lang w:val="id-ID"/>
              </w:rPr>
              <w:t>1</w:t>
            </w:r>
            <w:r w:rsidRPr="00F37EB0">
              <w:rPr>
                <w:rFonts w:ascii="Bookman Old Style" w:eastAsia="Calibri" w:hAnsi="Bookman Old Style"/>
                <w:bCs/>
                <w:sz w:val="22"/>
                <w:szCs w:val="22"/>
              </w:rPr>
              <w:t>1.</w:t>
            </w:r>
          </w:p>
        </w:tc>
        <w:tc>
          <w:tcPr>
            <w:tcW w:w="3544" w:type="dxa"/>
            <w:vAlign w:val="center"/>
          </w:tcPr>
          <w:p w14:paraId="6CBF0CE0" w14:textId="77777777" w:rsidR="009C7AF5" w:rsidRPr="00F37EB0" w:rsidRDefault="009C7AF5" w:rsidP="009C7AF5">
            <w:pPr>
              <w:rPr>
                <w:rFonts w:ascii="Bookman Old Style" w:eastAsia="Calibri" w:hAnsi="Bookman Old Style"/>
                <w:bCs/>
                <w:sz w:val="22"/>
                <w:szCs w:val="22"/>
              </w:rPr>
            </w:pPr>
            <w:r w:rsidRPr="00F37EB0">
              <w:rPr>
                <w:rFonts w:ascii="Bookman Old Style" w:eastAsia="Calibri" w:hAnsi="Bookman Old Style"/>
                <w:bCs/>
                <w:sz w:val="22"/>
                <w:szCs w:val="22"/>
              </w:rPr>
              <w:t xml:space="preserve">I D A W A N I </w:t>
            </w:r>
          </w:p>
          <w:p w14:paraId="785DDEAA" w14:textId="77777777" w:rsidR="009C7AF5" w:rsidRPr="00F37EB0" w:rsidRDefault="009C7AF5" w:rsidP="009C7AF5">
            <w:pPr>
              <w:rPr>
                <w:rFonts w:ascii="Bookman Old Style" w:eastAsia="Calibri" w:hAnsi="Bookman Old Style"/>
                <w:bCs/>
                <w:sz w:val="22"/>
                <w:szCs w:val="22"/>
              </w:rPr>
            </w:pPr>
            <w:r w:rsidRPr="00F37EB0">
              <w:rPr>
                <w:rFonts w:ascii="Bookman Old Style" w:eastAsia="Calibri" w:hAnsi="Bookman Old Style"/>
                <w:bCs/>
                <w:sz w:val="22"/>
                <w:szCs w:val="22"/>
              </w:rPr>
              <w:t>NIP.</w:t>
            </w:r>
            <w:r w:rsidRPr="00F37EB0">
              <w:rPr>
                <w:rFonts w:ascii="Bookman Old Style" w:eastAsia="Calibri" w:hAnsi="Bookman Old Style"/>
                <w:sz w:val="22"/>
                <w:szCs w:val="22"/>
                <w:lang w:val="id-ID"/>
              </w:rPr>
              <w:t xml:space="preserve"> </w:t>
            </w:r>
            <w:r w:rsidRPr="00F37EB0">
              <w:rPr>
                <w:rFonts w:ascii="Bookman Old Style" w:eastAsia="Calibri" w:hAnsi="Bookman Old Style"/>
                <w:bCs/>
                <w:sz w:val="22"/>
                <w:szCs w:val="22"/>
              </w:rPr>
              <w:t>19690918 199603 2 006</w:t>
            </w:r>
          </w:p>
        </w:tc>
        <w:tc>
          <w:tcPr>
            <w:tcW w:w="2227" w:type="dxa"/>
            <w:vAlign w:val="center"/>
          </w:tcPr>
          <w:p w14:paraId="4434122C" w14:textId="77777777" w:rsidR="009C7AF5" w:rsidRPr="00F37EB0"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rPr>
              <w:t xml:space="preserve">Penata Muda   </w:t>
            </w:r>
            <w:r>
              <w:rPr>
                <w:rFonts w:ascii="Bookman Old Style" w:eastAsia="Calibri" w:hAnsi="Bookman Old Style"/>
                <w:bCs/>
                <w:sz w:val="22"/>
                <w:szCs w:val="22"/>
              </w:rPr>
              <w:t>(</w:t>
            </w:r>
            <w:r w:rsidRPr="00F37EB0">
              <w:rPr>
                <w:rFonts w:ascii="Bookman Old Style" w:eastAsia="Calibri" w:hAnsi="Bookman Old Style"/>
                <w:bCs/>
                <w:sz w:val="22"/>
                <w:szCs w:val="22"/>
              </w:rPr>
              <w:t>III/a</w:t>
            </w:r>
            <w:r>
              <w:rPr>
                <w:rFonts w:ascii="Bookman Old Style" w:eastAsia="Calibri" w:hAnsi="Bookman Old Style"/>
                <w:bCs/>
                <w:sz w:val="22"/>
                <w:szCs w:val="22"/>
              </w:rPr>
              <w:t>)</w:t>
            </w:r>
          </w:p>
        </w:tc>
        <w:tc>
          <w:tcPr>
            <w:tcW w:w="2835" w:type="dxa"/>
            <w:vAlign w:val="center"/>
          </w:tcPr>
          <w:p w14:paraId="1CAA09EA" w14:textId="77777777" w:rsidR="009C7AF5" w:rsidRPr="00F37EB0"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rPr>
              <w:t>S</w:t>
            </w:r>
            <w:r w:rsidRPr="00F37EB0">
              <w:rPr>
                <w:rFonts w:ascii="Bookman Old Style" w:eastAsia="Calibri" w:hAnsi="Bookman Old Style"/>
                <w:bCs/>
                <w:sz w:val="22"/>
                <w:szCs w:val="22"/>
                <w:lang w:val="id-ID"/>
              </w:rPr>
              <w:t>taf Seksi Pemerintahan</w:t>
            </w:r>
          </w:p>
        </w:tc>
      </w:tr>
      <w:tr w:rsidR="009C7AF5" w:rsidRPr="001164A7" w14:paraId="70E42D09" w14:textId="77777777" w:rsidTr="009C7AF5">
        <w:tc>
          <w:tcPr>
            <w:tcW w:w="608" w:type="dxa"/>
            <w:vAlign w:val="center"/>
          </w:tcPr>
          <w:p w14:paraId="5358CFFC" w14:textId="77777777" w:rsidR="009C7AF5" w:rsidRPr="00F37EB0" w:rsidRDefault="009C7AF5" w:rsidP="009C7AF5">
            <w:pPr>
              <w:jc w:val="both"/>
              <w:rPr>
                <w:rFonts w:ascii="Bookman Old Style" w:eastAsia="Calibri" w:hAnsi="Bookman Old Style"/>
                <w:bCs/>
                <w:sz w:val="22"/>
                <w:szCs w:val="22"/>
              </w:rPr>
            </w:pPr>
            <w:r w:rsidRPr="00F37EB0">
              <w:rPr>
                <w:rFonts w:ascii="Bookman Old Style" w:eastAsia="Calibri" w:hAnsi="Bookman Old Style"/>
                <w:bCs/>
                <w:sz w:val="22"/>
                <w:szCs w:val="22"/>
                <w:lang w:val="id-ID"/>
              </w:rPr>
              <w:t>1</w:t>
            </w:r>
            <w:r w:rsidRPr="00F37EB0">
              <w:rPr>
                <w:rFonts w:ascii="Bookman Old Style" w:eastAsia="Calibri" w:hAnsi="Bookman Old Style"/>
                <w:bCs/>
                <w:sz w:val="22"/>
                <w:szCs w:val="22"/>
              </w:rPr>
              <w:t>2.</w:t>
            </w:r>
          </w:p>
        </w:tc>
        <w:tc>
          <w:tcPr>
            <w:tcW w:w="3544" w:type="dxa"/>
            <w:vAlign w:val="center"/>
          </w:tcPr>
          <w:p w14:paraId="112FE4D8" w14:textId="77777777" w:rsidR="009C7AF5" w:rsidRPr="00F37EB0" w:rsidRDefault="009C7AF5" w:rsidP="009C7AF5">
            <w:pPr>
              <w:rPr>
                <w:rFonts w:ascii="Bookman Old Style" w:eastAsia="Calibri" w:hAnsi="Bookman Old Style"/>
                <w:bCs/>
                <w:sz w:val="22"/>
                <w:szCs w:val="22"/>
              </w:rPr>
            </w:pPr>
            <w:r w:rsidRPr="00F37EB0">
              <w:rPr>
                <w:rFonts w:ascii="Bookman Old Style" w:eastAsia="Calibri" w:hAnsi="Bookman Old Style"/>
                <w:bCs/>
                <w:sz w:val="22"/>
                <w:szCs w:val="22"/>
              </w:rPr>
              <w:t>WIDODO RUSNO PUTRO,S.E NIP.</w:t>
            </w:r>
            <w:r w:rsidRPr="00F37EB0">
              <w:rPr>
                <w:rFonts w:ascii="Bookman Old Style" w:eastAsia="Calibri" w:hAnsi="Bookman Old Style"/>
                <w:sz w:val="22"/>
                <w:szCs w:val="22"/>
                <w:lang w:val="id-ID"/>
              </w:rPr>
              <w:t xml:space="preserve"> </w:t>
            </w:r>
            <w:r w:rsidRPr="00F37EB0">
              <w:rPr>
                <w:rFonts w:ascii="Bookman Old Style" w:eastAsia="Calibri" w:hAnsi="Bookman Old Style"/>
                <w:bCs/>
                <w:sz w:val="22"/>
                <w:szCs w:val="22"/>
              </w:rPr>
              <w:t>19861120 201001 1 003</w:t>
            </w:r>
          </w:p>
        </w:tc>
        <w:tc>
          <w:tcPr>
            <w:tcW w:w="2227" w:type="dxa"/>
            <w:vAlign w:val="center"/>
          </w:tcPr>
          <w:p w14:paraId="756AF454" w14:textId="77777777" w:rsidR="009C7AF5" w:rsidRPr="00F37EB0"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rPr>
              <w:t xml:space="preserve">Penata Muda   </w:t>
            </w:r>
            <w:r>
              <w:rPr>
                <w:rFonts w:ascii="Bookman Old Style" w:eastAsia="Calibri" w:hAnsi="Bookman Old Style"/>
                <w:bCs/>
                <w:sz w:val="22"/>
                <w:szCs w:val="22"/>
              </w:rPr>
              <w:t>(</w:t>
            </w:r>
            <w:r w:rsidRPr="00F37EB0">
              <w:rPr>
                <w:rFonts w:ascii="Bookman Old Style" w:eastAsia="Calibri" w:hAnsi="Bookman Old Style"/>
                <w:bCs/>
                <w:sz w:val="22"/>
                <w:szCs w:val="22"/>
              </w:rPr>
              <w:t>III/a</w:t>
            </w:r>
            <w:r>
              <w:rPr>
                <w:rFonts w:ascii="Bookman Old Style" w:eastAsia="Calibri" w:hAnsi="Bookman Old Style"/>
                <w:bCs/>
                <w:sz w:val="22"/>
                <w:szCs w:val="22"/>
              </w:rPr>
              <w:t>)</w:t>
            </w:r>
          </w:p>
        </w:tc>
        <w:tc>
          <w:tcPr>
            <w:tcW w:w="2835" w:type="dxa"/>
            <w:vAlign w:val="center"/>
          </w:tcPr>
          <w:p w14:paraId="232C2DC2" w14:textId="77777777" w:rsidR="009C7AF5" w:rsidRPr="00F37EB0"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rPr>
              <w:t>S</w:t>
            </w:r>
            <w:r w:rsidRPr="00F37EB0">
              <w:rPr>
                <w:rFonts w:ascii="Bookman Old Style" w:eastAsia="Calibri" w:hAnsi="Bookman Old Style"/>
                <w:bCs/>
                <w:sz w:val="22"/>
                <w:szCs w:val="22"/>
                <w:lang w:val="id-ID"/>
              </w:rPr>
              <w:t xml:space="preserve">taf </w:t>
            </w:r>
            <w:r w:rsidRPr="00F37EB0">
              <w:rPr>
                <w:rFonts w:ascii="Bookman Old Style" w:eastAsia="Calibri" w:hAnsi="Bookman Old Style"/>
                <w:bCs/>
                <w:sz w:val="22"/>
                <w:szCs w:val="22"/>
              </w:rPr>
              <w:t>Seksi Ketentraman dan Ketertiban Perlindungan Masyarakat</w:t>
            </w:r>
          </w:p>
        </w:tc>
      </w:tr>
      <w:tr w:rsidR="009C7AF5" w:rsidRPr="001164A7" w14:paraId="03CF6A0E" w14:textId="77777777" w:rsidTr="009C7AF5">
        <w:tc>
          <w:tcPr>
            <w:tcW w:w="608" w:type="dxa"/>
            <w:vAlign w:val="center"/>
          </w:tcPr>
          <w:p w14:paraId="7CA0AFFF" w14:textId="77777777" w:rsidR="009C7AF5" w:rsidRPr="00F37EB0" w:rsidRDefault="009C7AF5" w:rsidP="009C7AF5">
            <w:pPr>
              <w:jc w:val="both"/>
              <w:rPr>
                <w:rFonts w:ascii="Bookman Old Style" w:eastAsia="Calibri" w:hAnsi="Bookman Old Style"/>
                <w:bCs/>
                <w:sz w:val="22"/>
                <w:szCs w:val="22"/>
              </w:rPr>
            </w:pPr>
            <w:r w:rsidRPr="00F37EB0">
              <w:rPr>
                <w:rFonts w:ascii="Bookman Old Style" w:eastAsia="Calibri" w:hAnsi="Bookman Old Style"/>
                <w:bCs/>
                <w:sz w:val="22"/>
                <w:szCs w:val="22"/>
              </w:rPr>
              <w:t>13.</w:t>
            </w:r>
          </w:p>
        </w:tc>
        <w:tc>
          <w:tcPr>
            <w:tcW w:w="3544" w:type="dxa"/>
            <w:vAlign w:val="center"/>
          </w:tcPr>
          <w:p w14:paraId="3B8CC20C" w14:textId="77777777" w:rsidR="009C7AF5" w:rsidRPr="00F37EB0" w:rsidRDefault="009C7AF5" w:rsidP="009C7AF5">
            <w:pPr>
              <w:rPr>
                <w:rFonts w:ascii="Bookman Old Style" w:eastAsia="Calibri" w:hAnsi="Bookman Old Style"/>
                <w:bCs/>
                <w:sz w:val="22"/>
                <w:szCs w:val="22"/>
              </w:rPr>
            </w:pPr>
            <w:r w:rsidRPr="00F37EB0">
              <w:rPr>
                <w:rFonts w:ascii="Bookman Old Style" w:eastAsia="Calibri" w:hAnsi="Bookman Old Style"/>
                <w:bCs/>
                <w:sz w:val="22"/>
                <w:szCs w:val="22"/>
              </w:rPr>
              <w:t>IDA SUSANTI, A.Md</w:t>
            </w:r>
          </w:p>
          <w:p w14:paraId="21FD1C4E" w14:textId="77777777" w:rsidR="009C7AF5" w:rsidRPr="00F37EB0" w:rsidRDefault="009C7AF5" w:rsidP="009C7AF5">
            <w:pPr>
              <w:rPr>
                <w:rFonts w:ascii="Bookman Old Style" w:eastAsia="Calibri" w:hAnsi="Bookman Old Style"/>
                <w:bCs/>
                <w:sz w:val="22"/>
                <w:szCs w:val="22"/>
              </w:rPr>
            </w:pPr>
            <w:r w:rsidRPr="00F37EB0">
              <w:rPr>
                <w:rFonts w:ascii="Bookman Old Style" w:eastAsia="Calibri" w:hAnsi="Bookman Old Style"/>
                <w:bCs/>
                <w:sz w:val="22"/>
                <w:szCs w:val="22"/>
              </w:rPr>
              <w:t>NIP. 19860815 200903 2 005</w:t>
            </w:r>
          </w:p>
        </w:tc>
        <w:tc>
          <w:tcPr>
            <w:tcW w:w="2227" w:type="dxa"/>
            <w:vAlign w:val="center"/>
          </w:tcPr>
          <w:p w14:paraId="06339CEE" w14:textId="77777777" w:rsidR="009C7AF5" w:rsidRPr="00F37EB0"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rPr>
              <w:t xml:space="preserve">Penata Muda   </w:t>
            </w:r>
            <w:r>
              <w:rPr>
                <w:rFonts w:ascii="Bookman Old Style" w:eastAsia="Calibri" w:hAnsi="Bookman Old Style"/>
                <w:bCs/>
                <w:sz w:val="22"/>
                <w:szCs w:val="22"/>
              </w:rPr>
              <w:t>(</w:t>
            </w:r>
            <w:r w:rsidRPr="00F37EB0">
              <w:rPr>
                <w:rFonts w:ascii="Bookman Old Style" w:eastAsia="Calibri" w:hAnsi="Bookman Old Style"/>
                <w:bCs/>
                <w:sz w:val="22"/>
                <w:szCs w:val="22"/>
              </w:rPr>
              <w:t>III/a</w:t>
            </w:r>
            <w:r>
              <w:rPr>
                <w:rFonts w:ascii="Bookman Old Style" w:eastAsia="Calibri" w:hAnsi="Bookman Old Style"/>
                <w:bCs/>
                <w:sz w:val="22"/>
                <w:szCs w:val="22"/>
              </w:rPr>
              <w:t>)</w:t>
            </w:r>
          </w:p>
        </w:tc>
        <w:tc>
          <w:tcPr>
            <w:tcW w:w="2835" w:type="dxa"/>
            <w:vAlign w:val="center"/>
          </w:tcPr>
          <w:p w14:paraId="0517F99B" w14:textId="77777777" w:rsidR="009C7AF5" w:rsidRPr="00F37EB0" w:rsidRDefault="009C7AF5" w:rsidP="009C7AF5">
            <w:pPr>
              <w:jc w:val="center"/>
              <w:rPr>
                <w:rFonts w:ascii="Bookman Old Style" w:eastAsia="Calibri" w:hAnsi="Bookman Old Style"/>
                <w:bCs/>
                <w:sz w:val="22"/>
                <w:szCs w:val="22"/>
                <w:lang w:val="id-ID"/>
              </w:rPr>
            </w:pPr>
            <w:r w:rsidRPr="00F37EB0">
              <w:rPr>
                <w:rFonts w:ascii="Bookman Old Style" w:eastAsia="Calibri" w:hAnsi="Bookman Old Style"/>
                <w:bCs/>
                <w:sz w:val="22"/>
                <w:szCs w:val="22"/>
                <w:lang w:val="id-ID"/>
              </w:rPr>
              <w:t>Bendahara</w:t>
            </w:r>
          </w:p>
        </w:tc>
      </w:tr>
      <w:tr w:rsidR="009C7AF5" w:rsidRPr="001164A7" w14:paraId="2CA0CCDC" w14:textId="77777777" w:rsidTr="009C7AF5">
        <w:tc>
          <w:tcPr>
            <w:tcW w:w="608" w:type="dxa"/>
            <w:vAlign w:val="center"/>
          </w:tcPr>
          <w:p w14:paraId="47245E26" w14:textId="77777777" w:rsidR="009C7AF5" w:rsidRPr="00F37EB0" w:rsidRDefault="009C7AF5" w:rsidP="009C7AF5">
            <w:pPr>
              <w:jc w:val="both"/>
              <w:rPr>
                <w:rFonts w:ascii="Bookman Old Style" w:eastAsia="Calibri" w:hAnsi="Bookman Old Style"/>
                <w:bCs/>
                <w:sz w:val="22"/>
                <w:szCs w:val="22"/>
              </w:rPr>
            </w:pPr>
            <w:r w:rsidRPr="00F37EB0">
              <w:rPr>
                <w:rFonts w:ascii="Bookman Old Style" w:eastAsia="Calibri" w:hAnsi="Bookman Old Style"/>
                <w:bCs/>
                <w:sz w:val="22"/>
                <w:szCs w:val="22"/>
                <w:lang w:val="id-ID"/>
              </w:rPr>
              <w:t>1</w:t>
            </w:r>
            <w:r w:rsidRPr="00F37EB0">
              <w:rPr>
                <w:rFonts w:ascii="Bookman Old Style" w:eastAsia="Calibri" w:hAnsi="Bookman Old Style"/>
                <w:bCs/>
                <w:sz w:val="22"/>
                <w:szCs w:val="22"/>
              </w:rPr>
              <w:t>4.</w:t>
            </w:r>
          </w:p>
        </w:tc>
        <w:tc>
          <w:tcPr>
            <w:tcW w:w="3544" w:type="dxa"/>
            <w:vAlign w:val="center"/>
          </w:tcPr>
          <w:p w14:paraId="593CA115" w14:textId="77777777" w:rsidR="009C7AF5" w:rsidRDefault="009C7AF5" w:rsidP="009C7AF5">
            <w:pPr>
              <w:rPr>
                <w:rFonts w:ascii="Bookman Old Style" w:eastAsia="Calibri" w:hAnsi="Bookman Old Style"/>
                <w:bCs/>
                <w:sz w:val="22"/>
                <w:szCs w:val="22"/>
              </w:rPr>
            </w:pPr>
            <w:r>
              <w:rPr>
                <w:rFonts w:ascii="Bookman Old Style" w:eastAsia="Calibri" w:hAnsi="Bookman Old Style"/>
                <w:bCs/>
                <w:sz w:val="22"/>
                <w:szCs w:val="22"/>
              </w:rPr>
              <w:t>HAJARYANTI, S.Sos</w:t>
            </w:r>
          </w:p>
          <w:p w14:paraId="05FC9533" w14:textId="77777777" w:rsidR="009C7AF5" w:rsidRPr="00F37EB0" w:rsidRDefault="009C7AF5" w:rsidP="009C7AF5">
            <w:pPr>
              <w:rPr>
                <w:rFonts w:ascii="Bookman Old Style" w:eastAsia="Calibri" w:hAnsi="Bookman Old Style"/>
                <w:bCs/>
                <w:sz w:val="22"/>
                <w:szCs w:val="22"/>
              </w:rPr>
            </w:pPr>
            <w:r>
              <w:rPr>
                <w:rFonts w:ascii="Bookman Old Style" w:eastAsia="Calibri" w:hAnsi="Bookman Old Style"/>
                <w:bCs/>
                <w:sz w:val="22"/>
                <w:szCs w:val="22"/>
              </w:rPr>
              <w:t>NIP. 19780122 201710 2 001</w:t>
            </w:r>
          </w:p>
        </w:tc>
        <w:tc>
          <w:tcPr>
            <w:tcW w:w="2227" w:type="dxa"/>
            <w:vAlign w:val="center"/>
          </w:tcPr>
          <w:p w14:paraId="45F46E97" w14:textId="77777777" w:rsidR="009C7AF5" w:rsidRPr="00F37EB0"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rPr>
              <w:t xml:space="preserve">Penata Muda   </w:t>
            </w:r>
            <w:r>
              <w:rPr>
                <w:rFonts w:ascii="Bookman Old Style" w:eastAsia="Calibri" w:hAnsi="Bookman Old Style"/>
                <w:bCs/>
                <w:sz w:val="22"/>
                <w:szCs w:val="22"/>
              </w:rPr>
              <w:t>(</w:t>
            </w:r>
            <w:r w:rsidRPr="00F37EB0">
              <w:rPr>
                <w:rFonts w:ascii="Bookman Old Style" w:eastAsia="Calibri" w:hAnsi="Bookman Old Style"/>
                <w:bCs/>
                <w:sz w:val="22"/>
                <w:szCs w:val="22"/>
              </w:rPr>
              <w:t>III/a</w:t>
            </w:r>
            <w:r>
              <w:rPr>
                <w:rFonts w:ascii="Bookman Old Style" w:eastAsia="Calibri" w:hAnsi="Bookman Old Style"/>
                <w:bCs/>
                <w:sz w:val="22"/>
                <w:szCs w:val="22"/>
              </w:rPr>
              <w:t>)</w:t>
            </w:r>
          </w:p>
        </w:tc>
        <w:tc>
          <w:tcPr>
            <w:tcW w:w="2835" w:type="dxa"/>
            <w:vAlign w:val="center"/>
          </w:tcPr>
          <w:p w14:paraId="4D435F03" w14:textId="77777777" w:rsidR="009C7AF5" w:rsidRPr="00F37EB0" w:rsidRDefault="009C7AF5" w:rsidP="009C7AF5">
            <w:pPr>
              <w:jc w:val="center"/>
              <w:rPr>
                <w:rFonts w:ascii="Bookman Old Style" w:eastAsia="Calibri" w:hAnsi="Bookman Old Style"/>
                <w:bCs/>
                <w:sz w:val="22"/>
                <w:szCs w:val="22"/>
              </w:rPr>
            </w:pPr>
            <w:r>
              <w:rPr>
                <w:rFonts w:ascii="Bookman Old Style" w:eastAsia="Calibri" w:hAnsi="Bookman Old Style"/>
                <w:bCs/>
                <w:sz w:val="22"/>
                <w:szCs w:val="22"/>
              </w:rPr>
              <w:t>Staf seksi pemerintahan</w:t>
            </w:r>
          </w:p>
        </w:tc>
      </w:tr>
      <w:tr w:rsidR="009C7AF5" w:rsidRPr="001164A7" w14:paraId="28CBF03B" w14:textId="77777777" w:rsidTr="009C7AF5">
        <w:tc>
          <w:tcPr>
            <w:tcW w:w="608" w:type="dxa"/>
            <w:vAlign w:val="center"/>
          </w:tcPr>
          <w:p w14:paraId="2FDFD470" w14:textId="77777777" w:rsidR="009C7AF5" w:rsidRPr="009E0C56" w:rsidRDefault="009C7AF5" w:rsidP="009C7AF5">
            <w:pPr>
              <w:jc w:val="both"/>
              <w:rPr>
                <w:rFonts w:ascii="Bookman Old Style" w:eastAsia="Calibri" w:hAnsi="Bookman Old Style"/>
                <w:bCs/>
                <w:sz w:val="22"/>
                <w:szCs w:val="22"/>
              </w:rPr>
            </w:pPr>
            <w:r>
              <w:rPr>
                <w:rFonts w:ascii="Bookman Old Style" w:eastAsia="Calibri" w:hAnsi="Bookman Old Style"/>
                <w:bCs/>
                <w:sz w:val="22"/>
                <w:szCs w:val="22"/>
              </w:rPr>
              <w:t>15.</w:t>
            </w:r>
          </w:p>
        </w:tc>
        <w:tc>
          <w:tcPr>
            <w:tcW w:w="3544" w:type="dxa"/>
            <w:vAlign w:val="center"/>
          </w:tcPr>
          <w:p w14:paraId="38E58F39" w14:textId="77777777" w:rsidR="009C7AF5" w:rsidRPr="00F37EB0" w:rsidRDefault="009C7AF5" w:rsidP="009C7AF5">
            <w:pPr>
              <w:rPr>
                <w:rFonts w:ascii="Bookman Old Style" w:eastAsia="Calibri" w:hAnsi="Bookman Old Style"/>
                <w:bCs/>
                <w:sz w:val="22"/>
                <w:szCs w:val="22"/>
              </w:rPr>
            </w:pPr>
            <w:r w:rsidRPr="00F37EB0">
              <w:rPr>
                <w:rFonts w:ascii="Bookman Old Style" w:eastAsia="Calibri" w:hAnsi="Bookman Old Style"/>
                <w:bCs/>
                <w:sz w:val="22"/>
                <w:szCs w:val="22"/>
              </w:rPr>
              <w:t>FERONIKA APRITA NIKI, A.Md</w:t>
            </w:r>
          </w:p>
          <w:p w14:paraId="59B462EF" w14:textId="77777777" w:rsidR="009C7AF5" w:rsidRPr="00F37EB0" w:rsidRDefault="009C7AF5" w:rsidP="009C7AF5">
            <w:pPr>
              <w:rPr>
                <w:rFonts w:ascii="Bookman Old Style" w:eastAsia="Calibri" w:hAnsi="Bookman Old Style"/>
                <w:bCs/>
                <w:sz w:val="22"/>
                <w:szCs w:val="22"/>
              </w:rPr>
            </w:pPr>
            <w:r w:rsidRPr="00F37EB0">
              <w:rPr>
                <w:rFonts w:ascii="Bookman Old Style" w:eastAsia="Calibri" w:hAnsi="Bookman Old Style"/>
                <w:bCs/>
                <w:sz w:val="22"/>
                <w:szCs w:val="22"/>
              </w:rPr>
              <w:t>NIP. 19860412 201001 2 007</w:t>
            </w:r>
          </w:p>
        </w:tc>
        <w:tc>
          <w:tcPr>
            <w:tcW w:w="2227" w:type="dxa"/>
            <w:vAlign w:val="center"/>
          </w:tcPr>
          <w:p w14:paraId="784453DF" w14:textId="77777777" w:rsidR="009C7AF5" w:rsidRPr="00F37EB0"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rPr>
              <w:t xml:space="preserve">Penata Muda   </w:t>
            </w:r>
            <w:r>
              <w:rPr>
                <w:rFonts w:ascii="Bookman Old Style" w:eastAsia="Calibri" w:hAnsi="Bookman Old Style"/>
                <w:bCs/>
                <w:sz w:val="22"/>
                <w:szCs w:val="22"/>
              </w:rPr>
              <w:t>(</w:t>
            </w:r>
            <w:r w:rsidRPr="00F37EB0">
              <w:rPr>
                <w:rFonts w:ascii="Bookman Old Style" w:eastAsia="Calibri" w:hAnsi="Bookman Old Style"/>
                <w:bCs/>
                <w:sz w:val="22"/>
                <w:szCs w:val="22"/>
              </w:rPr>
              <w:t>III/a</w:t>
            </w:r>
            <w:r>
              <w:rPr>
                <w:rFonts w:ascii="Bookman Old Style" w:eastAsia="Calibri" w:hAnsi="Bookman Old Style"/>
                <w:bCs/>
                <w:sz w:val="22"/>
                <w:szCs w:val="22"/>
              </w:rPr>
              <w:t>)</w:t>
            </w:r>
          </w:p>
        </w:tc>
        <w:tc>
          <w:tcPr>
            <w:tcW w:w="2835" w:type="dxa"/>
            <w:vAlign w:val="center"/>
          </w:tcPr>
          <w:p w14:paraId="7052852D" w14:textId="77777777" w:rsidR="009C7AF5" w:rsidRPr="00F37EB0"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rPr>
              <w:t xml:space="preserve">Staf </w:t>
            </w:r>
            <w:r w:rsidRPr="00F37EB0">
              <w:rPr>
                <w:rFonts w:ascii="Bookman Old Style" w:eastAsia="Calibri" w:hAnsi="Bookman Old Style"/>
                <w:bCs/>
                <w:sz w:val="22"/>
                <w:szCs w:val="22"/>
                <w:lang w:val="id-ID"/>
              </w:rPr>
              <w:t>Tata Usaha,</w:t>
            </w:r>
            <w:r>
              <w:rPr>
                <w:rFonts w:ascii="Bookman Old Style" w:eastAsia="Calibri" w:hAnsi="Bookman Old Style"/>
                <w:bCs/>
                <w:sz w:val="22"/>
                <w:szCs w:val="22"/>
                <w:lang w:val="en-ID"/>
              </w:rPr>
              <w:t xml:space="preserve"> </w:t>
            </w:r>
            <w:r w:rsidRPr="00F37EB0">
              <w:rPr>
                <w:rFonts w:ascii="Bookman Old Style" w:eastAsia="Calibri" w:hAnsi="Bookman Old Style"/>
                <w:bCs/>
                <w:sz w:val="22"/>
                <w:szCs w:val="22"/>
                <w:lang w:val="id-ID"/>
              </w:rPr>
              <w:t>Kepegawaian,</w:t>
            </w:r>
            <w:r>
              <w:rPr>
                <w:rFonts w:ascii="Bookman Old Style" w:eastAsia="Calibri" w:hAnsi="Bookman Old Style"/>
                <w:bCs/>
                <w:sz w:val="22"/>
                <w:szCs w:val="22"/>
                <w:lang w:val="en-ID"/>
              </w:rPr>
              <w:t xml:space="preserve"> </w:t>
            </w:r>
            <w:r>
              <w:rPr>
                <w:rFonts w:ascii="Bookman Old Style" w:eastAsia="Calibri" w:hAnsi="Bookman Old Style"/>
                <w:bCs/>
                <w:sz w:val="22"/>
                <w:szCs w:val="22"/>
                <w:lang w:val="id-ID"/>
              </w:rPr>
              <w:t xml:space="preserve">Perlengkapan </w:t>
            </w:r>
            <w:r w:rsidRPr="00F37EB0">
              <w:rPr>
                <w:rFonts w:ascii="Bookman Old Style" w:eastAsia="Calibri" w:hAnsi="Bookman Old Style"/>
                <w:bCs/>
                <w:sz w:val="22"/>
                <w:szCs w:val="22"/>
                <w:lang w:val="id-ID"/>
              </w:rPr>
              <w:t>dan  Umum</w:t>
            </w:r>
          </w:p>
        </w:tc>
      </w:tr>
      <w:tr w:rsidR="009C7AF5" w:rsidRPr="001164A7" w14:paraId="72765D44" w14:textId="77777777" w:rsidTr="009C7AF5">
        <w:tc>
          <w:tcPr>
            <w:tcW w:w="608" w:type="dxa"/>
            <w:vAlign w:val="center"/>
          </w:tcPr>
          <w:p w14:paraId="32CBDC07" w14:textId="77777777" w:rsidR="009C7AF5" w:rsidRPr="00F37EB0" w:rsidRDefault="009C7AF5" w:rsidP="009C7AF5">
            <w:pPr>
              <w:jc w:val="both"/>
              <w:rPr>
                <w:rFonts w:ascii="Bookman Old Style" w:eastAsia="Calibri" w:hAnsi="Bookman Old Style"/>
                <w:bCs/>
                <w:sz w:val="22"/>
                <w:szCs w:val="22"/>
              </w:rPr>
            </w:pPr>
            <w:r w:rsidRPr="00F37EB0">
              <w:rPr>
                <w:rFonts w:ascii="Bookman Old Style" w:eastAsia="Calibri" w:hAnsi="Bookman Old Style"/>
                <w:bCs/>
                <w:sz w:val="22"/>
                <w:szCs w:val="22"/>
              </w:rPr>
              <w:t>1</w:t>
            </w:r>
            <w:r>
              <w:rPr>
                <w:rFonts w:ascii="Bookman Old Style" w:eastAsia="Calibri" w:hAnsi="Bookman Old Style"/>
                <w:bCs/>
                <w:sz w:val="22"/>
                <w:szCs w:val="22"/>
              </w:rPr>
              <w:t>6</w:t>
            </w:r>
            <w:r w:rsidRPr="00F37EB0">
              <w:rPr>
                <w:rFonts w:ascii="Bookman Old Style" w:eastAsia="Calibri" w:hAnsi="Bookman Old Style"/>
                <w:bCs/>
                <w:sz w:val="22"/>
                <w:szCs w:val="22"/>
              </w:rPr>
              <w:t>.</w:t>
            </w:r>
          </w:p>
        </w:tc>
        <w:tc>
          <w:tcPr>
            <w:tcW w:w="3544" w:type="dxa"/>
            <w:vAlign w:val="center"/>
          </w:tcPr>
          <w:p w14:paraId="51C4D527" w14:textId="77777777" w:rsidR="009C7AF5" w:rsidRPr="00F37EB0" w:rsidRDefault="009C7AF5" w:rsidP="009C7AF5">
            <w:pPr>
              <w:rPr>
                <w:rFonts w:ascii="Bookman Old Style" w:eastAsia="Calibri" w:hAnsi="Bookman Old Style"/>
                <w:bCs/>
                <w:sz w:val="22"/>
                <w:szCs w:val="22"/>
              </w:rPr>
            </w:pPr>
            <w:r w:rsidRPr="00F37EB0">
              <w:rPr>
                <w:rFonts w:ascii="Bookman Old Style" w:eastAsia="Calibri" w:hAnsi="Bookman Old Style"/>
                <w:bCs/>
                <w:sz w:val="22"/>
                <w:szCs w:val="22"/>
              </w:rPr>
              <w:t>PUTRI PERMALA DEWI, A.Md</w:t>
            </w:r>
          </w:p>
          <w:p w14:paraId="0732267E" w14:textId="77777777" w:rsidR="009C7AF5" w:rsidRPr="00F37EB0" w:rsidRDefault="009C7AF5" w:rsidP="009C7AF5">
            <w:pPr>
              <w:rPr>
                <w:rFonts w:ascii="Bookman Old Style" w:eastAsia="Calibri" w:hAnsi="Bookman Old Style"/>
                <w:bCs/>
                <w:sz w:val="22"/>
                <w:szCs w:val="22"/>
              </w:rPr>
            </w:pPr>
            <w:r w:rsidRPr="00F37EB0">
              <w:rPr>
                <w:rFonts w:ascii="Bookman Old Style" w:eastAsia="Calibri" w:hAnsi="Bookman Old Style"/>
                <w:bCs/>
                <w:sz w:val="22"/>
                <w:szCs w:val="22"/>
              </w:rPr>
              <w:t>NIP.</w:t>
            </w:r>
            <w:r w:rsidRPr="00F37EB0">
              <w:rPr>
                <w:rFonts w:ascii="Bookman Old Style" w:eastAsia="Calibri" w:hAnsi="Bookman Old Style"/>
                <w:sz w:val="22"/>
                <w:szCs w:val="22"/>
                <w:lang w:val="id-ID"/>
              </w:rPr>
              <w:t xml:space="preserve"> </w:t>
            </w:r>
            <w:r w:rsidRPr="00F37EB0">
              <w:rPr>
                <w:rFonts w:ascii="Bookman Old Style" w:eastAsia="Calibri" w:hAnsi="Bookman Old Style"/>
                <w:bCs/>
                <w:sz w:val="22"/>
                <w:szCs w:val="22"/>
                <w:lang w:val="id-ID"/>
              </w:rPr>
              <w:t>19900917 201501 2 001</w:t>
            </w:r>
          </w:p>
        </w:tc>
        <w:tc>
          <w:tcPr>
            <w:tcW w:w="2227" w:type="dxa"/>
            <w:vAlign w:val="center"/>
          </w:tcPr>
          <w:p w14:paraId="29FB63C6" w14:textId="77777777" w:rsidR="009C7AF5" w:rsidRPr="00F37EB0"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rPr>
              <w:t>P</w:t>
            </w:r>
            <w:r w:rsidRPr="00F37EB0">
              <w:rPr>
                <w:rFonts w:ascii="Bookman Old Style" w:eastAsia="Calibri" w:hAnsi="Bookman Old Style"/>
                <w:bCs/>
                <w:sz w:val="22"/>
                <w:szCs w:val="22"/>
                <w:lang w:val="id-ID"/>
              </w:rPr>
              <w:t>engatur</w:t>
            </w:r>
          </w:p>
          <w:p w14:paraId="2C2F7F05" w14:textId="77777777" w:rsidR="009C7AF5" w:rsidRPr="00F37EB0" w:rsidRDefault="009C7AF5" w:rsidP="009C7AF5">
            <w:pPr>
              <w:jc w:val="center"/>
              <w:rPr>
                <w:rFonts w:ascii="Bookman Old Style" w:eastAsia="Calibri" w:hAnsi="Bookman Old Style"/>
                <w:bCs/>
                <w:sz w:val="22"/>
                <w:szCs w:val="22"/>
              </w:rPr>
            </w:pPr>
            <w:r>
              <w:rPr>
                <w:rFonts w:ascii="Bookman Old Style" w:eastAsia="Calibri" w:hAnsi="Bookman Old Style"/>
                <w:bCs/>
                <w:sz w:val="22"/>
                <w:szCs w:val="22"/>
                <w:lang w:val="id-ID"/>
              </w:rPr>
              <w:t>(</w:t>
            </w:r>
            <w:r w:rsidRPr="00F37EB0">
              <w:rPr>
                <w:rFonts w:ascii="Bookman Old Style" w:eastAsia="Calibri" w:hAnsi="Bookman Old Style"/>
                <w:bCs/>
                <w:sz w:val="22"/>
                <w:szCs w:val="22"/>
                <w:lang w:val="id-ID"/>
              </w:rPr>
              <w:t>II/</w:t>
            </w:r>
            <w:r w:rsidRPr="00F37EB0">
              <w:rPr>
                <w:rFonts w:ascii="Bookman Old Style" w:eastAsia="Calibri" w:hAnsi="Bookman Old Style"/>
                <w:bCs/>
                <w:sz w:val="22"/>
                <w:szCs w:val="22"/>
              </w:rPr>
              <w:t>c</w:t>
            </w:r>
            <w:r w:rsidRPr="00F37EB0">
              <w:rPr>
                <w:rFonts w:ascii="Bookman Old Style" w:eastAsia="Calibri" w:hAnsi="Bookman Old Style"/>
                <w:bCs/>
                <w:sz w:val="22"/>
                <w:szCs w:val="22"/>
                <w:lang w:val="id-ID"/>
              </w:rPr>
              <w:t>)</w:t>
            </w:r>
          </w:p>
        </w:tc>
        <w:tc>
          <w:tcPr>
            <w:tcW w:w="2835" w:type="dxa"/>
            <w:vAlign w:val="center"/>
          </w:tcPr>
          <w:p w14:paraId="35289F5C" w14:textId="77777777" w:rsidR="009C7AF5" w:rsidRPr="00F37EB0"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lang w:val="id-ID"/>
              </w:rPr>
              <w:t xml:space="preserve">Staf </w:t>
            </w:r>
            <w:r>
              <w:rPr>
                <w:rFonts w:ascii="Bookman Old Style" w:eastAsia="Calibri" w:hAnsi="Bookman Old Style"/>
                <w:bCs/>
                <w:sz w:val="22"/>
                <w:szCs w:val="22"/>
                <w:lang w:val="en-ID"/>
              </w:rPr>
              <w:t>S</w:t>
            </w:r>
            <w:r w:rsidRPr="00F37EB0">
              <w:rPr>
                <w:rFonts w:ascii="Bookman Old Style" w:eastAsia="Calibri" w:hAnsi="Bookman Old Style"/>
                <w:bCs/>
                <w:sz w:val="22"/>
                <w:szCs w:val="22"/>
                <w:lang w:val="id-ID"/>
              </w:rPr>
              <w:t xml:space="preserve">eksi </w:t>
            </w:r>
            <w:r w:rsidRPr="00F37EB0">
              <w:rPr>
                <w:rFonts w:ascii="Bookman Old Style" w:eastAsia="Calibri" w:hAnsi="Bookman Old Style"/>
                <w:bCs/>
                <w:sz w:val="22"/>
                <w:szCs w:val="22"/>
              </w:rPr>
              <w:t xml:space="preserve">Rencana Kerja </w:t>
            </w:r>
            <w:r>
              <w:rPr>
                <w:rFonts w:ascii="Bookman Old Style" w:eastAsia="Calibri" w:hAnsi="Bookman Old Style"/>
                <w:bCs/>
                <w:sz w:val="22"/>
                <w:szCs w:val="22"/>
              </w:rPr>
              <w:t>d</w:t>
            </w:r>
            <w:r w:rsidRPr="00F37EB0">
              <w:rPr>
                <w:rFonts w:ascii="Bookman Old Style" w:eastAsia="Calibri" w:hAnsi="Bookman Old Style"/>
                <w:bCs/>
                <w:sz w:val="22"/>
                <w:szCs w:val="22"/>
              </w:rPr>
              <w:t>an Keuangan</w:t>
            </w:r>
          </w:p>
        </w:tc>
      </w:tr>
      <w:tr w:rsidR="009C7AF5" w:rsidRPr="001164A7" w14:paraId="736F1ED5" w14:textId="77777777" w:rsidTr="009C7AF5">
        <w:tc>
          <w:tcPr>
            <w:tcW w:w="608" w:type="dxa"/>
            <w:vAlign w:val="center"/>
          </w:tcPr>
          <w:p w14:paraId="41E4F988" w14:textId="77777777" w:rsidR="009C7AF5" w:rsidRPr="00F37EB0" w:rsidRDefault="009C7AF5" w:rsidP="009C7AF5">
            <w:pPr>
              <w:jc w:val="both"/>
              <w:rPr>
                <w:rFonts w:ascii="Bookman Old Style" w:eastAsia="Calibri" w:hAnsi="Bookman Old Style"/>
                <w:bCs/>
                <w:sz w:val="22"/>
                <w:szCs w:val="22"/>
              </w:rPr>
            </w:pPr>
            <w:r>
              <w:rPr>
                <w:rFonts w:ascii="Bookman Old Style" w:eastAsia="Calibri" w:hAnsi="Bookman Old Style"/>
                <w:bCs/>
                <w:sz w:val="22"/>
                <w:szCs w:val="22"/>
              </w:rPr>
              <w:t>17.</w:t>
            </w:r>
          </w:p>
        </w:tc>
        <w:tc>
          <w:tcPr>
            <w:tcW w:w="3544" w:type="dxa"/>
            <w:vAlign w:val="center"/>
          </w:tcPr>
          <w:p w14:paraId="0845ABC1" w14:textId="77777777" w:rsidR="009C7AF5" w:rsidRPr="00F37EB0" w:rsidRDefault="009C7AF5" w:rsidP="009C7AF5">
            <w:pPr>
              <w:rPr>
                <w:rFonts w:ascii="Bookman Old Style" w:eastAsia="Calibri" w:hAnsi="Bookman Old Style"/>
                <w:bCs/>
                <w:sz w:val="22"/>
                <w:szCs w:val="22"/>
              </w:rPr>
            </w:pPr>
            <w:r w:rsidRPr="00F37EB0">
              <w:rPr>
                <w:rFonts w:ascii="Bookman Old Style" w:eastAsia="Calibri" w:hAnsi="Bookman Old Style"/>
                <w:bCs/>
                <w:sz w:val="22"/>
                <w:szCs w:val="22"/>
              </w:rPr>
              <w:t>ANTONIA  ALING</w:t>
            </w:r>
          </w:p>
          <w:p w14:paraId="73DABA51" w14:textId="77777777" w:rsidR="009C7AF5" w:rsidRPr="00F37EB0" w:rsidRDefault="009C7AF5" w:rsidP="009C7AF5">
            <w:pPr>
              <w:rPr>
                <w:rFonts w:ascii="Bookman Old Style" w:eastAsia="Calibri" w:hAnsi="Bookman Old Style"/>
                <w:bCs/>
                <w:sz w:val="22"/>
                <w:szCs w:val="22"/>
              </w:rPr>
            </w:pPr>
            <w:r w:rsidRPr="00F37EB0">
              <w:rPr>
                <w:rFonts w:ascii="Bookman Old Style" w:eastAsia="Calibri" w:hAnsi="Bookman Old Style"/>
                <w:bCs/>
                <w:sz w:val="22"/>
                <w:szCs w:val="22"/>
              </w:rPr>
              <w:t>NIP.</w:t>
            </w:r>
            <w:r w:rsidRPr="00F37EB0">
              <w:rPr>
                <w:rFonts w:ascii="Bookman Old Style" w:eastAsia="Calibri" w:hAnsi="Bookman Old Style"/>
                <w:sz w:val="22"/>
                <w:szCs w:val="22"/>
                <w:lang w:val="id-ID"/>
              </w:rPr>
              <w:t xml:space="preserve"> </w:t>
            </w:r>
            <w:r w:rsidRPr="00F37EB0">
              <w:rPr>
                <w:rFonts w:ascii="Bookman Old Style" w:eastAsia="Calibri" w:hAnsi="Bookman Old Style"/>
                <w:bCs/>
                <w:sz w:val="22"/>
                <w:szCs w:val="22"/>
              </w:rPr>
              <w:t>19811030 200901 2 003</w:t>
            </w:r>
          </w:p>
        </w:tc>
        <w:tc>
          <w:tcPr>
            <w:tcW w:w="2227" w:type="dxa"/>
            <w:vAlign w:val="center"/>
          </w:tcPr>
          <w:p w14:paraId="292A9FE7" w14:textId="77777777" w:rsidR="009C7AF5" w:rsidRPr="00F37EB0"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rPr>
              <w:t>P</w:t>
            </w:r>
            <w:r w:rsidRPr="00F37EB0">
              <w:rPr>
                <w:rFonts w:ascii="Bookman Old Style" w:eastAsia="Calibri" w:hAnsi="Bookman Old Style"/>
                <w:bCs/>
                <w:sz w:val="22"/>
                <w:szCs w:val="22"/>
                <w:lang w:val="id-ID"/>
              </w:rPr>
              <w:t>engatur</w:t>
            </w:r>
          </w:p>
          <w:p w14:paraId="634518BD" w14:textId="77777777" w:rsidR="009C7AF5" w:rsidRPr="00F37EB0" w:rsidRDefault="009C7AF5" w:rsidP="009C7AF5">
            <w:pPr>
              <w:jc w:val="center"/>
              <w:rPr>
                <w:rFonts w:ascii="Bookman Old Style" w:eastAsia="Calibri" w:hAnsi="Bookman Old Style"/>
                <w:bCs/>
                <w:sz w:val="22"/>
                <w:szCs w:val="22"/>
              </w:rPr>
            </w:pPr>
            <w:r>
              <w:rPr>
                <w:rFonts w:ascii="Bookman Old Style" w:eastAsia="Calibri" w:hAnsi="Bookman Old Style"/>
                <w:bCs/>
                <w:sz w:val="22"/>
                <w:szCs w:val="22"/>
                <w:lang w:val="id-ID"/>
              </w:rPr>
              <w:t>(II</w:t>
            </w:r>
            <w:r w:rsidRPr="00F37EB0">
              <w:rPr>
                <w:rFonts w:ascii="Bookman Old Style" w:eastAsia="Calibri" w:hAnsi="Bookman Old Style"/>
                <w:bCs/>
                <w:sz w:val="22"/>
                <w:szCs w:val="22"/>
                <w:lang w:val="id-ID"/>
              </w:rPr>
              <w:t>/</w:t>
            </w:r>
            <w:r w:rsidRPr="00F37EB0">
              <w:rPr>
                <w:rFonts w:ascii="Bookman Old Style" w:eastAsia="Calibri" w:hAnsi="Bookman Old Style"/>
                <w:bCs/>
                <w:sz w:val="22"/>
                <w:szCs w:val="22"/>
              </w:rPr>
              <w:t>c</w:t>
            </w:r>
            <w:r w:rsidRPr="00F37EB0">
              <w:rPr>
                <w:rFonts w:ascii="Bookman Old Style" w:eastAsia="Calibri" w:hAnsi="Bookman Old Style"/>
                <w:bCs/>
                <w:sz w:val="22"/>
                <w:szCs w:val="22"/>
                <w:lang w:val="id-ID"/>
              </w:rPr>
              <w:t>)</w:t>
            </w:r>
          </w:p>
        </w:tc>
        <w:tc>
          <w:tcPr>
            <w:tcW w:w="2835" w:type="dxa"/>
            <w:vAlign w:val="center"/>
          </w:tcPr>
          <w:p w14:paraId="6CD2F0DC" w14:textId="77777777" w:rsidR="009C7AF5" w:rsidRPr="00F37EB0"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lang w:val="id-ID"/>
              </w:rPr>
              <w:t>Staf Tata Usaha,</w:t>
            </w:r>
            <w:r>
              <w:rPr>
                <w:rFonts w:ascii="Bookman Old Style" w:eastAsia="Calibri" w:hAnsi="Bookman Old Style"/>
                <w:bCs/>
                <w:sz w:val="22"/>
                <w:szCs w:val="22"/>
                <w:lang w:val="en-ID"/>
              </w:rPr>
              <w:t xml:space="preserve"> </w:t>
            </w:r>
            <w:r w:rsidRPr="00F37EB0">
              <w:rPr>
                <w:rFonts w:ascii="Bookman Old Style" w:eastAsia="Calibri" w:hAnsi="Bookman Old Style"/>
                <w:bCs/>
                <w:sz w:val="22"/>
                <w:szCs w:val="22"/>
                <w:lang w:val="id-ID"/>
              </w:rPr>
              <w:t>Kepegawaian,</w:t>
            </w:r>
            <w:r>
              <w:rPr>
                <w:rFonts w:ascii="Bookman Old Style" w:eastAsia="Calibri" w:hAnsi="Bookman Old Style"/>
                <w:bCs/>
                <w:sz w:val="22"/>
                <w:szCs w:val="22"/>
                <w:lang w:val="en-ID"/>
              </w:rPr>
              <w:t xml:space="preserve"> </w:t>
            </w:r>
            <w:r w:rsidRPr="00F37EB0">
              <w:rPr>
                <w:rFonts w:ascii="Bookman Old Style" w:eastAsia="Calibri" w:hAnsi="Bookman Old Style"/>
                <w:bCs/>
                <w:sz w:val="22"/>
                <w:szCs w:val="22"/>
                <w:lang w:val="id-ID"/>
              </w:rPr>
              <w:t>Perlengkapan dan  Umum</w:t>
            </w:r>
          </w:p>
        </w:tc>
      </w:tr>
      <w:tr w:rsidR="009C7AF5" w:rsidRPr="001164A7" w14:paraId="375398A1" w14:textId="77777777" w:rsidTr="009C7AF5">
        <w:tc>
          <w:tcPr>
            <w:tcW w:w="608" w:type="dxa"/>
            <w:vAlign w:val="center"/>
          </w:tcPr>
          <w:p w14:paraId="08FEB569" w14:textId="77777777" w:rsidR="009C7AF5" w:rsidRPr="00F37EB0" w:rsidRDefault="009C7AF5" w:rsidP="009C7AF5">
            <w:pPr>
              <w:jc w:val="both"/>
              <w:rPr>
                <w:rFonts w:ascii="Bookman Old Style" w:eastAsia="Calibri" w:hAnsi="Bookman Old Style"/>
                <w:bCs/>
                <w:sz w:val="22"/>
                <w:szCs w:val="22"/>
              </w:rPr>
            </w:pPr>
            <w:r>
              <w:rPr>
                <w:rFonts w:ascii="Bookman Old Style" w:eastAsia="Calibri" w:hAnsi="Bookman Old Style"/>
                <w:bCs/>
                <w:sz w:val="22"/>
                <w:szCs w:val="22"/>
              </w:rPr>
              <w:t>18.</w:t>
            </w:r>
          </w:p>
        </w:tc>
        <w:tc>
          <w:tcPr>
            <w:tcW w:w="3544" w:type="dxa"/>
            <w:vAlign w:val="center"/>
          </w:tcPr>
          <w:p w14:paraId="2E824381" w14:textId="77777777" w:rsidR="009C7AF5" w:rsidRDefault="009C7AF5" w:rsidP="009C7AF5">
            <w:pPr>
              <w:rPr>
                <w:rFonts w:ascii="Bookman Old Style" w:eastAsia="Calibri" w:hAnsi="Bookman Old Style"/>
                <w:bCs/>
                <w:sz w:val="22"/>
                <w:szCs w:val="22"/>
              </w:rPr>
            </w:pPr>
            <w:r>
              <w:rPr>
                <w:rFonts w:ascii="Bookman Old Style" w:eastAsia="Calibri" w:hAnsi="Bookman Old Style"/>
                <w:bCs/>
                <w:sz w:val="22"/>
                <w:szCs w:val="22"/>
              </w:rPr>
              <w:t>MIRWAN HADI</w:t>
            </w:r>
          </w:p>
          <w:p w14:paraId="566474D8" w14:textId="77777777" w:rsidR="009C7AF5" w:rsidRPr="00F37EB0" w:rsidRDefault="009C7AF5" w:rsidP="009C7AF5">
            <w:pPr>
              <w:rPr>
                <w:rFonts w:ascii="Bookman Old Style" w:eastAsia="Calibri" w:hAnsi="Bookman Old Style"/>
                <w:bCs/>
                <w:sz w:val="22"/>
                <w:szCs w:val="22"/>
              </w:rPr>
            </w:pPr>
            <w:r>
              <w:rPr>
                <w:rFonts w:ascii="Bookman Old Style" w:eastAsia="Calibri" w:hAnsi="Bookman Old Style"/>
                <w:bCs/>
                <w:sz w:val="22"/>
                <w:szCs w:val="22"/>
              </w:rPr>
              <w:t>NIP. 19880306 2-1710 1 001</w:t>
            </w:r>
          </w:p>
        </w:tc>
        <w:tc>
          <w:tcPr>
            <w:tcW w:w="2227" w:type="dxa"/>
            <w:vAlign w:val="center"/>
          </w:tcPr>
          <w:p w14:paraId="66E35929" w14:textId="77777777" w:rsidR="009C7AF5" w:rsidRPr="00F37EB0"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rPr>
              <w:t>P</w:t>
            </w:r>
            <w:r w:rsidRPr="00F37EB0">
              <w:rPr>
                <w:rFonts w:ascii="Bookman Old Style" w:eastAsia="Calibri" w:hAnsi="Bookman Old Style"/>
                <w:bCs/>
                <w:sz w:val="22"/>
                <w:szCs w:val="22"/>
                <w:lang w:val="id-ID"/>
              </w:rPr>
              <w:t>engatur</w:t>
            </w:r>
          </w:p>
          <w:p w14:paraId="3AE059CE" w14:textId="77777777" w:rsidR="009C7AF5" w:rsidRPr="00F37EB0" w:rsidRDefault="009C7AF5" w:rsidP="009C7AF5">
            <w:pPr>
              <w:jc w:val="center"/>
              <w:rPr>
                <w:rFonts w:ascii="Bookman Old Style" w:eastAsia="Calibri" w:hAnsi="Bookman Old Style"/>
                <w:bCs/>
                <w:sz w:val="22"/>
                <w:szCs w:val="22"/>
                <w:lang w:val="id-ID"/>
              </w:rPr>
            </w:pPr>
            <w:r>
              <w:rPr>
                <w:rFonts w:ascii="Bookman Old Style" w:eastAsia="Calibri" w:hAnsi="Bookman Old Style"/>
                <w:bCs/>
                <w:sz w:val="22"/>
                <w:szCs w:val="22"/>
                <w:lang w:val="id-ID"/>
              </w:rPr>
              <w:t>(II</w:t>
            </w:r>
            <w:r w:rsidRPr="00F37EB0">
              <w:rPr>
                <w:rFonts w:ascii="Bookman Old Style" w:eastAsia="Calibri" w:hAnsi="Bookman Old Style"/>
                <w:bCs/>
                <w:sz w:val="22"/>
                <w:szCs w:val="22"/>
                <w:lang w:val="id-ID"/>
              </w:rPr>
              <w:t>/</w:t>
            </w:r>
            <w:r w:rsidRPr="00F37EB0">
              <w:rPr>
                <w:rFonts w:ascii="Bookman Old Style" w:eastAsia="Calibri" w:hAnsi="Bookman Old Style"/>
                <w:bCs/>
                <w:sz w:val="22"/>
                <w:szCs w:val="22"/>
              </w:rPr>
              <w:t>c</w:t>
            </w:r>
            <w:r w:rsidRPr="00F37EB0">
              <w:rPr>
                <w:rFonts w:ascii="Bookman Old Style" w:eastAsia="Calibri" w:hAnsi="Bookman Old Style"/>
                <w:bCs/>
                <w:sz w:val="22"/>
                <w:szCs w:val="22"/>
                <w:lang w:val="id-ID"/>
              </w:rPr>
              <w:t>)</w:t>
            </w:r>
          </w:p>
        </w:tc>
        <w:tc>
          <w:tcPr>
            <w:tcW w:w="2835" w:type="dxa"/>
            <w:vAlign w:val="center"/>
          </w:tcPr>
          <w:p w14:paraId="4BE1FA7E" w14:textId="77777777" w:rsidR="009C7AF5" w:rsidRPr="009E0C56" w:rsidRDefault="009C7AF5" w:rsidP="009C7AF5">
            <w:pPr>
              <w:jc w:val="center"/>
              <w:rPr>
                <w:rFonts w:ascii="Bookman Old Style" w:eastAsia="Calibri" w:hAnsi="Bookman Old Style"/>
                <w:bCs/>
                <w:sz w:val="22"/>
                <w:szCs w:val="22"/>
              </w:rPr>
            </w:pPr>
            <w:r>
              <w:rPr>
                <w:rFonts w:ascii="Bookman Old Style" w:eastAsia="Calibri" w:hAnsi="Bookman Old Style"/>
                <w:bCs/>
                <w:sz w:val="22"/>
                <w:szCs w:val="22"/>
              </w:rPr>
              <w:t>Staf seksi Ekbang</w:t>
            </w:r>
          </w:p>
        </w:tc>
      </w:tr>
      <w:tr w:rsidR="009C7AF5" w:rsidRPr="001164A7" w14:paraId="593B5801" w14:textId="77777777" w:rsidTr="009C7AF5">
        <w:tc>
          <w:tcPr>
            <w:tcW w:w="608" w:type="dxa"/>
            <w:vAlign w:val="center"/>
          </w:tcPr>
          <w:p w14:paraId="1D131EB3" w14:textId="77777777" w:rsidR="009C7AF5" w:rsidRPr="00F37EB0" w:rsidRDefault="009C7AF5" w:rsidP="009C7AF5">
            <w:pPr>
              <w:jc w:val="both"/>
              <w:rPr>
                <w:rFonts w:ascii="Bookman Old Style" w:eastAsia="Calibri" w:hAnsi="Bookman Old Style"/>
                <w:bCs/>
                <w:sz w:val="22"/>
                <w:szCs w:val="22"/>
              </w:rPr>
            </w:pPr>
            <w:r w:rsidRPr="00F37EB0">
              <w:rPr>
                <w:rFonts w:ascii="Bookman Old Style" w:eastAsia="Calibri" w:hAnsi="Bookman Old Style"/>
                <w:bCs/>
                <w:sz w:val="22"/>
                <w:szCs w:val="22"/>
              </w:rPr>
              <w:t>1</w:t>
            </w:r>
            <w:r>
              <w:rPr>
                <w:rFonts w:ascii="Bookman Old Style" w:eastAsia="Calibri" w:hAnsi="Bookman Old Style"/>
                <w:bCs/>
                <w:sz w:val="22"/>
                <w:szCs w:val="22"/>
              </w:rPr>
              <w:t>9</w:t>
            </w:r>
            <w:r w:rsidRPr="00F37EB0">
              <w:rPr>
                <w:rFonts w:ascii="Bookman Old Style" w:eastAsia="Calibri" w:hAnsi="Bookman Old Style"/>
                <w:bCs/>
                <w:sz w:val="22"/>
                <w:szCs w:val="22"/>
              </w:rPr>
              <w:t xml:space="preserve">. </w:t>
            </w:r>
          </w:p>
        </w:tc>
        <w:tc>
          <w:tcPr>
            <w:tcW w:w="3544" w:type="dxa"/>
            <w:vAlign w:val="center"/>
          </w:tcPr>
          <w:p w14:paraId="018D7413" w14:textId="77777777" w:rsidR="009C7AF5" w:rsidRPr="00F37EB0" w:rsidRDefault="009C7AF5" w:rsidP="009C7AF5">
            <w:pPr>
              <w:rPr>
                <w:rFonts w:ascii="Bookman Old Style" w:eastAsia="Calibri" w:hAnsi="Bookman Old Style"/>
                <w:bCs/>
                <w:sz w:val="22"/>
                <w:szCs w:val="22"/>
              </w:rPr>
            </w:pPr>
            <w:r w:rsidRPr="00F37EB0">
              <w:rPr>
                <w:rFonts w:ascii="Bookman Old Style" w:eastAsia="Calibri" w:hAnsi="Bookman Old Style"/>
                <w:bCs/>
                <w:sz w:val="22"/>
                <w:szCs w:val="22"/>
              </w:rPr>
              <w:t>JHONIJAR</w:t>
            </w:r>
          </w:p>
          <w:p w14:paraId="2AAAB57A" w14:textId="77777777" w:rsidR="009C7AF5" w:rsidRPr="00F37EB0" w:rsidRDefault="009C7AF5" w:rsidP="009C7AF5">
            <w:pPr>
              <w:rPr>
                <w:rFonts w:ascii="Bookman Old Style" w:eastAsia="Calibri" w:hAnsi="Bookman Old Style"/>
                <w:bCs/>
                <w:sz w:val="22"/>
                <w:szCs w:val="22"/>
              </w:rPr>
            </w:pPr>
            <w:r w:rsidRPr="00F37EB0">
              <w:rPr>
                <w:rFonts w:ascii="Bookman Old Style" w:eastAsia="Calibri" w:hAnsi="Bookman Old Style"/>
                <w:bCs/>
                <w:sz w:val="22"/>
                <w:szCs w:val="22"/>
              </w:rPr>
              <w:t>NIP.</w:t>
            </w:r>
            <w:r w:rsidRPr="00F37EB0">
              <w:rPr>
                <w:rFonts w:ascii="Bookman Old Style" w:eastAsia="Calibri" w:hAnsi="Bookman Old Style"/>
                <w:sz w:val="22"/>
                <w:szCs w:val="22"/>
                <w:lang w:val="id-ID"/>
              </w:rPr>
              <w:t xml:space="preserve"> </w:t>
            </w:r>
            <w:r w:rsidRPr="00F37EB0">
              <w:rPr>
                <w:rFonts w:ascii="Bookman Old Style" w:eastAsia="Calibri" w:hAnsi="Bookman Old Style"/>
                <w:bCs/>
                <w:sz w:val="22"/>
                <w:szCs w:val="22"/>
              </w:rPr>
              <w:t>19620605 200701 1 031</w:t>
            </w:r>
          </w:p>
        </w:tc>
        <w:tc>
          <w:tcPr>
            <w:tcW w:w="2227" w:type="dxa"/>
            <w:vAlign w:val="center"/>
          </w:tcPr>
          <w:p w14:paraId="7200C21D" w14:textId="77777777" w:rsidR="009C7AF5" w:rsidRPr="00F37EB0"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rPr>
              <w:t xml:space="preserve">Juru Tingkat  I   </w:t>
            </w:r>
            <w:r>
              <w:rPr>
                <w:rFonts w:ascii="Bookman Old Style" w:eastAsia="Calibri" w:hAnsi="Bookman Old Style"/>
                <w:bCs/>
                <w:sz w:val="22"/>
                <w:szCs w:val="22"/>
              </w:rPr>
              <w:t>(</w:t>
            </w:r>
            <w:r w:rsidRPr="00F37EB0">
              <w:rPr>
                <w:rFonts w:ascii="Bookman Old Style" w:eastAsia="Calibri" w:hAnsi="Bookman Old Style"/>
                <w:bCs/>
                <w:sz w:val="22"/>
                <w:szCs w:val="22"/>
              </w:rPr>
              <w:t>I/d</w:t>
            </w:r>
            <w:r>
              <w:rPr>
                <w:rFonts w:ascii="Bookman Old Style" w:eastAsia="Calibri" w:hAnsi="Bookman Old Style"/>
                <w:bCs/>
                <w:sz w:val="22"/>
                <w:szCs w:val="22"/>
              </w:rPr>
              <w:t>)</w:t>
            </w:r>
          </w:p>
          <w:p w14:paraId="2223D21A" w14:textId="77777777" w:rsidR="009C7AF5" w:rsidRPr="00F37EB0" w:rsidRDefault="009C7AF5" w:rsidP="009C7AF5">
            <w:pPr>
              <w:jc w:val="center"/>
              <w:rPr>
                <w:rFonts w:ascii="Bookman Old Style" w:eastAsia="Calibri" w:hAnsi="Bookman Old Style"/>
                <w:bCs/>
                <w:sz w:val="22"/>
                <w:szCs w:val="22"/>
              </w:rPr>
            </w:pPr>
          </w:p>
        </w:tc>
        <w:tc>
          <w:tcPr>
            <w:tcW w:w="2835" w:type="dxa"/>
            <w:vAlign w:val="center"/>
          </w:tcPr>
          <w:p w14:paraId="533FFF8B" w14:textId="77777777" w:rsidR="009C7AF5" w:rsidRPr="00F37EB0" w:rsidRDefault="009C7AF5" w:rsidP="009C7AF5">
            <w:pPr>
              <w:jc w:val="center"/>
              <w:rPr>
                <w:rFonts w:ascii="Bookman Old Style" w:eastAsia="Calibri" w:hAnsi="Bookman Old Style"/>
                <w:bCs/>
                <w:sz w:val="22"/>
                <w:szCs w:val="22"/>
              </w:rPr>
            </w:pPr>
            <w:r w:rsidRPr="00F37EB0">
              <w:rPr>
                <w:rFonts w:ascii="Bookman Old Style" w:eastAsia="Calibri" w:hAnsi="Bookman Old Style"/>
                <w:bCs/>
                <w:sz w:val="22"/>
                <w:szCs w:val="22"/>
              </w:rPr>
              <w:t xml:space="preserve">Staf </w:t>
            </w:r>
            <w:r w:rsidRPr="00F37EB0">
              <w:rPr>
                <w:rFonts w:ascii="Bookman Old Style" w:eastAsia="Calibri" w:hAnsi="Bookman Old Style"/>
                <w:bCs/>
                <w:sz w:val="22"/>
                <w:szCs w:val="22"/>
                <w:lang w:val="id-ID"/>
              </w:rPr>
              <w:t>Seksi Pemerintahan</w:t>
            </w:r>
          </w:p>
        </w:tc>
      </w:tr>
    </w:tbl>
    <w:p w14:paraId="54ABF667" w14:textId="77777777" w:rsidR="009C7AF5" w:rsidRPr="003816D6" w:rsidRDefault="009C7AF5" w:rsidP="009C7AF5">
      <w:pPr>
        <w:pStyle w:val="NoSpacing"/>
        <w:spacing w:line="480" w:lineRule="auto"/>
        <w:ind w:left="720"/>
        <w:jc w:val="both"/>
        <w:rPr>
          <w:rFonts w:ascii="Bookman Old Style" w:hAnsi="Bookman Old Style"/>
          <w:i/>
          <w:iCs/>
          <w:sz w:val="24"/>
          <w:szCs w:val="24"/>
          <w:lang w:val="en-US"/>
        </w:rPr>
      </w:pPr>
      <w:r w:rsidRPr="00F37EB0">
        <w:rPr>
          <w:rFonts w:ascii="Bookman Old Style" w:hAnsi="Bookman Old Style"/>
          <w:i/>
          <w:iCs/>
          <w:sz w:val="24"/>
          <w:szCs w:val="24"/>
          <w:lang w:val="sv-SE"/>
        </w:rPr>
        <w:t>Sumber : Daftar Urut Kepangkatan  KecamatanKuala Mandor B, 201</w:t>
      </w:r>
      <w:r>
        <w:rPr>
          <w:rFonts w:ascii="Bookman Old Style" w:hAnsi="Bookman Old Style"/>
          <w:i/>
          <w:iCs/>
          <w:sz w:val="24"/>
          <w:szCs w:val="24"/>
          <w:lang w:val="en-US"/>
        </w:rPr>
        <w:t>9</w:t>
      </w:r>
    </w:p>
    <w:p w14:paraId="6418B7AA" w14:textId="77777777" w:rsidR="009C7AF5" w:rsidRPr="00F37EB0" w:rsidRDefault="009C7AF5" w:rsidP="009C7AF5">
      <w:pPr>
        <w:pStyle w:val="NoSpacing"/>
        <w:spacing w:line="480" w:lineRule="auto"/>
        <w:ind w:left="720" w:firstLine="720"/>
        <w:jc w:val="both"/>
        <w:rPr>
          <w:rFonts w:ascii="Bookman Old Style" w:hAnsi="Bookman Old Style"/>
          <w:sz w:val="24"/>
          <w:szCs w:val="24"/>
        </w:rPr>
      </w:pPr>
    </w:p>
    <w:p w14:paraId="234AE454" w14:textId="77777777" w:rsidR="009C7AF5" w:rsidRDefault="009C7AF5" w:rsidP="009C7AF5">
      <w:pPr>
        <w:pStyle w:val="NoSpacing"/>
        <w:spacing w:line="480" w:lineRule="auto"/>
        <w:ind w:firstLine="851"/>
        <w:jc w:val="both"/>
        <w:rPr>
          <w:rFonts w:ascii="Bookman Old Style" w:hAnsi="Bookman Old Style"/>
          <w:sz w:val="24"/>
          <w:szCs w:val="24"/>
          <w:lang w:val="en-ID"/>
        </w:rPr>
      </w:pPr>
      <w:r w:rsidRPr="00F37EB0">
        <w:rPr>
          <w:rFonts w:ascii="Bookman Old Style" w:hAnsi="Bookman Old Style"/>
          <w:sz w:val="24"/>
          <w:szCs w:val="24"/>
        </w:rPr>
        <w:t xml:space="preserve">Kondisi </w:t>
      </w:r>
      <w:r>
        <w:rPr>
          <w:rFonts w:ascii="Bookman Old Style" w:hAnsi="Bookman Old Style"/>
          <w:sz w:val="24"/>
          <w:szCs w:val="24"/>
          <w:lang w:val="en-ID"/>
        </w:rPr>
        <w:t>s</w:t>
      </w:r>
      <w:r w:rsidRPr="00F37EB0">
        <w:rPr>
          <w:rFonts w:ascii="Bookman Old Style" w:hAnsi="Bookman Old Style"/>
          <w:sz w:val="24"/>
          <w:szCs w:val="24"/>
        </w:rPr>
        <w:t>umber</w:t>
      </w:r>
      <w:r>
        <w:rPr>
          <w:rFonts w:ascii="Bookman Old Style" w:hAnsi="Bookman Old Style"/>
          <w:sz w:val="24"/>
          <w:szCs w:val="24"/>
          <w:lang w:val="en-ID"/>
        </w:rPr>
        <w:t xml:space="preserve"> </w:t>
      </w:r>
      <w:r w:rsidRPr="00F37EB0">
        <w:rPr>
          <w:rFonts w:ascii="Bookman Old Style" w:hAnsi="Bookman Old Style"/>
          <w:sz w:val="24"/>
          <w:szCs w:val="24"/>
        </w:rPr>
        <w:t xml:space="preserve">daya </w:t>
      </w:r>
      <w:r>
        <w:rPr>
          <w:rFonts w:ascii="Bookman Old Style" w:hAnsi="Bookman Old Style"/>
          <w:sz w:val="24"/>
          <w:szCs w:val="24"/>
          <w:lang w:val="en-ID"/>
        </w:rPr>
        <w:t>a</w:t>
      </w:r>
      <w:r w:rsidRPr="00F37EB0">
        <w:rPr>
          <w:rFonts w:ascii="Bookman Old Style" w:hAnsi="Bookman Old Style"/>
          <w:sz w:val="24"/>
          <w:szCs w:val="24"/>
        </w:rPr>
        <w:t>paratur yang ada di Kecamatan</w:t>
      </w:r>
      <w:r>
        <w:rPr>
          <w:rFonts w:ascii="Bookman Old Style" w:hAnsi="Bookman Old Style"/>
          <w:sz w:val="24"/>
          <w:szCs w:val="24"/>
          <w:lang w:val="en-ID"/>
        </w:rPr>
        <w:t xml:space="preserve"> </w:t>
      </w:r>
      <w:r w:rsidRPr="00F37EB0">
        <w:rPr>
          <w:rFonts w:ascii="Bookman Old Style" w:hAnsi="Bookman Old Style"/>
          <w:sz w:val="24"/>
          <w:szCs w:val="24"/>
          <w:lang w:val="sv-SE"/>
        </w:rPr>
        <w:t>Kuala Mandor B</w:t>
      </w:r>
      <w:r w:rsidRPr="00F37EB0">
        <w:rPr>
          <w:rFonts w:ascii="Bookman Old Style" w:hAnsi="Bookman Old Style"/>
          <w:sz w:val="24"/>
          <w:szCs w:val="24"/>
        </w:rPr>
        <w:t xml:space="preserve"> masih kurang memadai hal ini dipengaruhi oleh terbatasnya kualitas dan tanggung jawab PNS dalam melaksanakan tugas pokok dan fungsinya, sehingga mempengaruhi efektivitas pelayanan yang diberikan kepada masyarakat dan masih terbatasnya jumlah PNS dan keahlian yang dibutuhkan sesuai dengan pendidikan/pengetahuan dan ketrampilan, sehingga pelaksanaan tugas belum berjalan secara optimal serta masih terbatasnya kesempatan PNS untuk mengikuti berbagai diklat struktural, teknis dan fungsional, sehingga mempengaruhi kemampuan wawasan dan pemahaman dalam pelaksanaan tugas.</w:t>
      </w:r>
    </w:p>
    <w:p w14:paraId="0B262FC1" w14:textId="77777777" w:rsidR="009C7AF5" w:rsidRPr="00F37EB0" w:rsidRDefault="009C7AF5" w:rsidP="009C7AF5">
      <w:pPr>
        <w:pStyle w:val="NoSpacing"/>
        <w:spacing w:line="480" w:lineRule="auto"/>
        <w:ind w:firstLine="851"/>
        <w:jc w:val="both"/>
        <w:rPr>
          <w:rFonts w:ascii="Bookman Old Style" w:hAnsi="Bookman Old Style"/>
          <w:sz w:val="24"/>
          <w:szCs w:val="24"/>
          <w:lang w:val="en-ID"/>
        </w:rPr>
      </w:pPr>
    </w:p>
    <w:p w14:paraId="5302AC4B" w14:textId="77777777" w:rsidR="009C7AF5" w:rsidRPr="00F37EB0" w:rsidRDefault="009C7AF5" w:rsidP="009C7AF5">
      <w:pPr>
        <w:pStyle w:val="NoSpacing"/>
        <w:spacing w:line="480" w:lineRule="auto"/>
        <w:jc w:val="both"/>
        <w:rPr>
          <w:rFonts w:ascii="Bookman Old Style" w:hAnsi="Bookman Old Style" w:cstheme="majorBidi"/>
          <w:b/>
          <w:bCs/>
          <w:sz w:val="24"/>
          <w:szCs w:val="24"/>
        </w:rPr>
      </w:pPr>
      <w:r w:rsidRPr="00F37EB0">
        <w:rPr>
          <w:rFonts w:ascii="Bookman Old Style" w:hAnsi="Bookman Old Style" w:cstheme="majorBidi"/>
          <w:b/>
          <w:bCs/>
          <w:sz w:val="24"/>
          <w:szCs w:val="24"/>
        </w:rPr>
        <w:t xml:space="preserve">Sarana dan </w:t>
      </w:r>
      <w:r>
        <w:rPr>
          <w:rFonts w:ascii="Bookman Old Style" w:hAnsi="Bookman Old Style" w:cstheme="majorBidi"/>
          <w:b/>
          <w:bCs/>
          <w:sz w:val="24"/>
          <w:szCs w:val="24"/>
          <w:lang w:val="en-ID"/>
        </w:rPr>
        <w:t>P</w:t>
      </w:r>
      <w:r w:rsidRPr="00F37EB0">
        <w:rPr>
          <w:rFonts w:ascii="Bookman Old Style" w:hAnsi="Bookman Old Style" w:cstheme="majorBidi"/>
          <w:b/>
          <w:bCs/>
          <w:sz w:val="24"/>
          <w:szCs w:val="24"/>
        </w:rPr>
        <w:t>rasarana</w:t>
      </w:r>
    </w:p>
    <w:p w14:paraId="2898A764" w14:textId="77777777" w:rsidR="009C7AF5" w:rsidRPr="00F37EB0" w:rsidRDefault="009C7AF5" w:rsidP="009C7AF5">
      <w:pPr>
        <w:pStyle w:val="NoSpacing"/>
        <w:spacing w:line="480" w:lineRule="auto"/>
        <w:ind w:firstLine="851"/>
        <w:jc w:val="both"/>
        <w:rPr>
          <w:rFonts w:ascii="Bookman Old Style" w:hAnsi="Bookman Old Style" w:cstheme="majorBidi"/>
          <w:sz w:val="24"/>
          <w:szCs w:val="24"/>
        </w:rPr>
      </w:pPr>
      <w:r w:rsidRPr="00F37EB0">
        <w:rPr>
          <w:rFonts w:ascii="Bookman Old Style" w:hAnsi="Bookman Old Style" w:cstheme="majorBidi"/>
          <w:sz w:val="24"/>
          <w:szCs w:val="24"/>
        </w:rPr>
        <w:t xml:space="preserve">Secara umum sarana dan prasarana yang dimiliki oleh Kecamatan </w:t>
      </w:r>
      <w:r w:rsidRPr="00F37EB0">
        <w:rPr>
          <w:rFonts w:ascii="Bookman Old Style" w:hAnsi="Bookman Old Style" w:cstheme="majorBidi"/>
          <w:sz w:val="24"/>
          <w:szCs w:val="24"/>
          <w:lang w:val="en-US"/>
        </w:rPr>
        <w:t>Kuala Mandor B</w:t>
      </w:r>
      <w:r w:rsidRPr="00F37EB0">
        <w:rPr>
          <w:rFonts w:ascii="Bookman Old Style" w:hAnsi="Bookman Old Style" w:cstheme="majorBidi"/>
          <w:sz w:val="24"/>
          <w:szCs w:val="24"/>
        </w:rPr>
        <w:t xml:space="preserve"> sudah cukup memadai, dimana hampir setiap kebutuhan operasional sudah dapat dipenuhi dengan baik. </w:t>
      </w:r>
    </w:p>
    <w:p w14:paraId="035A819F" w14:textId="77777777" w:rsidR="009C7AF5" w:rsidRPr="00F37EB0" w:rsidRDefault="009C7AF5" w:rsidP="009C7AF5">
      <w:pPr>
        <w:pStyle w:val="NoSpacing"/>
        <w:spacing w:line="480" w:lineRule="auto"/>
        <w:ind w:firstLine="851"/>
        <w:jc w:val="both"/>
        <w:rPr>
          <w:rFonts w:ascii="Bookman Old Style" w:hAnsi="Bookman Old Style" w:cstheme="majorBidi"/>
          <w:sz w:val="24"/>
          <w:szCs w:val="24"/>
          <w:lang w:val="en-US"/>
        </w:rPr>
      </w:pPr>
      <w:r w:rsidRPr="00F37EB0">
        <w:rPr>
          <w:rFonts w:ascii="Bookman Old Style" w:hAnsi="Bookman Old Style" w:cstheme="majorBidi"/>
          <w:sz w:val="24"/>
          <w:szCs w:val="24"/>
        </w:rPr>
        <w:t xml:space="preserve">Adapun fasilitas pendukung Kecamatan </w:t>
      </w:r>
      <w:r w:rsidRPr="00F37EB0">
        <w:rPr>
          <w:rFonts w:ascii="Bookman Old Style" w:hAnsi="Bookman Old Style" w:cstheme="majorBidi"/>
          <w:sz w:val="24"/>
          <w:szCs w:val="24"/>
          <w:lang w:val="en-US"/>
        </w:rPr>
        <w:t>Kuala Mandor B</w:t>
      </w:r>
      <w:r w:rsidRPr="00F37EB0">
        <w:rPr>
          <w:rFonts w:ascii="Bookman Old Style" w:hAnsi="Bookman Old Style" w:cstheme="majorBidi"/>
          <w:sz w:val="24"/>
          <w:szCs w:val="24"/>
        </w:rPr>
        <w:t xml:space="preserve"> adalah sebagai berikut</w:t>
      </w:r>
      <w:r>
        <w:rPr>
          <w:rFonts w:ascii="Bookman Old Style" w:hAnsi="Bookman Old Style" w:cstheme="majorBidi"/>
          <w:sz w:val="24"/>
          <w:szCs w:val="24"/>
          <w:lang w:val="en-ID"/>
        </w:rPr>
        <w:t xml:space="preserve"> </w:t>
      </w:r>
      <w:r w:rsidRPr="00F37EB0">
        <w:rPr>
          <w:rFonts w:ascii="Bookman Old Style" w:hAnsi="Bookman Old Style" w:cstheme="majorBidi"/>
          <w:sz w:val="24"/>
          <w:szCs w:val="24"/>
        </w:rPr>
        <w:t>:</w:t>
      </w:r>
    </w:p>
    <w:p w14:paraId="422B5F84" w14:textId="77777777" w:rsidR="009C7AF5" w:rsidRDefault="009C7AF5" w:rsidP="009C7AF5">
      <w:pPr>
        <w:pStyle w:val="NoSpacing"/>
        <w:spacing w:line="480" w:lineRule="auto"/>
        <w:jc w:val="both"/>
        <w:rPr>
          <w:rFonts w:ascii="Bookman Old Style" w:hAnsi="Bookman Old Style" w:cstheme="majorBidi"/>
          <w:sz w:val="24"/>
          <w:szCs w:val="24"/>
          <w:lang w:val="en-US"/>
        </w:rPr>
      </w:pPr>
    </w:p>
    <w:p w14:paraId="14FC31FC" w14:textId="77777777" w:rsidR="009C7AF5" w:rsidRDefault="009C7AF5" w:rsidP="009C7AF5">
      <w:pPr>
        <w:pStyle w:val="NoSpacing"/>
        <w:spacing w:line="480" w:lineRule="auto"/>
        <w:jc w:val="both"/>
        <w:rPr>
          <w:rFonts w:ascii="Bookman Old Style" w:hAnsi="Bookman Old Style" w:cstheme="majorBidi"/>
          <w:sz w:val="24"/>
          <w:szCs w:val="24"/>
          <w:lang w:val="en-US"/>
        </w:rPr>
      </w:pPr>
    </w:p>
    <w:p w14:paraId="2A163AA9" w14:textId="77777777" w:rsidR="009C7AF5" w:rsidRDefault="009C7AF5" w:rsidP="009C7AF5">
      <w:pPr>
        <w:pStyle w:val="NoSpacing"/>
        <w:spacing w:line="480" w:lineRule="auto"/>
        <w:jc w:val="both"/>
        <w:rPr>
          <w:rFonts w:ascii="Bookman Old Style" w:hAnsi="Bookman Old Style" w:cstheme="majorBidi"/>
          <w:sz w:val="24"/>
          <w:szCs w:val="24"/>
          <w:lang w:val="en-US"/>
        </w:rPr>
      </w:pPr>
    </w:p>
    <w:p w14:paraId="31D51C05" w14:textId="77777777" w:rsidR="009C7AF5" w:rsidRDefault="009C7AF5" w:rsidP="009C7AF5">
      <w:pPr>
        <w:pStyle w:val="NoSpacing"/>
        <w:spacing w:line="480" w:lineRule="auto"/>
        <w:jc w:val="both"/>
        <w:rPr>
          <w:rFonts w:ascii="Bookman Old Style" w:hAnsi="Bookman Old Style" w:cstheme="majorBidi"/>
          <w:sz w:val="24"/>
          <w:szCs w:val="24"/>
          <w:lang w:val="en-US"/>
        </w:rPr>
      </w:pPr>
    </w:p>
    <w:p w14:paraId="57A0AF40" w14:textId="77777777" w:rsidR="009C7AF5" w:rsidRDefault="009C7AF5" w:rsidP="009C7AF5">
      <w:pPr>
        <w:pStyle w:val="NoSpacing"/>
        <w:spacing w:line="480" w:lineRule="auto"/>
        <w:jc w:val="both"/>
        <w:rPr>
          <w:rFonts w:ascii="Bookman Old Style" w:hAnsi="Bookman Old Style" w:cstheme="majorBidi"/>
          <w:sz w:val="24"/>
          <w:szCs w:val="24"/>
          <w:lang w:val="en-US"/>
        </w:rPr>
      </w:pPr>
    </w:p>
    <w:p w14:paraId="4A70165F" w14:textId="77777777" w:rsidR="009C7AF5" w:rsidRDefault="009C7AF5" w:rsidP="009C7AF5">
      <w:pPr>
        <w:pStyle w:val="NoSpacing"/>
        <w:spacing w:line="480" w:lineRule="auto"/>
        <w:jc w:val="both"/>
        <w:rPr>
          <w:rFonts w:ascii="Bookman Old Style" w:hAnsi="Bookman Old Style" w:cstheme="majorBidi"/>
          <w:sz w:val="24"/>
          <w:szCs w:val="24"/>
          <w:lang w:val="en-US"/>
        </w:rPr>
      </w:pPr>
    </w:p>
    <w:p w14:paraId="49171879" w14:textId="77777777" w:rsidR="009C7AF5" w:rsidRDefault="009C7AF5" w:rsidP="009C7AF5">
      <w:pPr>
        <w:pStyle w:val="NoSpacing"/>
        <w:spacing w:line="480" w:lineRule="auto"/>
        <w:jc w:val="both"/>
        <w:rPr>
          <w:rFonts w:ascii="Bookman Old Style" w:hAnsi="Bookman Old Style" w:cstheme="majorBidi"/>
          <w:sz w:val="24"/>
          <w:szCs w:val="24"/>
          <w:lang w:val="en-US"/>
        </w:rPr>
      </w:pPr>
    </w:p>
    <w:p w14:paraId="1612AB42" w14:textId="77777777" w:rsidR="009C7AF5" w:rsidRDefault="009C7AF5" w:rsidP="009C7AF5">
      <w:pPr>
        <w:pStyle w:val="NoSpacing"/>
        <w:spacing w:line="480" w:lineRule="auto"/>
        <w:jc w:val="both"/>
        <w:rPr>
          <w:rFonts w:ascii="Bookman Old Style" w:hAnsi="Bookman Old Style" w:cstheme="majorBidi"/>
          <w:sz w:val="24"/>
          <w:szCs w:val="24"/>
          <w:lang w:val="en-US"/>
        </w:rPr>
      </w:pPr>
    </w:p>
    <w:p w14:paraId="6540B986" w14:textId="77777777" w:rsidR="009C7AF5" w:rsidRDefault="009C7AF5" w:rsidP="009C7AF5">
      <w:pPr>
        <w:pStyle w:val="NoSpacing"/>
        <w:spacing w:line="480" w:lineRule="auto"/>
        <w:jc w:val="both"/>
        <w:rPr>
          <w:rFonts w:ascii="Bookman Old Style" w:hAnsi="Bookman Old Style" w:cstheme="majorBidi"/>
          <w:sz w:val="24"/>
          <w:szCs w:val="24"/>
          <w:lang w:val="en-US"/>
        </w:rPr>
      </w:pPr>
    </w:p>
    <w:p w14:paraId="7F1A2C82" w14:textId="77777777" w:rsidR="009C7AF5" w:rsidRDefault="009C7AF5" w:rsidP="009C7AF5">
      <w:pPr>
        <w:pStyle w:val="NoSpacing"/>
        <w:spacing w:line="480" w:lineRule="auto"/>
        <w:jc w:val="both"/>
        <w:rPr>
          <w:rFonts w:ascii="Bookman Old Style" w:hAnsi="Bookman Old Style" w:cstheme="majorBidi"/>
          <w:sz w:val="24"/>
          <w:szCs w:val="24"/>
          <w:lang w:val="en-US"/>
        </w:rPr>
      </w:pPr>
    </w:p>
    <w:p w14:paraId="2A2A6779" w14:textId="77777777" w:rsidR="009C7AF5" w:rsidRPr="006273B6" w:rsidRDefault="009C7AF5" w:rsidP="009C7AF5">
      <w:pPr>
        <w:pStyle w:val="NoSpacing"/>
        <w:jc w:val="center"/>
        <w:rPr>
          <w:rFonts w:ascii="Bookman Old Style" w:hAnsi="Bookman Old Style" w:cstheme="majorBidi"/>
          <w:sz w:val="24"/>
          <w:szCs w:val="24"/>
          <w:lang w:val="en-ID"/>
        </w:rPr>
      </w:pPr>
      <w:r w:rsidRPr="00F37EB0">
        <w:rPr>
          <w:rFonts w:ascii="Bookman Old Style" w:hAnsi="Bookman Old Style" w:cstheme="majorBidi"/>
          <w:sz w:val="24"/>
          <w:szCs w:val="24"/>
        </w:rPr>
        <w:lastRenderedPageBreak/>
        <w:t>TABEL 2.5</w:t>
      </w:r>
      <w:r>
        <w:rPr>
          <w:rFonts w:ascii="Bookman Old Style" w:hAnsi="Bookman Old Style" w:cstheme="majorBidi"/>
          <w:sz w:val="24"/>
          <w:szCs w:val="24"/>
          <w:lang w:val="en-ID"/>
        </w:rPr>
        <w:t>.</w:t>
      </w:r>
    </w:p>
    <w:p w14:paraId="37D04454" w14:textId="77777777" w:rsidR="009C7AF5" w:rsidRDefault="009C7AF5" w:rsidP="009C7AF5">
      <w:pPr>
        <w:pStyle w:val="NoSpacing"/>
        <w:jc w:val="center"/>
        <w:rPr>
          <w:rFonts w:ascii="Bookman Old Style" w:hAnsi="Bookman Old Style" w:cstheme="majorBidi"/>
          <w:sz w:val="24"/>
          <w:szCs w:val="24"/>
          <w:lang w:val="en-US"/>
        </w:rPr>
      </w:pPr>
      <w:r w:rsidRPr="00F37EB0">
        <w:rPr>
          <w:rFonts w:ascii="Bookman Old Style" w:hAnsi="Bookman Old Style" w:cstheme="majorBidi"/>
          <w:sz w:val="24"/>
          <w:szCs w:val="24"/>
        </w:rPr>
        <w:t xml:space="preserve">SARANA PENDUKUNG PELAYANAN KECAMATAN </w:t>
      </w:r>
      <w:r w:rsidRPr="00F37EB0">
        <w:rPr>
          <w:rFonts w:ascii="Bookman Old Style" w:hAnsi="Bookman Old Style" w:cstheme="majorBidi"/>
          <w:sz w:val="24"/>
          <w:szCs w:val="24"/>
          <w:lang w:val="en-US"/>
        </w:rPr>
        <w:t>KUALA MANDOR B</w:t>
      </w:r>
    </w:p>
    <w:p w14:paraId="4BDA2D45" w14:textId="77777777" w:rsidR="009C7AF5" w:rsidRPr="00F37EB0" w:rsidRDefault="009C7AF5" w:rsidP="009C7AF5">
      <w:pPr>
        <w:pStyle w:val="NoSpacing"/>
        <w:jc w:val="center"/>
        <w:rPr>
          <w:rFonts w:ascii="Bookman Old Style" w:hAnsi="Bookman Old Style" w:cstheme="majorBidi"/>
          <w:sz w:val="24"/>
          <w:szCs w:val="24"/>
          <w:lang w:val="en-US"/>
        </w:rPr>
      </w:pPr>
    </w:p>
    <w:tbl>
      <w:tblPr>
        <w:tblStyle w:val="TableGrid"/>
        <w:tblW w:w="0" w:type="auto"/>
        <w:tblLook w:val="04A0" w:firstRow="1" w:lastRow="0" w:firstColumn="1" w:lastColumn="0" w:noHBand="0" w:noVBand="1"/>
      </w:tblPr>
      <w:tblGrid>
        <w:gridCol w:w="648"/>
        <w:gridCol w:w="3870"/>
        <w:gridCol w:w="1710"/>
        <w:gridCol w:w="1710"/>
        <w:gridCol w:w="1435"/>
      </w:tblGrid>
      <w:tr w:rsidR="009C7AF5" w:rsidRPr="00702796" w14:paraId="27B0B6E7" w14:textId="77777777" w:rsidTr="009C7AF5">
        <w:trPr>
          <w:trHeight w:val="431"/>
        </w:trPr>
        <w:tc>
          <w:tcPr>
            <w:tcW w:w="648" w:type="dxa"/>
            <w:vMerge w:val="restart"/>
            <w:vAlign w:val="center"/>
          </w:tcPr>
          <w:p w14:paraId="0C079958" w14:textId="77777777" w:rsidR="009C7AF5" w:rsidRPr="006273B6" w:rsidRDefault="009C7AF5" w:rsidP="009C7AF5">
            <w:pPr>
              <w:pStyle w:val="NoSpacing"/>
              <w:jc w:val="center"/>
              <w:rPr>
                <w:rFonts w:ascii="Bookman Old Style" w:hAnsi="Bookman Old Style" w:cstheme="majorBidi"/>
                <w:sz w:val="24"/>
                <w:szCs w:val="24"/>
                <w:lang w:val="en-US"/>
              </w:rPr>
            </w:pPr>
            <w:r w:rsidRPr="006273B6">
              <w:rPr>
                <w:rFonts w:ascii="Bookman Old Style" w:hAnsi="Bookman Old Style" w:cstheme="majorBidi"/>
                <w:sz w:val="24"/>
                <w:szCs w:val="24"/>
                <w:lang w:val="en-US"/>
              </w:rPr>
              <w:t>NO</w:t>
            </w:r>
          </w:p>
        </w:tc>
        <w:tc>
          <w:tcPr>
            <w:tcW w:w="3870" w:type="dxa"/>
            <w:vMerge w:val="restart"/>
            <w:vAlign w:val="center"/>
          </w:tcPr>
          <w:p w14:paraId="1A928051" w14:textId="77777777" w:rsidR="009C7AF5" w:rsidRPr="006273B6" w:rsidRDefault="009C7AF5" w:rsidP="009C7AF5">
            <w:pPr>
              <w:pStyle w:val="NoSpacing"/>
              <w:jc w:val="center"/>
              <w:rPr>
                <w:rFonts w:ascii="Bookman Old Style" w:hAnsi="Bookman Old Style" w:cstheme="majorBidi"/>
                <w:sz w:val="24"/>
                <w:szCs w:val="24"/>
                <w:lang w:val="en-US"/>
              </w:rPr>
            </w:pPr>
            <w:r w:rsidRPr="006273B6">
              <w:rPr>
                <w:rFonts w:ascii="Bookman Old Style" w:hAnsi="Bookman Old Style" w:cstheme="majorBidi"/>
                <w:sz w:val="24"/>
                <w:szCs w:val="24"/>
                <w:lang w:val="en-US"/>
              </w:rPr>
              <w:t>NAMA BARANG</w:t>
            </w:r>
          </w:p>
        </w:tc>
        <w:tc>
          <w:tcPr>
            <w:tcW w:w="4855" w:type="dxa"/>
            <w:gridSpan w:val="3"/>
            <w:vAlign w:val="center"/>
          </w:tcPr>
          <w:p w14:paraId="01515183" w14:textId="77777777" w:rsidR="009C7AF5" w:rsidRPr="006273B6" w:rsidRDefault="009C7AF5" w:rsidP="009C7AF5">
            <w:pPr>
              <w:pStyle w:val="NoSpacing"/>
              <w:jc w:val="center"/>
              <w:rPr>
                <w:rFonts w:ascii="Bookman Old Style" w:hAnsi="Bookman Old Style" w:cstheme="majorBidi"/>
                <w:sz w:val="24"/>
                <w:szCs w:val="24"/>
              </w:rPr>
            </w:pPr>
            <w:r w:rsidRPr="006273B6">
              <w:rPr>
                <w:rFonts w:ascii="Bookman Old Style" w:hAnsi="Bookman Old Style" w:cstheme="majorBidi"/>
                <w:sz w:val="24"/>
                <w:szCs w:val="24"/>
                <w:lang w:val="en-US"/>
              </w:rPr>
              <w:t>KEADAAN BARANG</w:t>
            </w:r>
          </w:p>
        </w:tc>
      </w:tr>
      <w:tr w:rsidR="009C7AF5" w14:paraId="79DCC3B6" w14:textId="77777777" w:rsidTr="009C7AF5">
        <w:trPr>
          <w:trHeight w:val="269"/>
        </w:trPr>
        <w:tc>
          <w:tcPr>
            <w:tcW w:w="648" w:type="dxa"/>
            <w:vMerge/>
            <w:vAlign w:val="center"/>
          </w:tcPr>
          <w:p w14:paraId="41658B1E" w14:textId="77777777" w:rsidR="009C7AF5" w:rsidRPr="006273B6" w:rsidRDefault="009C7AF5" w:rsidP="009C7AF5">
            <w:pPr>
              <w:pStyle w:val="NoSpacing"/>
              <w:jc w:val="center"/>
              <w:rPr>
                <w:rFonts w:ascii="Bookman Old Style" w:hAnsi="Bookman Old Style" w:cstheme="majorBidi"/>
                <w:sz w:val="24"/>
                <w:szCs w:val="24"/>
              </w:rPr>
            </w:pPr>
          </w:p>
        </w:tc>
        <w:tc>
          <w:tcPr>
            <w:tcW w:w="3870" w:type="dxa"/>
            <w:vMerge/>
            <w:vAlign w:val="center"/>
          </w:tcPr>
          <w:p w14:paraId="6F96E303" w14:textId="77777777" w:rsidR="009C7AF5" w:rsidRPr="006273B6" w:rsidRDefault="009C7AF5" w:rsidP="009C7AF5">
            <w:pPr>
              <w:pStyle w:val="NoSpacing"/>
              <w:jc w:val="center"/>
              <w:rPr>
                <w:rFonts w:ascii="Bookman Old Style" w:hAnsi="Bookman Old Style" w:cstheme="majorBidi"/>
                <w:sz w:val="24"/>
                <w:szCs w:val="24"/>
              </w:rPr>
            </w:pPr>
          </w:p>
        </w:tc>
        <w:tc>
          <w:tcPr>
            <w:tcW w:w="1710" w:type="dxa"/>
            <w:vAlign w:val="center"/>
          </w:tcPr>
          <w:p w14:paraId="0A8FDBD6" w14:textId="77777777" w:rsidR="009C7AF5" w:rsidRPr="006273B6" w:rsidRDefault="009C7AF5" w:rsidP="009C7AF5">
            <w:pPr>
              <w:pStyle w:val="NoSpacing"/>
              <w:jc w:val="center"/>
              <w:rPr>
                <w:rFonts w:ascii="Bookman Old Style" w:hAnsi="Bookman Old Style" w:cstheme="majorBidi"/>
                <w:sz w:val="24"/>
                <w:szCs w:val="24"/>
                <w:lang w:val="en-US"/>
              </w:rPr>
            </w:pPr>
            <w:r w:rsidRPr="006273B6">
              <w:rPr>
                <w:rFonts w:ascii="Bookman Old Style" w:hAnsi="Bookman Old Style" w:cstheme="majorBidi"/>
                <w:sz w:val="24"/>
                <w:szCs w:val="24"/>
                <w:lang w:val="en-US"/>
              </w:rPr>
              <w:t>BAIK</w:t>
            </w:r>
          </w:p>
        </w:tc>
        <w:tc>
          <w:tcPr>
            <w:tcW w:w="1710" w:type="dxa"/>
            <w:vAlign w:val="center"/>
          </w:tcPr>
          <w:p w14:paraId="4BF14A07" w14:textId="77777777" w:rsidR="009C7AF5" w:rsidRPr="006273B6" w:rsidRDefault="009C7AF5" w:rsidP="009C7AF5">
            <w:pPr>
              <w:pStyle w:val="NoSpacing"/>
              <w:jc w:val="center"/>
              <w:rPr>
                <w:rFonts w:ascii="Bookman Old Style" w:hAnsi="Bookman Old Style" w:cstheme="majorBidi"/>
                <w:sz w:val="24"/>
                <w:szCs w:val="24"/>
                <w:lang w:val="en-US"/>
              </w:rPr>
            </w:pPr>
            <w:r w:rsidRPr="006273B6">
              <w:rPr>
                <w:rFonts w:ascii="Bookman Old Style" w:hAnsi="Bookman Old Style" w:cstheme="majorBidi"/>
                <w:sz w:val="24"/>
                <w:szCs w:val="24"/>
                <w:lang w:val="en-US"/>
              </w:rPr>
              <w:t>KURANG BAIK</w:t>
            </w:r>
          </w:p>
        </w:tc>
        <w:tc>
          <w:tcPr>
            <w:tcW w:w="1435" w:type="dxa"/>
            <w:vAlign w:val="center"/>
          </w:tcPr>
          <w:p w14:paraId="02B1CB9C" w14:textId="77777777" w:rsidR="009C7AF5" w:rsidRPr="006273B6" w:rsidRDefault="009C7AF5" w:rsidP="009C7AF5">
            <w:pPr>
              <w:pStyle w:val="NoSpacing"/>
              <w:jc w:val="center"/>
              <w:rPr>
                <w:rFonts w:ascii="Bookman Old Style" w:hAnsi="Bookman Old Style" w:cstheme="majorBidi"/>
                <w:sz w:val="24"/>
                <w:szCs w:val="24"/>
                <w:lang w:val="en-US"/>
              </w:rPr>
            </w:pPr>
            <w:r w:rsidRPr="006273B6">
              <w:rPr>
                <w:rFonts w:ascii="Bookman Old Style" w:hAnsi="Bookman Old Style" w:cstheme="majorBidi"/>
                <w:sz w:val="24"/>
                <w:szCs w:val="24"/>
                <w:lang w:val="en-US"/>
              </w:rPr>
              <w:t>RUSAK</w:t>
            </w:r>
          </w:p>
        </w:tc>
      </w:tr>
      <w:tr w:rsidR="009C7AF5" w14:paraId="70BC13A6" w14:textId="77777777" w:rsidTr="009C7AF5">
        <w:tc>
          <w:tcPr>
            <w:tcW w:w="648" w:type="dxa"/>
          </w:tcPr>
          <w:p w14:paraId="254D051F"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1</w:t>
            </w:r>
          </w:p>
          <w:p w14:paraId="16CA4550"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2</w:t>
            </w:r>
          </w:p>
          <w:p w14:paraId="68D1D9BD"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3</w:t>
            </w:r>
          </w:p>
          <w:p w14:paraId="559B1308"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4</w:t>
            </w:r>
          </w:p>
          <w:p w14:paraId="3935FEE9" w14:textId="77777777" w:rsidR="009C7AF5"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5</w:t>
            </w:r>
          </w:p>
          <w:p w14:paraId="678104C9"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p>
          <w:p w14:paraId="5BA1928C"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6</w:t>
            </w:r>
          </w:p>
          <w:p w14:paraId="607FE48B"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7</w:t>
            </w:r>
          </w:p>
          <w:p w14:paraId="256F809D"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8</w:t>
            </w:r>
          </w:p>
          <w:p w14:paraId="41A5D1E4"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9</w:t>
            </w:r>
          </w:p>
          <w:p w14:paraId="1171DCEA"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10</w:t>
            </w:r>
          </w:p>
          <w:p w14:paraId="5834C29D"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11</w:t>
            </w:r>
          </w:p>
          <w:p w14:paraId="7B1AF76B"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12</w:t>
            </w:r>
          </w:p>
          <w:p w14:paraId="5492C3C6" w14:textId="77777777" w:rsidR="009C7AF5"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13</w:t>
            </w:r>
          </w:p>
          <w:p w14:paraId="1D6D5F2B"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p>
          <w:p w14:paraId="07E8BF1B"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14</w:t>
            </w:r>
          </w:p>
          <w:p w14:paraId="06F8110E"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15</w:t>
            </w:r>
          </w:p>
          <w:p w14:paraId="75B2F9EF"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16</w:t>
            </w:r>
          </w:p>
          <w:p w14:paraId="6E2B3A56"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17</w:t>
            </w:r>
          </w:p>
          <w:p w14:paraId="0B69E078"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18</w:t>
            </w:r>
          </w:p>
          <w:p w14:paraId="77D50C5E"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19</w:t>
            </w:r>
          </w:p>
          <w:p w14:paraId="43487BDE"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20</w:t>
            </w:r>
          </w:p>
          <w:p w14:paraId="4EC4C818"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21</w:t>
            </w:r>
          </w:p>
          <w:p w14:paraId="6E3D0F64"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22</w:t>
            </w:r>
          </w:p>
        </w:tc>
        <w:tc>
          <w:tcPr>
            <w:tcW w:w="3870" w:type="dxa"/>
          </w:tcPr>
          <w:p w14:paraId="378464E4"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Filling Besi</w:t>
            </w:r>
          </w:p>
          <w:p w14:paraId="6D1F5884"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Meja Piket</w:t>
            </w:r>
          </w:p>
          <w:p w14:paraId="6693AA0D"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Sepeda Motor</w:t>
            </w:r>
          </w:p>
          <w:p w14:paraId="49EF965B"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Mesin Ketik Manual</w:t>
            </w:r>
          </w:p>
          <w:p w14:paraId="0767EE8A"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Meja Kerja Pegawai Non Struktural</w:t>
            </w:r>
          </w:p>
          <w:p w14:paraId="3936D091"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Meja Kerja Pejabat Eselon III</w:t>
            </w:r>
          </w:p>
          <w:p w14:paraId="06EC1981"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Meja Kerja Pejabat Eselon II</w:t>
            </w:r>
          </w:p>
          <w:p w14:paraId="2A9B20A3"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Komputer PC</w:t>
            </w:r>
          </w:p>
          <w:p w14:paraId="1C3FDE97"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Unit Transceiver SSB Portable</w:t>
            </w:r>
          </w:p>
          <w:p w14:paraId="594B045F"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Brand Kas</w:t>
            </w:r>
          </w:p>
          <w:p w14:paraId="2DF38F39"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Note book/Laptop</w:t>
            </w:r>
          </w:p>
          <w:p w14:paraId="73CA47F5"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Printer Epson L360</w:t>
            </w:r>
          </w:p>
          <w:p w14:paraId="3237826F"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Kursi Kerja Pegawai Non Struktural</w:t>
            </w:r>
          </w:p>
          <w:p w14:paraId="16939CB1"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Mesin Potong Rumput</w:t>
            </w:r>
          </w:p>
          <w:p w14:paraId="37EEE6E7"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Kipas Angin</w:t>
            </w:r>
          </w:p>
          <w:p w14:paraId="631CF306"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Professional Sound System</w:t>
            </w:r>
          </w:p>
          <w:p w14:paraId="68A4157A"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Kursi Rapat</w:t>
            </w:r>
          </w:p>
          <w:p w14:paraId="79D8E386"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 xml:space="preserve">Kursi Tamu </w:t>
            </w:r>
          </w:p>
          <w:p w14:paraId="109D95B3"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Printer Canon IP 2770</w:t>
            </w:r>
          </w:p>
          <w:p w14:paraId="0884BDFC"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Mesin Absensi</w:t>
            </w:r>
          </w:p>
          <w:p w14:paraId="67792ABC"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Rak Kayu</w:t>
            </w:r>
          </w:p>
          <w:p w14:paraId="2E69655C" w14:textId="77777777" w:rsidR="009C7AF5" w:rsidRPr="006273B6" w:rsidRDefault="009C7AF5" w:rsidP="009C7AF5">
            <w:pPr>
              <w:pStyle w:val="NoSpacing"/>
              <w:spacing w:line="360" w:lineRule="auto"/>
              <w:jc w:val="both"/>
              <w:rPr>
                <w:rFonts w:ascii="Bookman Old Style" w:hAnsi="Bookman Old Style" w:cstheme="majorBidi"/>
                <w:sz w:val="24"/>
                <w:szCs w:val="24"/>
                <w:lang w:val="en-US"/>
              </w:rPr>
            </w:pPr>
            <w:r w:rsidRPr="006273B6">
              <w:rPr>
                <w:rFonts w:ascii="Bookman Old Style" w:hAnsi="Bookman Old Style" w:cstheme="majorBidi"/>
                <w:sz w:val="24"/>
                <w:szCs w:val="24"/>
                <w:lang w:val="en-US"/>
              </w:rPr>
              <w:t>Kursi Kerja Pejabat Eselon IV</w:t>
            </w:r>
          </w:p>
        </w:tc>
        <w:tc>
          <w:tcPr>
            <w:tcW w:w="1710" w:type="dxa"/>
          </w:tcPr>
          <w:p w14:paraId="1C6245F4" w14:textId="77777777" w:rsidR="009C7AF5" w:rsidRPr="006273B6" w:rsidRDefault="009C7AF5" w:rsidP="009C7AF5">
            <w:pPr>
              <w:pStyle w:val="NoSpacing"/>
              <w:spacing w:line="360" w:lineRule="auto"/>
              <w:jc w:val="center"/>
              <w:rPr>
                <w:rFonts w:ascii="Bookman Old Style" w:hAnsi="Bookman Old Style" w:cstheme="majorBidi"/>
                <w:sz w:val="24"/>
                <w:szCs w:val="24"/>
                <w:lang w:val="en-US"/>
              </w:rPr>
            </w:pPr>
            <w:r w:rsidRPr="006273B6">
              <w:rPr>
                <w:rFonts w:ascii="Bookman Old Style" w:hAnsi="Bookman Old Style" w:cstheme="majorBidi"/>
                <w:sz w:val="24"/>
                <w:szCs w:val="24"/>
                <w:lang w:val="en-US"/>
              </w:rPr>
              <w:t>1</w:t>
            </w:r>
          </w:p>
          <w:p w14:paraId="012258B8" w14:textId="77777777" w:rsidR="009C7AF5" w:rsidRPr="006273B6" w:rsidRDefault="009C7AF5" w:rsidP="009C7AF5">
            <w:pPr>
              <w:pStyle w:val="NoSpacing"/>
              <w:spacing w:line="360" w:lineRule="auto"/>
              <w:jc w:val="center"/>
              <w:rPr>
                <w:rFonts w:ascii="Bookman Old Style" w:hAnsi="Bookman Old Style" w:cstheme="majorBidi"/>
                <w:sz w:val="24"/>
                <w:szCs w:val="24"/>
                <w:lang w:val="en-US"/>
              </w:rPr>
            </w:pPr>
            <w:r w:rsidRPr="006273B6">
              <w:rPr>
                <w:rFonts w:ascii="Bookman Old Style" w:hAnsi="Bookman Old Style" w:cstheme="majorBidi"/>
                <w:sz w:val="24"/>
                <w:szCs w:val="24"/>
                <w:lang w:val="en-US"/>
              </w:rPr>
              <w:t>1</w:t>
            </w:r>
          </w:p>
          <w:p w14:paraId="1DB22B5D" w14:textId="77777777" w:rsidR="009C7AF5" w:rsidRPr="006273B6" w:rsidRDefault="009C7AF5" w:rsidP="009C7AF5">
            <w:pPr>
              <w:pStyle w:val="NoSpacing"/>
              <w:spacing w:line="360" w:lineRule="auto"/>
              <w:jc w:val="center"/>
              <w:rPr>
                <w:rFonts w:ascii="Bookman Old Style" w:hAnsi="Bookman Old Style" w:cstheme="majorBidi"/>
                <w:sz w:val="24"/>
                <w:szCs w:val="24"/>
                <w:lang w:val="en-US"/>
              </w:rPr>
            </w:pPr>
            <w:r w:rsidRPr="006273B6">
              <w:rPr>
                <w:rFonts w:ascii="Bookman Old Style" w:hAnsi="Bookman Old Style" w:cstheme="majorBidi"/>
                <w:sz w:val="24"/>
                <w:szCs w:val="24"/>
                <w:lang w:val="en-US"/>
              </w:rPr>
              <w:t>5</w:t>
            </w:r>
          </w:p>
          <w:p w14:paraId="5736622E" w14:textId="77777777" w:rsidR="009C7AF5" w:rsidRPr="006273B6" w:rsidRDefault="009C7AF5" w:rsidP="009C7AF5">
            <w:pPr>
              <w:pStyle w:val="NoSpacing"/>
              <w:spacing w:line="360" w:lineRule="auto"/>
              <w:jc w:val="center"/>
              <w:rPr>
                <w:rFonts w:ascii="Bookman Old Style" w:hAnsi="Bookman Old Style" w:cstheme="majorBidi"/>
                <w:sz w:val="24"/>
                <w:szCs w:val="24"/>
                <w:lang w:val="en-US"/>
              </w:rPr>
            </w:pPr>
            <w:r w:rsidRPr="006273B6">
              <w:rPr>
                <w:rFonts w:ascii="Bookman Old Style" w:hAnsi="Bookman Old Style" w:cstheme="majorBidi"/>
                <w:sz w:val="24"/>
                <w:szCs w:val="24"/>
                <w:lang w:val="en-US"/>
              </w:rPr>
              <w:t>1</w:t>
            </w:r>
          </w:p>
          <w:p w14:paraId="5C616A6B" w14:textId="77777777" w:rsidR="009C7AF5" w:rsidRDefault="009C7AF5" w:rsidP="009C7AF5">
            <w:pPr>
              <w:pStyle w:val="NoSpacing"/>
              <w:spacing w:line="360" w:lineRule="auto"/>
              <w:jc w:val="center"/>
              <w:rPr>
                <w:rFonts w:ascii="Bookman Old Style" w:hAnsi="Bookman Old Style" w:cstheme="majorBidi"/>
                <w:sz w:val="24"/>
                <w:szCs w:val="24"/>
                <w:lang w:val="en-US"/>
              </w:rPr>
            </w:pPr>
            <w:r w:rsidRPr="006273B6">
              <w:rPr>
                <w:rFonts w:ascii="Bookman Old Style" w:hAnsi="Bookman Old Style" w:cstheme="majorBidi"/>
                <w:sz w:val="24"/>
                <w:szCs w:val="24"/>
                <w:lang w:val="en-US"/>
              </w:rPr>
              <w:t>12</w:t>
            </w:r>
          </w:p>
          <w:p w14:paraId="203C7C04" w14:textId="77777777" w:rsidR="009C7AF5" w:rsidRPr="006273B6" w:rsidRDefault="009C7AF5" w:rsidP="009C7AF5">
            <w:pPr>
              <w:pStyle w:val="NoSpacing"/>
              <w:spacing w:line="360" w:lineRule="auto"/>
              <w:jc w:val="center"/>
              <w:rPr>
                <w:rFonts w:ascii="Bookman Old Style" w:hAnsi="Bookman Old Style" w:cstheme="majorBidi"/>
                <w:sz w:val="24"/>
                <w:szCs w:val="24"/>
                <w:lang w:val="en-US"/>
              </w:rPr>
            </w:pPr>
          </w:p>
          <w:p w14:paraId="4B6E6391" w14:textId="77777777" w:rsidR="009C7AF5" w:rsidRPr="006273B6" w:rsidRDefault="009C7AF5" w:rsidP="009C7AF5">
            <w:pPr>
              <w:pStyle w:val="NoSpacing"/>
              <w:spacing w:line="360" w:lineRule="auto"/>
              <w:jc w:val="center"/>
              <w:rPr>
                <w:rFonts w:ascii="Bookman Old Style" w:hAnsi="Bookman Old Style" w:cstheme="majorBidi"/>
                <w:sz w:val="24"/>
                <w:szCs w:val="24"/>
                <w:lang w:val="en-US"/>
              </w:rPr>
            </w:pPr>
            <w:r w:rsidRPr="006273B6">
              <w:rPr>
                <w:rFonts w:ascii="Bookman Old Style" w:hAnsi="Bookman Old Style" w:cstheme="majorBidi"/>
                <w:sz w:val="24"/>
                <w:szCs w:val="24"/>
                <w:lang w:val="en-US"/>
              </w:rPr>
              <w:t>2</w:t>
            </w:r>
          </w:p>
          <w:p w14:paraId="64EEA1C4" w14:textId="77777777" w:rsidR="009C7AF5" w:rsidRPr="006273B6" w:rsidRDefault="009C7AF5" w:rsidP="009C7AF5">
            <w:pPr>
              <w:pStyle w:val="NoSpacing"/>
              <w:spacing w:line="360" w:lineRule="auto"/>
              <w:jc w:val="center"/>
              <w:rPr>
                <w:rFonts w:ascii="Bookman Old Style" w:hAnsi="Bookman Old Style" w:cstheme="majorBidi"/>
                <w:sz w:val="24"/>
                <w:szCs w:val="24"/>
                <w:lang w:val="en-US"/>
              </w:rPr>
            </w:pPr>
            <w:r w:rsidRPr="006273B6">
              <w:rPr>
                <w:rFonts w:ascii="Bookman Old Style" w:hAnsi="Bookman Old Style" w:cstheme="majorBidi"/>
                <w:sz w:val="24"/>
                <w:szCs w:val="24"/>
                <w:lang w:val="en-US"/>
              </w:rPr>
              <w:t>6</w:t>
            </w:r>
          </w:p>
          <w:p w14:paraId="31C0D237" w14:textId="77777777" w:rsidR="009C7AF5" w:rsidRPr="006273B6" w:rsidRDefault="009C7AF5" w:rsidP="009C7AF5">
            <w:pPr>
              <w:pStyle w:val="NoSpacing"/>
              <w:spacing w:line="360" w:lineRule="auto"/>
              <w:jc w:val="center"/>
              <w:rPr>
                <w:rFonts w:ascii="Bookman Old Style" w:hAnsi="Bookman Old Style" w:cstheme="majorBidi"/>
                <w:sz w:val="24"/>
                <w:szCs w:val="24"/>
                <w:lang w:val="en-US"/>
              </w:rPr>
            </w:pPr>
            <w:r w:rsidRPr="006273B6">
              <w:rPr>
                <w:rFonts w:ascii="Bookman Old Style" w:hAnsi="Bookman Old Style" w:cstheme="majorBidi"/>
                <w:sz w:val="24"/>
                <w:szCs w:val="24"/>
                <w:lang w:val="en-US"/>
              </w:rPr>
              <w:t>6</w:t>
            </w:r>
          </w:p>
          <w:p w14:paraId="4D4D650A" w14:textId="77777777" w:rsidR="009C7AF5" w:rsidRPr="006273B6" w:rsidRDefault="009C7AF5" w:rsidP="009C7AF5">
            <w:pPr>
              <w:pStyle w:val="NoSpacing"/>
              <w:spacing w:line="360" w:lineRule="auto"/>
              <w:jc w:val="center"/>
              <w:rPr>
                <w:rFonts w:ascii="Bookman Old Style" w:hAnsi="Bookman Old Style" w:cstheme="majorBidi"/>
                <w:sz w:val="24"/>
                <w:szCs w:val="24"/>
                <w:lang w:val="en-US"/>
              </w:rPr>
            </w:pPr>
            <w:r w:rsidRPr="006273B6">
              <w:rPr>
                <w:rFonts w:ascii="Bookman Old Style" w:hAnsi="Bookman Old Style" w:cstheme="majorBidi"/>
                <w:sz w:val="24"/>
                <w:szCs w:val="24"/>
                <w:lang w:val="en-US"/>
              </w:rPr>
              <w:t>1</w:t>
            </w:r>
          </w:p>
          <w:p w14:paraId="2D2A2167" w14:textId="77777777" w:rsidR="009C7AF5" w:rsidRPr="006273B6" w:rsidRDefault="009C7AF5" w:rsidP="009C7AF5">
            <w:pPr>
              <w:pStyle w:val="NoSpacing"/>
              <w:spacing w:line="360" w:lineRule="auto"/>
              <w:jc w:val="center"/>
              <w:rPr>
                <w:rFonts w:ascii="Bookman Old Style" w:hAnsi="Bookman Old Style" w:cstheme="majorBidi"/>
                <w:sz w:val="24"/>
                <w:szCs w:val="24"/>
                <w:lang w:val="en-US"/>
              </w:rPr>
            </w:pPr>
            <w:r w:rsidRPr="006273B6">
              <w:rPr>
                <w:rFonts w:ascii="Bookman Old Style" w:hAnsi="Bookman Old Style" w:cstheme="majorBidi"/>
                <w:sz w:val="24"/>
                <w:szCs w:val="24"/>
                <w:lang w:val="en-US"/>
              </w:rPr>
              <w:t>1</w:t>
            </w:r>
          </w:p>
          <w:p w14:paraId="44502E0E" w14:textId="77777777" w:rsidR="009C7AF5" w:rsidRPr="006273B6" w:rsidRDefault="009C7AF5" w:rsidP="009C7AF5">
            <w:pPr>
              <w:pStyle w:val="NoSpacing"/>
              <w:spacing w:line="360" w:lineRule="auto"/>
              <w:jc w:val="center"/>
              <w:rPr>
                <w:rFonts w:ascii="Bookman Old Style" w:hAnsi="Bookman Old Style" w:cstheme="majorBidi"/>
                <w:sz w:val="24"/>
                <w:szCs w:val="24"/>
                <w:lang w:val="en-US"/>
              </w:rPr>
            </w:pPr>
            <w:r w:rsidRPr="006273B6">
              <w:rPr>
                <w:rFonts w:ascii="Bookman Old Style" w:hAnsi="Bookman Old Style" w:cstheme="majorBidi"/>
                <w:sz w:val="24"/>
                <w:szCs w:val="24"/>
                <w:lang w:val="en-US"/>
              </w:rPr>
              <w:t>5</w:t>
            </w:r>
          </w:p>
          <w:p w14:paraId="5303AD6B" w14:textId="77777777" w:rsidR="009C7AF5" w:rsidRPr="006273B6" w:rsidRDefault="009C7AF5" w:rsidP="009C7AF5">
            <w:pPr>
              <w:pStyle w:val="NoSpacing"/>
              <w:spacing w:line="360" w:lineRule="auto"/>
              <w:jc w:val="center"/>
              <w:rPr>
                <w:rFonts w:ascii="Bookman Old Style" w:hAnsi="Bookman Old Style" w:cstheme="majorBidi"/>
                <w:sz w:val="24"/>
                <w:szCs w:val="24"/>
                <w:lang w:val="en-US"/>
              </w:rPr>
            </w:pPr>
            <w:r w:rsidRPr="006273B6">
              <w:rPr>
                <w:rFonts w:ascii="Bookman Old Style" w:hAnsi="Bookman Old Style" w:cstheme="majorBidi"/>
                <w:sz w:val="24"/>
                <w:szCs w:val="24"/>
                <w:lang w:val="en-US"/>
              </w:rPr>
              <w:t>1</w:t>
            </w:r>
          </w:p>
          <w:p w14:paraId="4F20D602" w14:textId="77777777" w:rsidR="009C7AF5" w:rsidRDefault="009C7AF5" w:rsidP="009C7AF5">
            <w:pPr>
              <w:pStyle w:val="NoSpacing"/>
              <w:spacing w:line="360" w:lineRule="auto"/>
              <w:jc w:val="center"/>
              <w:rPr>
                <w:rFonts w:ascii="Bookman Old Style" w:hAnsi="Bookman Old Style" w:cstheme="majorBidi"/>
                <w:sz w:val="24"/>
                <w:szCs w:val="24"/>
                <w:lang w:val="en-US"/>
              </w:rPr>
            </w:pPr>
            <w:r w:rsidRPr="006273B6">
              <w:rPr>
                <w:rFonts w:ascii="Bookman Old Style" w:hAnsi="Bookman Old Style" w:cstheme="majorBidi"/>
                <w:sz w:val="24"/>
                <w:szCs w:val="24"/>
                <w:lang w:val="en-US"/>
              </w:rPr>
              <w:t>12</w:t>
            </w:r>
          </w:p>
          <w:p w14:paraId="39BEF965" w14:textId="77777777" w:rsidR="009C7AF5" w:rsidRPr="006273B6" w:rsidRDefault="009C7AF5" w:rsidP="009C7AF5">
            <w:pPr>
              <w:pStyle w:val="NoSpacing"/>
              <w:spacing w:line="360" w:lineRule="auto"/>
              <w:jc w:val="center"/>
              <w:rPr>
                <w:rFonts w:ascii="Bookman Old Style" w:hAnsi="Bookman Old Style" w:cstheme="majorBidi"/>
                <w:sz w:val="24"/>
                <w:szCs w:val="24"/>
                <w:lang w:val="en-US"/>
              </w:rPr>
            </w:pPr>
          </w:p>
          <w:p w14:paraId="6E727C64" w14:textId="77777777" w:rsidR="009C7AF5" w:rsidRPr="006273B6" w:rsidRDefault="009C7AF5" w:rsidP="009C7AF5">
            <w:pPr>
              <w:pStyle w:val="NoSpacing"/>
              <w:spacing w:line="360" w:lineRule="auto"/>
              <w:jc w:val="center"/>
              <w:rPr>
                <w:rFonts w:ascii="Bookman Old Style" w:hAnsi="Bookman Old Style" w:cstheme="majorBidi"/>
                <w:sz w:val="24"/>
                <w:szCs w:val="24"/>
                <w:lang w:val="en-US"/>
              </w:rPr>
            </w:pPr>
            <w:r w:rsidRPr="006273B6">
              <w:rPr>
                <w:rFonts w:ascii="Bookman Old Style" w:hAnsi="Bookman Old Style" w:cstheme="majorBidi"/>
                <w:sz w:val="24"/>
                <w:szCs w:val="24"/>
                <w:lang w:val="en-US"/>
              </w:rPr>
              <w:t>2</w:t>
            </w:r>
          </w:p>
          <w:p w14:paraId="391B0D54" w14:textId="77777777" w:rsidR="009C7AF5" w:rsidRPr="006273B6" w:rsidRDefault="009C7AF5" w:rsidP="009C7AF5">
            <w:pPr>
              <w:pStyle w:val="NoSpacing"/>
              <w:spacing w:line="360" w:lineRule="auto"/>
              <w:jc w:val="center"/>
              <w:rPr>
                <w:rFonts w:ascii="Bookman Old Style" w:hAnsi="Bookman Old Style" w:cstheme="majorBidi"/>
                <w:sz w:val="24"/>
                <w:szCs w:val="24"/>
                <w:lang w:val="en-US"/>
              </w:rPr>
            </w:pPr>
            <w:r w:rsidRPr="006273B6">
              <w:rPr>
                <w:rFonts w:ascii="Bookman Old Style" w:hAnsi="Bookman Old Style" w:cstheme="majorBidi"/>
                <w:sz w:val="24"/>
                <w:szCs w:val="24"/>
                <w:lang w:val="en-US"/>
              </w:rPr>
              <w:t>1</w:t>
            </w:r>
          </w:p>
          <w:p w14:paraId="5DDB12E0" w14:textId="77777777" w:rsidR="009C7AF5" w:rsidRPr="006273B6" w:rsidRDefault="009C7AF5" w:rsidP="009C7AF5">
            <w:pPr>
              <w:pStyle w:val="NoSpacing"/>
              <w:spacing w:line="360" w:lineRule="auto"/>
              <w:jc w:val="center"/>
              <w:rPr>
                <w:rFonts w:ascii="Bookman Old Style" w:hAnsi="Bookman Old Style" w:cstheme="majorBidi"/>
                <w:sz w:val="24"/>
                <w:szCs w:val="24"/>
                <w:lang w:val="en-US"/>
              </w:rPr>
            </w:pPr>
            <w:r w:rsidRPr="006273B6">
              <w:rPr>
                <w:rFonts w:ascii="Bookman Old Style" w:hAnsi="Bookman Old Style" w:cstheme="majorBidi"/>
                <w:sz w:val="24"/>
                <w:szCs w:val="24"/>
                <w:lang w:val="en-US"/>
              </w:rPr>
              <w:t>3</w:t>
            </w:r>
          </w:p>
          <w:p w14:paraId="38700087" w14:textId="77777777" w:rsidR="009C7AF5" w:rsidRPr="006273B6" w:rsidRDefault="009C7AF5" w:rsidP="009C7AF5">
            <w:pPr>
              <w:pStyle w:val="NoSpacing"/>
              <w:spacing w:line="360" w:lineRule="auto"/>
              <w:jc w:val="center"/>
              <w:rPr>
                <w:rFonts w:ascii="Bookman Old Style" w:hAnsi="Bookman Old Style" w:cstheme="majorBidi"/>
                <w:sz w:val="24"/>
                <w:szCs w:val="24"/>
                <w:lang w:val="en-US"/>
              </w:rPr>
            </w:pPr>
            <w:r w:rsidRPr="006273B6">
              <w:rPr>
                <w:rFonts w:ascii="Bookman Old Style" w:hAnsi="Bookman Old Style" w:cstheme="majorBidi"/>
                <w:sz w:val="24"/>
                <w:szCs w:val="24"/>
                <w:lang w:val="en-US"/>
              </w:rPr>
              <w:t>1</w:t>
            </w:r>
          </w:p>
          <w:p w14:paraId="3BD11D20" w14:textId="77777777" w:rsidR="009C7AF5" w:rsidRPr="006273B6" w:rsidRDefault="009C7AF5" w:rsidP="009C7AF5">
            <w:pPr>
              <w:pStyle w:val="NoSpacing"/>
              <w:spacing w:line="360" w:lineRule="auto"/>
              <w:jc w:val="center"/>
              <w:rPr>
                <w:rFonts w:ascii="Bookman Old Style" w:hAnsi="Bookman Old Style" w:cstheme="majorBidi"/>
                <w:sz w:val="24"/>
                <w:szCs w:val="24"/>
                <w:lang w:val="en-US"/>
              </w:rPr>
            </w:pPr>
            <w:r w:rsidRPr="006273B6">
              <w:rPr>
                <w:rFonts w:ascii="Bookman Old Style" w:hAnsi="Bookman Old Style" w:cstheme="majorBidi"/>
                <w:sz w:val="24"/>
                <w:szCs w:val="24"/>
                <w:lang w:val="en-US"/>
              </w:rPr>
              <w:t>50</w:t>
            </w:r>
          </w:p>
          <w:p w14:paraId="6057258C" w14:textId="77777777" w:rsidR="009C7AF5" w:rsidRPr="006273B6" w:rsidRDefault="009C7AF5" w:rsidP="009C7AF5">
            <w:pPr>
              <w:pStyle w:val="NoSpacing"/>
              <w:spacing w:line="360" w:lineRule="auto"/>
              <w:jc w:val="center"/>
              <w:rPr>
                <w:rFonts w:ascii="Bookman Old Style" w:hAnsi="Bookman Old Style" w:cstheme="majorBidi"/>
                <w:sz w:val="24"/>
                <w:szCs w:val="24"/>
                <w:lang w:val="en-US"/>
              </w:rPr>
            </w:pPr>
            <w:r w:rsidRPr="006273B6">
              <w:rPr>
                <w:rFonts w:ascii="Bookman Old Style" w:hAnsi="Bookman Old Style" w:cstheme="majorBidi"/>
                <w:sz w:val="24"/>
                <w:szCs w:val="24"/>
                <w:lang w:val="en-US"/>
              </w:rPr>
              <w:t>2</w:t>
            </w:r>
          </w:p>
          <w:p w14:paraId="0A484C4C" w14:textId="77777777" w:rsidR="009C7AF5" w:rsidRPr="006273B6" w:rsidRDefault="009C7AF5" w:rsidP="009C7AF5">
            <w:pPr>
              <w:pStyle w:val="NoSpacing"/>
              <w:spacing w:line="360" w:lineRule="auto"/>
              <w:jc w:val="center"/>
              <w:rPr>
                <w:rFonts w:ascii="Bookman Old Style" w:hAnsi="Bookman Old Style" w:cstheme="majorBidi"/>
                <w:sz w:val="24"/>
                <w:szCs w:val="24"/>
                <w:lang w:val="en-US"/>
              </w:rPr>
            </w:pPr>
            <w:r w:rsidRPr="006273B6">
              <w:rPr>
                <w:rFonts w:ascii="Bookman Old Style" w:hAnsi="Bookman Old Style" w:cstheme="majorBidi"/>
                <w:sz w:val="24"/>
                <w:szCs w:val="24"/>
                <w:lang w:val="en-US"/>
              </w:rPr>
              <w:t>1</w:t>
            </w:r>
          </w:p>
          <w:p w14:paraId="12A3AA52" w14:textId="77777777" w:rsidR="009C7AF5" w:rsidRPr="006273B6" w:rsidRDefault="009C7AF5" w:rsidP="009C7AF5">
            <w:pPr>
              <w:pStyle w:val="NoSpacing"/>
              <w:spacing w:line="360" w:lineRule="auto"/>
              <w:jc w:val="center"/>
              <w:rPr>
                <w:rFonts w:ascii="Bookman Old Style" w:hAnsi="Bookman Old Style" w:cstheme="majorBidi"/>
                <w:sz w:val="24"/>
                <w:szCs w:val="24"/>
                <w:lang w:val="en-US"/>
              </w:rPr>
            </w:pPr>
            <w:r w:rsidRPr="006273B6">
              <w:rPr>
                <w:rFonts w:ascii="Bookman Old Style" w:hAnsi="Bookman Old Style" w:cstheme="majorBidi"/>
                <w:sz w:val="24"/>
                <w:szCs w:val="24"/>
                <w:lang w:val="en-US"/>
              </w:rPr>
              <w:t>1</w:t>
            </w:r>
          </w:p>
          <w:p w14:paraId="2BC9D3CC" w14:textId="77777777" w:rsidR="009C7AF5" w:rsidRPr="006273B6" w:rsidRDefault="009C7AF5" w:rsidP="009C7AF5">
            <w:pPr>
              <w:pStyle w:val="NoSpacing"/>
              <w:spacing w:line="360" w:lineRule="auto"/>
              <w:jc w:val="center"/>
              <w:rPr>
                <w:rFonts w:ascii="Bookman Old Style" w:hAnsi="Bookman Old Style" w:cstheme="majorBidi"/>
                <w:sz w:val="24"/>
                <w:szCs w:val="24"/>
                <w:lang w:val="en-US"/>
              </w:rPr>
            </w:pPr>
            <w:r w:rsidRPr="006273B6">
              <w:rPr>
                <w:rFonts w:ascii="Bookman Old Style" w:hAnsi="Bookman Old Style" w:cstheme="majorBidi"/>
                <w:sz w:val="24"/>
                <w:szCs w:val="24"/>
                <w:lang w:val="en-US"/>
              </w:rPr>
              <w:t>8</w:t>
            </w:r>
          </w:p>
        </w:tc>
        <w:tc>
          <w:tcPr>
            <w:tcW w:w="1710" w:type="dxa"/>
          </w:tcPr>
          <w:p w14:paraId="78CF01F0" w14:textId="77777777" w:rsidR="009C7AF5" w:rsidRPr="006273B6" w:rsidRDefault="009C7AF5" w:rsidP="009C7AF5">
            <w:pPr>
              <w:pStyle w:val="NoSpacing"/>
              <w:jc w:val="center"/>
              <w:rPr>
                <w:rFonts w:ascii="Bookman Old Style" w:hAnsi="Bookman Old Style" w:cstheme="majorBidi"/>
                <w:sz w:val="24"/>
                <w:szCs w:val="24"/>
              </w:rPr>
            </w:pPr>
          </w:p>
        </w:tc>
        <w:tc>
          <w:tcPr>
            <w:tcW w:w="1435" w:type="dxa"/>
          </w:tcPr>
          <w:p w14:paraId="388A434F" w14:textId="77777777" w:rsidR="009C7AF5" w:rsidRPr="006273B6" w:rsidRDefault="009C7AF5" w:rsidP="009C7AF5">
            <w:pPr>
              <w:pStyle w:val="NoSpacing"/>
              <w:jc w:val="center"/>
              <w:rPr>
                <w:rFonts w:ascii="Bookman Old Style" w:hAnsi="Bookman Old Style" w:cstheme="majorBidi"/>
                <w:sz w:val="24"/>
                <w:szCs w:val="24"/>
                <w:lang w:val="en-US"/>
              </w:rPr>
            </w:pPr>
          </w:p>
          <w:p w14:paraId="2B44EF90" w14:textId="77777777" w:rsidR="009C7AF5" w:rsidRPr="006273B6" w:rsidRDefault="009C7AF5" w:rsidP="009C7AF5">
            <w:pPr>
              <w:pStyle w:val="NoSpacing"/>
              <w:jc w:val="center"/>
              <w:rPr>
                <w:rFonts w:ascii="Bookman Old Style" w:hAnsi="Bookman Old Style" w:cstheme="majorBidi"/>
                <w:sz w:val="24"/>
                <w:szCs w:val="24"/>
                <w:lang w:val="en-US"/>
              </w:rPr>
            </w:pPr>
          </w:p>
          <w:p w14:paraId="0EA73431" w14:textId="77777777" w:rsidR="009C7AF5" w:rsidRPr="006273B6" w:rsidRDefault="009C7AF5" w:rsidP="009C7AF5">
            <w:pPr>
              <w:pStyle w:val="NoSpacing"/>
              <w:jc w:val="center"/>
              <w:rPr>
                <w:rFonts w:ascii="Bookman Old Style" w:hAnsi="Bookman Old Style" w:cstheme="majorBidi"/>
                <w:sz w:val="24"/>
                <w:szCs w:val="24"/>
                <w:lang w:val="en-US"/>
              </w:rPr>
            </w:pPr>
          </w:p>
          <w:p w14:paraId="3F89FD37" w14:textId="77777777" w:rsidR="009C7AF5" w:rsidRPr="006273B6" w:rsidRDefault="009C7AF5" w:rsidP="009C7AF5">
            <w:pPr>
              <w:pStyle w:val="NoSpacing"/>
              <w:jc w:val="center"/>
              <w:rPr>
                <w:rFonts w:ascii="Bookman Old Style" w:hAnsi="Bookman Old Style" w:cstheme="majorBidi"/>
                <w:sz w:val="24"/>
                <w:szCs w:val="24"/>
                <w:lang w:val="en-US"/>
              </w:rPr>
            </w:pPr>
          </w:p>
          <w:p w14:paraId="2BC3F069" w14:textId="77777777" w:rsidR="009C7AF5" w:rsidRPr="006273B6" w:rsidRDefault="009C7AF5" w:rsidP="009C7AF5">
            <w:pPr>
              <w:pStyle w:val="NoSpacing"/>
              <w:jc w:val="center"/>
              <w:rPr>
                <w:rFonts w:ascii="Bookman Old Style" w:hAnsi="Bookman Old Style" w:cstheme="majorBidi"/>
                <w:sz w:val="24"/>
                <w:szCs w:val="24"/>
                <w:lang w:val="en-US"/>
              </w:rPr>
            </w:pPr>
          </w:p>
          <w:p w14:paraId="16EAC649" w14:textId="77777777" w:rsidR="009C7AF5" w:rsidRPr="006273B6" w:rsidRDefault="009C7AF5" w:rsidP="009C7AF5">
            <w:pPr>
              <w:pStyle w:val="NoSpacing"/>
              <w:jc w:val="center"/>
              <w:rPr>
                <w:rFonts w:ascii="Bookman Old Style" w:hAnsi="Bookman Old Style" w:cstheme="majorBidi"/>
                <w:sz w:val="24"/>
                <w:szCs w:val="24"/>
                <w:lang w:val="en-US"/>
              </w:rPr>
            </w:pPr>
          </w:p>
          <w:p w14:paraId="47C5A5B4" w14:textId="77777777" w:rsidR="009C7AF5" w:rsidRPr="006273B6" w:rsidRDefault="009C7AF5" w:rsidP="009C7AF5">
            <w:pPr>
              <w:pStyle w:val="NoSpacing"/>
              <w:jc w:val="center"/>
              <w:rPr>
                <w:rFonts w:ascii="Bookman Old Style" w:hAnsi="Bookman Old Style" w:cstheme="majorBidi"/>
                <w:sz w:val="24"/>
                <w:szCs w:val="24"/>
                <w:lang w:val="en-US"/>
              </w:rPr>
            </w:pPr>
          </w:p>
          <w:p w14:paraId="0472B34D" w14:textId="77777777" w:rsidR="009C7AF5" w:rsidRPr="006273B6" w:rsidRDefault="009C7AF5" w:rsidP="009C7AF5">
            <w:pPr>
              <w:pStyle w:val="NoSpacing"/>
              <w:jc w:val="center"/>
              <w:rPr>
                <w:rFonts w:ascii="Bookman Old Style" w:hAnsi="Bookman Old Style" w:cstheme="majorBidi"/>
                <w:sz w:val="24"/>
                <w:szCs w:val="24"/>
                <w:lang w:val="en-US"/>
              </w:rPr>
            </w:pPr>
          </w:p>
          <w:p w14:paraId="3F553A55" w14:textId="77777777" w:rsidR="009C7AF5" w:rsidRPr="006273B6" w:rsidRDefault="009C7AF5" w:rsidP="009C7AF5">
            <w:pPr>
              <w:pStyle w:val="NoSpacing"/>
              <w:jc w:val="center"/>
              <w:rPr>
                <w:rFonts w:ascii="Bookman Old Style" w:hAnsi="Bookman Old Style" w:cstheme="majorBidi"/>
                <w:sz w:val="24"/>
                <w:szCs w:val="24"/>
                <w:lang w:val="en-US"/>
              </w:rPr>
            </w:pPr>
          </w:p>
          <w:p w14:paraId="43ABB2E9" w14:textId="77777777" w:rsidR="009C7AF5" w:rsidRPr="006273B6" w:rsidRDefault="009C7AF5" w:rsidP="009C7AF5">
            <w:pPr>
              <w:pStyle w:val="NoSpacing"/>
              <w:jc w:val="center"/>
              <w:rPr>
                <w:rFonts w:ascii="Bookman Old Style" w:hAnsi="Bookman Old Style" w:cstheme="majorBidi"/>
                <w:sz w:val="24"/>
                <w:szCs w:val="24"/>
                <w:lang w:val="en-US"/>
              </w:rPr>
            </w:pPr>
          </w:p>
          <w:p w14:paraId="2CFB5AEE" w14:textId="77777777" w:rsidR="009C7AF5" w:rsidRPr="006273B6" w:rsidRDefault="009C7AF5" w:rsidP="009C7AF5">
            <w:pPr>
              <w:pStyle w:val="NoSpacing"/>
              <w:jc w:val="center"/>
              <w:rPr>
                <w:rFonts w:ascii="Bookman Old Style" w:hAnsi="Bookman Old Style" w:cstheme="majorBidi"/>
                <w:sz w:val="24"/>
                <w:szCs w:val="24"/>
                <w:lang w:val="en-US"/>
              </w:rPr>
            </w:pPr>
          </w:p>
          <w:p w14:paraId="41DC1E79" w14:textId="77777777" w:rsidR="009C7AF5" w:rsidRPr="006273B6" w:rsidRDefault="009C7AF5" w:rsidP="009C7AF5">
            <w:pPr>
              <w:pStyle w:val="NoSpacing"/>
              <w:jc w:val="center"/>
              <w:rPr>
                <w:rFonts w:ascii="Bookman Old Style" w:hAnsi="Bookman Old Style" w:cstheme="majorBidi"/>
                <w:sz w:val="24"/>
                <w:szCs w:val="24"/>
                <w:lang w:val="en-US"/>
              </w:rPr>
            </w:pPr>
          </w:p>
          <w:p w14:paraId="3489E2C5" w14:textId="77777777" w:rsidR="009C7AF5" w:rsidRPr="006273B6" w:rsidRDefault="009C7AF5" w:rsidP="009C7AF5">
            <w:pPr>
              <w:pStyle w:val="NoSpacing"/>
              <w:jc w:val="center"/>
              <w:rPr>
                <w:rFonts w:ascii="Bookman Old Style" w:hAnsi="Bookman Old Style" w:cstheme="majorBidi"/>
                <w:sz w:val="24"/>
                <w:szCs w:val="24"/>
                <w:lang w:val="en-US"/>
              </w:rPr>
            </w:pPr>
          </w:p>
          <w:p w14:paraId="28CD7F1A" w14:textId="77777777" w:rsidR="009C7AF5" w:rsidRPr="006273B6" w:rsidRDefault="009C7AF5" w:rsidP="009C7AF5">
            <w:pPr>
              <w:pStyle w:val="NoSpacing"/>
              <w:jc w:val="center"/>
              <w:rPr>
                <w:rFonts w:ascii="Bookman Old Style" w:hAnsi="Bookman Old Style" w:cstheme="majorBidi"/>
                <w:sz w:val="24"/>
                <w:szCs w:val="24"/>
                <w:lang w:val="en-US"/>
              </w:rPr>
            </w:pPr>
          </w:p>
          <w:p w14:paraId="6E91D29F" w14:textId="77777777" w:rsidR="009C7AF5" w:rsidRPr="006273B6" w:rsidRDefault="009C7AF5" w:rsidP="009C7AF5">
            <w:pPr>
              <w:pStyle w:val="NoSpacing"/>
              <w:jc w:val="center"/>
              <w:rPr>
                <w:rFonts w:ascii="Bookman Old Style" w:hAnsi="Bookman Old Style" w:cstheme="majorBidi"/>
                <w:sz w:val="24"/>
                <w:szCs w:val="24"/>
                <w:lang w:val="en-US"/>
              </w:rPr>
            </w:pPr>
          </w:p>
          <w:p w14:paraId="6B4A1738" w14:textId="77777777" w:rsidR="009C7AF5" w:rsidRPr="006273B6" w:rsidRDefault="009C7AF5" w:rsidP="009C7AF5">
            <w:pPr>
              <w:pStyle w:val="NoSpacing"/>
              <w:jc w:val="center"/>
              <w:rPr>
                <w:rFonts w:ascii="Bookman Old Style" w:hAnsi="Bookman Old Style" w:cstheme="majorBidi"/>
                <w:sz w:val="24"/>
                <w:szCs w:val="24"/>
                <w:lang w:val="en-US"/>
              </w:rPr>
            </w:pPr>
          </w:p>
          <w:p w14:paraId="1469AA1F" w14:textId="77777777" w:rsidR="009C7AF5" w:rsidRPr="006273B6" w:rsidRDefault="009C7AF5" w:rsidP="009C7AF5">
            <w:pPr>
              <w:pStyle w:val="NoSpacing"/>
              <w:jc w:val="center"/>
              <w:rPr>
                <w:rFonts w:ascii="Bookman Old Style" w:hAnsi="Bookman Old Style" w:cstheme="majorBidi"/>
                <w:sz w:val="24"/>
                <w:szCs w:val="24"/>
                <w:lang w:val="en-US"/>
              </w:rPr>
            </w:pPr>
          </w:p>
          <w:p w14:paraId="34B01498" w14:textId="77777777" w:rsidR="009C7AF5" w:rsidRPr="006273B6" w:rsidRDefault="009C7AF5" w:rsidP="009C7AF5">
            <w:pPr>
              <w:pStyle w:val="NoSpacing"/>
              <w:jc w:val="center"/>
              <w:rPr>
                <w:rFonts w:ascii="Bookman Old Style" w:hAnsi="Bookman Old Style" w:cstheme="majorBidi"/>
                <w:sz w:val="24"/>
                <w:szCs w:val="24"/>
                <w:lang w:val="en-US"/>
              </w:rPr>
            </w:pPr>
          </w:p>
          <w:p w14:paraId="6212E0EF" w14:textId="77777777" w:rsidR="009C7AF5" w:rsidRPr="006273B6" w:rsidRDefault="009C7AF5" w:rsidP="009C7AF5">
            <w:pPr>
              <w:pStyle w:val="NoSpacing"/>
              <w:jc w:val="center"/>
              <w:rPr>
                <w:rFonts w:ascii="Bookman Old Style" w:hAnsi="Bookman Old Style" w:cstheme="majorBidi"/>
                <w:sz w:val="24"/>
                <w:szCs w:val="24"/>
                <w:lang w:val="en-US"/>
              </w:rPr>
            </w:pPr>
          </w:p>
          <w:p w14:paraId="094C293D" w14:textId="77777777" w:rsidR="009C7AF5" w:rsidRPr="006273B6" w:rsidRDefault="009C7AF5" w:rsidP="009C7AF5">
            <w:pPr>
              <w:pStyle w:val="NoSpacing"/>
              <w:jc w:val="center"/>
              <w:rPr>
                <w:rFonts w:ascii="Bookman Old Style" w:hAnsi="Bookman Old Style" w:cstheme="majorBidi"/>
                <w:sz w:val="24"/>
                <w:szCs w:val="24"/>
                <w:lang w:val="en-US"/>
              </w:rPr>
            </w:pPr>
          </w:p>
          <w:p w14:paraId="49D6B8AA" w14:textId="77777777" w:rsidR="009C7AF5" w:rsidRPr="006273B6" w:rsidRDefault="009C7AF5" w:rsidP="009C7AF5">
            <w:pPr>
              <w:pStyle w:val="NoSpacing"/>
              <w:jc w:val="center"/>
              <w:rPr>
                <w:rFonts w:ascii="Bookman Old Style" w:hAnsi="Bookman Old Style" w:cstheme="majorBidi"/>
                <w:sz w:val="24"/>
                <w:szCs w:val="24"/>
                <w:lang w:val="en-US"/>
              </w:rPr>
            </w:pPr>
          </w:p>
          <w:p w14:paraId="4D7731BE" w14:textId="77777777" w:rsidR="009C7AF5" w:rsidRPr="006273B6" w:rsidRDefault="009C7AF5" w:rsidP="009C7AF5">
            <w:pPr>
              <w:pStyle w:val="NoSpacing"/>
              <w:rPr>
                <w:rFonts w:ascii="Bookman Old Style" w:hAnsi="Bookman Old Style" w:cstheme="majorBidi"/>
                <w:sz w:val="24"/>
                <w:szCs w:val="24"/>
                <w:lang w:val="en-US"/>
              </w:rPr>
            </w:pPr>
          </w:p>
        </w:tc>
      </w:tr>
    </w:tbl>
    <w:p w14:paraId="7A4AA809" w14:textId="77777777" w:rsidR="009C7AF5" w:rsidRPr="006273B6" w:rsidRDefault="009C7AF5" w:rsidP="009C7AF5">
      <w:pPr>
        <w:pStyle w:val="NoSpacing"/>
        <w:spacing w:line="480" w:lineRule="auto"/>
        <w:jc w:val="both"/>
        <w:rPr>
          <w:rFonts w:ascii="Bookman Old Style" w:hAnsi="Bookman Old Style" w:cstheme="majorBidi"/>
          <w:sz w:val="24"/>
          <w:szCs w:val="24"/>
        </w:rPr>
      </w:pPr>
    </w:p>
    <w:p w14:paraId="1D1D4E4B" w14:textId="77777777" w:rsidR="009C7AF5" w:rsidRPr="006273B6" w:rsidRDefault="009C7AF5" w:rsidP="000D4B86">
      <w:pPr>
        <w:pStyle w:val="NoSpacing"/>
        <w:numPr>
          <w:ilvl w:val="0"/>
          <w:numId w:val="10"/>
        </w:numPr>
        <w:tabs>
          <w:tab w:val="left" w:pos="851"/>
        </w:tabs>
        <w:spacing w:line="480" w:lineRule="auto"/>
        <w:ind w:left="851" w:hanging="851"/>
        <w:jc w:val="both"/>
        <w:rPr>
          <w:rFonts w:ascii="Bookman Old Style" w:hAnsi="Bookman Old Style" w:cstheme="majorBidi"/>
          <w:b/>
          <w:bCs/>
          <w:sz w:val="24"/>
          <w:szCs w:val="24"/>
        </w:rPr>
      </w:pPr>
      <w:r w:rsidRPr="006273B6">
        <w:rPr>
          <w:rFonts w:ascii="Bookman Old Style" w:hAnsi="Bookman Old Style" w:cstheme="majorBidi"/>
          <w:b/>
          <w:bCs/>
          <w:sz w:val="24"/>
          <w:szCs w:val="24"/>
        </w:rPr>
        <w:t>Kinerja Pelayanan Perangkat Daerah</w:t>
      </w:r>
    </w:p>
    <w:p w14:paraId="085151D1" w14:textId="77777777" w:rsidR="009C7AF5" w:rsidRPr="006273B6" w:rsidRDefault="009C7AF5" w:rsidP="009C7AF5">
      <w:pPr>
        <w:pStyle w:val="NoSpacing"/>
        <w:spacing w:line="480" w:lineRule="auto"/>
        <w:ind w:left="66" w:firstLine="785"/>
        <w:jc w:val="both"/>
        <w:rPr>
          <w:rFonts w:ascii="Bookman Old Style" w:hAnsi="Bookman Old Style" w:cstheme="majorBidi"/>
          <w:b/>
          <w:bCs/>
          <w:sz w:val="24"/>
          <w:szCs w:val="24"/>
        </w:rPr>
      </w:pPr>
      <w:r w:rsidRPr="006273B6">
        <w:rPr>
          <w:rFonts w:ascii="Bookman Old Style" w:hAnsi="Bookman Old Style" w:cstheme="majorBidi"/>
          <w:sz w:val="24"/>
          <w:szCs w:val="24"/>
          <w:lang w:val="en-US"/>
        </w:rPr>
        <w:t>Untuk mengetahui capaian kinerja Kecamatan Kuala Mandor B tahun 201</w:t>
      </w:r>
      <w:r>
        <w:rPr>
          <w:rFonts w:ascii="Bookman Old Style" w:hAnsi="Bookman Old Style" w:cstheme="majorBidi"/>
          <w:sz w:val="24"/>
          <w:szCs w:val="24"/>
          <w:lang w:val="en-US"/>
        </w:rPr>
        <w:t>9</w:t>
      </w:r>
      <w:r w:rsidRPr="006273B6">
        <w:rPr>
          <w:rFonts w:ascii="Bookman Old Style" w:hAnsi="Bookman Old Style" w:cstheme="majorBidi"/>
          <w:sz w:val="24"/>
          <w:szCs w:val="24"/>
          <w:lang w:val="en-US"/>
        </w:rPr>
        <w:t>-20</w:t>
      </w:r>
      <w:r>
        <w:rPr>
          <w:rFonts w:ascii="Bookman Old Style" w:hAnsi="Bookman Old Style" w:cstheme="majorBidi"/>
          <w:sz w:val="24"/>
          <w:szCs w:val="24"/>
          <w:lang w:val="en-US"/>
        </w:rPr>
        <w:t>24</w:t>
      </w:r>
      <w:r w:rsidRPr="006273B6">
        <w:rPr>
          <w:rFonts w:ascii="Bookman Old Style" w:hAnsi="Bookman Old Style" w:cstheme="majorBidi"/>
          <w:sz w:val="24"/>
          <w:szCs w:val="24"/>
          <w:lang w:val="en-US"/>
        </w:rPr>
        <w:t xml:space="preserve"> dapat dilihat pada tabe</w:t>
      </w:r>
      <w:r>
        <w:rPr>
          <w:rFonts w:ascii="Bookman Old Style" w:hAnsi="Bookman Old Style" w:cstheme="majorBidi"/>
          <w:sz w:val="24"/>
          <w:szCs w:val="24"/>
          <w:lang w:val="en-US"/>
        </w:rPr>
        <w:t>l</w:t>
      </w:r>
      <w:r w:rsidRPr="006273B6">
        <w:rPr>
          <w:rFonts w:ascii="Bookman Old Style" w:hAnsi="Bookman Old Style" w:cstheme="majorBidi"/>
          <w:sz w:val="24"/>
          <w:szCs w:val="24"/>
          <w:lang w:val="en-US"/>
        </w:rPr>
        <w:t xml:space="preserve"> berikut ini ;</w:t>
      </w:r>
      <w:r w:rsidRPr="006273B6">
        <w:rPr>
          <w:rFonts w:ascii="Bookman Old Style" w:hAnsi="Bookman Old Style" w:cstheme="majorBidi"/>
          <w:sz w:val="24"/>
          <w:szCs w:val="24"/>
        </w:rPr>
        <w:t xml:space="preserve"> </w:t>
      </w:r>
    </w:p>
    <w:p w14:paraId="32BC65BD" w14:textId="77777777" w:rsidR="009C7AF5" w:rsidRDefault="009C7AF5" w:rsidP="009C7AF5">
      <w:pPr>
        <w:pStyle w:val="NoSpacing"/>
        <w:jc w:val="both"/>
        <w:rPr>
          <w:rFonts w:asciiTheme="majorBidi" w:hAnsiTheme="majorBidi" w:cstheme="majorBidi"/>
          <w:bCs/>
          <w:sz w:val="24"/>
          <w:szCs w:val="24"/>
        </w:rPr>
      </w:pPr>
    </w:p>
    <w:p w14:paraId="0097E0F3" w14:textId="77777777" w:rsidR="009C7AF5" w:rsidRDefault="009C7AF5" w:rsidP="009C7AF5">
      <w:pPr>
        <w:pStyle w:val="NoSpacing"/>
        <w:jc w:val="both"/>
        <w:rPr>
          <w:rFonts w:asciiTheme="majorBidi" w:hAnsiTheme="majorBidi" w:cstheme="majorBidi"/>
          <w:bCs/>
          <w:sz w:val="24"/>
          <w:szCs w:val="24"/>
        </w:rPr>
      </w:pPr>
    </w:p>
    <w:p w14:paraId="5D9D8339" w14:textId="77777777" w:rsidR="009C7AF5" w:rsidRDefault="009C7AF5" w:rsidP="009C7AF5">
      <w:pPr>
        <w:pStyle w:val="NoSpacing"/>
        <w:jc w:val="both"/>
        <w:rPr>
          <w:rFonts w:asciiTheme="majorBidi" w:hAnsiTheme="majorBidi" w:cstheme="majorBidi"/>
          <w:bCs/>
          <w:sz w:val="24"/>
          <w:szCs w:val="24"/>
        </w:rPr>
      </w:pPr>
    </w:p>
    <w:p w14:paraId="7EBFFD58" w14:textId="77777777" w:rsidR="009C7AF5" w:rsidRDefault="009C7AF5" w:rsidP="009C7AF5">
      <w:pPr>
        <w:pStyle w:val="NoSpacing"/>
        <w:jc w:val="both"/>
        <w:rPr>
          <w:rFonts w:asciiTheme="majorBidi" w:hAnsiTheme="majorBidi" w:cstheme="majorBidi"/>
          <w:bCs/>
          <w:sz w:val="24"/>
          <w:szCs w:val="24"/>
        </w:rPr>
      </w:pPr>
    </w:p>
    <w:p w14:paraId="266703E5" w14:textId="77777777" w:rsidR="009C7AF5" w:rsidRDefault="009C7AF5" w:rsidP="009C7AF5">
      <w:pPr>
        <w:pStyle w:val="NoSpacing"/>
        <w:jc w:val="both"/>
        <w:rPr>
          <w:rFonts w:asciiTheme="majorBidi" w:hAnsiTheme="majorBidi" w:cstheme="majorBidi"/>
          <w:bCs/>
          <w:sz w:val="24"/>
          <w:szCs w:val="24"/>
        </w:rPr>
      </w:pPr>
    </w:p>
    <w:p w14:paraId="590D2375" w14:textId="77777777" w:rsidR="009C7AF5" w:rsidRPr="00F13573" w:rsidRDefault="009C7AF5" w:rsidP="009C7AF5">
      <w:pPr>
        <w:pStyle w:val="NoSpacing"/>
        <w:jc w:val="both"/>
        <w:rPr>
          <w:rFonts w:asciiTheme="majorBidi" w:hAnsiTheme="majorBidi" w:cstheme="majorBidi"/>
          <w:bCs/>
          <w:sz w:val="24"/>
          <w:szCs w:val="24"/>
          <w:lang w:val="en-US"/>
        </w:rPr>
        <w:sectPr w:rsidR="009C7AF5" w:rsidRPr="00F13573" w:rsidSect="009C7AF5">
          <w:headerReference w:type="default" r:id="rId9"/>
          <w:footerReference w:type="even" r:id="rId10"/>
          <w:footerReference w:type="default" r:id="rId11"/>
          <w:pgSz w:w="12191" w:h="18711" w:code="10000"/>
          <w:pgMar w:top="1701" w:right="1021" w:bottom="1134" w:left="1701" w:header="680" w:footer="680" w:gutter="0"/>
          <w:pgNumType w:start="9"/>
          <w:cols w:space="720"/>
          <w:docGrid w:linePitch="360"/>
        </w:sectPr>
      </w:pPr>
    </w:p>
    <w:p w14:paraId="68163357" w14:textId="77777777" w:rsidR="009C7AF5" w:rsidRPr="006273B6" w:rsidRDefault="009C7AF5" w:rsidP="009C7AF5">
      <w:pPr>
        <w:pStyle w:val="NoSpacing"/>
        <w:jc w:val="center"/>
        <w:rPr>
          <w:rFonts w:ascii="Bookman Old Style" w:hAnsi="Bookman Old Style" w:cstheme="majorBidi"/>
          <w:b/>
          <w:bCs/>
          <w:sz w:val="24"/>
          <w:szCs w:val="24"/>
          <w:lang w:val="en-ID"/>
        </w:rPr>
      </w:pPr>
      <w:r w:rsidRPr="006273B6">
        <w:rPr>
          <w:rFonts w:ascii="Bookman Old Style" w:hAnsi="Bookman Old Style" w:cstheme="majorBidi"/>
          <w:b/>
          <w:bCs/>
          <w:sz w:val="24"/>
          <w:szCs w:val="24"/>
        </w:rPr>
        <w:lastRenderedPageBreak/>
        <w:t>Tabel 2.6</w:t>
      </w:r>
      <w:r>
        <w:rPr>
          <w:rFonts w:ascii="Bookman Old Style" w:hAnsi="Bookman Old Style" w:cstheme="majorBidi"/>
          <w:b/>
          <w:bCs/>
          <w:sz w:val="24"/>
          <w:szCs w:val="24"/>
          <w:lang w:val="en-ID"/>
        </w:rPr>
        <w:t>.</w:t>
      </w:r>
    </w:p>
    <w:p w14:paraId="36BC89C4" w14:textId="77777777" w:rsidR="009C7AF5" w:rsidRDefault="009C7AF5" w:rsidP="009C7AF5">
      <w:pPr>
        <w:pStyle w:val="NoSpacing"/>
        <w:jc w:val="center"/>
        <w:rPr>
          <w:rFonts w:ascii="Bookman Old Style" w:hAnsi="Bookman Old Style" w:cstheme="majorBidi"/>
          <w:b/>
          <w:bCs/>
          <w:sz w:val="24"/>
          <w:szCs w:val="24"/>
        </w:rPr>
      </w:pPr>
      <w:r w:rsidRPr="006273B6">
        <w:rPr>
          <w:rFonts w:ascii="Bookman Old Style" w:hAnsi="Bookman Old Style" w:cstheme="majorBidi"/>
          <w:b/>
          <w:bCs/>
          <w:sz w:val="24"/>
          <w:szCs w:val="24"/>
        </w:rPr>
        <w:t>PENCAPAIAN KINERJA PELAYAN</w:t>
      </w:r>
      <w:r w:rsidRPr="006273B6">
        <w:rPr>
          <w:rFonts w:ascii="Bookman Old Style" w:hAnsi="Bookman Old Style" w:cstheme="majorBidi"/>
          <w:b/>
          <w:bCs/>
          <w:sz w:val="24"/>
          <w:szCs w:val="24"/>
          <w:lang w:val="en-US"/>
        </w:rPr>
        <w:t>AN KECAMATAN</w:t>
      </w:r>
      <w:r w:rsidRPr="006273B6">
        <w:rPr>
          <w:rFonts w:ascii="Bookman Old Style" w:hAnsi="Bookman Old Style" w:cstheme="majorBidi"/>
          <w:b/>
          <w:bCs/>
          <w:sz w:val="24"/>
          <w:szCs w:val="24"/>
        </w:rPr>
        <w:t xml:space="preserve"> </w:t>
      </w:r>
      <w:r w:rsidRPr="006273B6">
        <w:rPr>
          <w:rFonts w:ascii="Bookman Old Style" w:hAnsi="Bookman Old Style" w:cstheme="majorBidi"/>
          <w:b/>
          <w:bCs/>
          <w:sz w:val="24"/>
          <w:szCs w:val="24"/>
          <w:lang w:val="en-US"/>
        </w:rPr>
        <w:t>KUALA MANDOR B</w:t>
      </w:r>
      <w:r w:rsidRPr="006273B6">
        <w:rPr>
          <w:rFonts w:ascii="Bookman Old Style" w:hAnsi="Bookman Old Style" w:cstheme="majorBidi"/>
          <w:b/>
          <w:bCs/>
          <w:sz w:val="24"/>
          <w:szCs w:val="24"/>
        </w:rPr>
        <w:t xml:space="preserve"> KABUPATEN KUBU RAYA</w:t>
      </w:r>
    </w:p>
    <w:p w14:paraId="79FDF306" w14:textId="77777777" w:rsidR="009C7AF5" w:rsidRDefault="009C7AF5" w:rsidP="009C7AF5">
      <w:pPr>
        <w:pStyle w:val="NoSpacing"/>
        <w:jc w:val="center"/>
        <w:rPr>
          <w:rFonts w:ascii="Bookman Old Style" w:hAnsi="Bookman Old Style" w:cstheme="majorBidi"/>
          <w:b/>
          <w:bCs/>
          <w:sz w:val="24"/>
          <w:szCs w:val="24"/>
        </w:rPr>
      </w:pPr>
    </w:p>
    <w:p w14:paraId="1E6130AE" w14:textId="77777777" w:rsidR="009C7AF5" w:rsidRDefault="009C7AF5" w:rsidP="009C7AF5">
      <w:pPr>
        <w:pStyle w:val="NoSpacing"/>
        <w:jc w:val="center"/>
        <w:rPr>
          <w:rFonts w:ascii="Bookman Old Style" w:hAnsi="Bookman Old Style" w:cstheme="majorBidi"/>
          <w:b/>
          <w:bCs/>
          <w:sz w:val="24"/>
          <w:szCs w:val="24"/>
        </w:rPr>
      </w:pPr>
    </w:p>
    <w:tbl>
      <w:tblPr>
        <w:tblW w:w="15875" w:type="dxa"/>
        <w:tblInd w:w="118" w:type="dxa"/>
        <w:tblLayout w:type="fixed"/>
        <w:tblLook w:val="04A0" w:firstRow="1" w:lastRow="0" w:firstColumn="1" w:lastColumn="0" w:noHBand="0" w:noVBand="1"/>
      </w:tblPr>
      <w:tblGrid>
        <w:gridCol w:w="399"/>
        <w:gridCol w:w="1228"/>
        <w:gridCol w:w="782"/>
        <w:gridCol w:w="705"/>
        <w:gridCol w:w="998"/>
        <w:gridCol w:w="726"/>
        <w:gridCol w:w="674"/>
        <w:gridCol w:w="674"/>
        <w:gridCol w:w="674"/>
        <w:gridCol w:w="673"/>
        <w:gridCol w:w="674"/>
        <w:gridCol w:w="674"/>
        <w:gridCol w:w="674"/>
        <w:gridCol w:w="673"/>
        <w:gridCol w:w="724"/>
        <w:gridCol w:w="603"/>
        <w:gridCol w:w="604"/>
        <w:gridCol w:w="618"/>
        <w:gridCol w:w="618"/>
        <w:gridCol w:w="618"/>
        <w:gridCol w:w="618"/>
        <w:gridCol w:w="618"/>
        <w:gridCol w:w="618"/>
        <w:gridCol w:w="8"/>
      </w:tblGrid>
      <w:tr w:rsidR="009C7AF5" w14:paraId="475DB83E" w14:textId="77777777" w:rsidTr="009C7AF5">
        <w:trPr>
          <w:trHeight w:val="1025"/>
        </w:trPr>
        <w:tc>
          <w:tcPr>
            <w:tcW w:w="40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119554A9" w14:textId="77777777" w:rsidR="009C7AF5" w:rsidRDefault="009C7AF5" w:rsidP="009C7AF5">
            <w:pPr>
              <w:jc w:val="center"/>
              <w:rPr>
                <w:rFonts w:ascii="Bookman Old Style" w:hAnsi="Bookman Old Style" w:cs="Calibri"/>
                <w:color w:val="000000"/>
                <w:sz w:val="16"/>
                <w:szCs w:val="16"/>
                <w:lang w:val="en-ID" w:eastAsia="en-ID"/>
              </w:rPr>
            </w:pPr>
            <w:r>
              <w:rPr>
                <w:rFonts w:ascii="Bookman Old Style" w:hAnsi="Bookman Old Style" w:cs="Calibri"/>
                <w:color w:val="000000"/>
                <w:sz w:val="16"/>
                <w:szCs w:val="16"/>
              </w:rPr>
              <w:t>No</w:t>
            </w:r>
          </w:p>
        </w:tc>
        <w:tc>
          <w:tcPr>
            <w:tcW w:w="123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8DD9BE1"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Indikator Kinerja sesuai Tugas dan Fungsi Perangkat Daerah</w:t>
            </w:r>
          </w:p>
        </w:tc>
        <w:tc>
          <w:tcPr>
            <w:tcW w:w="78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8B1E153"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Target NSPK</w:t>
            </w:r>
          </w:p>
        </w:tc>
        <w:tc>
          <w:tcPr>
            <w:tcW w:w="70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3B1E1E25"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Target IKK</w:t>
            </w:r>
          </w:p>
        </w:tc>
        <w:tc>
          <w:tcPr>
            <w:tcW w:w="100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0D7747FD"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Indikator Kinerja Lainnya</w:t>
            </w:r>
          </w:p>
        </w:tc>
        <w:tc>
          <w:tcPr>
            <w:tcW w:w="4096" w:type="dxa"/>
            <w:gridSpan w:val="6"/>
            <w:tcBorders>
              <w:top w:val="single" w:sz="8" w:space="0" w:color="auto"/>
              <w:left w:val="nil"/>
              <w:bottom w:val="single" w:sz="8" w:space="0" w:color="auto"/>
              <w:right w:val="single" w:sz="8" w:space="0" w:color="000000"/>
            </w:tcBorders>
            <w:shd w:val="clear" w:color="000000" w:fill="D9D9D9"/>
            <w:vAlign w:val="center"/>
            <w:hideMark/>
          </w:tcPr>
          <w:p w14:paraId="34116085"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Target Renstra Perubahan SKPD Tahun ke-</w:t>
            </w:r>
          </w:p>
        </w:tc>
        <w:tc>
          <w:tcPr>
            <w:tcW w:w="3949" w:type="dxa"/>
            <w:gridSpan w:val="6"/>
            <w:tcBorders>
              <w:top w:val="single" w:sz="8" w:space="0" w:color="auto"/>
              <w:left w:val="nil"/>
              <w:bottom w:val="single" w:sz="8" w:space="0" w:color="auto"/>
              <w:right w:val="single" w:sz="8" w:space="0" w:color="000000"/>
            </w:tcBorders>
            <w:shd w:val="clear" w:color="000000" w:fill="D9D9D9"/>
            <w:vAlign w:val="center"/>
            <w:hideMark/>
          </w:tcPr>
          <w:p w14:paraId="19B09D38"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Realisasi Capaian Tahun ke-</w:t>
            </w:r>
          </w:p>
        </w:tc>
        <w:tc>
          <w:tcPr>
            <w:tcW w:w="3710" w:type="dxa"/>
            <w:gridSpan w:val="7"/>
            <w:tcBorders>
              <w:top w:val="single" w:sz="8" w:space="0" w:color="auto"/>
              <w:left w:val="nil"/>
              <w:bottom w:val="single" w:sz="8" w:space="0" w:color="auto"/>
              <w:right w:val="single" w:sz="8" w:space="0" w:color="000000"/>
            </w:tcBorders>
            <w:shd w:val="clear" w:color="000000" w:fill="D9D9D9"/>
            <w:vAlign w:val="center"/>
            <w:hideMark/>
          </w:tcPr>
          <w:p w14:paraId="278C2B16"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Rasio Capaian Tahun ke-</w:t>
            </w:r>
          </w:p>
        </w:tc>
      </w:tr>
      <w:tr w:rsidR="009C7AF5" w14:paraId="143B2A6C" w14:textId="77777777" w:rsidTr="009C7AF5">
        <w:trPr>
          <w:gridAfter w:val="1"/>
          <w:wAfter w:w="8" w:type="dxa"/>
          <w:trHeight w:val="262"/>
        </w:trPr>
        <w:tc>
          <w:tcPr>
            <w:tcW w:w="400" w:type="dxa"/>
            <w:vMerge/>
            <w:tcBorders>
              <w:top w:val="single" w:sz="8" w:space="0" w:color="auto"/>
              <w:left w:val="single" w:sz="8" w:space="0" w:color="auto"/>
              <w:bottom w:val="single" w:sz="8" w:space="0" w:color="000000"/>
              <w:right w:val="single" w:sz="8" w:space="0" w:color="auto"/>
            </w:tcBorders>
            <w:vAlign w:val="center"/>
            <w:hideMark/>
          </w:tcPr>
          <w:p w14:paraId="717206C6" w14:textId="77777777" w:rsidR="009C7AF5" w:rsidRDefault="009C7AF5" w:rsidP="009C7AF5">
            <w:pPr>
              <w:rPr>
                <w:rFonts w:ascii="Bookman Old Style" w:hAnsi="Bookman Old Style" w:cs="Calibri"/>
                <w:color w:val="000000"/>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3E7ADB7B" w14:textId="77777777" w:rsidR="009C7AF5" w:rsidRDefault="009C7AF5" w:rsidP="009C7AF5">
            <w:pPr>
              <w:rPr>
                <w:rFonts w:ascii="Bookman Old Style" w:hAnsi="Bookman Old Style" w:cs="Calibri"/>
                <w:color w:val="000000"/>
                <w:sz w:val="16"/>
                <w:szCs w:val="16"/>
              </w:rPr>
            </w:pPr>
          </w:p>
        </w:tc>
        <w:tc>
          <w:tcPr>
            <w:tcW w:w="783" w:type="dxa"/>
            <w:vMerge/>
            <w:tcBorders>
              <w:top w:val="single" w:sz="8" w:space="0" w:color="auto"/>
              <w:left w:val="single" w:sz="8" w:space="0" w:color="auto"/>
              <w:bottom w:val="single" w:sz="8" w:space="0" w:color="000000"/>
              <w:right w:val="single" w:sz="8" w:space="0" w:color="auto"/>
            </w:tcBorders>
            <w:vAlign w:val="center"/>
            <w:hideMark/>
          </w:tcPr>
          <w:p w14:paraId="0A42D9C6" w14:textId="77777777" w:rsidR="009C7AF5" w:rsidRDefault="009C7AF5" w:rsidP="009C7AF5">
            <w:pPr>
              <w:rPr>
                <w:rFonts w:ascii="Bookman Old Style" w:hAnsi="Bookman Old Style" w:cs="Calibri"/>
                <w:color w:val="000000"/>
                <w:sz w:val="16"/>
                <w:szCs w:val="16"/>
              </w:rPr>
            </w:pPr>
          </w:p>
        </w:tc>
        <w:tc>
          <w:tcPr>
            <w:tcW w:w="706" w:type="dxa"/>
            <w:vMerge/>
            <w:tcBorders>
              <w:top w:val="single" w:sz="8" w:space="0" w:color="auto"/>
              <w:left w:val="single" w:sz="8" w:space="0" w:color="auto"/>
              <w:bottom w:val="single" w:sz="8" w:space="0" w:color="000000"/>
              <w:right w:val="single" w:sz="8" w:space="0" w:color="auto"/>
            </w:tcBorders>
            <w:vAlign w:val="center"/>
            <w:hideMark/>
          </w:tcPr>
          <w:p w14:paraId="41A93D79" w14:textId="77777777" w:rsidR="009C7AF5" w:rsidRDefault="009C7AF5" w:rsidP="009C7AF5">
            <w:pPr>
              <w:rPr>
                <w:rFonts w:ascii="Bookman Old Style" w:hAnsi="Bookman Old Style" w:cs="Calibri"/>
                <w:color w:val="000000"/>
                <w:sz w:val="16"/>
                <w:szCs w:val="16"/>
              </w:rPr>
            </w:pPr>
          </w:p>
        </w:tc>
        <w:tc>
          <w:tcPr>
            <w:tcW w:w="1000" w:type="dxa"/>
            <w:vMerge/>
            <w:tcBorders>
              <w:top w:val="single" w:sz="8" w:space="0" w:color="auto"/>
              <w:left w:val="single" w:sz="8" w:space="0" w:color="auto"/>
              <w:bottom w:val="single" w:sz="8" w:space="0" w:color="000000"/>
              <w:right w:val="single" w:sz="8" w:space="0" w:color="auto"/>
            </w:tcBorders>
            <w:vAlign w:val="center"/>
            <w:hideMark/>
          </w:tcPr>
          <w:p w14:paraId="14A81BCF" w14:textId="77777777" w:rsidR="009C7AF5" w:rsidRDefault="009C7AF5" w:rsidP="009C7AF5">
            <w:pPr>
              <w:rPr>
                <w:rFonts w:ascii="Bookman Old Style" w:hAnsi="Bookman Old Style" w:cs="Calibri"/>
                <w:color w:val="000000"/>
                <w:sz w:val="16"/>
                <w:szCs w:val="16"/>
              </w:rPr>
            </w:pPr>
          </w:p>
        </w:tc>
        <w:tc>
          <w:tcPr>
            <w:tcW w:w="724" w:type="dxa"/>
            <w:tcBorders>
              <w:top w:val="nil"/>
              <w:left w:val="nil"/>
              <w:bottom w:val="single" w:sz="8" w:space="0" w:color="auto"/>
              <w:right w:val="single" w:sz="8" w:space="0" w:color="auto"/>
            </w:tcBorders>
            <w:shd w:val="clear" w:color="000000" w:fill="BFBFBF"/>
            <w:vAlign w:val="center"/>
            <w:hideMark/>
          </w:tcPr>
          <w:p w14:paraId="103F874E"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2014</w:t>
            </w:r>
          </w:p>
        </w:tc>
        <w:tc>
          <w:tcPr>
            <w:tcW w:w="674" w:type="dxa"/>
            <w:tcBorders>
              <w:top w:val="nil"/>
              <w:left w:val="nil"/>
              <w:bottom w:val="single" w:sz="8" w:space="0" w:color="auto"/>
              <w:right w:val="single" w:sz="8" w:space="0" w:color="auto"/>
            </w:tcBorders>
            <w:shd w:val="clear" w:color="000000" w:fill="BFBFBF"/>
            <w:vAlign w:val="center"/>
            <w:hideMark/>
          </w:tcPr>
          <w:p w14:paraId="70366A2A"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2015</w:t>
            </w:r>
          </w:p>
        </w:tc>
        <w:tc>
          <w:tcPr>
            <w:tcW w:w="674" w:type="dxa"/>
            <w:tcBorders>
              <w:top w:val="nil"/>
              <w:left w:val="nil"/>
              <w:bottom w:val="single" w:sz="8" w:space="0" w:color="auto"/>
              <w:right w:val="single" w:sz="8" w:space="0" w:color="auto"/>
            </w:tcBorders>
            <w:shd w:val="clear" w:color="000000" w:fill="BFBFBF"/>
            <w:vAlign w:val="center"/>
            <w:hideMark/>
          </w:tcPr>
          <w:p w14:paraId="7293BB40"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2016</w:t>
            </w:r>
          </w:p>
        </w:tc>
        <w:tc>
          <w:tcPr>
            <w:tcW w:w="674" w:type="dxa"/>
            <w:tcBorders>
              <w:top w:val="nil"/>
              <w:left w:val="nil"/>
              <w:bottom w:val="single" w:sz="8" w:space="0" w:color="auto"/>
              <w:right w:val="single" w:sz="8" w:space="0" w:color="auto"/>
            </w:tcBorders>
            <w:shd w:val="clear" w:color="000000" w:fill="BFBFBF"/>
            <w:vAlign w:val="center"/>
            <w:hideMark/>
          </w:tcPr>
          <w:p w14:paraId="288378F8"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2017</w:t>
            </w:r>
          </w:p>
        </w:tc>
        <w:tc>
          <w:tcPr>
            <w:tcW w:w="673" w:type="dxa"/>
            <w:tcBorders>
              <w:top w:val="nil"/>
              <w:left w:val="nil"/>
              <w:bottom w:val="single" w:sz="8" w:space="0" w:color="auto"/>
              <w:right w:val="single" w:sz="8" w:space="0" w:color="auto"/>
            </w:tcBorders>
            <w:shd w:val="clear" w:color="000000" w:fill="BFBFBF"/>
            <w:vAlign w:val="center"/>
            <w:hideMark/>
          </w:tcPr>
          <w:p w14:paraId="56C4792A"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2018</w:t>
            </w:r>
          </w:p>
        </w:tc>
        <w:tc>
          <w:tcPr>
            <w:tcW w:w="674" w:type="dxa"/>
            <w:tcBorders>
              <w:top w:val="nil"/>
              <w:left w:val="nil"/>
              <w:bottom w:val="single" w:sz="8" w:space="0" w:color="auto"/>
              <w:right w:val="single" w:sz="8" w:space="0" w:color="auto"/>
            </w:tcBorders>
            <w:shd w:val="clear" w:color="000000" w:fill="BFBFBF"/>
            <w:vAlign w:val="center"/>
            <w:hideMark/>
          </w:tcPr>
          <w:p w14:paraId="4A692D81"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2019</w:t>
            </w:r>
          </w:p>
        </w:tc>
        <w:tc>
          <w:tcPr>
            <w:tcW w:w="674" w:type="dxa"/>
            <w:tcBorders>
              <w:top w:val="nil"/>
              <w:left w:val="nil"/>
              <w:bottom w:val="single" w:sz="8" w:space="0" w:color="auto"/>
              <w:right w:val="single" w:sz="8" w:space="0" w:color="auto"/>
            </w:tcBorders>
            <w:shd w:val="clear" w:color="000000" w:fill="BFBFBF"/>
            <w:vAlign w:val="center"/>
            <w:hideMark/>
          </w:tcPr>
          <w:p w14:paraId="40038142"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2014</w:t>
            </w:r>
          </w:p>
        </w:tc>
        <w:tc>
          <w:tcPr>
            <w:tcW w:w="674" w:type="dxa"/>
            <w:tcBorders>
              <w:top w:val="nil"/>
              <w:left w:val="nil"/>
              <w:bottom w:val="single" w:sz="8" w:space="0" w:color="auto"/>
              <w:right w:val="single" w:sz="8" w:space="0" w:color="auto"/>
            </w:tcBorders>
            <w:shd w:val="clear" w:color="000000" w:fill="BFBFBF"/>
            <w:vAlign w:val="center"/>
            <w:hideMark/>
          </w:tcPr>
          <w:p w14:paraId="6182A12F"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2015</w:t>
            </w:r>
          </w:p>
        </w:tc>
        <w:tc>
          <w:tcPr>
            <w:tcW w:w="673" w:type="dxa"/>
            <w:tcBorders>
              <w:top w:val="nil"/>
              <w:left w:val="nil"/>
              <w:bottom w:val="single" w:sz="8" w:space="0" w:color="auto"/>
              <w:right w:val="single" w:sz="8" w:space="0" w:color="auto"/>
            </w:tcBorders>
            <w:shd w:val="clear" w:color="000000" w:fill="BFBFBF"/>
            <w:vAlign w:val="center"/>
            <w:hideMark/>
          </w:tcPr>
          <w:p w14:paraId="6B6E6A9A"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2016</w:t>
            </w:r>
          </w:p>
        </w:tc>
        <w:tc>
          <w:tcPr>
            <w:tcW w:w="719" w:type="dxa"/>
            <w:tcBorders>
              <w:top w:val="nil"/>
              <w:left w:val="nil"/>
              <w:bottom w:val="single" w:sz="8" w:space="0" w:color="auto"/>
              <w:right w:val="single" w:sz="8" w:space="0" w:color="auto"/>
            </w:tcBorders>
            <w:shd w:val="clear" w:color="000000" w:fill="BFBFBF"/>
            <w:vAlign w:val="center"/>
            <w:hideMark/>
          </w:tcPr>
          <w:p w14:paraId="05FC90AF"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2017</w:t>
            </w:r>
          </w:p>
        </w:tc>
        <w:tc>
          <w:tcPr>
            <w:tcW w:w="603" w:type="dxa"/>
            <w:tcBorders>
              <w:top w:val="nil"/>
              <w:left w:val="nil"/>
              <w:bottom w:val="single" w:sz="8" w:space="0" w:color="auto"/>
              <w:right w:val="single" w:sz="8" w:space="0" w:color="auto"/>
            </w:tcBorders>
            <w:shd w:val="clear" w:color="000000" w:fill="BFBFBF"/>
            <w:vAlign w:val="center"/>
            <w:hideMark/>
          </w:tcPr>
          <w:p w14:paraId="45472B11"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2018</w:t>
            </w:r>
          </w:p>
        </w:tc>
        <w:tc>
          <w:tcPr>
            <w:tcW w:w="604" w:type="dxa"/>
            <w:tcBorders>
              <w:top w:val="nil"/>
              <w:left w:val="nil"/>
              <w:bottom w:val="single" w:sz="8" w:space="0" w:color="auto"/>
              <w:right w:val="single" w:sz="8" w:space="0" w:color="auto"/>
            </w:tcBorders>
            <w:shd w:val="clear" w:color="000000" w:fill="BFBFBF"/>
            <w:vAlign w:val="center"/>
            <w:hideMark/>
          </w:tcPr>
          <w:p w14:paraId="564C0C6F"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2019</w:t>
            </w:r>
          </w:p>
        </w:tc>
        <w:tc>
          <w:tcPr>
            <w:tcW w:w="618" w:type="dxa"/>
            <w:tcBorders>
              <w:top w:val="nil"/>
              <w:left w:val="nil"/>
              <w:bottom w:val="single" w:sz="8" w:space="0" w:color="auto"/>
              <w:right w:val="single" w:sz="8" w:space="0" w:color="auto"/>
            </w:tcBorders>
            <w:shd w:val="clear" w:color="000000" w:fill="BFBFBF"/>
            <w:vAlign w:val="center"/>
            <w:hideMark/>
          </w:tcPr>
          <w:p w14:paraId="3E85CF52"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2014</w:t>
            </w:r>
          </w:p>
        </w:tc>
        <w:tc>
          <w:tcPr>
            <w:tcW w:w="618" w:type="dxa"/>
            <w:tcBorders>
              <w:top w:val="nil"/>
              <w:left w:val="nil"/>
              <w:bottom w:val="single" w:sz="8" w:space="0" w:color="auto"/>
              <w:right w:val="single" w:sz="8" w:space="0" w:color="auto"/>
            </w:tcBorders>
            <w:shd w:val="clear" w:color="000000" w:fill="BFBFBF"/>
            <w:vAlign w:val="center"/>
            <w:hideMark/>
          </w:tcPr>
          <w:p w14:paraId="2E6F6431"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2015</w:t>
            </w:r>
          </w:p>
        </w:tc>
        <w:tc>
          <w:tcPr>
            <w:tcW w:w="618" w:type="dxa"/>
            <w:tcBorders>
              <w:top w:val="nil"/>
              <w:left w:val="nil"/>
              <w:bottom w:val="single" w:sz="8" w:space="0" w:color="auto"/>
              <w:right w:val="single" w:sz="8" w:space="0" w:color="auto"/>
            </w:tcBorders>
            <w:shd w:val="clear" w:color="000000" w:fill="BFBFBF"/>
            <w:vAlign w:val="center"/>
            <w:hideMark/>
          </w:tcPr>
          <w:p w14:paraId="026378C2"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2016</w:t>
            </w:r>
          </w:p>
        </w:tc>
        <w:tc>
          <w:tcPr>
            <w:tcW w:w="618" w:type="dxa"/>
            <w:tcBorders>
              <w:top w:val="nil"/>
              <w:left w:val="nil"/>
              <w:bottom w:val="single" w:sz="8" w:space="0" w:color="auto"/>
              <w:right w:val="single" w:sz="8" w:space="0" w:color="auto"/>
            </w:tcBorders>
            <w:shd w:val="clear" w:color="000000" w:fill="BFBFBF"/>
            <w:vAlign w:val="center"/>
            <w:hideMark/>
          </w:tcPr>
          <w:p w14:paraId="3D1C4C7F"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2017</w:t>
            </w:r>
          </w:p>
        </w:tc>
        <w:tc>
          <w:tcPr>
            <w:tcW w:w="618" w:type="dxa"/>
            <w:tcBorders>
              <w:top w:val="nil"/>
              <w:left w:val="nil"/>
              <w:bottom w:val="single" w:sz="8" w:space="0" w:color="auto"/>
              <w:right w:val="single" w:sz="8" w:space="0" w:color="auto"/>
            </w:tcBorders>
            <w:shd w:val="clear" w:color="000000" w:fill="BFBFBF"/>
            <w:vAlign w:val="center"/>
            <w:hideMark/>
          </w:tcPr>
          <w:p w14:paraId="01AF6974"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2018</w:t>
            </w:r>
          </w:p>
        </w:tc>
        <w:tc>
          <w:tcPr>
            <w:tcW w:w="618" w:type="dxa"/>
            <w:tcBorders>
              <w:top w:val="nil"/>
              <w:left w:val="nil"/>
              <w:bottom w:val="single" w:sz="8" w:space="0" w:color="auto"/>
              <w:right w:val="single" w:sz="8" w:space="0" w:color="auto"/>
            </w:tcBorders>
            <w:shd w:val="clear" w:color="000000" w:fill="BFBFBF"/>
            <w:vAlign w:val="center"/>
            <w:hideMark/>
          </w:tcPr>
          <w:p w14:paraId="416D2BEE"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2019</w:t>
            </w:r>
          </w:p>
        </w:tc>
      </w:tr>
      <w:tr w:rsidR="009C7AF5" w14:paraId="7EB4DDBE" w14:textId="77777777" w:rsidTr="009C7AF5">
        <w:trPr>
          <w:gridAfter w:val="1"/>
          <w:wAfter w:w="8" w:type="dxa"/>
          <w:trHeight w:val="262"/>
        </w:trPr>
        <w:tc>
          <w:tcPr>
            <w:tcW w:w="400" w:type="dxa"/>
            <w:tcBorders>
              <w:top w:val="nil"/>
              <w:left w:val="single" w:sz="8" w:space="0" w:color="auto"/>
              <w:bottom w:val="single" w:sz="8" w:space="0" w:color="auto"/>
              <w:right w:val="single" w:sz="8" w:space="0" w:color="auto"/>
            </w:tcBorders>
            <w:shd w:val="clear" w:color="auto" w:fill="auto"/>
            <w:vAlign w:val="center"/>
            <w:hideMark/>
          </w:tcPr>
          <w:p w14:paraId="3CD73D5D"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230" w:type="dxa"/>
            <w:tcBorders>
              <w:top w:val="nil"/>
              <w:left w:val="nil"/>
              <w:bottom w:val="single" w:sz="8" w:space="0" w:color="auto"/>
              <w:right w:val="single" w:sz="8" w:space="0" w:color="auto"/>
            </w:tcBorders>
            <w:shd w:val="clear" w:color="auto" w:fill="auto"/>
            <w:vAlign w:val="center"/>
            <w:hideMark/>
          </w:tcPr>
          <w:p w14:paraId="2859E13E"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2</w:t>
            </w:r>
          </w:p>
        </w:tc>
        <w:tc>
          <w:tcPr>
            <w:tcW w:w="783" w:type="dxa"/>
            <w:tcBorders>
              <w:top w:val="nil"/>
              <w:left w:val="nil"/>
              <w:bottom w:val="single" w:sz="8" w:space="0" w:color="auto"/>
              <w:right w:val="single" w:sz="8" w:space="0" w:color="auto"/>
            </w:tcBorders>
            <w:shd w:val="clear" w:color="auto" w:fill="auto"/>
            <w:vAlign w:val="center"/>
            <w:hideMark/>
          </w:tcPr>
          <w:p w14:paraId="1B22D3CE"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3</w:t>
            </w:r>
          </w:p>
        </w:tc>
        <w:tc>
          <w:tcPr>
            <w:tcW w:w="706" w:type="dxa"/>
            <w:tcBorders>
              <w:top w:val="nil"/>
              <w:left w:val="nil"/>
              <w:bottom w:val="single" w:sz="8" w:space="0" w:color="auto"/>
              <w:right w:val="single" w:sz="8" w:space="0" w:color="auto"/>
            </w:tcBorders>
            <w:shd w:val="clear" w:color="auto" w:fill="auto"/>
            <w:vAlign w:val="center"/>
            <w:hideMark/>
          </w:tcPr>
          <w:p w14:paraId="222435DE"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4</w:t>
            </w:r>
          </w:p>
        </w:tc>
        <w:tc>
          <w:tcPr>
            <w:tcW w:w="1000" w:type="dxa"/>
            <w:tcBorders>
              <w:top w:val="nil"/>
              <w:left w:val="nil"/>
              <w:bottom w:val="single" w:sz="8" w:space="0" w:color="auto"/>
              <w:right w:val="single" w:sz="8" w:space="0" w:color="auto"/>
            </w:tcBorders>
            <w:shd w:val="clear" w:color="auto" w:fill="auto"/>
            <w:vAlign w:val="center"/>
            <w:hideMark/>
          </w:tcPr>
          <w:p w14:paraId="623349AE"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5</w:t>
            </w:r>
          </w:p>
        </w:tc>
        <w:tc>
          <w:tcPr>
            <w:tcW w:w="724" w:type="dxa"/>
            <w:tcBorders>
              <w:top w:val="nil"/>
              <w:left w:val="nil"/>
              <w:bottom w:val="single" w:sz="8" w:space="0" w:color="auto"/>
              <w:right w:val="single" w:sz="8" w:space="0" w:color="auto"/>
            </w:tcBorders>
            <w:shd w:val="clear" w:color="auto" w:fill="auto"/>
            <w:vAlign w:val="center"/>
            <w:hideMark/>
          </w:tcPr>
          <w:p w14:paraId="649E95B7"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6</w:t>
            </w:r>
          </w:p>
        </w:tc>
        <w:tc>
          <w:tcPr>
            <w:tcW w:w="674" w:type="dxa"/>
            <w:tcBorders>
              <w:top w:val="nil"/>
              <w:left w:val="nil"/>
              <w:bottom w:val="single" w:sz="8" w:space="0" w:color="auto"/>
              <w:right w:val="single" w:sz="8" w:space="0" w:color="auto"/>
            </w:tcBorders>
            <w:shd w:val="clear" w:color="auto" w:fill="auto"/>
            <w:vAlign w:val="center"/>
            <w:hideMark/>
          </w:tcPr>
          <w:p w14:paraId="32E270D6"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674" w:type="dxa"/>
            <w:tcBorders>
              <w:top w:val="nil"/>
              <w:left w:val="nil"/>
              <w:bottom w:val="single" w:sz="8" w:space="0" w:color="auto"/>
              <w:right w:val="single" w:sz="8" w:space="0" w:color="auto"/>
            </w:tcBorders>
            <w:shd w:val="clear" w:color="auto" w:fill="auto"/>
            <w:vAlign w:val="center"/>
            <w:hideMark/>
          </w:tcPr>
          <w:p w14:paraId="340F960A"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8</w:t>
            </w:r>
          </w:p>
        </w:tc>
        <w:tc>
          <w:tcPr>
            <w:tcW w:w="674" w:type="dxa"/>
            <w:tcBorders>
              <w:top w:val="nil"/>
              <w:left w:val="nil"/>
              <w:bottom w:val="single" w:sz="8" w:space="0" w:color="auto"/>
              <w:right w:val="single" w:sz="8" w:space="0" w:color="auto"/>
            </w:tcBorders>
            <w:shd w:val="clear" w:color="auto" w:fill="auto"/>
            <w:vAlign w:val="center"/>
            <w:hideMark/>
          </w:tcPr>
          <w:p w14:paraId="54FBBE5F"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9</w:t>
            </w:r>
          </w:p>
        </w:tc>
        <w:tc>
          <w:tcPr>
            <w:tcW w:w="673" w:type="dxa"/>
            <w:tcBorders>
              <w:top w:val="nil"/>
              <w:left w:val="nil"/>
              <w:bottom w:val="single" w:sz="8" w:space="0" w:color="auto"/>
              <w:right w:val="single" w:sz="8" w:space="0" w:color="auto"/>
            </w:tcBorders>
            <w:shd w:val="clear" w:color="auto" w:fill="auto"/>
            <w:vAlign w:val="center"/>
            <w:hideMark/>
          </w:tcPr>
          <w:p w14:paraId="58C319F4"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10</w:t>
            </w:r>
          </w:p>
        </w:tc>
        <w:tc>
          <w:tcPr>
            <w:tcW w:w="674" w:type="dxa"/>
            <w:tcBorders>
              <w:top w:val="nil"/>
              <w:left w:val="nil"/>
              <w:bottom w:val="single" w:sz="8" w:space="0" w:color="auto"/>
              <w:right w:val="single" w:sz="8" w:space="0" w:color="auto"/>
            </w:tcBorders>
            <w:shd w:val="clear" w:color="auto" w:fill="auto"/>
            <w:vAlign w:val="center"/>
            <w:hideMark/>
          </w:tcPr>
          <w:p w14:paraId="4FC77E81"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11</w:t>
            </w:r>
          </w:p>
        </w:tc>
        <w:tc>
          <w:tcPr>
            <w:tcW w:w="674" w:type="dxa"/>
            <w:tcBorders>
              <w:top w:val="nil"/>
              <w:left w:val="nil"/>
              <w:bottom w:val="single" w:sz="8" w:space="0" w:color="auto"/>
              <w:right w:val="single" w:sz="8" w:space="0" w:color="auto"/>
            </w:tcBorders>
            <w:shd w:val="clear" w:color="auto" w:fill="auto"/>
            <w:vAlign w:val="center"/>
            <w:hideMark/>
          </w:tcPr>
          <w:p w14:paraId="334D050A"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12</w:t>
            </w:r>
          </w:p>
        </w:tc>
        <w:tc>
          <w:tcPr>
            <w:tcW w:w="674" w:type="dxa"/>
            <w:tcBorders>
              <w:top w:val="nil"/>
              <w:left w:val="nil"/>
              <w:bottom w:val="single" w:sz="8" w:space="0" w:color="auto"/>
              <w:right w:val="single" w:sz="8" w:space="0" w:color="auto"/>
            </w:tcBorders>
            <w:shd w:val="clear" w:color="auto" w:fill="auto"/>
            <w:vAlign w:val="center"/>
            <w:hideMark/>
          </w:tcPr>
          <w:p w14:paraId="2CC712DF"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13</w:t>
            </w:r>
          </w:p>
        </w:tc>
        <w:tc>
          <w:tcPr>
            <w:tcW w:w="673" w:type="dxa"/>
            <w:tcBorders>
              <w:top w:val="nil"/>
              <w:left w:val="nil"/>
              <w:bottom w:val="single" w:sz="8" w:space="0" w:color="auto"/>
              <w:right w:val="single" w:sz="8" w:space="0" w:color="auto"/>
            </w:tcBorders>
            <w:shd w:val="clear" w:color="auto" w:fill="auto"/>
            <w:vAlign w:val="center"/>
            <w:hideMark/>
          </w:tcPr>
          <w:p w14:paraId="6C2BBE5D"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14</w:t>
            </w:r>
          </w:p>
        </w:tc>
        <w:tc>
          <w:tcPr>
            <w:tcW w:w="719" w:type="dxa"/>
            <w:tcBorders>
              <w:top w:val="nil"/>
              <w:left w:val="nil"/>
              <w:bottom w:val="single" w:sz="8" w:space="0" w:color="auto"/>
              <w:right w:val="single" w:sz="8" w:space="0" w:color="auto"/>
            </w:tcBorders>
            <w:shd w:val="clear" w:color="auto" w:fill="auto"/>
            <w:vAlign w:val="center"/>
            <w:hideMark/>
          </w:tcPr>
          <w:p w14:paraId="6532EF51"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15</w:t>
            </w:r>
          </w:p>
        </w:tc>
        <w:tc>
          <w:tcPr>
            <w:tcW w:w="603" w:type="dxa"/>
            <w:tcBorders>
              <w:top w:val="nil"/>
              <w:left w:val="nil"/>
              <w:bottom w:val="single" w:sz="8" w:space="0" w:color="auto"/>
              <w:right w:val="single" w:sz="8" w:space="0" w:color="auto"/>
            </w:tcBorders>
            <w:shd w:val="clear" w:color="auto" w:fill="auto"/>
            <w:vAlign w:val="center"/>
            <w:hideMark/>
          </w:tcPr>
          <w:p w14:paraId="6E13E83D"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16</w:t>
            </w:r>
          </w:p>
        </w:tc>
        <w:tc>
          <w:tcPr>
            <w:tcW w:w="604" w:type="dxa"/>
            <w:tcBorders>
              <w:top w:val="nil"/>
              <w:left w:val="nil"/>
              <w:bottom w:val="single" w:sz="8" w:space="0" w:color="auto"/>
              <w:right w:val="single" w:sz="8" w:space="0" w:color="auto"/>
            </w:tcBorders>
            <w:shd w:val="clear" w:color="auto" w:fill="auto"/>
            <w:vAlign w:val="center"/>
            <w:hideMark/>
          </w:tcPr>
          <w:p w14:paraId="0CC168FF"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17</w:t>
            </w:r>
          </w:p>
        </w:tc>
        <w:tc>
          <w:tcPr>
            <w:tcW w:w="618" w:type="dxa"/>
            <w:tcBorders>
              <w:top w:val="nil"/>
              <w:left w:val="nil"/>
              <w:bottom w:val="single" w:sz="8" w:space="0" w:color="auto"/>
              <w:right w:val="single" w:sz="8" w:space="0" w:color="auto"/>
            </w:tcBorders>
            <w:shd w:val="clear" w:color="auto" w:fill="auto"/>
            <w:vAlign w:val="center"/>
            <w:hideMark/>
          </w:tcPr>
          <w:p w14:paraId="72E5A36C"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18</w:t>
            </w:r>
          </w:p>
        </w:tc>
        <w:tc>
          <w:tcPr>
            <w:tcW w:w="618" w:type="dxa"/>
            <w:tcBorders>
              <w:top w:val="nil"/>
              <w:left w:val="nil"/>
              <w:bottom w:val="single" w:sz="8" w:space="0" w:color="auto"/>
              <w:right w:val="single" w:sz="8" w:space="0" w:color="auto"/>
            </w:tcBorders>
            <w:shd w:val="clear" w:color="auto" w:fill="auto"/>
            <w:vAlign w:val="center"/>
            <w:hideMark/>
          </w:tcPr>
          <w:p w14:paraId="6EBB6D8D"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19</w:t>
            </w:r>
          </w:p>
        </w:tc>
        <w:tc>
          <w:tcPr>
            <w:tcW w:w="618" w:type="dxa"/>
            <w:tcBorders>
              <w:top w:val="nil"/>
              <w:left w:val="nil"/>
              <w:bottom w:val="single" w:sz="8" w:space="0" w:color="auto"/>
              <w:right w:val="single" w:sz="8" w:space="0" w:color="auto"/>
            </w:tcBorders>
            <w:shd w:val="clear" w:color="auto" w:fill="auto"/>
            <w:vAlign w:val="center"/>
            <w:hideMark/>
          </w:tcPr>
          <w:p w14:paraId="2766BC3A"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20</w:t>
            </w:r>
          </w:p>
        </w:tc>
        <w:tc>
          <w:tcPr>
            <w:tcW w:w="618" w:type="dxa"/>
            <w:tcBorders>
              <w:top w:val="nil"/>
              <w:left w:val="nil"/>
              <w:bottom w:val="single" w:sz="8" w:space="0" w:color="auto"/>
              <w:right w:val="single" w:sz="8" w:space="0" w:color="auto"/>
            </w:tcBorders>
            <w:shd w:val="clear" w:color="auto" w:fill="auto"/>
            <w:vAlign w:val="center"/>
            <w:hideMark/>
          </w:tcPr>
          <w:p w14:paraId="2B4FB63E"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21</w:t>
            </w:r>
          </w:p>
        </w:tc>
        <w:tc>
          <w:tcPr>
            <w:tcW w:w="618" w:type="dxa"/>
            <w:tcBorders>
              <w:top w:val="nil"/>
              <w:left w:val="nil"/>
              <w:bottom w:val="single" w:sz="8" w:space="0" w:color="auto"/>
              <w:right w:val="single" w:sz="8" w:space="0" w:color="auto"/>
            </w:tcBorders>
            <w:shd w:val="clear" w:color="auto" w:fill="auto"/>
            <w:vAlign w:val="center"/>
            <w:hideMark/>
          </w:tcPr>
          <w:p w14:paraId="2C0F32B4"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22</w:t>
            </w:r>
          </w:p>
        </w:tc>
        <w:tc>
          <w:tcPr>
            <w:tcW w:w="618" w:type="dxa"/>
            <w:tcBorders>
              <w:top w:val="nil"/>
              <w:left w:val="nil"/>
              <w:bottom w:val="single" w:sz="8" w:space="0" w:color="auto"/>
              <w:right w:val="single" w:sz="8" w:space="0" w:color="auto"/>
            </w:tcBorders>
            <w:shd w:val="clear" w:color="auto" w:fill="auto"/>
            <w:vAlign w:val="center"/>
            <w:hideMark/>
          </w:tcPr>
          <w:p w14:paraId="5E18F67C"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23</w:t>
            </w:r>
          </w:p>
        </w:tc>
      </w:tr>
      <w:tr w:rsidR="009C7AF5" w14:paraId="21E7A212" w14:textId="77777777" w:rsidTr="009C7AF5">
        <w:trPr>
          <w:gridAfter w:val="1"/>
          <w:wAfter w:w="8" w:type="dxa"/>
          <w:trHeight w:val="543"/>
        </w:trPr>
        <w:tc>
          <w:tcPr>
            <w:tcW w:w="400" w:type="dxa"/>
            <w:vMerge w:val="restart"/>
            <w:tcBorders>
              <w:top w:val="nil"/>
              <w:left w:val="single" w:sz="8" w:space="0" w:color="auto"/>
              <w:bottom w:val="single" w:sz="8" w:space="0" w:color="000000"/>
              <w:right w:val="single" w:sz="8" w:space="0" w:color="auto"/>
            </w:tcBorders>
            <w:shd w:val="clear" w:color="auto" w:fill="auto"/>
            <w:vAlign w:val="center"/>
            <w:hideMark/>
          </w:tcPr>
          <w:p w14:paraId="7BABB509"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230" w:type="dxa"/>
            <w:vMerge w:val="restart"/>
            <w:tcBorders>
              <w:top w:val="nil"/>
              <w:left w:val="single" w:sz="8" w:space="0" w:color="auto"/>
              <w:bottom w:val="single" w:sz="8" w:space="0" w:color="000000"/>
              <w:right w:val="single" w:sz="8" w:space="0" w:color="auto"/>
            </w:tcBorders>
            <w:shd w:val="clear" w:color="auto" w:fill="auto"/>
            <w:vAlign w:val="center"/>
            <w:hideMark/>
          </w:tcPr>
          <w:p w14:paraId="054D1395" w14:textId="77777777" w:rsidR="009C7AF5" w:rsidRDefault="009C7AF5" w:rsidP="009C7AF5">
            <w:pPr>
              <w:rPr>
                <w:rFonts w:ascii="Bookman Old Style" w:hAnsi="Bookman Old Style" w:cs="Calibri"/>
                <w:color w:val="000000"/>
                <w:sz w:val="16"/>
                <w:szCs w:val="16"/>
              </w:rPr>
            </w:pPr>
            <w:r>
              <w:rPr>
                <w:rFonts w:ascii="Bookman Old Style" w:hAnsi="Bookman Old Style" w:cs="Calibri"/>
                <w:color w:val="000000"/>
                <w:sz w:val="16"/>
                <w:szCs w:val="16"/>
              </w:rPr>
              <w:t>Nilai Indeks Kepuasan Masyarakat</w:t>
            </w:r>
          </w:p>
        </w:tc>
        <w:tc>
          <w:tcPr>
            <w:tcW w:w="783" w:type="dxa"/>
            <w:vMerge w:val="restart"/>
            <w:tcBorders>
              <w:top w:val="nil"/>
              <w:left w:val="single" w:sz="8" w:space="0" w:color="auto"/>
              <w:bottom w:val="single" w:sz="8" w:space="0" w:color="000000"/>
              <w:right w:val="single" w:sz="8" w:space="0" w:color="auto"/>
            </w:tcBorders>
            <w:shd w:val="clear" w:color="auto" w:fill="auto"/>
            <w:vAlign w:val="center"/>
            <w:hideMark/>
          </w:tcPr>
          <w:p w14:paraId="78F4F199"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706" w:type="dxa"/>
            <w:vMerge w:val="restart"/>
            <w:tcBorders>
              <w:top w:val="nil"/>
              <w:left w:val="single" w:sz="8" w:space="0" w:color="auto"/>
              <w:bottom w:val="single" w:sz="8" w:space="0" w:color="000000"/>
              <w:right w:val="single" w:sz="8" w:space="0" w:color="auto"/>
            </w:tcBorders>
            <w:shd w:val="clear" w:color="auto" w:fill="auto"/>
            <w:vAlign w:val="center"/>
            <w:hideMark/>
          </w:tcPr>
          <w:p w14:paraId="67E57CCE"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00" w:type="dxa"/>
            <w:tcBorders>
              <w:top w:val="nil"/>
              <w:left w:val="nil"/>
              <w:bottom w:val="nil"/>
              <w:right w:val="single" w:sz="8" w:space="0" w:color="auto"/>
            </w:tcBorders>
            <w:shd w:val="clear" w:color="auto" w:fill="auto"/>
            <w:vAlign w:val="center"/>
            <w:hideMark/>
          </w:tcPr>
          <w:p w14:paraId="69F1DF59"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100 /</w:t>
            </w:r>
          </w:p>
        </w:tc>
        <w:tc>
          <w:tcPr>
            <w:tcW w:w="724" w:type="dxa"/>
            <w:vMerge w:val="restart"/>
            <w:tcBorders>
              <w:top w:val="nil"/>
              <w:left w:val="single" w:sz="8" w:space="0" w:color="auto"/>
              <w:bottom w:val="single" w:sz="8" w:space="0" w:color="000000"/>
              <w:right w:val="single" w:sz="8" w:space="0" w:color="auto"/>
            </w:tcBorders>
            <w:shd w:val="clear" w:color="auto" w:fill="auto"/>
            <w:vAlign w:val="center"/>
            <w:hideMark/>
          </w:tcPr>
          <w:p w14:paraId="7F12447A"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79,9 / baik</w:t>
            </w:r>
          </w:p>
        </w:tc>
        <w:tc>
          <w:tcPr>
            <w:tcW w:w="674" w:type="dxa"/>
            <w:vMerge w:val="restart"/>
            <w:tcBorders>
              <w:top w:val="nil"/>
              <w:left w:val="single" w:sz="8" w:space="0" w:color="auto"/>
              <w:bottom w:val="single" w:sz="8" w:space="0" w:color="000000"/>
              <w:right w:val="single" w:sz="8" w:space="0" w:color="auto"/>
            </w:tcBorders>
            <w:shd w:val="clear" w:color="auto" w:fill="auto"/>
            <w:vAlign w:val="center"/>
            <w:hideMark/>
          </w:tcPr>
          <w:p w14:paraId="7AD9F2C7"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80,1 / baik</w:t>
            </w:r>
          </w:p>
        </w:tc>
        <w:tc>
          <w:tcPr>
            <w:tcW w:w="674" w:type="dxa"/>
            <w:vMerge w:val="restart"/>
            <w:tcBorders>
              <w:top w:val="nil"/>
              <w:left w:val="single" w:sz="8" w:space="0" w:color="auto"/>
              <w:bottom w:val="single" w:sz="8" w:space="0" w:color="000000"/>
              <w:right w:val="single" w:sz="8" w:space="0" w:color="auto"/>
            </w:tcBorders>
            <w:shd w:val="clear" w:color="auto" w:fill="auto"/>
            <w:vAlign w:val="center"/>
            <w:hideMark/>
          </w:tcPr>
          <w:p w14:paraId="1643C33E"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81 / baik</w:t>
            </w:r>
          </w:p>
        </w:tc>
        <w:tc>
          <w:tcPr>
            <w:tcW w:w="674" w:type="dxa"/>
            <w:vMerge w:val="restart"/>
            <w:tcBorders>
              <w:top w:val="nil"/>
              <w:left w:val="single" w:sz="8" w:space="0" w:color="auto"/>
              <w:bottom w:val="single" w:sz="8" w:space="0" w:color="000000"/>
              <w:right w:val="single" w:sz="8" w:space="0" w:color="auto"/>
            </w:tcBorders>
            <w:shd w:val="clear" w:color="auto" w:fill="auto"/>
            <w:vAlign w:val="center"/>
            <w:hideMark/>
          </w:tcPr>
          <w:p w14:paraId="40A5DA3F"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82 / baik</w:t>
            </w:r>
          </w:p>
        </w:tc>
        <w:tc>
          <w:tcPr>
            <w:tcW w:w="673" w:type="dxa"/>
            <w:vMerge w:val="restart"/>
            <w:tcBorders>
              <w:top w:val="nil"/>
              <w:left w:val="single" w:sz="8" w:space="0" w:color="auto"/>
              <w:bottom w:val="single" w:sz="8" w:space="0" w:color="000000"/>
              <w:right w:val="single" w:sz="8" w:space="0" w:color="auto"/>
            </w:tcBorders>
            <w:shd w:val="clear" w:color="auto" w:fill="auto"/>
            <w:vAlign w:val="center"/>
            <w:hideMark/>
          </w:tcPr>
          <w:p w14:paraId="35B2699F"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100 / sgt baik</w:t>
            </w:r>
          </w:p>
        </w:tc>
        <w:tc>
          <w:tcPr>
            <w:tcW w:w="674" w:type="dxa"/>
            <w:vMerge w:val="restart"/>
            <w:tcBorders>
              <w:top w:val="nil"/>
              <w:left w:val="single" w:sz="8" w:space="0" w:color="auto"/>
              <w:bottom w:val="single" w:sz="8" w:space="0" w:color="000000"/>
              <w:right w:val="single" w:sz="8" w:space="0" w:color="auto"/>
            </w:tcBorders>
            <w:shd w:val="clear" w:color="auto" w:fill="auto"/>
            <w:vAlign w:val="center"/>
            <w:hideMark/>
          </w:tcPr>
          <w:p w14:paraId="188ABE39"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100 / sgt baik</w:t>
            </w:r>
          </w:p>
        </w:tc>
        <w:tc>
          <w:tcPr>
            <w:tcW w:w="674" w:type="dxa"/>
            <w:vMerge w:val="restart"/>
            <w:tcBorders>
              <w:top w:val="nil"/>
              <w:left w:val="single" w:sz="8" w:space="0" w:color="auto"/>
              <w:bottom w:val="single" w:sz="8" w:space="0" w:color="000000"/>
              <w:right w:val="single" w:sz="8" w:space="0" w:color="auto"/>
            </w:tcBorders>
            <w:shd w:val="clear" w:color="auto" w:fill="auto"/>
            <w:vAlign w:val="center"/>
            <w:hideMark/>
          </w:tcPr>
          <w:p w14:paraId="1DB052CC"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79,9 / baik</w:t>
            </w:r>
          </w:p>
        </w:tc>
        <w:tc>
          <w:tcPr>
            <w:tcW w:w="674" w:type="dxa"/>
            <w:vMerge w:val="restart"/>
            <w:tcBorders>
              <w:top w:val="nil"/>
              <w:left w:val="single" w:sz="8" w:space="0" w:color="auto"/>
              <w:bottom w:val="single" w:sz="8" w:space="0" w:color="000000"/>
              <w:right w:val="single" w:sz="8" w:space="0" w:color="auto"/>
            </w:tcBorders>
            <w:shd w:val="clear" w:color="auto" w:fill="auto"/>
            <w:vAlign w:val="center"/>
            <w:hideMark/>
          </w:tcPr>
          <w:p w14:paraId="10651788"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80,1 / baik</w:t>
            </w:r>
          </w:p>
        </w:tc>
        <w:tc>
          <w:tcPr>
            <w:tcW w:w="673" w:type="dxa"/>
            <w:vMerge w:val="restart"/>
            <w:tcBorders>
              <w:top w:val="nil"/>
              <w:left w:val="single" w:sz="8" w:space="0" w:color="auto"/>
              <w:bottom w:val="single" w:sz="8" w:space="0" w:color="000000"/>
              <w:right w:val="single" w:sz="8" w:space="0" w:color="auto"/>
            </w:tcBorders>
            <w:shd w:val="clear" w:color="auto" w:fill="auto"/>
            <w:vAlign w:val="center"/>
            <w:hideMark/>
          </w:tcPr>
          <w:p w14:paraId="11447175"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81 / baik</w:t>
            </w:r>
          </w:p>
        </w:tc>
        <w:tc>
          <w:tcPr>
            <w:tcW w:w="719" w:type="dxa"/>
            <w:vMerge w:val="restart"/>
            <w:tcBorders>
              <w:top w:val="nil"/>
              <w:left w:val="single" w:sz="8" w:space="0" w:color="auto"/>
              <w:bottom w:val="single" w:sz="8" w:space="0" w:color="000000"/>
              <w:right w:val="single" w:sz="8" w:space="0" w:color="auto"/>
            </w:tcBorders>
            <w:shd w:val="clear" w:color="auto" w:fill="auto"/>
            <w:vAlign w:val="center"/>
            <w:hideMark/>
          </w:tcPr>
          <w:p w14:paraId="09C16010"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82 / baik</w:t>
            </w:r>
          </w:p>
        </w:tc>
        <w:tc>
          <w:tcPr>
            <w:tcW w:w="603" w:type="dxa"/>
            <w:vMerge w:val="restart"/>
            <w:tcBorders>
              <w:top w:val="nil"/>
              <w:left w:val="single" w:sz="8" w:space="0" w:color="auto"/>
              <w:bottom w:val="single" w:sz="8" w:space="0" w:color="000000"/>
              <w:right w:val="single" w:sz="8" w:space="0" w:color="auto"/>
            </w:tcBorders>
            <w:shd w:val="clear" w:color="auto" w:fill="auto"/>
            <w:vAlign w:val="center"/>
            <w:hideMark/>
          </w:tcPr>
          <w:p w14:paraId="5A8EEF06"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82 / baik</w:t>
            </w:r>
          </w:p>
        </w:tc>
        <w:tc>
          <w:tcPr>
            <w:tcW w:w="604" w:type="dxa"/>
            <w:vMerge w:val="restart"/>
            <w:tcBorders>
              <w:top w:val="nil"/>
              <w:left w:val="single" w:sz="8" w:space="0" w:color="auto"/>
              <w:bottom w:val="single" w:sz="8" w:space="0" w:color="000000"/>
              <w:right w:val="single" w:sz="8" w:space="0" w:color="auto"/>
            </w:tcBorders>
            <w:shd w:val="clear" w:color="auto" w:fill="auto"/>
            <w:vAlign w:val="center"/>
            <w:hideMark/>
          </w:tcPr>
          <w:p w14:paraId="38748F46"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86 / baik</w:t>
            </w:r>
          </w:p>
        </w:tc>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14:paraId="6AA93EF4"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14:paraId="79E0FE43"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14:paraId="4787588F"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14:paraId="2E5D487B"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14:paraId="4BB26B0D"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14:paraId="16C1BFCC"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r>
      <w:tr w:rsidR="009C7AF5" w14:paraId="06991B51" w14:textId="77777777" w:rsidTr="009C7AF5">
        <w:trPr>
          <w:gridAfter w:val="1"/>
          <w:wAfter w:w="8" w:type="dxa"/>
          <w:trHeight w:val="376"/>
        </w:trPr>
        <w:tc>
          <w:tcPr>
            <w:tcW w:w="400" w:type="dxa"/>
            <w:vMerge/>
            <w:tcBorders>
              <w:top w:val="nil"/>
              <w:left w:val="single" w:sz="8" w:space="0" w:color="auto"/>
              <w:bottom w:val="single" w:sz="8" w:space="0" w:color="000000"/>
              <w:right w:val="single" w:sz="8" w:space="0" w:color="auto"/>
            </w:tcBorders>
            <w:vAlign w:val="center"/>
            <w:hideMark/>
          </w:tcPr>
          <w:p w14:paraId="4E413F6A" w14:textId="77777777" w:rsidR="009C7AF5" w:rsidRDefault="009C7AF5" w:rsidP="009C7AF5">
            <w:pPr>
              <w:rPr>
                <w:rFonts w:ascii="Bookman Old Style" w:hAnsi="Bookman Old Style" w:cs="Calibri"/>
                <w:color w:val="000000"/>
                <w:sz w:val="16"/>
                <w:szCs w:val="16"/>
              </w:rPr>
            </w:pPr>
          </w:p>
        </w:tc>
        <w:tc>
          <w:tcPr>
            <w:tcW w:w="1230" w:type="dxa"/>
            <w:vMerge/>
            <w:tcBorders>
              <w:top w:val="nil"/>
              <w:left w:val="single" w:sz="8" w:space="0" w:color="auto"/>
              <w:bottom w:val="single" w:sz="8" w:space="0" w:color="000000"/>
              <w:right w:val="single" w:sz="8" w:space="0" w:color="auto"/>
            </w:tcBorders>
            <w:vAlign w:val="center"/>
            <w:hideMark/>
          </w:tcPr>
          <w:p w14:paraId="382AAC29" w14:textId="77777777" w:rsidR="009C7AF5" w:rsidRDefault="009C7AF5" w:rsidP="009C7AF5">
            <w:pPr>
              <w:rPr>
                <w:rFonts w:ascii="Bookman Old Style" w:hAnsi="Bookman Old Style" w:cs="Calibri"/>
                <w:color w:val="000000"/>
                <w:sz w:val="16"/>
                <w:szCs w:val="16"/>
              </w:rPr>
            </w:pPr>
          </w:p>
        </w:tc>
        <w:tc>
          <w:tcPr>
            <w:tcW w:w="783" w:type="dxa"/>
            <w:vMerge/>
            <w:tcBorders>
              <w:top w:val="nil"/>
              <w:left w:val="single" w:sz="8" w:space="0" w:color="auto"/>
              <w:bottom w:val="single" w:sz="8" w:space="0" w:color="000000"/>
              <w:right w:val="single" w:sz="8" w:space="0" w:color="auto"/>
            </w:tcBorders>
            <w:vAlign w:val="center"/>
            <w:hideMark/>
          </w:tcPr>
          <w:p w14:paraId="581B74E3" w14:textId="77777777" w:rsidR="009C7AF5" w:rsidRDefault="009C7AF5" w:rsidP="009C7AF5">
            <w:pPr>
              <w:rPr>
                <w:rFonts w:ascii="Bookman Old Style" w:hAnsi="Bookman Old Style" w:cs="Calibri"/>
                <w:color w:val="000000"/>
                <w:sz w:val="16"/>
                <w:szCs w:val="16"/>
              </w:rPr>
            </w:pPr>
          </w:p>
        </w:tc>
        <w:tc>
          <w:tcPr>
            <w:tcW w:w="706" w:type="dxa"/>
            <w:vMerge/>
            <w:tcBorders>
              <w:top w:val="nil"/>
              <w:left w:val="single" w:sz="8" w:space="0" w:color="auto"/>
              <w:bottom w:val="single" w:sz="8" w:space="0" w:color="000000"/>
              <w:right w:val="single" w:sz="8" w:space="0" w:color="auto"/>
            </w:tcBorders>
            <w:vAlign w:val="center"/>
            <w:hideMark/>
          </w:tcPr>
          <w:p w14:paraId="30601A0F" w14:textId="77777777" w:rsidR="009C7AF5" w:rsidRDefault="009C7AF5" w:rsidP="009C7AF5">
            <w:pPr>
              <w:rPr>
                <w:rFonts w:ascii="Bookman Old Style" w:hAnsi="Bookman Old Style" w:cs="Calibri"/>
                <w:color w:val="000000"/>
                <w:sz w:val="16"/>
                <w:szCs w:val="16"/>
              </w:rPr>
            </w:pPr>
          </w:p>
        </w:tc>
        <w:tc>
          <w:tcPr>
            <w:tcW w:w="1000" w:type="dxa"/>
            <w:tcBorders>
              <w:top w:val="nil"/>
              <w:left w:val="nil"/>
              <w:bottom w:val="single" w:sz="8" w:space="0" w:color="auto"/>
              <w:right w:val="single" w:sz="8" w:space="0" w:color="auto"/>
            </w:tcBorders>
            <w:shd w:val="clear" w:color="auto" w:fill="auto"/>
            <w:vAlign w:val="center"/>
            <w:hideMark/>
          </w:tcPr>
          <w:p w14:paraId="71D47302"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sangat baik</w:t>
            </w:r>
          </w:p>
        </w:tc>
        <w:tc>
          <w:tcPr>
            <w:tcW w:w="724" w:type="dxa"/>
            <w:vMerge/>
            <w:tcBorders>
              <w:top w:val="nil"/>
              <w:left w:val="single" w:sz="8" w:space="0" w:color="auto"/>
              <w:bottom w:val="single" w:sz="8" w:space="0" w:color="000000"/>
              <w:right w:val="single" w:sz="8" w:space="0" w:color="auto"/>
            </w:tcBorders>
            <w:vAlign w:val="center"/>
            <w:hideMark/>
          </w:tcPr>
          <w:p w14:paraId="7E4D1174" w14:textId="77777777" w:rsidR="009C7AF5" w:rsidRDefault="009C7AF5" w:rsidP="009C7AF5">
            <w:pPr>
              <w:rPr>
                <w:rFonts w:ascii="Bookman Old Style" w:hAnsi="Bookman Old Style" w:cs="Calibri"/>
                <w:color w:val="000000"/>
                <w:sz w:val="16"/>
                <w:szCs w:val="16"/>
              </w:rPr>
            </w:pPr>
          </w:p>
        </w:tc>
        <w:tc>
          <w:tcPr>
            <w:tcW w:w="674" w:type="dxa"/>
            <w:vMerge/>
            <w:tcBorders>
              <w:top w:val="nil"/>
              <w:left w:val="single" w:sz="8" w:space="0" w:color="auto"/>
              <w:bottom w:val="single" w:sz="8" w:space="0" w:color="000000"/>
              <w:right w:val="single" w:sz="8" w:space="0" w:color="auto"/>
            </w:tcBorders>
            <w:vAlign w:val="center"/>
            <w:hideMark/>
          </w:tcPr>
          <w:p w14:paraId="6DA3878C" w14:textId="77777777" w:rsidR="009C7AF5" w:rsidRDefault="009C7AF5" w:rsidP="009C7AF5">
            <w:pPr>
              <w:rPr>
                <w:rFonts w:ascii="Bookman Old Style" w:hAnsi="Bookman Old Style" w:cs="Calibri"/>
                <w:color w:val="000000"/>
                <w:sz w:val="16"/>
                <w:szCs w:val="16"/>
              </w:rPr>
            </w:pPr>
          </w:p>
        </w:tc>
        <w:tc>
          <w:tcPr>
            <w:tcW w:w="674" w:type="dxa"/>
            <w:vMerge/>
            <w:tcBorders>
              <w:top w:val="nil"/>
              <w:left w:val="single" w:sz="8" w:space="0" w:color="auto"/>
              <w:bottom w:val="single" w:sz="8" w:space="0" w:color="000000"/>
              <w:right w:val="single" w:sz="8" w:space="0" w:color="auto"/>
            </w:tcBorders>
            <w:vAlign w:val="center"/>
            <w:hideMark/>
          </w:tcPr>
          <w:p w14:paraId="3594022B" w14:textId="77777777" w:rsidR="009C7AF5" w:rsidRDefault="009C7AF5" w:rsidP="009C7AF5">
            <w:pPr>
              <w:rPr>
                <w:rFonts w:ascii="Bookman Old Style" w:hAnsi="Bookman Old Style" w:cs="Calibri"/>
                <w:color w:val="000000"/>
                <w:sz w:val="16"/>
                <w:szCs w:val="16"/>
              </w:rPr>
            </w:pPr>
          </w:p>
        </w:tc>
        <w:tc>
          <w:tcPr>
            <w:tcW w:w="674" w:type="dxa"/>
            <w:vMerge/>
            <w:tcBorders>
              <w:top w:val="nil"/>
              <w:left w:val="single" w:sz="8" w:space="0" w:color="auto"/>
              <w:bottom w:val="single" w:sz="8" w:space="0" w:color="000000"/>
              <w:right w:val="single" w:sz="8" w:space="0" w:color="auto"/>
            </w:tcBorders>
            <w:vAlign w:val="center"/>
            <w:hideMark/>
          </w:tcPr>
          <w:p w14:paraId="0A23EC4A" w14:textId="77777777" w:rsidR="009C7AF5" w:rsidRDefault="009C7AF5" w:rsidP="009C7AF5">
            <w:pPr>
              <w:rPr>
                <w:rFonts w:ascii="Bookman Old Style" w:hAnsi="Bookman Old Style" w:cs="Calibri"/>
                <w:color w:val="000000"/>
                <w:sz w:val="16"/>
                <w:szCs w:val="16"/>
              </w:rPr>
            </w:pPr>
          </w:p>
        </w:tc>
        <w:tc>
          <w:tcPr>
            <w:tcW w:w="673" w:type="dxa"/>
            <w:vMerge/>
            <w:tcBorders>
              <w:top w:val="nil"/>
              <w:left w:val="single" w:sz="8" w:space="0" w:color="auto"/>
              <w:bottom w:val="single" w:sz="8" w:space="0" w:color="000000"/>
              <w:right w:val="single" w:sz="8" w:space="0" w:color="auto"/>
            </w:tcBorders>
            <w:vAlign w:val="center"/>
            <w:hideMark/>
          </w:tcPr>
          <w:p w14:paraId="1F2C7CFF" w14:textId="77777777" w:rsidR="009C7AF5" w:rsidRDefault="009C7AF5" w:rsidP="009C7AF5">
            <w:pPr>
              <w:rPr>
                <w:rFonts w:ascii="Bookman Old Style" w:hAnsi="Bookman Old Style" w:cs="Calibri"/>
                <w:color w:val="000000"/>
                <w:sz w:val="16"/>
                <w:szCs w:val="16"/>
              </w:rPr>
            </w:pPr>
          </w:p>
        </w:tc>
        <w:tc>
          <w:tcPr>
            <w:tcW w:w="674" w:type="dxa"/>
            <w:vMerge/>
            <w:tcBorders>
              <w:top w:val="nil"/>
              <w:left w:val="single" w:sz="8" w:space="0" w:color="auto"/>
              <w:bottom w:val="single" w:sz="8" w:space="0" w:color="000000"/>
              <w:right w:val="single" w:sz="8" w:space="0" w:color="auto"/>
            </w:tcBorders>
            <w:vAlign w:val="center"/>
            <w:hideMark/>
          </w:tcPr>
          <w:p w14:paraId="08C3F943" w14:textId="77777777" w:rsidR="009C7AF5" w:rsidRDefault="009C7AF5" w:rsidP="009C7AF5">
            <w:pPr>
              <w:rPr>
                <w:rFonts w:ascii="Bookman Old Style" w:hAnsi="Bookman Old Style" w:cs="Calibri"/>
                <w:color w:val="000000"/>
                <w:sz w:val="16"/>
                <w:szCs w:val="16"/>
              </w:rPr>
            </w:pPr>
          </w:p>
        </w:tc>
        <w:tc>
          <w:tcPr>
            <w:tcW w:w="674" w:type="dxa"/>
            <w:vMerge/>
            <w:tcBorders>
              <w:top w:val="nil"/>
              <w:left w:val="single" w:sz="8" w:space="0" w:color="auto"/>
              <w:bottom w:val="single" w:sz="8" w:space="0" w:color="000000"/>
              <w:right w:val="single" w:sz="8" w:space="0" w:color="auto"/>
            </w:tcBorders>
            <w:vAlign w:val="center"/>
            <w:hideMark/>
          </w:tcPr>
          <w:p w14:paraId="613E42C6" w14:textId="77777777" w:rsidR="009C7AF5" w:rsidRDefault="009C7AF5" w:rsidP="009C7AF5">
            <w:pPr>
              <w:rPr>
                <w:rFonts w:ascii="Bookman Old Style" w:hAnsi="Bookman Old Style" w:cs="Calibri"/>
                <w:color w:val="000000"/>
                <w:sz w:val="16"/>
                <w:szCs w:val="16"/>
              </w:rPr>
            </w:pPr>
          </w:p>
        </w:tc>
        <w:tc>
          <w:tcPr>
            <w:tcW w:w="674" w:type="dxa"/>
            <w:vMerge/>
            <w:tcBorders>
              <w:top w:val="nil"/>
              <w:left w:val="single" w:sz="8" w:space="0" w:color="auto"/>
              <w:bottom w:val="single" w:sz="8" w:space="0" w:color="000000"/>
              <w:right w:val="single" w:sz="8" w:space="0" w:color="auto"/>
            </w:tcBorders>
            <w:vAlign w:val="center"/>
            <w:hideMark/>
          </w:tcPr>
          <w:p w14:paraId="2C94920D" w14:textId="77777777" w:rsidR="009C7AF5" w:rsidRDefault="009C7AF5" w:rsidP="009C7AF5">
            <w:pPr>
              <w:rPr>
                <w:rFonts w:ascii="Bookman Old Style" w:hAnsi="Bookman Old Style" w:cs="Calibri"/>
                <w:color w:val="000000"/>
                <w:sz w:val="16"/>
                <w:szCs w:val="16"/>
              </w:rPr>
            </w:pPr>
          </w:p>
        </w:tc>
        <w:tc>
          <w:tcPr>
            <w:tcW w:w="673" w:type="dxa"/>
            <w:vMerge/>
            <w:tcBorders>
              <w:top w:val="nil"/>
              <w:left w:val="single" w:sz="8" w:space="0" w:color="auto"/>
              <w:bottom w:val="single" w:sz="8" w:space="0" w:color="000000"/>
              <w:right w:val="single" w:sz="8" w:space="0" w:color="auto"/>
            </w:tcBorders>
            <w:vAlign w:val="center"/>
            <w:hideMark/>
          </w:tcPr>
          <w:p w14:paraId="5AB3DAAE" w14:textId="77777777" w:rsidR="009C7AF5" w:rsidRDefault="009C7AF5" w:rsidP="009C7AF5">
            <w:pPr>
              <w:rPr>
                <w:rFonts w:ascii="Bookman Old Style" w:hAnsi="Bookman Old Style" w:cs="Calibri"/>
                <w:color w:val="000000"/>
                <w:sz w:val="16"/>
                <w:szCs w:val="16"/>
              </w:rPr>
            </w:pPr>
          </w:p>
        </w:tc>
        <w:tc>
          <w:tcPr>
            <w:tcW w:w="719" w:type="dxa"/>
            <w:vMerge/>
            <w:tcBorders>
              <w:top w:val="nil"/>
              <w:left w:val="single" w:sz="8" w:space="0" w:color="auto"/>
              <w:bottom w:val="single" w:sz="8" w:space="0" w:color="000000"/>
              <w:right w:val="single" w:sz="8" w:space="0" w:color="auto"/>
            </w:tcBorders>
            <w:vAlign w:val="center"/>
            <w:hideMark/>
          </w:tcPr>
          <w:p w14:paraId="40D93CDF" w14:textId="77777777" w:rsidR="009C7AF5" w:rsidRDefault="009C7AF5" w:rsidP="009C7AF5">
            <w:pPr>
              <w:rPr>
                <w:rFonts w:ascii="Bookman Old Style" w:hAnsi="Bookman Old Style" w:cs="Calibri"/>
                <w:color w:val="000000"/>
                <w:sz w:val="16"/>
                <w:szCs w:val="16"/>
              </w:rPr>
            </w:pPr>
          </w:p>
        </w:tc>
        <w:tc>
          <w:tcPr>
            <w:tcW w:w="603" w:type="dxa"/>
            <w:vMerge/>
            <w:tcBorders>
              <w:top w:val="nil"/>
              <w:left w:val="single" w:sz="8" w:space="0" w:color="auto"/>
              <w:bottom w:val="single" w:sz="8" w:space="0" w:color="000000"/>
              <w:right w:val="single" w:sz="8" w:space="0" w:color="auto"/>
            </w:tcBorders>
            <w:vAlign w:val="center"/>
            <w:hideMark/>
          </w:tcPr>
          <w:p w14:paraId="690113EC" w14:textId="77777777" w:rsidR="009C7AF5" w:rsidRDefault="009C7AF5" w:rsidP="009C7AF5">
            <w:pPr>
              <w:rPr>
                <w:rFonts w:ascii="Bookman Old Style" w:hAnsi="Bookman Old Style" w:cs="Calibri"/>
                <w:color w:val="000000"/>
                <w:sz w:val="16"/>
                <w:szCs w:val="16"/>
              </w:rPr>
            </w:pPr>
          </w:p>
        </w:tc>
        <w:tc>
          <w:tcPr>
            <w:tcW w:w="604" w:type="dxa"/>
            <w:vMerge/>
            <w:tcBorders>
              <w:top w:val="nil"/>
              <w:left w:val="single" w:sz="8" w:space="0" w:color="auto"/>
              <w:bottom w:val="single" w:sz="8" w:space="0" w:color="000000"/>
              <w:right w:val="single" w:sz="8" w:space="0" w:color="auto"/>
            </w:tcBorders>
            <w:vAlign w:val="center"/>
            <w:hideMark/>
          </w:tcPr>
          <w:p w14:paraId="69662790" w14:textId="77777777" w:rsidR="009C7AF5" w:rsidRDefault="009C7AF5" w:rsidP="009C7AF5">
            <w:pPr>
              <w:rPr>
                <w:rFonts w:ascii="Bookman Old Style" w:hAnsi="Bookman Old Style" w:cs="Calibri"/>
                <w:color w:val="000000"/>
                <w:sz w:val="16"/>
                <w:szCs w:val="16"/>
              </w:rPr>
            </w:pPr>
          </w:p>
        </w:tc>
        <w:tc>
          <w:tcPr>
            <w:tcW w:w="618" w:type="dxa"/>
            <w:vMerge/>
            <w:tcBorders>
              <w:top w:val="nil"/>
              <w:left w:val="single" w:sz="8" w:space="0" w:color="auto"/>
              <w:bottom w:val="single" w:sz="8" w:space="0" w:color="000000"/>
              <w:right w:val="single" w:sz="8" w:space="0" w:color="auto"/>
            </w:tcBorders>
            <w:vAlign w:val="center"/>
            <w:hideMark/>
          </w:tcPr>
          <w:p w14:paraId="0F08AF8F" w14:textId="77777777" w:rsidR="009C7AF5" w:rsidRDefault="009C7AF5" w:rsidP="009C7AF5">
            <w:pPr>
              <w:rPr>
                <w:rFonts w:ascii="Bookman Old Style" w:hAnsi="Bookman Old Style" w:cs="Calibri"/>
                <w:color w:val="000000"/>
                <w:sz w:val="16"/>
                <w:szCs w:val="16"/>
              </w:rPr>
            </w:pPr>
          </w:p>
        </w:tc>
        <w:tc>
          <w:tcPr>
            <w:tcW w:w="618" w:type="dxa"/>
            <w:vMerge/>
            <w:tcBorders>
              <w:top w:val="nil"/>
              <w:left w:val="single" w:sz="8" w:space="0" w:color="auto"/>
              <w:bottom w:val="single" w:sz="8" w:space="0" w:color="000000"/>
              <w:right w:val="single" w:sz="8" w:space="0" w:color="auto"/>
            </w:tcBorders>
            <w:vAlign w:val="center"/>
            <w:hideMark/>
          </w:tcPr>
          <w:p w14:paraId="5B43B82C" w14:textId="77777777" w:rsidR="009C7AF5" w:rsidRDefault="009C7AF5" w:rsidP="009C7AF5">
            <w:pPr>
              <w:rPr>
                <w:rFonts w:ascii="Bookman Old Style" w:hAnsi="Bookman Old Style" w:cs="Calibri"/>
                <w:color w:val="000000"/>
                <w:sz w:val="16"/>
                <w:szCs w:val="16"/>
              </w:rPr>
            </w:pPr>
          </w:p>
        </w:tc>
        <w:tc>
          <w:tcPr>
            <w:tcW w:w="618" w:type="dxa"/>
            <w:vMerge/>
            <w:tcBorders>
              <w:top w:val="nil"/>
              <w:left w:val="single" w:sz="8" w:space="0" w:color="auto"/>
              <w:bottom w:val="single" w:sz="8" w:space="0" w:color="000000"/>
              <w:right w:val="single" w:sz="8" w:space="0" w:color="auto"/>
            </w:tcBorders>
            <w:vAlign w:val="center"/>
            <w:hideMark/>
          </w:tcPr>
          <w:p w14:paraId="4FFD44CD" w14:textId="77777777" w:rsidR="009C7AF5" w:rsidRDefault="009C7AF5" w:rsidP="009C7AF5">
            <w:pPr>
              <w:rPr>
                <w:rFonts w:ascii="Bookman Old Style" w:hAnsi="Bookman Old Style" w:cs="Calibri"/>
                <w:color w:val="000000"/>
                <w:sz w:val="16"/>
                <w:szCs w:val="16"/>
              </w:rPr>
            </w:pPr>
          </w:p>
        </w:tc>
        <w:tc>
          <w:tcPr>
            <w:tcW w:w="618" w:type="dxa"/>
            <w:vMerge/>
            <w:tcBorders>
              <w:top w:val="nil"/>
              <w:left w:val="single" w:sz="8" w:space="0" w:color="auto"/>
              <w:bottom w:val="single" w:sz="8" w:space="0" w:color="000000"/>
              <w:right w:val="single" w:sz="8" w:space="0" w:color="auto"/>
            </w:tcBorders>
            <w:vAlign w:val="center"/>
            <w:hideMark/>
          </w:tcPr>
          <w:p w14:paraId="42455DFD" w14:textId="77777777" w:rsidR="009C7AF5" w:rsidRDefault="009C7AF5" w:rsidP="009C7AF5">
            <w:pPr>
              <w:rPr>
                <w:rFonts w:ascii="Bookman Old Style" w:hAnsi="Bookman Old Style" w:cs="Calibri"/>
                <w:color w:val="000000"/>
                <w:sz w:val="16"/>
                <w:szCs w:val="16"/>
              </w:rPr>
            </w:pPr>
          </w:p>
        </w:tc>
        <w:tc>
          <w:tcPr>
            <w:tcW w:w="618" w:type="dxa"/>
            <w:vMerge/>
            <w:tcBorders>
              <w:top w:val="nil"/>
              <w:left w:val="single" w:sz="8" w:space="0" w:color="auto"/>
              <w:bottom w:val="single" w:sz="8" w:space="0" w:color="000000"/>
              <w:right w:val="single" w:sz="8" w:space="0" w:color="auto"/>
            </w:tcBorders>
            <w:vAlign w:val="center"/>
            <w:hideMark/>
          </w:tcPr>
          <w:p w14:paraId="7A3393DD" w14:textId="77777777" w:rsidR="009C7AF5" w:rsidRDefault="009C7AF5" w:rsidP="009C7AF5">
            <w:pPr>
              <w:rPr>
                <w:rFonts w:ascii="Bookman Old Style" w:hAnsi="Bookman Old Style" w:cs="Calibri"/>
                <w:color w:val="000000"/>
                <w:sz w:val="16"/>
                <w:szCs w:val="16"/>
              </w:rPr>
            </w:pPr>
          </w:p>
        </w:tc>
        <w:tc>
          <w:tcPr>
            <w:tcW w:w="618" w:type="dxa"/>
            <w:vMerge/>
            <w:tcBorders>
              <w:top w:val="nil"/>
              <w:left w:val="single" w:sz="8" w:space="0" w:color="auto"/>
              <w:bottom w:val="single" w:sz="8" w:space="0" w:color="000000"/>
              <w:right w:val="single" w:sz="8" w:space="0" w:color="auto"/>
            </w:tcBorders>
            <w:vAlign w:val="center"/>
            <w:hideMark/>
          </w:tcPr>
          <w:p w14:paraId="27BC8723" w14:textId="77777777" w:rsidR="009C7AF5" w:rsidRDefault="009C7AF5" w:rsidP="009C7AF5">
            <w:pPr>
              <w:rPr>
                <w:rFonts w:ascii="Bookman Old Style" w:hAnsi="Bookman Old Style" w:cs="Calibri"/>
                <w:color w:val="000000"/>
                <w:sz w:val="16"/>
                <w:szCs w:val="16"/>
              </w:rPr>
            </w:pPr>
          </w:p>
        </w:tc>
      </w:tr>
      <w:tr w:rsidR="009C7AF5" w14:paraId="3451972E" w14:textId="77777777" w:rsidTr="009C7AF5">
        <w:trPr>
          <w:gridAfter w:val="1"/>
          <w:wAfter w:w="8" w:type="dxa"/>
          <w:trHeight w:val="376"/>
        </w:trPr>
        <w:tc>
          <w:tcPr>
            <w:tcW w:w="400" w:type="dxa"/>
            <w:tcBorders>
              <w:top w:val="nil"/>
              <w:left w:val="single" w:sz="8" w:space="0" w:color="auto"/>
              <w:bottom w:val="single" w:sz="8" w:space="0" w:color="auto"/>
              <w:right w:val="single" w:sz="8" w:space="0" w:color="auto"/>
            </w:tcBorders>
            <w:shd w:val="clear" w:color="auto" w:fill="auto"/>
            <w:vAlign w:val="center"/>
            <w:hideMark/>
          </w:tcPr>
          <w:p w14:paraId="3AB99E7C"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2</w:t>
            </w:r>
          </w:p>
        </w:tc>
        <w:tc>
          <w:tcPr>
            <w:tcW w:w="1230" w:type="dxa"/>
            <w:tcBorders>
              <w:top w:val="nil"/>
              <w:left w:val="nil"/>
              <w:bottom w:val="single" w:sz="8" w:space="0" w:color="auto"/>
              <w:right w:val="single" w:sz="8" w:space="0" w:color="auto"/>
            </w:tcBorders>
            <w:shd w:val="clear" w:color="auto" w:fill="auto"/>
            <w:vAlign w:val="center"/>
            <w:hideMark/>
          </w:tcPr>
          <w:p w14:paraId="7E01CD64" w14:textId="77777777" w:rsidR="009C7AF5" w:rsidRDefault="009C7AF5" w:rsidP="009C7AF5">
            <w:pPr>
              <w:rPr>
                <w:rFonts w:ascii="Bookman Old Style" w:hAnsi="Bookman Old Style" w:cs="Calibri"/>
                <w:color w:val="000000"/>
                <w:sz w:val="16"/>
                <w:szCs w:val="16"/>
              </w:rPr>
            </w:pPr>
            <w:r>
              <w:rPr>
                <w:rFonts w:ascii="Bookman Old Style" w:hAnsi="Bookman Old Style" w:cs="Calibri"/>
                <w:color w:val="000000"/>
                <w:sz w:val="16"/>
                <w:szCs w:val="16"/>
              </w:rPr>
              <w:t>Jumlah Desa  Mandiri *</w:t>
            </w:r>
          </w:p>
        </w:tc>
        <w:tc>
          <w:tcPr>
            <w:tcW w:w="783" w:type="dxa"/>
            <w:tcBorders>
              <w:top w:val="nil"/>
              <w:left w:val="nil"/>
              <w:bottom w:val="single" w:sz="8" w:space="0" w:color="auto"/>
              <w:right w:val="single" w:sz="8" w:space="0" w:color="auto"/>
            </w:tcBorders>
            <w:shd w:val="clear" w:color="auto" w:fill="auto"/>
            <w:vAlign w:val="center"/>
            <w:hideMark/>
          </w:tcPr>
          <w:p w14:paraId="26316712"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706" w:type="dxa"/>
            <w:tcBorders>
              <w:top w:val="nil"/>
              <w:left w:val="nil"/>
              <w:bottom w:val="single" w:sz="8" w:space="0" w:color="auto"/>
              <w:right w:val="single" w:sz="8" w:space="0" w:color="auto"/>
            </w:tcBorders>
            <w:shd w:val="clear" w:color="auto" w:fill="auto"/>
            <w:vAlign w:val="center"/>
            <w:hideMark/>
          </w:tcPr>
          <w:p w14:paraId="504BED30"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00" w:type="dxa"/>
            <w:tcBorders>
              <w:top w:val="nil"/>
              <w:left w:val="nil"/>
              <w:bottom w:val="single" w:sz="8" w:space="0" w:color="auto"/>
              <w:right w:val="single" w:sz="8" w:space="0" w:color="auto"/>
            </w:tcBorders>
            <w:shd w:val="clear" w:color="auto" w:fill="auto"/>
            <w:vAlign w:val="center"/>
            <w:hideMark/>
          </w:tcPr>
          <w:p w14:paraId="0BD72780"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5 Desa</w:t>
            </w:r>
          </w:p>
        </w:tc>
        <w:tc>
          <w:tcPr>
            <w:tcW w:w="724" w:type="dxa"/>
            <w:tcBorders>
              <w:top w:val="nil"/>
              <w:left w:val="nil"/>
              <w:bottom w:val="single" w:sz="8" w:space="0" w:color="auto"/>
              <w:right w:val="single" w:sz="8" w:space="0" w:color="auto"/>
            </w:tcBorders>
            <w:shd w:val="clear" w:color="auto" w:fill="auto"/>
            <w:vAlign w:val="center"/>
            <w:hideMark/>
          </w:tcPr>
          <w:p w14:paraId="581323E7"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 Desa</w:t>
            </w:r>
          </w:p>
        </w:tc>
        <w:tc>
          <w:tcPr>
            <w:tcW w:w="674" w:type="dxa"/>
            <w:tcBorders>
              <w:top w:val="nil"/>
              <w:left w:val="nil"/>
              <w:bottom w:val="single" w:sz="8" w:space="0" w:color="auto"/>
              <w:right w:val="single" w:sz="8" w:space="0" w:color="auto"/>
            </w:tcBorders>
            <w:shd w:val="clear" w:color="auto" w:fill="auto"/>
            <w:vAlign w:val="center"/>
            <w:hideMark/>
          </w:tcPr>
          <w:p w14:paraId="71553CEA"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 Desa</w:t>
            </w:r>
          </w:p>
        </w:tc>
        <w:tc>
          <w:tcPr>
            <w:tcW w:w="674" w:type="dxa"/>
            <w:tcBorders>
              <w:top w:val="nil"/>
              <w:left w:val="nil"/>
              <w:bottom w:val="single" w:sz="8" w:space="0" w:color="auto"/>
              <w:right w:val="single" w:sz="8" w:space="0" w:color="auto"/>
            </w:tcBorders>
            <w:shd w:val="clear" w:color="auto" w:fill="auto"/>
            <w:vAlign w:val="center"/>
            <w:hideMark/>
          </w:tcPr>
          <w:p w14:paraId="6E0EE1B4"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2 Desa</w:t>
            </w:r>
          </w:p>
        </w:tc>
        <w:tc>
          <w:tcPr>
            <w:tcW w:w="674" w:type="dxa"/>
            <w:tcBorders>
              <w:top w:val="nil"/>
              <w:left w:val="nil"/>
              <w:bottom w:val="single" w:sz="8" w:space="0" w:color="auto"/>
              <w:right w:val="single" w:sz="8" w:space="0" w:color="auto"/>
            </w:tcBorders>
            <w:shd w:val="clear" w:color="auto" w:fill="auto"/>
            <w:vAlign w:val="center"/>
            <w:hideMark/>
          </w:tcPr>
          <w:p w14:paraId="4BF5AA9B"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3 Desa</w:t>
            </w:r>
          </w:p>
        </w:tc>
        <w:tc>
          <w:tcPr>
            <w:tcW w:w="673" w:type="dxa"/>
            <w:tcBorders>
              <w:top w:val="nil"/>
              <w:left w:val="nil"/>
              <w:bottom w:val="single" w:sz="8" w:space="0" w:color="auto"/>
              <w:right w:val="single" w:sz="8" w:space="0" w:color="auto"/>
            </w:tcBorders>
            <w:shd w:val="clear" w:color="auto" w:fill="auto"/>
            <w:vAlign w:val="center"/>
            <w:hideMark/>
          </w:tcPr>
          <w:p w14:paraId="2A9ECBA9"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4 Desa</w:t>
            </w:r>
          </w:p>
        </w:tc>
        <w:tc>
          <w:tcPr>
            <w:tcW w:w="674" w:type="dxa"/>
            <w:tcBorders>
              <w:top w:val="nil"/>
              <w:left w:val="nil"/>
              <w:bottom w:val="single" w:sz="8" w:space="0" w:color="auto"/>
              <w:right w:val="single" w:sz="8" w:space="0" w:color="auto"/>
            </w:tcBorders>
            <w:shd w:val="clear" w:color="auto" w:fill="auto"/>
            <w:vAlign w:val="center"/>
            <w:hideMark/>
          </w:tcPr>
          <w:p w14:paraId="28F7D395"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 Desa</w:t>
            </w:r>
          </w:p>
        </w:tc>
        <w:tc>
          <w:tcPr>
            <w:tcW w:w="674" w:type="dxa"/>
            <w:tcBorders>
              <w:top w:val="nil"/>
              <w:left w:val="nil"/>
              <w:bottom w:val="single" w:sz="8" w:space="0" w:color="auto"/>
              <w:right w:val="single" w:sz="8" w:space="0" w:color="auto"/>
            </w:tcBorders>
            <w:shd w:val="clear" w:color="auto" w:fill="auto"/>
            <w:vAlign w:val="center"/>
            <w:hideMark/>
          </w:tcPr>
          <w:p w14:paraId="467CD604"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 Desa</w:t>
            </w:r>
          </w:p>
        </w:tc>
        <w:tc>
          <w:tcPr>
            <w:tcW w:w="674" w:type="dxa"/>
            <w:tcBorders>
              <w:top w:val="nil"/>
              <w:left w:val="nil"/>
              <w:bottom w:val="single" w:sz="8" w:space="0" w:color="auto"/>
              <w:right w:val="single" w:sz="8" w:space="0" w:color="auto"/>
            </w:tcBorders>
            <w:shd w:val="clear" w:color="auto" w:fill="auto"/>
            <w:vAlign w:val="center"/>
            <w:hideMark/>
          </w:tcPr>
          <w:p w14:paraId="3E2B3DF5"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 Desa</w:t>
            </w:r>
          </w:p>
        </w:tc>
        <w:tc>
          <w:tcPr>
            <w:tcW w:w="673" w:type="dxa"/>
            <w:tcBorders>
              <w:top w:val="nil"/>
              <w:left w:val="nil"/>
              <w:bottom w:val="single" w:sz="8" w:space="0" w:color="auto"/>
              <w:right w:val="single" w:sz="8" w:space="0" w:color="auto"/>
            </w:tcBorders>
            <w:shd w:val="clear" w:color="auto" w:fill="auto"/>
            <w:vAlign w:val="center"/>
            <w:hideMark/>
          </w:tcPr>
          <w:p w14:paraId="1BF4A610"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2 Desa</w:t>
            </w:r>
          </w:p>
        </w:tc>
        <w:tc>
          <w:tcPr>
            <w:tcW w:w="719" w:type="dxa"/>
            <w:tcBorders>
              <w:top w:val="nil"/>
              <w:left w:val="nil"/>
              <w:bottom w:val="single" w:sz="8" w:space="0" w:color="auto"/>
              <w:right w:val="single" w:sz="8" w:space="0" w:color="auto"/>
            </w:tcBorders>
            <w:shd w:val="clear" w:color="auto" w:fill="auto"/>
            <w:vAlign w:val="center"/>
            <w:hideMark/>
          </w:tcPr>
          <w:p w14:paraId="13938749" w14:textId="77777777" w:rsidR="009C7AF5" w:rsidRDefault="009C7AF5" w:rsidP="009C7AF5">
            <w:pPr>
              <w:rPr>
                <w:rFonts w:ascii="Bookman Old Style" w:hAnsi="Bookman Old Style" w:cs="Calibri"/>
                <w:color w:val="000000"/>
                <w:sz w:val="16"/>
                <w:szCs w:val="16"/>
              </w:rPr>
            </w:pPr>
            <w:r>
              <w:rPr>
                <w:rFonts w:ascii="Bookman Old Style" w:hAnsi="Bookman Old Style" w:cs="Calibri"/>
                <w:color w:val="000000"/>
                <w:sz w:val="16"/>
                <w:szCs w:val="16"/>
              </w:rPr>
              <w:t>2 Desa</w:t>
            </w:r>
          </w:p>
        </w:tc>
        <w:tc>
          <w:tcPr>
            <w:tcW w:w="603" w:type="dxa"/>
            <w:tcBorders>
              <w:top w:val="nil"/>
              <w:left w:val="nil"/>
              <w:bottom w:val="single" w:sz="8" w:space="0" w:color="auto"/>
              <w:right w:val="single" w:sz="8" w:space="0" w:color="auto"/>
            </w:tcBorders>
            <w:shd w:val="clear" w:color="auto" w:fill="auto"/>
            <w:vAlign w:val="center"/>
            <w:hideMark/>
          </w:tcPr>
          <w:p w14:paraId="1DB9BC56" w14:textId="77777777" w:rsidR="009C7AF5" w:rsidRDefault="009C7AF5" w:rsidP="009C7AF5">
            <w:pPr>
              <w:rPr>
                <w:rFonts w:ascii="Bookman Old Style" w:hAnsi="Bookman Old Style" w:cs="Calibri"/>
                <w:color w:val="000000"/>
                <w:sz w:val="16"/>
                <w:szCs w:val="16"/>
              </w:rPr>
            </w:pPr>
            <w:r>
              <w:rPr>
                <w:rFonts w:ascii="Bookman Old Style" w:hAnsi="Bookman Old Style" w:cs="Calibri"/>
                <w:color w:val="000000"/>
                <w:sz w:val="16"/>
                <w:szCs w:val="16"/>
              </w:rPr>
              <w:t>2 Desa</w:t>
            </w:r>
          </w:p>
        </w:tc>
        <w:tc>
          <w:tcPr>
            <w:tcW w:w="604" w:type="dxa"/>
            <w:tcBorders>
              <w:top w:val="nil"/>
              <w:left w:val="nil"/>
              <w:bottom w:val="single" w:sz="8" w:space="0" w:color="auto"/>
              <w:right w:val="single" w:sz="8" w:space="0" w:color="auto"/>
            </w:tcBorders>
            <w:shd w:val="clear" w:color="auto" w:fill="auto"/>
            <w:vAlign w:val="center"/>
            <w:hideMark/>
          </w:tcPr>
          <w:p w14:paraId="797AE749"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na</w:t>
            </w:r>
          </w:p>
        </w:tc>
        <w:tc>
          <w:tcPr>
            <w:tcW w:w="618" w:type="dxa"/>
            <w:tcBorders>
              <w:top w:val="nil"/>
              <w:left w:val="nil"/>
              <w:bottom w:val="single" w:sz="8" w:space="0" w:color="auto"/>
              <w:right w:val="single" w:sz="8" w:space="0" w:color="auto"/>
            </w:tcBorders>
            <w:shd w:val="clear" w:color="auto" w:fill="auto"/>
            <w:vAlign w:val="center"/>
            <w:hideMark/>
          </w:tcPr>
          <w:p w14:paraId="7B07D6A0"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618" w:type="dxa"/>
            <w:tcBorders>
              <w:top w:val="nil"/>
              <w:left w:val="nil"/>
              <w:bottom w:val="single" w:sz="8" w:space="0" w:color="auto"/>
              <w:right w:val="single" w:sz="8" w:space="0" w:color="auto"/>
            </w:tcBorders>
            <w:shd w:val="clear" w:color="auto" w:fill="auto"/>
            <w:vAlign w:val="center"/>
            <w:hideMark/>
          </w:tcPr>
          <w:p w14:paraId="76C1A2BF"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618" w:type="dxa"/>
            <w:tcBorders>
              <w:top w:val="nil"/>
              <w:left w:val="nil"/>
              <w:bottom w:val="single" w:sz="8" w:space="0" w:color="auto"/>
              <w:right w:val="single" w:sz="8" w:space="0" w:color="auto"/>
            </w:tcBorders>
            <w:shd w:val="clear" w:color="auto" w:fill="auto"/>
            <w:vAlign w:val="center"/>
            <w:hideMark/>
          </w:tcPr>
          <w:p w14:paraId="7D8D6581"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618" w:type="dxa"/>
            <w:tcBorders>
              <w:top w:val="nil"/>
              <w:left w:val="nil"/>
              <w:bottom w:val="single" w:sz="8" w:space="0" w:color="auto"/>
              <w:right w:val="single" w:sz="8" w:space="0" w:color="auto"/>
            </w:tcBorders>
            <w:shd w:val="clear" w:color="auto" w:fill="auto"/>
            <w:vAlign w:val="center"/>
            <w:hideMark/>
          </w:tcPr>
          <w:p w14:paraId="347C0A43"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618" w:type="dxa"/>
            <w:tcBorders>
              <w:top w:val="nil"/>
              <w:left w:val="nil"/>
              <w:bottom w:val="single" w:sz="8" w:space="0" w:color="auto"/>
              <w:right w:val="single" w:sz="8" w:space="0" w:color="auto"/>
            </w:tcBorders>
            <w:shd w:val="clear" w:color="auto" w:fill="auto"/>
            <w:vAlign w:val="center"/>
            <w:hideMark/>
          </w:tcPr>
          <w:p w14:paraId="15A284AF"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618" w:type="dxa"/>
            <w:tcBorders>
              <w:top w:val="nil"/>
              <w:left w:val="nil"/>
              <w:bottom w:val="single" w:sz="8" w:space="0" w:color="auto"/>
              <w:right w:val="single" w:sz="8" w:space="0" w:color="auto"/>
            </w:tcBorders>
            <w:shd w:val="clear" w:color="auto" w:fill="auto"/>
            <w:vAlign w:val="center"/>
            <w:hideMark/>
          </w:tcPr>
          <w:p w14:paraId="16C8E6F9"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na</w:t>
            </w:r>
          </w:p>
        </w:tc>
      </w:tr>
      <w:tr w:rsidR="009C7AF5" w14:paraId="170D9BC6" w14:textId="77777777" w:rsidTr="009C7AF5">
        <w:trPr>
          <w:gridAfter w:val="1"/>
          <w:wAfter w:w="8" w:type="dxa"/>
          <w:trHeight w:val="745"/>
        </w:trPr>
        <w:tc>
          <w:tcPr>
            <w:tcW w:w="400" w:type="dxa"/>
            <w:tcBorders>
              <w:top w:val="nil"/>
              <w:left w:val="single" w:sz="8" w:space="0" w:color="auto"/>
              <w:bottom w:val="single" w:sz="8" w:space="0" w:color="auto"/>
              <w:right w:val="single" w:sz="8" w:space="0" w:color="auto"/>
            </w:tcBorders>
            <w:shd w:val="clear" w:color="auto" w:fill="auto"/>
            <w:vAlign w:val="center"/>
            <w:hideMark/>
          </w:tcPr>
          <w:p w14:paraId="39218672"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3</w:t>
            </w:r>
          </w:p>
        </w:tc>
        <w:tc>
          <w:tcPr>
            <w:tcW w:w="1230" w:type="dxa"/>
            <w:tcBorders>
              <w:top w:val="nil"/>
              <w:left w:val="nil"/>
              <w:bottom w:val="single" w:sz="8" w:space="0" w:color="auto"/>
              <w:right w:val="single" w:sz="8" w:space="0" w:color="auto"/>
            </w:tcBorders>
            <w:shd w:val="clear" w:color="auto" w:fill="auto"/>
            <w:vAlign w:val="center"/>
            <w:hideMark/>
          </w:tcPr>
          <w:p w14:paraId="562F88DF" w14:textId="77777777" w:rsidR="009C7AF5" w:rsidRDefault="009C7AF5" w:rsidP="009C7AF5">
            <w:pPr>
              <w:rPr>
                <w:rFonts w:ascii="Bookman Old Style" w:hAnsi="Bookman Old Style" w:cs="Calibri"/>
                <w:color w:val="000000"/>
                <w:sz w:val="16"/>
                <w:szCs w:val="16"/>
              </w:rPr>
            </w:pPr>
            <w:r>
              <w:rPr>
                <w:rFonts w:ascii="Bookman Old Style" w:hAnsi="Bookman Old Style" w:cs="Calibri"/>
                <w:color w:val="000000"/>
                <w:sz w:val="16"/>
                <w:szCs w:val="16"/>
              </w:rPr>
              <w:t>Predikat (Nilai) LAKIP Kecamatan Kuala Mandor B *)</w:t>
            </w:r>
          </w:p>
        </w:tc>
        <w:tc>
          <w:tcPr>
            <w:tcW w:w="783" w:type="dxa"/>
            <w:tcBorders>
              <w:top w:val="nil"/>
              <w:left w:val="nil"/>
              <w:bottom w:val="single" w:sz="8" w:space="0" w:color="auto"/>
              <w:right w:val="single" w:sz="8" w:space="0" w:color="auto"/>
            </w:tcBorders>
            <w:shd w:val="clear" w:color="auto" w:fill="auto"/>
            <w:vAlign w:val="center"/>
            <w:hideMark/>
          </w:tcPr>
          <w:p w14:paraId="78A2BB75"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706" w:type="dxa"/>
            <w:tcBorders>
              <w:top w:val="nil"/>
              <w:left w:val="nil"/>
              <w:bottom w:val="single" w:sz="8" w:space="0" w:color="auto"/>
              <w:right w:val="single" w:sz="8" w:space="0" w:color="auto"/>
            </w:tcBorders>
            <w:shd w:val="clear" w:color="auto" w:fill="auto"/>
            <w:vAlign w:val="center"/>
            <w:hideMark/>
          </w:tcPr>
          <w:p w14:paraId="15FE7FA7"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00" w:type="dxa"/>
            <w:tcBorders>
              <w:top w:val="nil"/>
              <w:left w:val="nil"/>
              <w:bottom w:val="single" w:sz="8" w:space="0" w:color="auto"/>
              <w:right w:val="single" w:sz="8" w:space="0" w:color="auto"/>
            </w:tcBorders>
            <w:shd w:val="clear" w:color="auto" w:fill="auto"/>
            <w:vAlign w:val="center"/>
            <w:hideMark/>
          </w:tcPr>
          <w:p w14:paraId="5F73DECA"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B</w:t>
            </w:r>
          </w:p>
        </w:tc>
        <w:tc>
          <w:tcPr>
            <w:tcW w:w="724" w:type="dxa"/>
            <w:tcBorders>
              <w:top w:val="nil"/>
              <w:left w:val="nil"/>
              <w:bottom w:val="single" w:sz="8" w:space="0" w:color="auto"/>
              <w:right w:val="single" w:sz="8" w:space="0" w:color="auto"/>
            </w:tcBorders>
            <w:shd w:val="clear" w:color="auto" w:fill="auto"/>
            <w:vAlign w:val="center"/>
            <w:hideMark/>
          </w:tcPr>
          <w:p w14:paraId="7B36E344"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C</w:t>
            </w:r>
          </w:p>
        </w:tc>
        <w:tc>
          <w:tcPr>
            <w:tcW w:w="674" w:type="dxa"/>
            <w:tcBorders>
              <w:top w:val="nil"/>
              <w:left w:val="nil"/>
              <w:bottom w:val="single" w:sz="8" w:space="0" w:color="auto"/>
              <w:right w:val="single" w:sz="8" w:space="0" w:color="auto"/>
            </w:tcBorders>
            <w:shd w:val="clear" w:color="auto" w:fill="auto"/>
            <w:vAlign w:val="center"/>
            <w:hideMark/>
          </w:tcPr>
          <w:p w14:paraId="03B99986"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C</w:t>
            </w:r>
          </w:p>
        </w:tc>
        <w:tc>
          <w:tcPr>
            <w:tcW w:w="674" w:type="dxa"/>
            <w:tcBorders>
              <w:top w:val="nil"/>
              <w:left w:val="nil"/>
              <w:bottom w:val="single" w:sz="8" w:space="0" w:color="auto"/>
              <w:right w:val="single" w:sz="8" w:space="0" w:color="auto"/>
            </w:tcBorders>
            <w:shd w:val="clear" w:color="auto" w:fill="auto"/>
            <w:vAlign w:val="center"/>
            <w:hideMark/>
          </w:tcPr>
          <w:p w14:paraId="024359DD"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CC</w:t>
            </w:r>
          </w:p>
        </w:tc>
        <w:tc>
          <w:tcPr>
            <w:tcW w:w="674" w:type="dxa"/>
            <w:tcBorders>
              <w:top w:val="nil"/>
              <w:left w:val="nil"/>
              <w:bottom w:val="single" w:sz="8" w:space="0" w:color="auto"/>
              <w:right w:val="single" w:sz="8" w:space="0" w:color="auto"/>
            </w:tcBorders>
            <w:shd w:val="clear" w:color="auto" w:fill="auto"/>
            <w:vAlign w:val="center"/>
            <w:hideMark/>
          </w:tcPr>
          <w:p w14:paraId="6CDB1EE4"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CC</w:t>
            </w:r>
          </w:p>
        </w:tc>
        <w:tc>
          <w:tcPr>
            <w:tcW w:w="673" w:type="dxa"/>
            <w:tcBorders>
              <w:top w:val="nil"/>
              <w:left w:val="nil"/>
              <w:bottom w:val="single" w:sz="8" w:space="0" w:color="auto"/>
              <w:right w:val="single" w:sz="8" w:space="0" w:color="auto"/>
            </w:tcBorders>
            <w:shd w:val="clear" w:color="auto" w:fill="auto"/>
            <w:vAlign w:val="center"/>
            <w:hideMark/>
          </w:tcPr>
          <w:p w14:paraId="2D3D0618"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B</w:t>
            </w:r>
          </w:p>
        </w:tc>
        <w:tc>
          <w:tcPr>
            <w:tcW w:w="674" w:type="dxa"/>
            <w:tcBorders>
              <w:top w:val="nil"/>
              <w:left w:val="nil"/>
              <w:bottom w:val="single" w:sz="8" w:space="0" w:color="auto"/>
              <w:right w:val="single" w:sz="8" w:space="0" w:color="auto"/>
            </w:tcBorders>
            <w:shd w:val="clear" w:color="auto" w:fill="auto"/>
            <w:vAlign w:val="center"/>
            <w:hideMark/>
          </w:tcPr>
          <w:p w14:paraId="191F9B77"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B</w:t>
            </w:r>
          </w:p>
        </w:tc>
        <w:tc>
          <w:tcPr>
            <w:tcW w:w="674" w:type="dxa"/>
            <w:tcBorders>
              <w:top w:val="nil"/>
              <w:left w:val="nil"/>
              <w:bottom w:val="single" w:sz="8" w:space="0" w:color="auto"/>
              <w:right w:val="single" w:sz="8" w:space="0" w:color="auto"/>
            </w:tcBorders>
            <w:shd w:val="clear" w:color="auto" w:fill="auto"/>
            <w:vAlign w:val="center"/>
            <w:hideMark/>
          </w:tcPr>
          <w:p w14:paraId="6C9BE86A"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C</w:t>
            </w:r>
          </w:p>
        </w:tc>
        <w:tc>
          <w:tcPr>
            <w:tcW w:w="674" w:type="dxa"/>
            <w:tcBorders>
              <w:top w:val="nil"/>
              <w:left w:val="nil"/>
              <w:bottom w:val="single" w:sz="8" w:space="0" w:color="auto"/>
              <w:right w:val="single" w:sz="8" w:space="0" w:color="auto"/>
            </w:tcBorders>
            <w:shd w:val="clear" w:color="auto" w:fill="auto"/>
            <w:vAlign w:val="center"/>
            <w:hideMark/>
          </w:tcPr>
          <w:p w14:paraId="34300F96"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C</w:t>
            </w:r>
          </w:p>
        </w:tc>
        <w:tc>
          <w:tcPr>
            <w:tcW w:w="673" w:type="dxa"/>
            <w:tcBorders>
              <w:top w:val="nil"/>
              <w:left w:val="nil"/>
              <w:bottom w:val="single" w:sz="8" w:space="0" w:color="auto"/>
              <w:right w:val="single" w:sz="8" w:space="0" w:color="auto"/>
            </w:tcBorders>
            <w:shd w:val="clear" w:color="auto" w:fill="auto"/>
            <w:vAlign w:val="center"/>
            <w:hideMark/>
          </w:tcPr>
          <w:p w14:paraId="32D2C8AE"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C</w:t>
            </w:r>
          </w:p>
        </w:tc>
        <w:tc>
          <w:tcPr>
            <w:tcW w:w="719" w:type="dxa"/>
            <w:tcBorders>
              <w:top w:val="nil"/>
              <w:left w:val="nil"/>
              <w:bottom w:val="single" w:sz="8" w:space="0" w:color="auto"/>
              <w:right w:val="single" w:sz="8" w:space="0" w:color="auto"/>
            </w:tcBorders>
            <w:shd w:val="clear" w:color="auto" w:fill="auto"/>
            <w:vAlign w:val="center"/>
            <w:hideMark/>
          </w:tcPr>
          <w:p w14:paraId="5B699739"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BB</w:t>
            </w:r>
          </w:p>
        </w:tc>
        <w:tc>
          <w:tcPr>
            <w:tcW w:w="603" w:type="dxa"/>
            <w:tcBorders>
              <w:top w:val="nil"/>
              <w:left w:val="nil"/>
              <w:bottom w:val="single" w:sz="8" w:space="0" w:color="auto"/>
              <w:right w:val="single" w:sz="8" w:space="0" w:color="auto"/>
            </w:tcBorders>
            <w:shd w:val="clear" w:color="auto" w:fill="auto"/>
            <w:vAlign w:val="center"/>
            <w:hideMark/>
          </w:tcPr>
          <w:p w14:paraId="7CDB41A4"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BB</w:t>
            </w:r>
          </w:p>
        </w:tc>
        <w:tc>
          <w:tcPr>
            <w:tcW w:w="604" w:type="dxa"/>
            <w:tcBorders>
              <w:top w:val="nil"/>
              <w:left w:val="nil"/>
              <w:bottom w:val="single" w:sz="8" w:space="0" w:color="auto"/>
              <w:right w:val="single" w:sz="8" w:space="0" w:color="auto"/>
            </w:tcBorders>
            <w:shd w:val="clear" w:color="auto" w:fill="auto"/>
            <w:vAlign w:val="center"/>
            <w:hideMark/>
          </w:tcPr>
          <w:p w14:paraId="02722BEA"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na</w:t>
            </w:r>
          </w:p>
        </w:tc>
        <w:tc>
          <w:tcPr>
            <w:tcW w:w="618" w:type="dxa"/>
            <w:tcBorders>
              <w:top w:val="nil"/>
              <w:left w:val="nil"/>
              <w:bottom w:val="single" w:sz="8" w:space="0" w:color="auto"/>
              <w:right w:val="single" w:sz="8" w:space="0" w:color="auto"/>
            </w:tcBorders>
            <w:shd w:val="clear" w:color="auto" w:fill="auto"/>
            <w:vAlign w:val="center"/>
            <w:hideMark/>
          </w:tcPr>
          <w:p w14:paraId="710B62E2"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618" w:type="dxa"/>
            <w:tcBorders>
              <w:top w:val="nil"/>
              <w:left w:val="nil"/>
              <w:bottom w:val="single" w:sz="8" w:space="0" w:color="auto"/>
              <w:right w:val="single" w:sz="8" w:space="0" w:color="auto"/>
            </w:tcBorders>
            <w:shd w:val="clear" w:color="auto" w:fill="auto"/>
            <w:vAlign w:val="center"/>
            <w:hideMark/>
          </w:tcPr>
          <w:p w14:paraId="5CDD5EC1"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618" w:type="dxa"/>
            <w:tcBorders>
              <w:top w:val="nil"/>
              <w:left w:val="nil"/>
              <w:bottom w:val="single" w:sz="8" w:space="0" w:color="auto"/>
              <w:right w:val="single" w:sz="8" w:space="0" w:color="auto"/>
            </w:tcBorders>
            <w:shd w:val="clear" w:color="auto" w:fill="auto"/>
            <w:vAlign w:val="center"/>
            <w:hideMark/>
          </w:tcPr>
          <w:p w14:paraId="3388FD30"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618" w:type="dxa"/>
            <w:tcBorders>
              <w:top w:val="nil"/>
              <w:left w:val="nil"/>
              <w:bottom w:val="single" w:sz="8" w:space="0" w:color="auto"/>
              <w:right w:val="single" w:sz="8" w:space="0" w:color="auto"/>
            </w:tcBorders>
            <w:shd w:val="clear" w:color="auto" w:fill="auto"/>
            <w:vAlign w:val="center"/>
            <w:hideMark/>
          </w:tcPr>
          <w:p w14:paraId="2965E392"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618" w:type="dxa"/>
            <w:tcBorders>
              <w:top w:val="nil"/>
              <w:left w:val="nil"/>
              <w:bottom w:val="single" w:sz="8" w:space="0" w:color="auto"/>
              <w:right w:val="single" w:sz="8" w:space="0" w:color="auto"/>
            </w:tcBorders>
            <w:shd w:val="clear" w:color="auto" w:fill="auto"/>
            <w:vAlign w:val="center"/>
            <w:hideMark/>
          </w:tcPr>
          <w:p w14:paraId="44D8164E"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618" w:type="dxa"/>
            <w:tcBorders>
              <w:top w:val="nil"/>
              <w:left w:val="nil"/>
              <w:bottom w:val="single" w:sz="8" w:space="0" w:color="auto"/>
              <w:right w:val="single" w:sz="8" w:space="0" w:color="auto"/>
            </w:tcBorders>
            <w:shd w:val="clear" w:color="auto" w:fill="auto"/>
            <w:vAlign w:val="center"/>
            <w:hideMark/>
          </w:tcPr>
          <w:p w14:paraId="30DC8601" w14:textId="77777777" w:rsidR="009C7AF5" w:rsidRDefault="009C7AF5" w:rsidP="009C7AF5">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r>
      <w:tr w:rsidR="009C7AF5" w14:paraId="3CB5D278" w14:textId="77777777" w:rsidTr="009C7AF5">
        <w:trPr>
          <w:gridAfter w:val="1"/>
          <w:wAfter w:w="8" w:type="dxa"/>
          <w:trHeight w:val="271"/>
        </w:trPr>
        <w:tc>
          <w:tcPr>
            <w:tcW w:w="400" w:type="dxa"/>
            <w:tcBorders>
              <w:top w:val="nil"/>
              <w:left w:val="nil"/>
              <w:bottom w:val="nil"/>
              <w:right w:val="nil"/>
            </w:tcBorders>
            <w:shd w:val="clear" w:color="auto" w:fill="auto"/>
            <w:noWrap/>
            <w:vAlign w:val="center"/>
            <w:hideMark/>
          </w:tcPr>
          <w:p w14:paraId="001DB261" w14:textId="77777777" w:rsidR="009C7AF5" w:rsidRDefault="009C7AF5" w:rsidP="009C7AF5">
            <w:pPr>
              <w:jc w:val="center"/>
              <w:rPr>
                <w:rFonts w:ascii="Bookman Old Style" w:hAnsi="Bookman Old Style" w:cs="Calibri"/>
                <w:color w:val="000000"/>
                <w:sz w:val="16"/>
                <w:szCs w:val="16"/>
              </w:rPr>
            </w:pPr>
          </w:p>
        </w:tc>
        <w:tc>
          <w:tcPr>
            <w:tcW w:w="1230" w:type="dxa"/>
            <w:tcBorders>
              <w:top w:val="nil"/>
              <w:left w:val="nil"/>
              <w:bottom w:val="nil"/>
              <w:right w:val="nil"/>
            </w:tcBorders>
            <w:shd w:val="clear" w:color="auto" w:fill="auto"/>
            <w:noWrap/>
            <w:vAlign w:val="bottom"/>
            <w:hideMark/>
          </w:tcPr>
          <w:p w14:paraId="0E50F69A" w14:textId="77777777" w:rsidR="009C7AF5" w:rsidRDefault="009C7AF5" w:rsidP="009C7AF5">
            <w:pPr>
              <w:jc w:val="center"/>
              <w:rPr>
                <w:sz w:val="20"/>
                <w:szCs w:val="20"/>
              </w:rPr>
            </w:pPr>
          </w:p>
        </w:tc>
        <w:tc>
          <w:tcPr>
            <w:tcW w:w="783" w:type="dxa"/>
            <w:tcBorders>
              <w:top w:val="nil"/>
              <w:left w:val="nil"/>
              <w:bottom w:val="nil"/>
              <w:right w:val="nil"/>
            </w:tcBorders>
            <w:shd w:val="clear" w:color="auto" w:fill="auto"/>
            <w:noWrap/>
            <w:vAlign w:val="bottom"/>
            <w:hideMark/>
          </w:tcPr>
          <w:p w14:paraId="531130BC" w14:textId="77777777" w:rsidR="009C7AF5" w:rsidRDefault="009C7AF5" w:rsidP="009C7AF5">
            <w:pPr>
              <w:rPr>
                <w:sz w:val="20"/>
                <w:szCs w:val="20"/>
              </w:rPr>
            </w:pPr>
          </w:p>
        </w:tc>
        <w:tc>
          <w:tcPr>
            <w:tcW w:w="706" w:type="dxa"/>
            <w:tcBorders>
              <w:top w:val="nil"/>
              <w:left w:val="nil"/>
              <w:bottom w:val="nil"/>
              <w:right w:val="nil"/>
            </w:tcBorders>
            <w:shd w:val="clear" w:color="auto" w:fill="auto"/>
            <w:noWrap/>
            <w:vAlign w:val="bottom"/>
            <w:hideMark/>
          </w:tcPr>
          <w:p w14:paraId="55878CBF" w14:textId="77777777" w:rsidR="009C7AF5" w:rsidRDefault="009C7AF5" w:rsidP="009C7AF5">
            <w:pPr>
              <w:rPr>
                <w:sz w:val="20"/>
                <w:szCs w:val="20"/>
              </w:rPr>
            </w:pPr>
          </w:p>
        </w:tc>
        <w:tc>
          <w:tcPr>
            <w:tcW w:w="1000" w:type="dxa"/>
            <w:tcBorders>
              <w:top w:val="nil"/>
              <w:left w:val="nil"/>
              <w:bottom w:val="nil"/>
              <w:right w:val="nil"/>
            </w:tcBorders>
            <w:shd w:val="clear" w:color="auto" w:fill="auto"/>
            <w:noWrap/>
            <w:vAlign w:val="bottom"/>
            <w:hideMark/>
          </w:tcPr>
          <w:p w14:paraId="4C2F4F62" w14:textId="77777777" w:rsidR="009C7AF5" w:rsidRDefault="009C7AF5" w:rsidP="009C7AF5">
            <w:pPr>
              <w:rPr>
                <w:sz w:val="20"/>
                <w:szCs w:val="20"/>
              </w:rPr>
            </w:pPr>
          </w:p>
        </w:tc>
        <w:tc>
          <w:tcPr>
            <w:tcW w:w="724" w:type="dxa"/>
            <w:tcBorders>
              <w:top w:val="nil"/>
              <w:left w:val="nil"/>
              <w:bottom w:val="nil"/>
              <w:right w:val="nil"/>
            </w:tcBorders>
            <w:shd w:val="clear" w:color="auto" w:fill="auto"/>
            <w:noWrap/>
            <w:vAlign w:val="bottom"/>
            <w:hideMark/>
          </w:tcPr>
          <w:p w14:paraId="4E052DD4" w14:textId="77777777" w:rsidR="009C7AF5" w:rsidRDefault="009C7AF5" w:rsidP="009C7AF5">
            <w:pPr>
              <w:rPr>
                <w:sz w:val="20"/>
                <w:szCs w:val="20"/>
              </w:rPr>
            </w:pPr>
          </w:p>
        </w:tc>
        <w:tc>
          <w:tcPr>
            <w:tcW w:w="674" w:type="dxa"/>
            <w:tcBorders>
              <w:top w:val="nil"/>
              <w:left w:val="nil"/>
              <w:bottom w:val="nil"/>
              <w:right w:val="nil"/>
            </w:tcBorders>
            <w:shd w:val="clear" w:color="auto" w:fill="auto"/>
            <w:noWrap/>
            <w:vAlign w:val="bottom"/>
            <w:hideMark/>
          </w:tcPr>
          <w:p w14:paraId="37BC05F1" w14:textId="77777777" w:rsidR="009C7AF5" w:rsidRDefault="009C7AF5" w:rsidP="009C7AF5">
            <w:pPr>
              <w:rPr>
                <w:sz w:val="20"/>
                <w:szCs w:val="20"/>
              </w:rPr>
            </w:pPr>
          </w:p>
        </w:tc>
        <w:tc>
          <w:tcPr>
            <w:tcW w:w="674" w:type="dxa"/>
            <w:tcBorders>
              <w:top w:val="nil"/>
              <w:left w:val="nil"/>
              <w:bottom w:val="nil"/>
              <w:right w:val="nil"/>
            </w:tcBorders>
            <w:shd w:val="clear" w:color="auto" w:fill="auto"/>
            <w:noWrap/>
            <w:vAlign w:val="bottom"/>
            <w:hideMark/>
          </w:tcPr>
          <w:p w14:paraId="433CC5EB" w14:textId="77777777" w:rsidR="009C7AF5" w:rsidRDefault="009C7AF5" w:rsidP="009C7AF5">
            <w:pPr>
              <w:rPr>
                <w:sz w:val="20"/>
                <w:szCs w:val="20"/>
              </w:rPr>
            </w:pPr>
          </w:p>
        </w:tc>
        <w:tc>
          <w:tcPr>
            <w:tcW w:w="674" w:type="dxa"/>
            <w:tcBorders>
              <w:top w:val="nil"/>
              <w:left w:val="nil"/>
              <w:bottom w:val="nil"/>
              <w:right w:val="nil"/>
            </w:tcBorders>
            <w:shd w:val="clear" w:color="auto" w:fill="auto"/>
            <w:noWrap/>
            <w:vAlign w:val="bottom"/>
            <w:hideMark/>
          </w:tcPr>
          <w:p w14:paraId="0D819A45" w14:textId="77777777" w:rsidR="009C7AF5" w:rsidRDefault="009C7AF5" w:rsidP="009C7AF5">
            <w:pPr>
              <w:rPr>
                <w:sz w:val="20"/>
                <w:szCs w:val="20"/>
              </w:rPr>
            </w:pPr>
          </w:p>
        </w:tc>
        <w:tc>
          <w:tcPr>
            <w:tcW w:w="673" w:type="dxa"/>
            <w:tcBorders>
              <w:top w:val="nil"/>
              <w:left w:val="nil"/>
              <w:bottom w:val="nil"/>
              <w:right w:val="nil"/>
            </w:tcBorders>
            <w:shd w:val="clear" w:color="auto" w:fill="auto"/>
            <w:noWrap/>
            <w:vAlign w:val="bottom"/>
            <w:hideMark/>
          </w:tcPr>
          <w:p w14:paraId="400810FF" w14:textId="77777777" w:rsidR="009C7AF5" w:rsidRDefault="009C7AF5" w:rsidP="009C7AF5">
            <w:pPr>
              <w:rPr>
                <w:sz w:val="20"/>
                <w:szCs w:val="20"/>
              </w:rPr>
            </w:pPr>
          </w:p>
        </w:tc>
        <w:tc>
          <w:tcPr>
            <w:tcW w:w="674" w:type="dxa"/>
            <w:tcBorders>
              <w:top w:val="nil"/>
              <w:left w:val="nil"/>
              <w:bottom w:val="nil"/>
              <w:right w:val="nil"/>
            </w:tcBorders>
            <w:shd w:val="clear" w:color="auto" w:fill="auto"/>
            <w:noWrap/>
            <w:vAlign w:val="bottom"/>
            <w:hideMark/>
          </w:tcPr>
          <w:p w14:paraId="1080EEDD" w14:textId="77777777" w:rsidR="009C7AF5" w:rsidRDefault="009C7AF5" w:rsidP="009C7AF5">
            <w:pPr>
              <w:rPr>
                <w:sz w:val="20"/>
                <w:szCs w:val="20"/>
              </w:rPr>
            </w:pPr>
          </w:p>
        </w:tc>
        <w:tc>
          <w:tcPr>
            <w:tcW w:w="674" w:type="dxa"/>
            <w:tcBorders>
              <w:top w:val="nil"/>
              <w:left w:val="nil"/>
              <w:bottom w:val="nil"/>
              <w:right w:val="nil"/>
            </w:tcBorders>
            <w:shd w:val="clear" w:color="auto" w:fill="auto"/>
            <w:noWrap/>
            <w:vAlign w:val="bottom"/>
            <w:hideMark/>
          </w:tcPr>
          <w:p w14:paraId="3D586129" w14:textId="77777777" w:rsidR="009C7AF5" w:rsidRDefault="009C7AF5" w:rsidP="009C7AF5">
            <w:pPr>
              <w:rPr>
                <w:sz w:val="20"/>
                <w:szCs w:val="20"/>
              </w:rPr>
            </w:pPr>
          </w:p>
        </w:tc>
        <w:tc>
          <w:tcPr>
            <w:tcW w:w="674" w:type="dxa"/>
            <w:tcBorders>
              <w:top w:val="nil"/>
              <w:left w:val="nil"/>
              <w:bottom w:val="nil"/>
              <w:right w:val="nil"/>
            </w:tcBorders>
            <w:shd w:val="clear" w:color="auto" w:fill="auto"/>
            <w:noWrap/>
            <w:vAlign w:val="bottom"/>
            <w:hideMark/>
          </w:tcPr>
          <w:p w14:paraId="029449AD" w14:textId="77777777" w:rsidR="009C7AF5" w:rsidRDefault="009C7AF5" w:rsidP="009C7AF5">
            <w:pPr>
              <w:rPr>
                <w:sz w:val="20"/>
                <w:szCs w:val="20"/>
              </w:rPr>
            </w:pPr>
          </w:p>
        </w:tc>
        <w:tc>
          <w:tcPr>
            <w:tcW w:w="673" w:type="dxa"/>
            <w:tcBorders>
              <w:top w:val="nil"/>
              <w:left w:val="nil"/>
              <w:bottom w:val="nil"/>
              <w:right w:val="nil"/>
            </w:tcBorders>
            <w:shd w:val="clear" w:color="auto" w:fill="auto"/>
            <w:noWrap/>
            <w:vAlign w:val="bottom"/>
            <w:hideMark/>
          </w:tcPr>
          <w:p w14:paraId="0DDB14EB" w14:textId="77777777" w:rsidR="009C7AF5" w:rsidRDefault="009C7AF5" w:rsidP="009C7AF5">
            <w:pPr>
              <w:rPr>
                <w:sz w:val="20"/>
                <w:szCs w:val="20"/>
              </w:rPr>
            </w:pPr>
          </w:p>
        </w:tc>
        <w:tc>
          <w:tcPr>
            <w:tcW w:w="719" w:type="dxa"/>
            <w:tcBorders>
              <w:top w:val="nil"/>
              <w:left w:val="nil"/>
              <w:bottom w:val="nil"/>
              <w:right w:val="nil"/>
            </w:tcBorders>
            <w:shd w:val="clear" w:color="auto" w:fill="auto"/>
            <w:noWrap/>
            <w:vAlign w:val="bottom"/>
            <w:hideMark/>
          </w:tcPr>
          <w:p w14:paraId="28BE2F27" w14:textId="77777777" w:rsidR="009C7AF5" w:rsidRDefault="009C7AF5" w:rsidP="009C7AF5">
            <w:pPr>
              <w:rPr>
                <w:sz w:val="20"/>
                <w:szCs w:val="20"/>
              </w:rPr>
            </w:pPr>
          </w:p>
        </w:tc>
        <w:tc>
          <w:tcPr>
            <w:tcW w:w="603" w:type="dxa"/>
            <w:tcBorders>
              <w:top w:val="nil"/>
              <w:left w:val="nil"/>
              <w:bottom w:val="nil"/>
              <w:right w:val="nil"/>
            </w:tcBorders>
            <w:shd w:val="clear" w:color="auto" w:fill="auto"/>
            <w:noWrap/>
            <w:vAlign w:val="bottom"/>
            <w:hideMark/>
          </w:tcPr>
          <w:p w14:paraId="2323A2FE" w14:textId="77777777" w:rsidR="009C7AF5" w:rsidRDefault="009C7AF5" w:rsidP="009C7AF5">
            <w:pPr>
              <w:rPr>
                <w:sz w:val="20"/>
                <w:szCs w:val="20"/>
              </w:rPr>
            </w:pPr>
          </w:p>
        </w:tc>
        <w:tc>
          <w:tcPr>
            <w:tcW w:w="604" w:type="dxa"/>
            <w:tcBorders>
              <w:top w:val="nil"/>
              <w:left w:val="nil"/>
              <w:bottom w:val="nil"/>
              <w:right w:val="nil"/>
            </w:tcBorders>
            <w:shd w:val="clear" w:color="auto" w:fill="auto"/>
            <w:noWrap/>
            <w:vAlign w:val="bottom"/>
            <w:hideMark/>
          </w:tcPr>
          <w:p w14:paraId="2930AA1D" w14:textId="77777777" w:rsidR="009C7AF5" w:rsidRDefault="009C7AF5" w:rsidP="009C7AF5">
            <w:pPr>
              <w:rPr>
                <w:sz w:val="20"/>
                <w:szCs w:val="20"/>
              </w:rPr>
            </w:pPr>
          </w:p>
        </w:tc>
        <w:tc>
          <w:tcPr>
            <w:tcW w:w="618" w:type="dxa"/>
            <w:tcBorders>
              <w:top w:val="nil"/>
              <w:left w:val="nil"/>
              <w:bottom w:val="nil"/>
              <w:right w:val="nil"/>
            </w:tcBorders>
            <w:shd w:val="clear" w:color="auto" w:fill="auto"/>
            <w:noWrap/>
            <w:vAlign w:val="bottom"/>
            <w:hideMark/>
          </w:tcPr>
          <w:p w14:paraId="4AFAEB15" w14:textId="77777777" w:rsidR="009C7AF5" w:rsidRDefault="009C7AF5" w:rsidP="009C7AF5">
            <w:pPr>
              <w:rPr>
                <w:sz w:val="20"/>
                <w:szCs w:val="20"/>
              </w:rPr>
            </w:pPr>
          </w:p>
        </w:tc>
        <w:tc>
          <w:tcPr>
            <w:tcW w:w="618" w:type="dxa"/>
            <w:tcBorders>
              <w:top w:val="nil"/>
              <w:left w:val="nil"/>
              <w:bottom w:val="nil"/>
              <w:right w:val="nil"/>
            </w:tcBorders>
            <w:shd w:val="clear" w:color="auto" w:fill="auto"/>
            <w:noWrap/>
            <w:vAlign w:val="bottom"/>
            <w:hideMark/>
          </w:tcPr>
          <w:p w14:paraId="17196896" w14:textId="77777777" w:rsidR="009C7AF5" w:rsidRDefault="009C7AF5" w:rsidP="009C7AF5">
            <w:pPr>
              <w:rPr>
                <w:sz w:val="20"/>
                <w:szCs w:val="20"/>
              </w:rPr>
            </w:pPr>
          </w:p>
        </w:tc>
        <w:tc>
          <w:tcPr>
            <w:tcW w:w="618" w:type="dxa"/>
            <w:tcBorders>
              <w:top w:val="nil"/>
              <w:left w:val="nil"/>
              <w:bottom w:val="nil"/>
              <w:right w:val="nil"/>
            </w:tcBorders>
            <w:shd w:val="clear" w:color="auto" w:fill="auto"/>
            <w:noWrap/>
            <w:vAlign w:val="bottom"/>
            <w:hideMark/>
          </w:tcPr>
          <w:p w14:paraId="44CE01CE" w14:textId="77777777" w:rsidR="009C7AF5" w:rsidRDefault="009C7AF5" w:rsidP="009C7AF5">
            <w:pPr>
              <w:rPr>
                <w:sz w:val="20"/>
                <w:szCs w:val="20"/>
              </w:rPr>
            </w:pPr>
          </w:p>
        </w:tc>
        <w:tc>
          <w:tcPr>
            <w:tcW w:w="618" w:type="dxa"/>
            <w:tcBorders>
              <w:top w:val="nil"/>
              <w:left w:val="nil"/>
              <w:bottom w:val="nil"/>
              <w:right w:val="nil"/>
            </w:tcBorders>
            <w:shd w:val="clear" w:color="auto" w:fill="auto"/>
            <w:noWrap/>
            <w:vAlign w:val="bottom"/>
            <w:hideMark/>
          </w:tcPr>
          <w:p w14:paraId="2E282855" w14:textId="77777777" w:rsidR="009C7AF5" w:rsidRDefault="009C7AF5" w:rsidP="009C7AF5">
            <w:pPr>
              <w:rPr>
                <w:sz w:val="20"/>
                <w:szCs w:val="20"/>
              </w:rPr>
            </w:pPr>
          </w:p>
        </w:tc>
        <w:tc>
          <w:tcPr>
            <w:tcW w:w="618" w:type="dxa"/>
            <w:tcBorders>
              <w:top w:val="nil"/>
              <w:left w:val="nil"/>
              <w:bottom w:val="nil"/>
              <w:right w:val="nil"/>
            </w:tcBorders>
            <w:shd w:val="clear" w:color="auto" w:fill="auto"/>
            <w:noWrap/>
            <w:vAlign w:val="bottom"/>
            <w:hideMark/>
          </w:tcPr>
          <w:p w14:paraId="55A01F51" w14:textId="77777777" w:rsidR="009C7AF5" w:rsidRDefault="009C7AF5" w:rsidP="009C7AF5">
            <w:pPr>
              <w:rPr>
                <w:sz w:val="20"/>
                <w:szCs w:val="20"/>
              </w:rPr>
            </w:pPr>
          </w:p>
        </w:tc>
        <w:tc>
          <w:tcPr>
            <w:tcW w:w="618" w:type="dxa"/>
            <w:tcBorders>
              <w:top w:val="nil"/>
              <w:left w:val="nil"/>
              <w:bottom w:val="nil"/>
              <w:right w:val="nil"/>
            </w:tcBorders>
            <w:shd w:val="clear" w:color="auto" w:fill="auto"/>
            <w:noWrap/>
            <w:vAlign w:val="bottom"/>
            <w:hideMark/>
          </w:tcPr>
          <w:p w14:paraId="7ADE497A" w14:textId="77777777" w:rsidR="009C7AF5" w:rsidRDefault="009C7AF5" w:rsidP="009C7AF5">
            <w:pPr>
              <w:rPr>
                <w:sz w:val="20"/>
                <w:szCs w:val="20"/>
              </w:rPr>
            </w:pPr>
          </w:p>
        </w:tc>
      </w:tr>
      <w:tr w:rsidR="009C7AF5" w14:paraId="374B823E" w14:textId="77777777" w:rsidTr="009C7AF5">
        <w:trPr>
          <w:gridAfter w:val="1"/>
          <w:wAfter w:w="8" w:type="dxa"/>
          <w:trHeight w:val="271"/>
        </w:trPr>
        <w:tc>
          <w:tcPr>
            <w:tcW w:w="1630" w:type="dxa"/>
            <w:gridSpan w:val="2"/>
            <w:tcBorders>
              <w:top w:val="nil"/>
              <w:left w:val="nil"/>
              <w:bottom w:val="nil"/>
              <w:right w:val="nil"/>
            </w:tcBorders>
            <w:shd w:val="clear" w:color="auto" w:fill="auto"/>
            <w:noWrap/>
            <w:vAlign w:val="center"/>
            <w:hideMark/>
          </w:tcPr>
          <w:p w14:paraId="265816E5" w14:textId="77777777" w:rsidR="009C7AF5" w:rsidRDefault="009C7AF5" w:rsidP="009C7AF5">
            <w:pPr>
              <w:rPr>
                <w:rFonts w:ascii="Bookman Old Style" w:hAnsi="Bookman Old Style" w:cs="Calibri"/>
                <w:color w:val="000000"/>
              </w:rPr>
            </w:pPr>
            <w:r>
              <w:rPr>
                <w:rFonts w:ascii="Bookman Old Style" w:hAnsi="Bookman Old Style" w:cs="Calibri"/>
                <w:color w:val="000000"/>
              </w:rPr>
              <w:t>Keterangan :</w:t>
            </w:r>
          </w:p>
        </w:tc>
        <w:tc>
          <w:tcPr>
            <w:tcW w:w="783" w:type="dxa"/>
            <w:tcBorders>
              <w:top w:val="nil"/>
              <w:left w:val="nil"/>
              <w:bottom w:val="nil"/>
              <w:right w:val="nil"/>
            </w:tcBorders>
            <w:shd w:val="clear" w:color="auto" w:fill="auto"/>
            <w:noWrap/>
            <w:vAlign w:val="bottom"/>
            <w:hideMark/>
          </w:tcPr>
          <w:p w14:paraId="1C7305BE" w14:textId="77777777" w:rsidR="009C7AF5" w:rsidRDefault="009C7AF5" w:rsidP="009C7AF5">
            <w:pPr>
              <w:rPr>
                <w:rFonts w:ascii="Bookman Old Style" w:hAnsi="Bookman Old Style" w:cs="Calibri"/>
                <w:color w:val="000000"/>
              </w:rPr>
            </w:pPr>
          </w:p>
        </w:tc>
        <w:tc>
          <w:tcPr>
            <w:tcW w:w="706" w:type="dxa"/>
            <w:tcBorders>
              <w:top w:val="nil"/>
              <w:left w:val="nil"/>
              <w:bottom w:val="nil"/>
              <w:right w:val="nil"/>
            </w:tcBorders>
            <w:shd w:val="clear" w:color="auto" w:fill="auto"/>
            <w:noWrap/>
            <w:vAlign w:val="bottom"/>
            <w:hideMark/>
          </w:tcPr>
          <w:p w14:paraId="03B0067F" w14:textId="77777777" w:rsidR="009C7AF5" w:rsidRDefault="009C7AF5" w:rsidP="009C7AF5">
            <w:pPr>
              <w:rPr>
                <w:sz w:val="20"/>
                <w:szCs w:val="20"/>
              </w:rPr>
            </w:pPr>
          </w:p>
        </w:tc>
        <w:tc>
          <w:tcPr>
            <w:tcW w:w="1000" w:type="dxa"/>
            <w:tcBorders>
              <w:top w:val="nil"/>
              <w:left w:val="nil"/>
              <w:bottom w:val="nil"/>
              <w:right w:val="nil"/>
            </w:tcBorders>
            <w:shd w:val="clear" w:color="auto" w:fill="auto"/>
            <w:noWrap/>
            <w:vAlign w:val="bottom"/>
            <w:hideMark/>
          </w:tcPr>
          <w:p w14:paraId="12F5D9A8" w14:textId="77777777" w:rsidR="009C7AF5" w:rsidRDefault="009C7AF5" w:rsidP="009C7AF5">
            <w:pPr>
              <w:rPr>
                <w:sz w:val="20"/>
                <w:szCs w:val="20"/>
              </w:rPr>
            </w:pPr>
          </w:p>
        </w:tc>
        <w:tc>
          <w:tcPr>
            <w:tcW w:w="724" w:type="dxa"/>
            <w:tcBorders>
              <w:top w:val="nil"/>
              <w:left w:val="nil"/>
              <w:bottom w:val="nil"/>
              <w:right w:val="nil"/>
            </w:tcBorders>
            <w:shd w:val="clear" w:color="auto" w:fill="auto"/>
            <w:noWrap/>
            <w:vAlign w:val="bottom"/>
            <w:hideMark/>
          </w:tcPr>
          <w:p w14:paraId="7CABB940" w14:textId="77777777" w:rsidR="009C7AF5" w:rsidRDefault="009C7AF5" w:rsidP="009C7AF5">
            <w:pPr>
              <w:rPr>
                <w:sz w:val="20"/>
                <w:szCs w:val="20"/>
              </w:rPr>
            </w:pPr>
          </w:p>
        </w:tc>
        <w:tc>
          <w:tcPr>
            <w:tcW w:w="674" w:type="dxa"/>
            <w:tcBorders>
              <w:top w:val="nil"/>
              <w:left w:val="nil"/>
              <w:bottom w:val="nil"/>
              <w:right w:val="nil"/>
            </w:tcBorders>
            <w:shd w:val="clear" w:color="auto" w:fill="auto"/>
            <w:noWrap/>
            <w:vAlign w:val="bottom"/>
            <w:hideMark/>
          </w:tcPr>
          <w:p w14:paraId="62EEC76E" w14:textId="77777777" w:rsidR="009C7AF5" w:rsidRDefault="009C7AF5" w:rsidP="009C7AF5">
            <w:pPr>
              <w:rPr>
                <w:sz w:val="20"/>
                <w:szCs w:val="20"/>
              </w:rPr>
            </w:pPr>
          </w:p>
        </w:tc>
        <w:tc>
          <w:tcPr>
            <w:tcW w:w="674" w:type="dxa"/>
            <w:tcBorders>
              <w:top w:val="nil"/>
              <w:left w:val="nil"/>
              <w:bottom w:val="nil"/>
              <w:right w:val="nil"/>
            </w:tcBorders>
            <w:shd w:val="clear" w:color="auto" w:fill="auto"/>
            <w:noWrap/>
            <w:vAlign w:val="bottom"/>
            <w:hideMark/>
          </w:tcPr>
          <w:p w14:paraId="7D65B879" w14:textId="77777777" w:rsidR="009C7AF5" w:rsidRDefault="009C7AF5" w:rsidP="009C7AF5">
            <w:pPr>
              <w:rPr>
                <w:sz w:val="20"/>
                <w:szCs w:val="20"/>
              </w:rPr>
            </w:pPr>
          </w:p>
        </w:tc>
        <w:tc>
          <w:tcPr>
            <w:tcW w:w="674" w:type="dxa"/>
            <w:tcBorders>
              <w:top w:val="nil"/>
              <w:left w:val="nil"/>
              <w:bottom w:val="nil"/>
              <w:right w:val="nil"/>
            </w:tcBorders>
            <w:shd w:val="clear" w:color="auto" w:fill="auto"/>
            <w:noWrap/>
            <w:vAlign w:val="bottom"/>
            <w:hideMark/>
          </w:tcPr>
          <w:p w14:paraId="42630147" w14:textId="77777777" w:rsidR="009C7AF5" w:rsidRDefault="009C7AF5" w:rsidP="009C7AF5">
            <w:pPr>
              <w:rPr>
                <w:sz w:val="20"/>
                <w:szCs w:val="20"/>
              </w:rPr>
            </w:pPr>
          </w:p>
        </w:tc>
        <w:tc>
          <w:tcPr>
            <w:tcW w:w="673" w:type="dxa"/>
            <w:tcBorders>
              <w:top w:val="nil"/>
              <w:left w:val="nil"/>
              <w:bottom w:val="nil"/>
              <w:right w:val="nil"/>
            </w:tcBorders>
            <w:shd w:val="clear" w:color="auto" w:fill="auto"/>
            <w:noWrap/>
            <w:vAlign w:val="bottom"/>
            <w:hideMark/>
          </w:tcPr>
          <w:p w14:paraId="6B34DC6E" w14:textId="77777777" w:rsidR="009C7AF5" w:rsidRDefault="009C7AF5" w:rsidP="009C7AF5">
            <w:pPr>
              <w:rPr>
                <w:sz w:val="20"/>
                <w:szCs w:val="20"/>
              </w:rPr>
            </w:pPr>
          </w:p>
        </w:tc>
        <w:tc>
          <w:tcPr>
            <w:tcW w:w="674" w:type="dxa"/>
            <w:tcBorders>
              <w:top w:val="nil"/>
              <w:left w:val="nil"/>
              <w:bottom w:val="nil"/>
              <w:right w:val="nil"/>
            </w:tcBorders>
            <w:shd w:val="clear" w:color="auto" w:fill="auto"/>
            <w:noWrap/>
            <w:vAlign w:val="bottom"/>
            <w:hideMark/>
          </w:tcPr>
          <w:p w14:paraId="65F9476B" w14:textId="77777777" w:rsidR="009C7AF5" w:rsidRDefault="009C7AF5" w:rsidP="009C7AF5">
            <w:pPr>
              <w:rPr>
                <w:sz w:val="20"/>
                <w:szCs w:val="20"/>
              </w:rPr>
            </w:pPr>
          </w:p>
        </w:tc>
        <w:tc>
          <w:tcPr>
            <w:tcW w:w="674" w:type="dxa"/>
            <w:tcBorders>
              <w:top w:val="nil"/>
              <w:left w:val="nil"/>
              <w:bottom w:val="nil"/>
              <w:right w:val="nil"/>
            </w:tcBorders>
            <w:shd w:val="clear" w:color="auto" w:fill="auto"/>
            <w:noWrap/>
            <w:vAlign w:val="bottom"/>
            <w:hideMark/>
          </w:tcPr>
          <w:p w14:paraId="2735BD99" w14:textId="77777777" w:rsidR="009C7AF5" w:rsidRDefault="009C7AF5" w:rsidP="009C7AF5">
            <w:pPr>
              <w:rPr>
                <w:sz w:val="20"/>
                <w:szCs w:val="20"/>
              </w:rPr>
            </w:pPr>
          </w:p>
        </w:tc>
        <w:tc>
          <w:tcPr>
            <w:tcW w:w="674" w:type="dxa"/>
            <w:tcBorders>
              <w:top w:val="nil"/>
              <w:left w:val="nil"/>
              <w:bottom w:val="nil"/>
              <w:right w:val="nil"/>
            </w:tcBorders>
            <w:shd w:val="clear" w:color="auto" w:fill="auto"/>
            <w:noWrap/>
            <w:vAlign w:val="bottom"/>
            <w:hideMark/>
          </w:tcPr>
          <w:p w14:paraId="53B7555F" w14:textId="77777777" w:rsidR="009C7AF5" w:rsidRDefault="009C7AF5" w:rsidP="009C7AF5">
            <w:pPr>
              <w:rPr>
                <w:sz w:val="20"/>
                <w:szCs w:val="20"/>
              </w:rPr>
            </w:pPr>
          </w:p>
        </w:tc>
        <w:tc>
          <w:tcPr>
            <w:tcW w:w="673" w:type="dxa"/>
            <w:tcBorders>
              <w:top w:val="nil"/>
              <w:left w:val="nil"/>
              <w:bottom w:val="nil"/>
              <w:right w:val="nil"/>
            </w:tcBorders>
            <w:shd w:val="clear" w:color="auto" w:fill="auto"/>
            <w:noWrap/>
            <w:vAlign w:val="bottom"/>
            <w:hideMark/>
          </w:tcPr>
          <w:p w14:paraId="3B52FF98" w14:textId="77777777" w:rsidR="009C7AF5" w:rsidRDefault="009C7AF5" w:rsidP="009C7AF5">
            <w:pPr>
              <w:rPr>
                <w:sz w:val="20"/>
                <w:szCs w:val="20"/>
              </w:rPr>
            </w:pPr>
          </w:p>
        </w:tc>
        <w:tc>
          <w:tcPr>
            <w:tcW w:w="719" w:type="dxa"/>
            <w:tcBorders>
              <w:top w:val="nil"/>
              <w:left w:val="nil"/>
              <w:bottom w:val="nil"/>
              <w:right w:val="nil"/>
            </w:tcBorders>
            <w:shd w:val="clear" w:color="auto" w:fill="auto"/>
            <w:noWrap/>
            <w:vAlign w:val="bottom"/>
            <w:hideMark/>
          </w:tcPr>
          <w:p w14:paraId="7A243B23" w14:textId="77777777" w:rsidR="009C7AF5" w:rsidRDefault="009C7AF5" w:rsidP="009C7AF5">
            <w:pPr>
              <w:rPr>
                <w:sz w:val="20"/>
                <w:szCs w:val="20"/>
              </w:rPr>
            </w:pPr>
          </w:p>
        </w:tc>
        <w:tc>
          <w:tcPr>
            <w:tcW w:w="603" w:type="dxa"/>
            <w:tcBorders>
              <w:top w:val="nil"/>
              <w:left w:val="nil"/>
              <w:bottom w:val="nil"/>
              <w:right w:val="nil"/>
            </w:tcBorders>
            <w:shd w:val="clear" w:color="auto" w:fill="auto"/>
            <w:noWrap/>
            <w:vAlign w:val="bottom"/>
            <w:hideMark/>
          </w:tcPr>
          <w:p w14:paraId="5AFDB482" w14:textId="77777777" w:rsidR="009C7AF5" w:rsidRDefault="009C7AF5" w:rsidP="009C7AF5">
            <w:pPr>
              <w:rPr>
                <w:sz w:val="20"/>
                <w:szCs w:val="20"/>
              </w:rPr>
            </w:pPr>
          </w:p>
        </w:tc>
        <w:tc>
          <w:tcPr>
            <w:tcW w:w="604" w:type="dxa"/>
            <w:tcBorders>
              <w:top w:val="nil"/>
              <w:left w:val="nil"/>
              <w:bottom w:val="nil"/>
              <w:right w:val="nil"/>
            </w:tcBorders>
            <w:shd w:val="clear" w:color="auto" w:fill="auto"/>
            <w:noWrap/>
            <w:vAlign w:val="bottom"/>
            <w:hideMark/>
          </w:tcPr>
          <w:p w14:paraId="5202D6BD" w14:textId="77777777" w:rsidR="009C7AF5" w:rsidRDefault="009C7AF5" w:rsidP="009C7AF5">
            <w:pPr>
              <w:rPr>
                <w:sz w:val="20"/>
                <w:szCs w:val="20"/>
              </w:rPr>
            </w:pPr>
          </w:p>
        </w:tc>
        <w:tc>
          <w:tcPr>
            <w:tcW w:w="618" w:type="dxa"/>
            <w:tcBorders>
              <w:top w:val="nil"/>
              <w:left w:val="nil"/>
              <w:bottom w:val="nil"/>
              <w:right w:val="nil"/>
            </w:tcBorders>
            <w:shd w:val="clear" w:color="auto" w:fill="auto"/>
            <w:noWrap/>
            <w:vAlign w:val="bottom"/>
            <w:hideMark/>
          </w:tcPr>
          <w:p w14:paraId="51F4DFA2" w14:textId="77777777" w:rsidR="009C7AF5" w:rsidRDefault="009C7AF5" w:rsidP="009C7AF5">
            <w:pPr>
              <w:rPr>
                <w:sz w:val="20"/>
                <w:szCs w:val="20"/>
              </w:rPr>
            </w:pPr>
          </w:p>
        </w:tc>
        <w:tc>
          <w:tcPr>
            <w:tcW w:w="618" w:type="dxa"/>
            <w:tcBorders>
              <w:top w:val="nil"/>
              <w:left w:val="nil"/>
              <w:bottom w:val="nil"/>
              <w:right w:val="nil"/>
            </w:tcBorders>
            <w:shd w:val="clear" w:color="auto" w:fill="auto"/>
            <w:noWrap/>
            <w:vAlign w:val="bottom"/>
            <w:hideMark/>
          </w:tcPr>
          <w:p w14:paraId="3A3434ED" w14:textId="77777777" w:rsidR="009C7AF5" w:rsidRDefault="009C7AF5" w:rsidP="009C7AF5">
            <w:pPr>
              <w:rPr>
                <w:sz w:val="20"/>
                <w:szCs w:val="20"/>
              </w:rPr>
            </w:pPr>
          </w:p>
        </w:tc>
        <w:tc>
          <w:tcPr>
            <w:tcW w:w="618" w:type="dxa"/>
            <w:tcBorders>
              <w:top w:val="nil"/>
              <w:left w:val="nil"/>
              <w:bottom w:val="nil"/>
              <w:right w:val="nil"/>
            </w:tcBorders>
            <w:shd w:val="clear" w:color="auto" w:fill="auto"/>
            <w:noWrap/>
            <w:vAlign w:val="bottom"/>
            <w:hideMark/>
          </w:tcPr>
          <w:p w14:paraId="7FDF3139" w14:textId="77777777" w:rsidR="009C7AF5" w:rsidRDefault="009C7AF5" w:rsidP="009C7AF5">
            <w:pPr>
              <w:rPr>
                <w:sz w:val="20"/>
                <w:szCs w:val="20"/>
              </w:rPr>
            </w:pPr>
          </w:p>
        </w:tc>
        <w:tc>
          <w:tcPr>
            <w:tcW w:w="618" w:type="dxa"/>
            <w:tcBorders>
              <w:top w:val="nil"/>
              <w:left w:val="nil"/>
              <w:bottom w:val="nil"/>
              <w:right w:val="nil"/>
            </w:tcBorders>
            <w:shd w:val="clear" w:color="auto" w:fill="auto"/>
            <w:noWrap/>
            <w:vAlign w:val="bottom"/>
            <w:hideMark/>
          </w:tcPr>
          <w:p w14:paraId="307062B3" w14:textId="77777777" w:rsidR="009C7AF5" w:rsidRDefault="009C7AF5" w:rsidP="009C7AF5">
            <w:pPr>
              <w:rPr>
                <w:sz w:val="20"/>
                <w:szCs w:val="20"/>
              </w:rPr>
            </w:pPr>
          </w:p>
        </w:tc>
        <w:tc>
          <w:tcPr>
            <w:tcW w:w="618" w:type="dxa"/>
            <w:tcBorders>
              <w:top w:val="nil"/>
              <w:left w:val="nil"/>
              <w:bottom w:val="nil"/>
              <w:right w:val="nil"/>
            </w:tcBorders>
            <w:shd w:val="clear" w:color="auto" w:fill="auto"/>
            <w:noWrap/>
            <w:vAlign w:val="bottom"/>
            <w:hideMark/>
          </w:tcPr>
          <w:p w14:paraId="628744C4" w14:textId="77777777" w:rsidR="009C7AF5" w:rsidRDefault="009C7AF5" w:rsidP="009C7AF5">
            <w:pPr>
              <w:rPr>
                <w:sz w:val="20"/>
                <w:szCs w:val="20"/>
              </w:rPr>
            </w:pPr>
          </w:p>
        </w:tc>
        <w:tc>
          <w:tcPr>
            <w:tcW w:w="618" w:type="dxa"/>
            <w:tcBorders>
              <w:top w:val="nil"/>
              <w:left w:val="nil"/>
              <w:bottom w:val="nil"/>
              <w:right w:val="nil"/>
            </w:tcBorders>
            <w:shd w:val="clear" w:color="auto" w:fill="auto"/>
            <w:noWrap/>
            <w:vAlign w:val="bottom"/>
            <w:hideMark/>
          </w:tcPr>
          <w:p w14:paraId="7A6607F0" w14:textId="77777777" w:rsidR="009C7AF5" w:rsidRDefault="009C7AF5" w:rsidP="009C7AF5">
            <w:pPr>
              <w:rPr>
                <w:sz w:val="20"/>
                <w:szCs w:val="20"/>
              </w:rPr>
            </w:pPr>
          </w:p>
        </w:tc>
      </w:tr>
      <w:tr w:rsidR="009C7AF5" w14:paraId="0EEF79B4" w14:textId="77777777" w:rsidTr="009C7AF5">
        <w:trPr>
          <w:trHeight w:val="254"/>
        </w:trPr>
        <w:tc>
          <w:tcPr>
            <w:tcW w:w="10960" w:type="dxa"/>
            <w:gridSpan w:val="15"/>
            <w:tcBorders>
              <w:top w:val="nil"/>
              <w:left w:val="nil"/>
              <w:bottom w:val="nil"/>
              <w:right w:val="nil"/>
            </w:tcBorders>
            <w:shd w:val="clear" w:color="auto" w:fill="auto"/>
            <w:noWrap/>
            <w:vAlign w:val="bottom"/>
            <w:hideMark/>
          </w:tcPr>
          <w:p w14:paraId="66D04855" w14:textId="77777777" w:rsidR="009C7AF5" w:rsidRDefault="009C7AF5" w:rsidP="009C7AF5">
            <w:pPr>
              <w:rPr>
                <w:rFonts w:ascii="Bookman Old Style" w:hAnsi="Bookman Old Style" w:cs="Calibri"/>
                <w:color w:val="000000"/>
                <w:sz w:val="22"/>
                <w:szCs w:val="22"/>
              </w:rPr>
            </w:pPr>
            <w:r>
              <w:rPr>
                <w:rFonts w:ascii="Bookman Old Style" w:hAnsi="Bookman Old Style" w:cs="Calibri"/>
                <w:color w:val="000000"/>
                <w:sz w:val="22"/>
                <w:szCs w:val="22"/>
              </w:rPr>
              <w:t>* target 2019 desa mandiri na Menyesuaikan dengan perubahan renstra RPJMD 2019-2024</w:t>
            </w:r>
          </w:p>
        </w:tc>
        <w:tc>
          <w:tcPr>
            <w:tcW w:w="603" w:type="dxa"/>
            <w:tcBorders>
              <w:top w:val="nil"/>
              <w:left w:val="nil"/>
              <w:bottom w:val="nil"/>
              <w:right w:val="nil"/>
            </w:tcBorders>
            <w:shd w:val="clear" w:color="auto" w:fill="auto"/>
            <w:noWrap/>
            <w:vAlign w:val="bottom"/>
            <w:hideMark/>
          </w:tcPr>
          <w:p w14:paraId="5F73CD7A" w14:textId="77777777" w:rsidR="009C7AF5" w:rsidRDefault="009C7AF5" w:rsidP="009C7AF5">
            <w:pPr>
              <w:rPr>
                <w:rFonts w:ascii="Bookman Old Style" w:hAnsi="Bookman Old Style" w:cs="Calibri"/>
                <w:color w:val="000000"/>
                <w:sz w:val="22"/>
                <w:szCs w:val="22"/>
              </w:rPr>
            </w:pPr>
          </w:p>
        </w:tc>
        <w:tc>
          <w:tcPr>
            <w:tcW w:w="604" w:type="dxa"/>
            <w:tcBorders>
              <w:top w:val="nil"/>
              <w:left w:val="nil"/>
              <w:bottom w:val="nil"/>
              <w:right w:val="nil"/>
            </w:tcBorders>
            <w:shd w:val="clear" w:color="auto" w:fill="auto"/>
            <w:noWrap/>
            <w:vAlign w:val="bottom"/>
            <w:hideMark/>
          </w:tcPr>
          <w:p w14:paraId="789EB109" w14:textId="77777777" w:rsidR="009C7AF5" w:rsidRDefault="009C7AF5" w:rsidP="009C7AF5">
            <w:pPr>
              <w:rPr>
                <w:sz w:val="20"/>
                <w:szCs w:val="20"/>
              </w:rPr>
            </w:pPr>
          </w:p>
        </w:tc>
        <w:tc>
          <w:tcPr>
            <w:tcW w:w="618" w:type="dxa"/>
            <w:tcBorders>
              <w:top w:val="nil"/>
              <w:left w:val="nil"/>
              <w:bottom w:val="nil"/>
              <w:right w:val="nil"/>
            </w:tcBorders>
            <w:shd w:val="clear" w:color="auto" w:fill="auto"/>
            <w:noWrap/>
            <w:vAlign w:val="bottom"/>
            <w:hideMark/>
          </w:tcPr>
          <w:p w14:paraId="7AFA9FCD" w14:textId="77777777" w:rsidR="009C7AF5" w:rsidRDefault="009C7AF5" w:rsidP="009C7AF5">
            <w:pPr>
              <w:rPr>
                <w:sz w:val="20"/>
                <w:szCs w:val="20"/>
              </w:rPr>
            </w:pPr>
          </w:p>
        </w:tc>
        <w:tc>
          <w:tcPr>
            <w:tcW w:w="618" w:type="dxa"/>
            <w:tcBorders>
              <w:top w:val="nil"/>
              <w:left w:val="nil"/>
              <w:bottom w:val="nil"/>
              <w:right w:val="nil"/>
            </w:tcBorders>
            <w:shd w:val="clear" w:color="auto" w:fill="auto"/>
            <w:noWrap/>
            <w:vAlign w:val="bottom"/>
            <w:hideMark/>
          </w:tcPr>
          <w:p w14:paraId="7BD16D49" w14:textId="77777777" w:rsidR="009C7AF5" w:rsidRDefault="009C7AF5" w:rsidP="009C7AF5">
            <w:pPr>
              <w:rPr>
                <w:sz w:val="20"/>
                <w:szCs w:val="20"/>
              </w:rPr>
            </w:pPr>
          </w:p>
        </w:tc>
        <w:tc>
          <w:tcPr>
            <w:tcW w:w="618" w:type="dxa"/>
            <w:tcBorders>
              <w:top w:val="nil"/>
              <w:left w:val="nil"/>
              <w:bottom w:val="nil"/>
              <w:right w:val="nil"/>
            </w:tcBorders>
            <w:shd w:val="clear" w:color="auto" w:fill="auto"/>
            <w:noWrap/>
            <w:vAlign w:val="bottom"/>
            <w:hideMark/>
          </w:tcPr>
          <w:p w14:paraId="2C5A866D" w14:textId="77777777" w:rsidR="009C7AF5" w:rsidRDefault="009C7AF5" w:rsidP="009C7AF5">
            <w:pPr>
              <w:rPr>
                <w:sz w:val="20"/>
                <w:szCs w:val="20"/>
              </w:rPr>
            </w:pPr>
          </w:p>
        </w:tc>
        <w:tc>
          <w:tcPr>
            <w:tcW w:w="618" w:type="dxa"/>
            <w:tcBorders>
              <w:top w:val="nil"/>
              <w:left w:val="nil"/>
              <w:bottom w:val="nil"/>
              <w:right w:val="nil"/>
            </w:tcBorders>
            <w:shd w:val="clear" w:color="auto" w:fill="auto"/>
            <w:noWrap/>
            <w:vAlign w:val="bottom"/>
            <w:hideMark/>
          </w:tcPr>
          <w:p w14:paraId="27E3D5A5" w14:textId="77777777" w:rsidR="009C7AF5" w:rsidRDefault="009C7AF5" w:rsidP="009C7AF5">
            <w:pPr>
              <w:rPr>
                <w:sz w:val="20"/>
                <w:szCs w:val="20"/>
              </w:rPr>
            </w:pPr>
          </w:p>
        </w:tc>
        <w:tc>
          <w:tcPr>
            <w:tcW w:w="618" w:type="dxa"/>
            <w:tcBorders>
              <w:top w:val="nil"/>
              <w:left w:val="nil"/>
              <w:bottom w:val="nil"/>
              <w:right w:val="nil"/>
            </w:tcBorders>
            <w:shd w:val="clear" w:color="auto" w:fill="auto"/>
            <w:noWrap/>
            <w:vAlign w:val="bottom"/>
            <w:hideMark/>
          </w:tcPr>
          <w:p w14:paraId="6A87F0CF" w14:textId="77777777" w:rsidR="009C7AF5" w:rsidRDefault="009C7AF5" w:rsidP="009C7AF5">
            <w:pPr>
              <w:rPr>
                <w:sz w:val="20"/>
                <w:szCs w:val="20"/>
              </w:rPr>
            </w:pPr>
          </w:p>
        </w:tc>
        <w:tc>
          <w:tcPr>
            <w:tcW w:w="618" w:type="dxa"/>
            <w:gridSpan w:val="2"/>
            <w:tcBorders>
              <w:top w:val="nil"/>
              <w:left w:val="nil"/>
              <w:bottom w:val="nil"/>
              <w:right w:val="nil"/>
            </w:tcBorders>
            <w:shd w:val="clear" w:color="auto" w:fill="auto"/>
            <w:noWrap/>
            <w:vAlign w:val="bottom"/>
            <w:hideMark/>
          </w:tcPr>
          <w:p w14:paraId="7C2E152E" w14:textId="77777777" w:rsidR="009C7AF5" w:rsidRDefault="009C7AF5" w:rsidP="009C7AF5">
            <w:pPr>
              <w:rPr>
                <w:sz w:val="20"/>
                <w:szCs w:val="20"/>
              </w:rPr>
            </w:pPr>
          </w:p>
        </w:tc>
      </w:tr>
      <w:tr w:rsidR="009C7AF5" w14:paraId="200769BA" w14:textId="77777777" w:rsidTr="009C7AF5">
        <w:trPr>
          <w:gridAfter w:val="1"/>
          <w:wAfter w:w="5" w:type="dxa"/>
          <w:trHeight w:val="271"/>
        </w:trPr>
        <w:tc>
          <w:tcPr>
            <w:tcW w:w="4846" w:type="dxa"/>
            <w:gridSpan w:val="6"/>
            <w:tcBorders>
              <w:top w:val="nil"/>
              <w:left w:val="nil"/>
              <w:bottom w:val="nil"/>
              <w:right w:val="nil"/>
            </w:tcBorders>
            <w:shd w:val="clear" w:color="auto" w:fill="auto"/>
            <w:noWrap/>
            <w:vAlign w:val="center"/>
            <w:hideMark/>
          </w:tcPr>
          <w:p w14:paraId="141CA8C3" w14:textId="77777777" w:rsidR="009C7AF5" w:rsidRDefault="009C7AF5" w:rsidP="009C7AF5">
            <w:pPr>
              <w:rPr>
                <w:rFonts w:ascii="Bookman Old Style" w:hAnsi="Bookman Old Style" w:cs="Calibri"/>
                <w:color w:val="000000"/>
              </w:rPr>
            </w:pPr>
            <w:r>
              <w:rPr>
                <w:rFonts w:ascii="Bookman Old Style" w:hAnsi="Bookman Old Style" w:cs="Calibri"/>
                <w:color w:val="000000"/>
              </w:rPr>
              <w:t>*) Bukan Indikator Kinerja Utama</w:t>
            </w:r>
          </w:p>
        </w:tc>
        <w:tc>
          <w:tcPr>
            <w:tcW w:w="674" w:type="dxa"/>
            <w:tcBorders>
              <w:top w:val="nil"/>
              <w:left w:val="nil"/>
              <w:bottom w:val="nil"/>
              <w:right w:val="nil"/>
            </w:tcBorders>
            <w:shd w:val="clear" w:color="auto" w:fill="auto"/>
            <w:noWrap/>
            <w:vAlign w:val="bottom"/>
            <w:hideMark/>
          </w:tcPr>
          <w:p w14:paraId="2A83076D" w14:textId="77777777" w:rsidR="009C7AF5" w:rsidRDefault="009C7AF5" w:rsidP="009C7AF5">
            <w:pPr>
              <w:rPr>
                <w:rFonts w:ascii="Bookman Old Style" w:hAnsi="Bookman Old Style" w:cs="Calibri"/>
                <w:color w:val="000000"/>
              </w:rPr>
            </w:pPr>
          </w:p>
        </w:tc>
        <w:tc>
          <w:tcPr>
            <w:tcW w:w="674" w:type="dxa"/>
            <w:tcBorders>
              <w:top w:val="nil"/>
              <w:left w:val="nil"/>
              <w:bottom w:val="nil"/>
              <w:right w:val="nil"/>
            </w:tcBorders>
            <w:shd w:val="clear" w:color="auto" w:fill="auto"/>
            <w:noWrap/>
            <w:vAlign w:val="bottom"/>
            <w:hideMark/>
          </w:tcPr>
          <w:p w14:paraId="7FC0981E" w14:textId="77777777" w:rsidR="009C7AF5" w:rsidRDefault="009C7AF5" w:rsidP="009C7AF5">
            <w:pPr>
              <w:rPr>
                <w:sz w:val="20"/>
                <w:szCs w:val="20"/>
              </w:rPr>
            </w:pPr>
          </w:p>
        </w:tc>
        <w:tc>
          <w:tcPr>
            <w:tcW w:w="674" w:type="dxa"/>
            <w:tcBorders>
              <w:top w:val="nil"/>
              <w:left w:val="nil"/>
              <w:bottom w:val="nil"/>
              <w:right w:val="nil"/>
            </w:tcBorders>
            <w:shd w:val="clear" w:color="auto" w:fill="auto"/>
            <w:noWrap/>
            <w:vAlign w:val="bottom"/>
            <w:hideMark/>
          </w:tcPr>
          <w:p w14:paraId="1A98A798" w14:textId="77777777" w:rsidR="009C7AF5" w:rsidRDefault="009C7AF5" w:rsidP="009C7AF5">
            <w:pPr>
              <w:rPr>
                <w:sz w:val="20"/>
                <w:szCs w:val="20"/>
              </w:rPr>
            </w:pPr>
          </w:p>
        </w:tc>
        <w:tc>
          <w:tcPr>
            <w:tcW w:w="673" w:type="dxa"/>
            <w:tcBorders>
              <w:top w:val="nil"/>
              <w:left w:val="nil"/>
              <w:bottom w:val="nil"/>
              <w:right w:val="nil"/>
            </w:tcBorders>
            <w:shd w:val="clear" w:color="auto" w:fill="auto"/>
            <w:noWrap/>
            <w:vAlign w:val="bottom"/>
            <w:hideMark/>
          </w:tcPr>
          <w:p w14:paraId="6D622CE3" w14:textId="77777777" w:rsidR="009C7AF5" w:rsidRDefault="009C7AF5" w:rsidP="009C7AF5">
            <w:pPr>
              <w:rPr>
                <w:sz w:val="20"/>
                <w:szCs w:val="20"/>
              </w:rPr>
            </w:pPr>
          </w:p>
        </w:tc>
        <w:tc>
          <w:tcPr>
            <w:tcW w:w="674" w:type="dxa"/>
            <w:tcBorders>
              <w:top w:val="nil"/>
              <w:left w:val="nil"/>
              <w:bottom w:val="nil"/>
              <w:right w:val="nil"/>
            </w:tcBorders>
            <w:shd w:val="clear" w:color="auto" w:fill="auto"/>
            <w:noWrap/>
            <w:vAlign w:val="bottom"/>
            <w:hideMark/>
          </w:tcPr>
          <w:p w14:paraId="6A60E2EB" w14:textId="77777777" w:rsidR="009C7AF5" w:rsidRDefault="009C7AF5" w:rsidP="009C7AF5">
            <w:pPr>
              <w:rPr>
                <w:sz w:val="20"/>
                <w:szCs w:val="20"/>
              </w:rPr>
            </w:pPr>
          </w:p>
        </w:tc>
        <w:tc>
          <w:tcPr>
            <w:tcW w:w="674" w:type="dxa"/>
            <w:tcBorders>
              <w:top w:val="nil"/>
              <w:left w:val="nil"/>
              <w:bottom w:val="nil"/>
              <w:right w:val="nil"/>
            </w:tcBorders>
            <w:shd w:val="clear" w:color="auto" w:fill="auto"/>
            <w:noWrap/>
            <w:vAlign w:val="bottom"/>
            <w:hideMark/>
          </w:tcPr>
          <w:p w14:paraId="21EE454A" w14:textId="77777777" w:rsidR="009C7AF5" w:rsidRDefault="009C7AF5" w:rsidP="009C7AF5">
            <w:pPr>
              <w:rPr>
                <w:sz w:val="20"/>
                <w:szCs w:val="20"/>
              </w:rPr>
            </w:pPr>
          </w:p>
        </w:tc>
        <w:tc>
          <w:tcPr>
            <w:tcW w:w="674" w:type="dxa"/>
            <w:tcBorders>
              <w:top w:val="nil"/>
              <w:left w:val="nil"/>
              <w:bottom w:val="nil"/>
              <w:right w:val="nil"/>
            </w:tcBorders>
            <w:shd w:val="clear" w:color="auto" w:fill="auto"/>
            <w:noWrap/>
            <w:vAlign w:val="bottom"/>
            <w:hideMark/>
          </w:tcPr>
          <w:p w14:paraId="4CE4DB48" w14:textId="77777777" w:rsidR="009C7AF5" w:rsidRDefault="009C7AF5" w:rsidP="009C7AF5">
            <w:pPr>
              <w:rPr>
                <w:sz w:val="20"/>
                <w:szCs w:val="20"/>
              </w:rPr>
            </w:pPr>
          </w:p>
        </w:tc>
        <w:tc>
          <w:tcPr>
            <w:tcW w:w="673" w:type="dxa"/>
            <w:tcBorders>
              <w:top w:val="nil"/>
              <w:left w:val="nil"/>
              <w:bottom w:val="nil"/>
              <w:right w:val="nil"/>
            </w:tcBorders>
            <w:shd w:val="clear" w:color="auto" w:fill="auto"/>
            <w:noWrap/>
            <w:vAlign w:val="bottom"/>
            <w:hideMark/>
          </w:tcPr>
          <w:p w14:paraId="02BD4A3A" w14:textId="77777777" w:rsidR="009C7AF5" w:rsidRDefault="009C7AF5" w:rsidP="009C7AF5">
            <w:pPr>
              <w:rPr>
                <w:sz w:val="20"/>
                <w:szCs w:val="20"/>
              </w:rPr>
            </w:pPr>
          </w:p>
        </w:tc>
        <w:tc>
          <w:tcPr>
            <w:tcW w:w="719" w:type="dxa"/>
            <w:tcBorders>
              <w:top w:val="nil"/>
              <w:left w:val="nil"/>
              <w:bottom w:val="nil"/>
              <w:right w:val="nil"/>
            </w:tcBorders>
            <w:shd w:val="clear" w:color="auto" w:fill="auto"/>
            <w:noWrap/>
            <w:vAlign w:val="bottom"/>
            <w:hideMark/>
          </w:tcPr>
          <w:p w14:paraId="32D54A38" w14:textId="77777777" w:rsidR="009C7AF5" w:rsidRDefault="009C7AF5" w:rsidP="009C7AF5">
            <w:pPr>
              <w:rPr>
                <w:sz w:val="20"/>
                <w:szCs w:val="20"/>
              </w:rPr>
            </w:pPr>
          </w:p>
        </w:tc>
        <w:tc>
          <w:tcPr>
            <w:tcW w:w="603" w:type="dxa"/>
            <w:tcBorders>
              <w:top w:val="nil"/>
              <w:left w:val="nil"/>
              <w:bottom w:val="nil"/>
              <w:right w:val="nil"/>
            </w:tcBorders>
            <w:shd w:val="clear" w:color="auto" w:fill="auto"/>
            <w:noWrap/>
            <w:vAlign w:val="bottom"/>
            <w:hideMark/>
          </w:tcPr>
          <w:p w14:paraId="3B8D1432" w14:textId="77777777" w:rsidR="009C7AF5" w:rsidRDefault="009C7AF5" w:rsidP="009C7AF5">
            <w:pPr>
              <w:rPr>
                <w:sz w:val="20"/>
                <w:szCs w:val="20"/>
              </w:rPr>
            </w:pPr>
          </w:p>
        </w:tc>
        <w:tc>
          <w:tcPr>
            <w:tcW w:w="604" w:type="dxa"/>
            <w:tcBorders>
              <w:top w:val="nil"/>
              <w:left w:val="nil"/>
              <w:bottom w:val="nil"/>
              <w:right w:val="nil"/>
            </w:tcBorders>
            <w:shd w:val="clear" w:color="auto" w:fill="auto"/>
            <w:noWrap/>
            <w:vAlign w:val="bottom"/>
            <w:hideMark/>
          </w:tcPr>
          <w:p w14:paraId="2E4CA871" w14:textId="77777777" w:rsidR="009C7AF5" w:rsidRDefault="009C7AF5" w:rsidP="009C7AF5">
            <w:pPr>
              <w:rPr>
                <w:sz w:val="20"/>
                <w:szCs w:val="20"/>
              </w:rPr>
            </w:pPr>
          </w:p>
        </w:tc>
        <w:tc>
          <w:tcPr>
            <w:tcW w:w="618" w:type="dxa"/>
            <w:tcBorders>
              <w:top w:val="nil"/>
              <w:left w:val="nil"/>
              <w:bottom w:val="nil"/>
              <w:right w:val="nil"/>
            </w:tcBorders>
            <w:shd w:val="clear" w:color="auto" w:fill="auto"/>
            <w:noWrap/>
            <w:vAlign w:val="bottom"/>
            <w:hideMark/>
          </w:tcPr>
          <w:p w14:paraId="4DE6CE91" w14:textId="77777777" w:rsidR="009C7AF5" w:rsidRDefault="009C7AF5" w:rsidP="009C7AF5">
            <w:pPr>
              <w:rPr>
                <w:sz w:val="20"/>
                <w:szCs w:val="20"/>
              </w:rPr>
            </w:pPr>
          </w:p>
        </w:tc>
        <w:tc>
          <w:tcPr>
            <w:tcW w:w="618" w:type="dxa"/>
            <w:tcBorders>
              <w:top w:val="nil"/>
              <w:left w:val="nil"/>
              <w:bottom w:val="nil"/>
              <w:right w:val="nil"/>
            </w:tcBorders>
            <w:shd w:val="clear" w:color="auto" w:fill="auto"/>
            <w:noWrap/>
            <w:vAlign w:val="bottom"/>
            <w:hideMark/>
          </w:tcPr>
          <w:p w14:paraId="2A8F7083" w14:textId="77777777" w:rsidR="009C7AF5" w:rsidRDefault="009C7AF5" w:rsidP="009C7AF5">
            <w:pPr>
              <w:rPr>
                <w:sz w:val="20"/>
                <w:szCs w:val="20"/>
              </w:rPr>
            </w:pPr>
          </w:p>
        </w:tc>
        <w:tc>
          <w:tcPr>
            <w:tcW w:w="618" w:type="dxa"/>
            <w:tcBorders>
              <w:top w:val="nil"/>
              <w:left w:val="nil"/>
              <w:bottom w:val="nil"/>
              <w:right w:val="nil"/>
            </w:tcBorders>
            <w:shd w:val="clear" w:color="auto" w:fill="auto"/>
            <w:noWrap/>
            <w:vAlign w:val="bottom"/>
            <w:hideMark/>
          </w:tcPr>
          <w:p w14:paraId="5BDC1147" w14:textId="77777777" w:rsidR="009C7AF5" w:rsidRDefault="009C7AF5" w:rsidP="009C7AF5">
            <w:pPr>
              <w:rPr>
                <w:sz w:val="20"/>
                <w:szCs w:val="20"/>
              </w:rPr>
            </w:pPr>
          </w:p>
        </w:tc>
        <w:tc>
          <w:tcPr>
            <w:tcW w:w="618" w:type="dxa"/>
            <w:tcBorders>
              <w:top w:val="nil"/>
              <w:left w:val="nil"/>
              <w:bottom w:val="nil"/>
              <w:right w:val="nil"/>
            </w:tcBorders>
            <w:shd w:val="clear" w:color="auto" w:fill="auto"/>
            <w:noWrap/>
            <w:vAlign w:val="bottom"/>
            <w:hideMark/>
          </w:tcPr>
          <w:p w14:paraId="248FB9C5" w14:textId="77777777" w:rsidR="009C7AF5" w:rsidRDefault="009C7AF5" w:rsidP="009C7AF5">
            <w:pPr>
              <w:rPr>
                <w:sz w:val="20"/>
                <w:szCs w:val="20"/>
              </w:rPr>
            </w:pPr>
          </w:p>
        </w:tc>
        <w:tc>
          <w:tcPr>
            <w:tcW w:w="618" w:type="dxa"/>
            <w:tcBorders>
              <w:top w:val="nil"/>
              <w:left w:val="nil"/>
              <w:bottom w:val="nil"/>
              <w:right w:val="nil"/>
            </w:tcBorders>
            <w:shd w:val="clear" w:color="auto" w:fill="auto"/>
            <w:noWrap/>
            <w:vAlign w:val="bottom"/>
            <w:hideMark/>
          </w:tcPr>
          <w:p w14:paraId="38D68066" w14:textId="77777777" w:rsidR="009C7AF5" w:rsidRDefault="009C7AF5" w:rsidP="009C7AF5">
            <w:pPr>
              <w:rPr>
                <w:sz w:val="20"/>
                <w:szCs w:val="20"/>
              </w:rPr>
            </w:pPr>
          </w:p>
        </w:tc>
        <w:tc>
          <w:tcPr>
            <w:tcW w:w="618" w:type="dxa"/>
            <w:tcBorders>
              <w:top w:val="nil"/>
              <w:left w:val="nil"/>
              <w:bottom w:val="nil"/>
              <w:right w:val="nil"/>
            </w:tcBorders>
            <w:shd w:val="clear" w:color="auto" w:fill="auto"/>
            <w:noWrap/>
            <w:vAlign w:val="bottom"/>
            <w:hideMark/>
          </w:tcPr>
          <w:p w14:paraId="1808ADFC" w14:textId="77777777" w:rsidR="009C7AF5" w:rsidRDefault="009C7AF5" w:rsidP="009C7AF5">
            <w:pPr>
              <w:rPr>
                <w:sz w:val="20"/>
                <w:szCs w:val="20"/>
              </w:rPr>
            </w:pPr>
          </w:p>
        </w:tc>
      </w:tr>
    </w:tbl>
    <w:p w14:paraId="576FBB7E" w14:textId="77777777" w:rsidR="009C7AF5" w:rsidRDefault="009C7AF5" w:rsidP="009C7AF5">
      <w:pPr>
        <w:pStyle w:val="NoSpacing"/>
        <w:jc w:val="center"/>
        <w:rPr>
          <w:rFonts w:ascii="Bookman Old Style" w:hAnsi="Bookman Old Style" w:cstheme="majorBidi"/>
          <w:b/>
          <w:bCs/>
          <w:sz w:val="24"/>
          <w:szCs w:val="24"/>
        </w:rPr>
      </w:pPr>
    </w:p>
    <w:p w14:paraId="7478B014" w14:textId="77777777" w:rsidR="009C7AF5" w:rsidRDefault="009C7AF5" w:rsidP="009C7AF5">
      <w:pPr>
        <w:pStyle w:val="NoSpacing"/>
        <w:jc w:val="center"/>
        <w:rPr>
          <w:rFonts w:ascii="Bookman Old Style" w:hAnsi="Bookman Old Style" w:cstheme="majorBidi"/>
          <w:b/>
          <w:bCs/>
          <w:sz w:val="24"/>
          <w:szCs w:val="24"/>
        </w:rPr>
      </w:pPr>
    </w:p>
    <w:p w14:paraId="5507F144" w14:textId="77777777" w:rsidR="009C7AF5" w:rsidRDefault="009C7AF5" w:rsidP="009C7AF5">
      <w:pPr>
        <w:pStyle w:val="NoSpacing"/>
        <w:jc w:val="center"/>
        <w:rPr>
          <w:rFonts w:ascii="Bookman Old Style" w:hAnsi="Bookman Old Style" w:cstheme="majorBidi"/>
          <w:b/>
          <w:bCs/>
          <w:sz w:val="24"/>
          <w:szCs w:val="24"/>
        </w:rPr>
      </w:pPr>
    </w:p>
    <w:p w14:paraId="2CBF9D3D" w14:textId="77777777" w:rsidR="009C7AF5" w:rsidRDefault="009C7AF5" w:rsidP="009C7AF5">
      <w:pPr>
        <w:pStyle w:val="NoSpacing"/>
        <w:jc w:val="center"/>
        <w:rPr>
          <w:rFonts w:ascii="Bookman Old Style" w:hAnsi="Bookman Old Style" w:cstheme="majorBidi"/>
          <w:b/>
          <w:bCs/>
          <w:sz w:val="24"/>
          <w:szCs w:val="24"/>
        </w:rPr>
      </w:pPr>
    </w:p>
    <w:p w14:paraId="4DFFF757" w14:textId="77777777" w:rsidR="009C7AF5" w:rsidRDefault="009C7AF5" w:rsidP="009C7AF5">
      <w:pPr>
        <w:pStyle w:val="NoSpacing"/>
        <w:jc w:val="center"/>
        <w:rPr>
          <w:rFonts w:ascii="Bookman Old Style" w:hAnsi="Bookman Old Style" w:cstheme="majorBidi"/>
          <w:b/>
          <w:bCs/>
          <w:sz w:val="24"/>
          <w:szCs w:val="24"/>
        </w:rPr>
      </w:pPr>
    </w:p>
    <w:p w14:paraId="6FC097B3" w14:textId="77777777" w:rsidR="009C7AF5" w:rsidRDefault="009C7AF5" w:rsidP="009C7AF5">
      <w:pPr>
        <w:pStyle w:val="NoSpacing"/>
        <w:jc w:val="center"/>
        <w:rPr>
          <w:rFonts w:ascii="Bookman Old Style" w:hAnsi="Bookman Old Style" w:cstheme="majorBidi"/>
          <w:b/>
          <w:bCs/>
          <w:sz w:val="24"/>
          <w:szCs w:val="24"/>
        </w:rPr>
      </w:pPr>
    </w:p>
    <w:p w14:paraId="4A8898BA" w14:textId="77777777" w:rsidR="009C7AF5" w:rsidRPr="0075382C" w:rsidRDefault="009C7AF5" w:rsidP="009C7AF5">
      <w:pPr>
        <w:pStyle w:val="NoSpacing"/>
        <w:jc w:val="center"/>
        <w:rPr>
          <w:rFonts w:ascii="Bookman Old Style" w:hAnsi="Bookman Old Style" w:cstheme="majorBidi"/>
          <w:b/>
          <w:bCs/>
          <w:sz w:val="24"/>
          <w:szCs w:val="24"/>
          <w:lang w:val="en-ID"/>
        </w:rPr>
      </w:pPr>
      <w:r w:rsidRPr="0075382C">
        <w:rPr>
          <w:rFonts w:ascii="Bookman Old Style" w:hAnsi="Bookman Old Style" w:cstheme="majorBidi"/>
          <w:b/>
          <w:bCs/>
          <w:sz w:val="24"/>
          <w:szCs w:val="24"/>
        </w:rPr>
        <w:lastRenderedPageBreak/>
        <w:t>Tabel 2.7</w:t>
      </w:r>
      <w:r>
        <w:rPr>
          <w:rFonts w:ascii="Bookman Old Style" w:hAnsi="Bookman Old Style" w:cstheme="majorBidi"/>
          <w:b/>
          <w:bCs/>
          <w:sz w:val="24"/>
          <w:szCs w:val="24"/>
          <w:lang w:val="en-ID"/>
        </w:rPr>
        <w:t>.</w:t>
      </w:r>
    </w:p>
    <w:p w14:paraId="7557E438" w14:textId="77777777" w:rsidR="009C7AF5" w:rsidRPr="0075382C" w:rsidRDefault="009C7AF5" w:rsidP="009C7AF5">
      <w:pPr>
        <w:pStyle w:val="NoSpacing"/>
        <w:jc w:val="center"/>
        <w:rPr>
          <w:rFonts w:ascii="Bookman Old Style" w:hAnsi="Bookman Old Style" w:cstheme="majorBidi"/>
          <w:b/>
          <w:bCs/>
          <w:sz w:val="24"/>
          <w:szCs w:val="24"/>
          <w:lang w:val="en-US"/>
        </w:rPr>
      </w:pPr>
      <w:r w:rsidRPr="0075382C">
        <w:rPr>
          <w:rFonts w:ascii="Bookman Old Style" w:hAnsi="Bookman Old Style" w:cstheme="majorBidi"/>
          <w:b/>
          <w:bCs/>
          <w:sz w:val="24"/>
          <w:szCs w:val="24"/>
        </w:rPr>
        <w:t>ANGGARAN DAN REALISASI PENDANAAN PELAYANAN KECAMATAN KUALA MANDOR B KABUPATEN KUBU RAYA</w:t>
      </w:r>
    </w:p>
    <w:p w14:paraId="47DB3194" w14:textId="77777777" w:rsidR="009C7AF5" w:rsidRPr="0075382C" w:rsidRDefault="009C7AF5" w:rsidP="009C7AF5">
      <w:pPr>
        <w:pStyle w:val="NoSpacing"/>
        <w:jc w:val="center"/>
        <w:rPr>
          <w:rFonts w:ascii="Bookman Old Style" w:hAnsi="Bookman Old Style" w:cstheme="majorBidi"/>
          <w:b/>
          <w:bCs/>
          <w:sz w:val="24"/>
          <w:szCs w:val="24"/>
          <w:lang w:val="en-US"/>
        </w:rPr>
      </w:pPr>
    </w:p>
    <w:tbl>
      <w:tblPr>
        <w:tblW w:w="5373" w:type="pct"/>
        <w:tblInd w:w="-885" w:type="dxa"/>
        <w:tblLayout w:type="fixed"/>
        <w:tblLook w:val="04A0" w:firstRow="1" w:lastRow="0" w:firstColumn="1" w:lastColumn="0" w:noHBand="0" w:noVBand="1"/>
      </w:tblPr>
      <w:tblGrid>
        <w:gridCol w:w="571"/>
        <w:gridCol w:w="2314"/>
        <w:gridCol w:w="1086"/>
        <w:gridCol w:w="989"/>
        <w:gridCol w:w="979"/>
        <w:gridCol w:w="999"/>
        <w:gridCol w:w="1013"/>
        <w:gridCol w:w="1076"/>
        <w:gridCol w:w="982"/>
        <w:gridCol w:w="982"/>
        <w:gridCol w:w="885"/>
        <w:gridCol w:w="920"/>
        <w:gridCol w:w="546"/>
        <w:gridCol w:w="564"/>
        <w:gridCol w:w="564"/>
        <w:gridCol w:w="564"/>
        <w:gridCol w:w="581"/>
        <w:gridCol w:w="844"/>
        <w:gridCol w:w="833"/>
      </w:tblGrid>
      <w:tr w:rsidR="009C7AF5" w:rsidRPr="00AD5FE6" w14:paraId="4C23038E" w14:textId="77777777" w:rsidTr="009C7AF5">
        <w:trPr>
          <w:trHeight w:val="540"/>
        </w:trPr>
        <w:tc>
          <w:tcPr>
            <w:tcW w:w="165" w:type="pct"/>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14:paraId="3F09D0B5" w14:textId="77777777" w:rsidR="009C7AF5" w:rsidRPr="00AD5FE6" w:rsidRDefault="009C7AF5" w:rsidP="009C7AF5">
            <w:pPr>
              <w:jc w:val="center"/>
              <w:rPr>
                <w:b/>
                <w:bCs/>
                <w:color w:val="000000"/>
                <w:sz w:val="14"/>
                <w:szCs w:val="14"/>
              </w:rPr>
            </w:pPr>
            <w:r w:rsidRPr="00AD5FE6">
              <w:rPr>
                <w:b/>
                <w:bCs/>
                <w:color w:val="000000"/>
                <w:sz w:val="14"/>
                <w:szCs w:val="14"/>
              </w:rPr>
              <w:t>NO</w:t>
            </w:r>
          </w:p>
        </w:tc>
        <w:tc>
          <w:tcPr>
            <w:tcW w:w="669" w:type="pct"/>
            <w:vMerge w:val="restart"/>
            <w:tcBorders>
              <w:top w:val="single" w:sz="8" w:space="0" w:color="auto"/>
              <w:left w:val="nil"/>
              <w:bottom w:val="single" w:sz="8" w:space="0" w:color="000000"/>
              <w:right w:val="nil"/>
            </w:tcBorders>
            <w:shd w:val="clear" w:color="000000" w:fill="D9D9D9"/>
            <w:noWrap/>
            <w:vAlign w:val="center"/>
            <w:hideMark/>
          </w:tcPr>
          <w:p w14:paraId="769896B4" w14:textId="77777777" w:rsidR="009C7AF5" w:rsidRPr="00AD5FE6" w:rsidRDefault="009C7AF5" w:rsidP="009C7AF5">
            <w:pPr>
              <w:jc w:val="center"/>
              <w:rPr>
                <w:b/>
                <w:bCs/>
                <w:color w:val="000000"/>
                <w:sz w:val="14"/>
                <w:szCs w:val="14"/>
              </w:rPr>
            </w:pPr>
            <w:r w:rsidRPr="00AD5FE6">
              <w:rPr>
                <w:b/>
                <w:bCs/>
                <w:color w:val="000000"/>
                <w:sz w:val="14"/>
                <w:szCs w:val="14"/>
              </w:rPr>
              <w:t>URUSAN / PROGRAM/ KEGIATAN</w:t>
            </w:r>
          </w:p>
        </w:tc>
        <w:tc>
          <w:tcPr>
            <w:tcW w:w="1465" w:type="pct"/>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6DA6742" w14:textId="77777777" w:rsidR="009C7AF5" w:rsidRPr="00AD5FE6" w:rsidRDefault="009C7AF5" w:rsidP="009C7AF5">
            <w:pPr>
              <w:jc w:val="center"/>
              <w:rPr>
                <w:b/>
                <w:bCs/>
                <w:color w:val="000000"/>
                <w:sz w:val="14"/>
                <w:szCs w:val="14"/>
              </w:rPr>
            </w:pPr>
            <w:r w:rsidRPr="00AD5FE6">
              <w:rPr>
                <w:b/>
                <w:bCs/>
                <w:color w:val="000000"/>
                <w:sz w:val="14"/>
                <w:szCs w:val="14"/>
              </w:rPr>
              <w:t>TARGET RENSTRA SKPD TAHUN KE</w:t>
            </w:r>
          </w:p>
        </w:tc>
        <w:tc>
          <w:tcPr>
            <w:tcW w:w="1401" w:type="pct"/>
            <w:gridSpan w:val="5"/>
            <w:tcBorders>
              <w:top w:val="single" w:sz="8" w:space="0" w:color="auto"/>
              <w:left w:val="nil"/>
              <w:bottom w:val="single" w:sz="8" w:space="0" w:color="auto"/>
              <w:right w:val="single" w:sz="8" w:space="0" w:color="000000"/>
            </w:tcBorders>
            <w:shd w:val="clear" w:color="000000" w:fill="D9D9D9"/>
            <w:noWrap/>
            <w:vAlign w:val="center"/>
            <w:hideMark/>
          </w:tcPr>
          <w:p w14:paraId="13B83029" w14:textId="77777777" w:rsidR="009C7AF5" w:rsidRPr="00AD5FE6" w:rsidRDefault="009C7AF5" w:rsidP="009C7AF5">
            <w:pPr>
              <w:jc w:val="center"/>
              <w:rPr>
                <w:b/>
                <w:bCs/>
                <w:color w:val="000000"/>
                <w:sz w:val="14"/>
                <w:szCs w:val="14"/>
              </w:rPr>
            </w:pPr>
            <w:r w:rsidRPr="00AD5FE6">
              <w:rPr>
                <w:b/>
                <w:bCs/>
                <w:color w:val="000000"/>
                <w:sz w:val="14"/>
                <w:szCs w:val="14"/>
              </w:rPr>
              <w:t>REALISASI CAPAIAN TAHUN KE</w:t>
            </w:r>
          </w:p>
        </w:tc>
        <w:tc>
          <w:tcPr>
            <w:tcW w:w="815" w:type="pct"/>
            <w:gridSpan w:val="5"/>
            <w:tcBorders>
              <w:top w:val="single" w:sz="8" w:space="0" w:color="auto"/>
              <w:left w:val="nil"/>
              <w:bottom w:val="single" w:sz="8" w:space="0" w:color="auto"/>
              <w:right w:val="single" w:sz="8" w:space="0" w:color="000000"/>
            </w:tcBorders>
            <w:shd w:val="clear" w:color="000000" w:fill="D9D9D9"/>
            <w:noWrap/>
            <w:vAlign w:val="center"/>
            <w:hideMark/>
          </w:tcPr>
          <w:p w14:paraId="1C1C5EED" w14:textId="77777777" w:rsidR="009C7AF5" w:rsidRPr="00AD5FE6" w:rsidRDefault="009C7AF5" w:rsidP="009C7AF5">
            <w:pPr>
              <w:jc w:val="center"/>
              <w:rPr>
                <w:b/>
                <w:bCs/>
                <w:color w:val="000000"/>
                <w:sz w:val="14"/>
                <w:szCs w:val="14"/>
              </w:rPr>
            </w:pPr>
            <w:r w:rsidRPr="00AD5FE6">
              <w:rPr>
                <w:b/>
                <w:bCs/>
                <w:color w:val="000000"/>
                <w:sz w:val="14"/>
                <w:szCs w:val="14"/>
              </w:rPr>
              <w:t>RASIO CAPAIAN TAHUN KE</w:t>
            </w:r>
          </w:p>
        </w:tc>
        <w:tc>
          <w:tcPr>
            <w:tcW w:w="485" w:type="pct"/>
            <w:gridSpan w:val="2"/>
            <w:tcBorders>
              <w:top w:val="single" w:sz="8" w:space="0" w:color="auto"/>
              <w:left w:val="nil"/>
              <w:bottom w:val="single" w:sz="8" w:space="0" w:color="auto"/>
              <w:right w:val="single" w:sz="8" w:space="0" w:color="000000"/>
            </w:tcBorders>
            <w:shd w:val="clear" w:color="000000" w:fill="D9D9D9"/>
            <w:vAlign w:val="center"/>
            <w:hideMark/>
          </w:tcPr>
          <w:p w14:paraId="07726F43" w14:textId="77777777" w:rsidR="009C7AF5" w:rsidRPr="00AD5FE6" w:rsidRDefault="009C7AF5" w:rsidP="009C7AF5">
            <w:pPr>
              <w:jc w:val="center"/>
              <w:rPr>
                <w:b/>
                <w:bCs/>
                <w:color w:val="000000"/>
                <w:sz w:val="14"/>
                <w:szCs w:val="14"/>
              </w:rPr>
            </w:pPr>
            <w:r w:rsidRPr="00AD5FE6">
              <w:rPr>
                <w:b/>
                <w:bCs/>
                <w:color w:val="000000"/>
                <w:sz w:val="14"/>
                <w:szCs w:val="14"/>
              </w:rPr>
              <w:t>RATA-RATA PERTUMBUHAN</w:t>
            </w:r>
          </w:p>
        </w:tc>
      </w:tr>
      <w:tr w:rsidR="009C7AF5" w:rsidRPr="00AD5FE6" w14:paraId="608C960E" w14:textId="77777777" w:rsidTr="009C7AF5">
        <w:trPr>
          <w:trHeight w:val="540"/>
        </w:trPr>
        <w:tc>
          <w:tcPr>
            <w:tcW w:w="165" w:type="pct"/>
            <w:vMerge/>
            <w:tcBorders>
              <w:top w:val="single" w:sz="8" w:space="0" w:color="auto"/>
              <w:left w:val="single" w:sz="8" w:space="0" w:color="auto"/>
              <w:bottom w:val="single" w:sz="8" w:space="0" w:color="000000"/>
              <w:right w:val="single" w:sz="4" w:space="0" w:color="auto"/>
            </w:tcBorders>
            <w:vAlign w:val="center"/>
            <w:hideMark/>
          </w:tcPr>
          <w:p w14:paraId="764C2A7C" w14:textId="77777777" w:rsidR="009C7AF5" w:rsidRPr="00AD5FE6" w:rsidRDefault="009C7AF5" w:rsidP="009C7AF5">
            <w:pPr>
              <w:jc w:val="center"/>
              <w:rPr>
                <w:b/>
                <w:bCs/>
                <w:color w:val="000000"/>
                <w:sz w:val="14"/>
                <w:szCs w:val="14"/>
              </w:rPr>
            </w:pPr>
          </w:p>
        </w:tc>
        <w:tc>
          <w:tcPr>
            <w:tcW w:w="669" w:type="pct"/>
            <w:vMerge/>
            <w:tcBorders>
              <w:top w:val="single" w:sz="8" w:space="0" w:color="auto"/>
              <w:left w:val="nil"/>
              <w:bottom w:val="single" w:sz="8" w:space="0" w:color="000000"/>
              <w:right w:val="nil"/>
            </w:tcBorders>
            <w:vAlign w:val="center"/>
            <w:hideMark/>
          </w:tcPr>
          <w:p w14:paraId="6306D753" w14:textId="77777777" w:rsidR="009C7AF5" w:rsidRPr="00AD5FE6" w:rsidRDefault="009C7AF5" w:rsidP="009C7AF5">
            <w:pPr>
              <w:jc w:val="center"/>
              <w:rPr>
                <w:b/>
                <w:bCs/>
                <w:color w:val="000000"/>
                <w:sz w:val="14"/>
                <w:szCs w:val="14"/>
              </w:rPr>
            </w:pPr>
          </w:p>
        </w:tc>
        <w:tc>
          <w:tcPr>
            <w:tcW w:w="314" w:type="pct"/>
            <w:tcBorders>
              <w:top w:val="nil"/>
              <w:left w:val="single" w:sz="8" w:space="0" w:color="auto"/>
              <w:bottom w:val="single" w:sz="8" w:space="0" w:color="auto"/>
              <w:right w:val="single" w:sz="4" w:space="0" w:color="auto"/>
            </w:tcBorders>
            <w:shd w:val="clear" w:color="000000" w:fill="D9D9D9"/>
            <w:vAlign w:val="center"/>
            <w:hideMark/>
          </w:tcPr>
          <w:p w14:paraId="187F63CC" w14:textId="77777777" w:rsidR="009C7AF5" w:rsidRPr="00AD5FE6" w:rsidRDefault="009C7AF5" w:rsidP="009C7AF5">
            <w:pPr>
              <w:jc w:val="center"/>
              <w:rPr>
                <w:b/>
                <w:bCs/>
                <w:color w:val="000000"/>
                <w:sz w:val="14"/>
                <w:szCs w:val="14"/>
              </w:rPr>
            </w:pPr>
            <w:r w:rsidRPr="00AD5FE6">
              <w:rPr>
                <w:b/>
                <w:bCs/>
                <w:color w:val="000000"/>
                <w:sz w:val="14"/>
                <w:szCs w:val="14"/>
              </w:rPr>
              <w:t>1</w:t>
            </w:r>
          </w:p>
        </w:tc>
        <w:tc>
          <w:tcPr>
            <w:tcW w:w="286" w:type="pct"/>
            <w:tcBorders>
              <w:top w:val="nil"/>
              <w:left w:val="nil"/>
              <w:bottom w:val="single" w:sz="8" w:space="0" w:color="auto"/>
              <w:right w:val="single" w:sz="4" w:space="0" w:color="auto"/>
            </w:tcBorders>
            <w:shd w:val="clear" w:color="000000" w:fill="D9D9D9"/>
            <w:vAlign w:val="center"/>
            <w:hideMark/>
          </w:tcPr>
          <w:p w14:paraId="6A243803" w14:textId="77777777" w:rsidR="009C7AF5" w:rsidRPr="00AD5FE6" w:rsidRDefault="009C7AF5" w:rsidP="009C7AF5">
            <w:pPr>
              <w:jc w:val="center"/>
              <w:rPr>
                <w:b/>
                <w:bCs/>
                <w:color w:val="000000"/>
                <w:sz w:val="14"/>
                <w:szCs w:val="14"/>
              </w:rPr>
            </w:pPr>
            <w:r w:rsidRPr="00AD5FE6">
              <w:rPr>
                <w:b/>
                <w:bCs/>
                <w:color w:val="000000"/>
                <w:sz w:val="14"/>
                <w:szCs w:val="14"/>
              </w:rPr>
              <w:t>2</w:t>
            </w:r>
          </w:p>
        </w:tc>
        <w:tc>
          <w:tcPr>
            <w:tcW w:w="283" w:type="pct"/>
            <w:tcBorders>
              <w:top w:val="nil"/>
              <w:left w:val="nil"/>
              <w:bottom w:val="single" w:sz="8" w:space="0" w:color="auto"/>
              <w:right w:val="single" w:sz="4" w:space="0" w:color="auto"/>
            </w:tcBorders>
            <w:shd w:val="clear" w:color="000000" w:fill="D9D9D9"/>
            <w:vAlign w:val="center"/>
            <w:hideMark/>
          </w:tcPr>
          <w:p w14:paraId="0A85C00E" w14:textId="77777777" w:rsidR="009C7AF5" w:rsidRPr="00AD5FE6" w:rsidRDefault="009C7AF5" w:rsidP="009C7AF5">
            <w:pPr>
              <w:jc w:val="center"/>
              <w:rPr>
                <w:b/>
                <w:bCs/>
                <w:color w:val="000000"/>
                <w:sz w:val="14"/>
                <w:szCs w:val="14"/>
              </w:rPr>
            </w:pPr>
            <w:r w:rsidRPr="00AD5FE6">
              <w:rPr>
                <w:b/>
                <w:bCs/>
                <w:color w:val="000000"/>
                <w:sz w:val="14"/>
                <w:szCs w:val="14"/>
              </w:rPr>
              <w:t>3</w:t>
            </w:r>
          </w:p>
        </w:tc>
        <w:tc>
          <w:tcPr>
            <w:tcW w:w="289" w:type="pct"/>
            <w:tcBorders>
              <w:top w:val="nil"/>
              <w:left w:val="nil"/>
              <w:bottom w:val="single" w:sz="8" w:space="0" w:color="auto"/>
              <w:right w:val="single" w:sz="4" w:space="0" w:color="auto"/>
            </w:tcBorders>
            <w:shd w:val="clear" w:color="000000" w:fill="D9D9D9"/>
            <w:vAlign w:val="center"/>
            <w:hideMark/>
          </w:tcPr>
          <w:p w14:paraId="4825A151" w14:textId="77777777" w:rsidR="009C7AF5" w:rsidRPr="00AD5FE6" w:rsidRDefault="009C7AF5" w:rsidP="009C7AF5">
            <w:pPr>
              <w:jc w:val="center"/>
              <w:rPr>
                <w:b/>
                <w:bCs/>
                <w:color w:val="000000"/>
                <w:sz w:val="14"/>
                <w:szCs w:val="14"/>
              </w:rPr>
            </w:pPr>
            <w:r w:rsidRPr="00AD5FE6">
              <w:rPr>
                <w:b/>
                <w:bCs/>
                <w:color w:val="000000"/>
                <w:sz w:val="14"/>
                <w:szCs w:val="14"/>
              </w:rPr>
              <w:t>4</w:t>
            </w:r>
          </w:p>
        </w:tc>
        <w:tc>
          <w:tcPr>
            <w:tcW w:w="293" w:type="pct"/>
            <w:tcBorders>
              <w:top w:val="nil"/>
              <w:left w:val="nil"/>
              <w:bottom w:val="single" w:sz="8" w:space="0" w:color="auto"/>
              <w:right w:val="single" w:sz="8" w:space="0" w:color="auto"/>
            </w:tcBorders>
            <w:shd w:val="clear" w:color="000000" w:fill="D9D9D9"/>
            <w:vAlign w:val="center"/>
            <w:hideMark/>
          </w:tcPr>
          <w:p w14:paraId="66AA7E29" w14:textId="77777777" w:rsidR="009C7AF5" w:rsidRPr="00AD5FE6" w:rsidRDefault="009C7AF5" w:rsidP="009C7AF5">
            <w:pPr>
              <w:jc w:val="center"/>
              <w:rPr>
                <w:b/>
                <w:bCs/>
                <w:color w:val="000000"/>
                <w:sz w:val="14"/>
                <w:szCs w:val="14"/>
              </w:rPr>
            </w:pPr>
            <w:r w:rsidRPr="00AD5FE6">
              <w:rPr>
                <w:b/>
                <w:bCs/>
                <w:color w:val="000000"/>
                <w:sz w:val="14"/>
                <w:szCs w:val="14"/>
              </w:rPr>
              <w:t>5</w:t>
            </w:r>
          </w:p>
        </w:tc>
        <w:tc>
          <w:tcPr>
            <w:tcW w:w="311" w:type="pct"/>
            <w:tcBorders>
              <w:top w:val="nil"/>
              <w:left w:val="nil"/>
              <w:bottom w:val="single" w:sz="8" w:space="0" w:color="auto"/>
              <w:right w:val="single" w:sz="4" w:space="0" w:color="auto"/>
            </w:tcBorders>
            <w:shd w:val="clear" w:color="000000" w:fill="D9D9D9"/>
            <w:vAlign w:val="center"/>
            <w:hideMark/>
          </w:tcPr>
          <w:p w14:paraId="35B6CDA7" w14:textId="77777777" w:rsidR="009C7AF5" w:rsidRPr="00AD5FE6" w:rsidRDefault="009C7AF5" w:rsidP="009C7AF5">
            <w:pPr>
              <w:jc w:val="center"/>
              <w:rPr>
                <w:color w:val="000000"/>
                <w:sz w:val="14"/>
                <w:szCs w:val="14"/>
              </w:rPr>
            </w:pPr>
            <w:r w:rsidRPr="00AD5FE6">
              <w:rPr>
                <w:color w:val="000000"/>
                <w:sz w:val="14"/>
                <w:szCs w:val="14"/>
              </w:rPr>
              <w:t>1</w:t>
            </w:r>
          </w:p>
        </w:tc>
        <w:tc>
          <w:tcPr>
            <w:tcW w:w="284" w:type="pct"/>
            <w:tcBorders>
              <w:top w:val="nil"/>
              <w:left w:val="nil"/>
              <w:bottom w:val="single" w:sz="8" w:space="0" w:color="auto"/>
              <w:right w:val="single" w:sz="4" w:space="0" w:color="auto"/>
            </w:tcBorders>
            <w:shd w:val="clear" w:color="000000" w:fill="D9D9D9"/>
            <w:vAlign w:val="center"/>
            <w:hideMark/>
          </w:tcPr>
          <w:p w14:paraId="40FC4294" w14:textId="77777777" w:rsidR="009C7AF5" w:rsidRPr="00AD5FE6" w:rsidRDefault="009C7AF5" w:rsidP="009C7AF5">
            <w:pPr>
              <w:jc w:val="center"/>
              <w:rPr>
                <w:color w:val="000000"/>
                <w:sz w:val="14"/>
                <w:szCs w:val="14"/>
              </w:rPr>
            </w:pPr>
            <w:r w:rsidRPr="00AD5FE6">
              <w:rPr>
                <w:color w:val="000000"/>
                <w:sz w:val="14"/>
                <w:szCs w:val="14"/>
              </w:rPr>
              <w:t>2</w:t>
            </w:r>
          </w:p>
        </w:tc>
        <w:tc>
          <w:tcPr>
            <w:tcW w:w="284" w:type="pct"/>
            <w:tcBorders>
              <w:top w:val="nil"/>
              <w:left w:val="nil"/>
              <w:bottom w:val="single" w:sz="8" w:space="0" w:color="auto"/>
              <w:right w:val="single" w:sz="4" w:space="0" w:color="auto"/>
            </w:tcBorders>
            <w:shd w:val="clear" w:color="000000" w:fill="D9D9D9"/>
            <w:vAlign w:val="center"/>
            <w:hideMark/>
          </w:tcPr>
          <w:p w14:paraId="28930979" w14:textId="77777777" w:rsidR="009C7AF5" w:rsidRPr="00AD5FE6" w:rsidRDefault="009C7AF5" w:rsidP="009C7AF5">
            <w:pPr>
              <w:jc w:val="center"/>
              <w:rPr>
                <w:color w:val="000000"/>
                <w:sz w:val="14"/>
                <w:szCs w:val="14"/>
              </w:rPr>
            </w:pPr>
            <w:r w:rsidRPr="00AD5FE6">
              <w:rPr>
                <w:color w:val="000000"/>
                <w:sz w:val="14"/>
                <w:szCs w:val="14"/>
              </w:rPr>
              <w:t>3</w:t>
            </w:r>
          </w:p>
        </w:tc>
        <w:tc>
          <w:tcPr>
            <w:tcW w:w="256" w:type="pct"/>
            <w:tcBorders>
              <w:top w:val="nil"/>
              <w:left w:val="nil"/>
              <w:bottom w:val="single" w:sz="8" w:space="0" w:color="auto"/>
              <w:right w:val="single" w:sz="4" w:space="0" w:color="auto"/>
            </w:tcBorders>
            <w:shd w:val="clear" w:color="000000" w:fill="D9D9D9"/>
            <w:vAlign w:val="center"/>
            <w:hideMark/>
          </w:tcPr>
          <w:p w14:paraId="2BDF3B67" w14:textId="77777777" w:rsidR="009C7AF5" w:rsidRPr="00AD5FE6" w:rsidRDefault="009C7AF5" w:rsidP="009C7AF5">
            <w:pPr>
              <w:jc w:val="center"/>
              <w:rPr>
                <w:b/>
                <w:bCs/>
                <w:color w:val="000000"/>
                <w:sz w:val="14"/>
                <w:szCs w:val="14"/>
              </w:rPr>
            </w:pPr>
            <w:r w:rsidRPr="00AD5FE6">
              <w:rPr>
                <w:b/>
                <w:bCs/>
                <w:color w:val="000000"/>
                <w:sz w:val="14"/>
                <w:szCs w:val="14"/>
              </w:rPr>
              <w:t>4</w:t>
            </w:r>
          </w:p>
        </w:tc>
        <w:tc>
          <w:tcPr>
            <w:tcW w:w="266" w:type="pct"/>
            <w:tcBorders>
              <w:top w:val="nil"/>
              <w:left w:val="nil"/>
              <w:bottom w:val="single" w:sz="8" w:space="0" w:color="auto"/>
              <w:right w:val="single" w:sz="8" w:space="0" w:color="auto"/>
            </w:tcBorders>
            <w:shd w:val="clear" w:color="000000" w:fill="D9D9D9"/>
            <w:vAlign w:val="center"/>
            <w:hideMark/>
          </w:tcPr>
          <w:p w14:paraId="2DF6AD18" w14:textId="77777777" w:rsidR="009C7AF5" w:rsidRPr="00AD5FE6" w:rsidRDefault="009C7AF5" w:rsidP="009C7AF5">
            <w:pPr>
              <w:jc w:val="center"/>
              <w:rPr>
                <w:b/>
                <w:bCs/>
                <w:color w:val="000000"/>
                <w:sz w:val="14"/>
                <w:szCs w:val="14"/>
              </w:rPr>
            </w:pPr>
            <w:r w:rsidRPr="00AD5FE6">
              <w:rPr>
                <w:b/>
                <w:bCs/>
                <w:color w:val="000000"/>
                <w:sz w:val="14"/>
                <w:szCs w:val="14"/>
              </w:rPr>
              <w:t>5</w:t>
            </w:r>
          </w:p>
        </w:tc>
        <w:tc>
          <w:tcPr>
            <w:tcW w:w="158" w:type="pct"/>
            <w:tcBorders>
              <w:top w:val="nil"/>
              <w:left w:val="nil"/>
              <w:bottom w:val="single" w:sz="8" w:space="0" w:color="auto"/>
              <w:right w:val="single" w:sz="4" w:space="0" w:color="auto"/>
            </w:tcBorders>
            <w:shd w:val="clear" w:color="000000" w:fill="D9D9D9"/>
            <w:vAlign w:val="center"/>
            <w:hideMark/>
          </w:tcPr>
          <w:p w14:paraId="6B5B40EA" w14:textId="77777777" w:rsidR="009C7AF5" w:rsidRPr="00AD5FE6" w:rsidRDefault="009C7AF5" w:rsidP="009C7AF5">
            <w:pPr>
              <w:jc w:val="center"/>
              <w:rPr>
                <w:b/>
                <w:bCs/>
                <w:color w:val="000000"/>
                <w:sz w:val="14"/>
                <w:szCs w:val="14"/>
              </w:rPr>
            </w:pPr>
            <w:r w:rsidRPr="00AD5FE6">
              <w:rPr>
                <w:b/>
                <w:bCs/>
                <w:color w:val="000000"/>
                <w:sz w:val="14"/>
                <w:szCs w:val="14"/>
              </w:rPr>
              <w:t>1</w:t>
            </w:r>
          </w:p>
        </w:tc>
        <w:tc>
          <w:tcPr>
            <w:tcW w:w="163" w:type="pct"/>
            <w:tcBorders>
              <w:top w:val="nil"/>
              <w:left w:val="nil"/>
              <w:bottom w:val="single" w:sz="8" w:space="0" w:color="auto"/>
              <w:right w:val="single" w:sz="4" w:space="0" w:color="auto"/>
            </w:tcBorders>
            <w:shd w:val="clear" w:color="000000" w:fill="D9D9D9"/>
            <w:vAlign w:val="center"/>
            <w:hideMark/>
          </w:tcPr>
          <w:p w14:paraId="26D650FD" w14:textId="77777777" w:rsidR="009C7AF5" w:rsidRPr="00AD5FE6" w:rsidRDefault="009C7AF5" w:rsidP="009C7AF5">
            <w:pPr>
              <w:jc w:val="center"/>
              <w:rPr>
                <w:b/>
                <w:bCs/>
                <w:color w:val="000000"/>
                <w:sz w:val="14"/>
                <w:szCs w:val="14"/>
              </w:rPr>
            </w:pPr>
            <w:r w:rsidRPr="00AD5FE6">
              <w:rPr>
                <w:b/>
                <w:bCs/>
                <w:color w:val="000000"/>
                <w:sz w:val="14"/>
                <w:szCs w:val="14"/>
              </w:rPr>
              <w:t>2</w:t>
            </w:r>
          </w:p>
        </w:tc>
        <w:tc>
          <w:tcPr>
            <w:tcW w:w="163" w:type="pct"/>
            <w:tcBorders>
              <w:top w:val="nil"/>
              <w:left w:val="nil"/>
              <w:bottom w:val="single" w:sz="8" w:space="0" w:color="auto"/>
              <w:right w:val="single" w:sz="4" w:space="0" w:color="auto"/>
            </w:tcBorders>
            <w:shd w:val="clear" w:color="000000" w:fill="D9D9D9"/>
            <w:vAlign w:val="center"/>
            <w:hideMark/>
          </w:tcPr>
          <w:p w14:paraId="06EDB6AE" w14:textId="77777777" w:rsidR="009C7AF5" w:rsidRPr="00AD5FE6" w:rsidRDefault="009C7AF5" w:rsidP="009C7AF5">
            <w:pPr>
              <w:jc w:val="center"/>
              <w:rPr>
                <w:b/>
                <w:bCs/>
                <w:color w:val="000000"/>
                <w:sz w:val="14"/>
                <w:szCs w:val="14"/>
              </w:rPr>
            </w:pPr>
            <w:r w:rsidRPr="00AD5FE6">
              <w:rPr>
                <w:b/>
                <w:bCs/>
                <w:color w:val="000000"/>
                <w:sz w:val="14"/>
                <w:szCs w:val="14"/>
              </w:rPr>
              <w:t>3</w:t>
            </w:r>
          </w:p>
        </w:tc>
        <w:tc>
          <w:tcPr>
            <w:tcW w:w="163" w:type="pct"/>
            <w:tcBorders>
              <w:top w:val="nil"/>
              <w:left w:val="nil"/>
              <w:bottom w:val="single" w:sz="8" w:space="0" w:color="auto"/>
              <w:right w:val="single" w:sz="4" w:space="0" w:color="auto"/>
            </w:tcBorders>
            <w:shd w:val="clear" w:color="000000" w:fill="D9D9D9"/>
            <w:vAlign w:val="center"/>
            <w:hideMark/>
          </w:tcPr>
          <w:p w14:paraId="6885F099" w14:textId="77777777" w:rsidR="009C7AF5" w:rsidRPr="00AD5FE6" w:rsidRDefault="009C7AF5" w:rsidP="009C7AF5">
            <w:pPr>
              <w:jc w:val="center"/>
              <w:rPr>
                <w:b/>
                <w:bCs/>
                <w:color w:val="000000"/>
                <w:sz w:val="14"/>
                <w:szCs w:val="14"/>
              </w:rPr>
            </w:pPr>
            <w:r w:rsidRPr="00AD5FE6">
              <w:rPr>
                <w:b/>
                <w:bCs/>
                <w:color w:val="000000"/>
                <w:sz w:val="14"/>
                <w:szCs w:val="14"/>
              </w:rPr>
              <w:t>4</w:t>
            </w:r>
          </w:p>
        </w:tc>
        <w:tc>
          <w:tcPr>
            <w:tcW w:w="168" w:type="pct"/>
            <w:tcBorders>
              <w:top w:val="nil"/>
              <w:left w:val="nil"/>
              <w:bottom w:val="single" w:sz="8" w:space="0" w:color="auto"/>
              <w:right w:val="single" w:sz="8" w:space="0" w:color="auto"/>
            </w:tcBorders>
            <w:shd w:val="clear" w:color="000000" w:fill="D9D9D9"/>
            <w:vAlign w:val="center"/>
            <w:hideMark/>
          </w:tcPr>
          <w:p w14:paraId="756C110B" w14:textId="77777777" w:rsidR="009C7AF5" w:rsidRPr="00AD5FE6" w:rsidRDefault="009C7AF5" w:rsidP="009C7AF5">
            <w:pPr>
              <w:jc w:val="center"/>
              <w:rPr>
                <w:b/>
                <w:bCs/>
                <w:color w:val="000000"/>
                <w:sz w:val="14"/>
                <w:szCs w:val="14"/>
              </w:rPr>
            </w:pPr>
            <w:r w:rsidRPr="00AD5FE6">
              <w:rPr>
                <w:b/>
                <w:bCs/>
                <w:color w:val="000000"/>
                <w:sz w:val="14"/>
                <w:szCs w:val="14"/>
              </w:rPr>
              <w:t>5</w:t>
            </w:r>
          </w:p>
        </w:tc>
        <w:tc>
          <w:tcPr>
            <w:tcW w:w="244" w:type="pct"/>
            <w:tcBorders>
              <w:top w:val="nil"/>
              <w:left w:val="nil"/>
              <w:bottom w:val="single" w:sz="8" w:space="0" w:color="auto"/>
              <w:right w:val="nil"/>
            </w:tcBorders>
            <w:shd w:val="clear" w:color="000000" w:fill="D9D9D9"/>
            <w:vAlign w:val="center"/>
            <w:hideMark/>
          </w:tcPr>
          <w:p w14:paraId="4DD6CFAD" w14:textId="77777777" w:rsidR="009C7AF5" w:rsidRPr="00AD5FE6" w:rsidRDefault="009C7AF5" w:rsidP="009C7AF5">
            <w:pPr>
              <w:jc w:val="center"/>
              <w:rPr>
                <w:b/>
                <w:bCs/>
                <w:color w:val="000000"/>
                <w:sz w:val="14"/>
                <w:szCs w:val="14"/>
              </w:rPr>
            </w:pPr>
          </w:p>
        </w:tc>
        <w:tc>
          <w:tcPr>
            <w:tcW w:w="241" w:type="pct"/>
            <w:tcBorders>
              <w:top w:val="nil"/>
              <w:left w:val="nil"/>
              <w:bottom w:val="single" w:sz="8" w:space="0" w:color="auto"/>
              <w:right w:val="single" w:sz="8" w:space="0" w:color="auto"/>
            </w:tcBorders>
            <w:shd w:val="clear" w:color="000000" w:fill="D9D9D9"/>
            <w:vAlign w:val="center"/>
            <w:hideMark/>
          </w:tcPr>
          <w:p w14:paraId="44EA0347" w14:textId="77777777" w:rsidR="009C7AF5" w:rsidRPr="00AD5FE6" w:rsidRDefault="009C7AF5" w:rsidP="009C7AF5">
            <w:pPr>
              <w:jc w:val="center"/>
              <w:rPr>
                <w:b/>
                <w:bCs/>
                <w:color w:val="000000"/>
                <w:sz w:val="14"/>
                <w:szCs w:val="14"/>
              </w:rPr>
            </w:pPr>
          </w:p>
        </w:tc>
      </w:tr>
      <w:tr w:rsidR="009C7AF5" w:rsidRPr="00AD5FE6" w14:paraId="430480D5" w14:textId="77777777" w:rsidTr="009C7AF5">
        <w:trPr>
          <w:trHeight w:val="510"/>
        </w:trPr>
        <w:tc>
          <w:tcPr>
            <w:tcW w:w="165" w:type="pct"/>
            <w:vMerge/>
            <w:tcBorders>
              <w:top w:val="single" w:sz="8" w:space="0" w:color="auto"/>
              <w:left w:val="single" w:sz="8" w:space="0" w:color="auto"/>
              <w:bottom w:val="single" w:sz="8" w:space="0" w:color="000000"/>
              <w:right w:val="single" w:sz="4" w:space="0" w:color="auto"/>
            </w:tcBorders>
            <w:vAlign w:val="center"/>
            <w:hideMark/>
          </w:tcPr>
          <w:p w14:paraId="0C657A12" w14:textId="77777777" w:rsidR="009C7AF5" w:rsidRPr="00AD5FE6" w:rsidRDefault="009C7AF5" w:rsidP="009C7AF5">
            <w:pPr>
              <w:jc w:val="center"/>
              <w:rPr>
                <w:b/>
                <w:bCs/>
                <w:color w:val="000000"/>
                <w:sz w:val="14"/>
                <w:szCs w:val="14"/>
              </w:rPr>
            </w:pPr>
          </w:p>
        </w:tc>
        <w:tc>
          <w:tcPr>
            <w:tcW w:w="669" w:type="pct"/>
            <w:vMerge/>
            <w:tcBorders>
              <w:top w:val="single" w:sz="8" w:space="0" w:color="auto"/>
              <w:left w:val="nil"/>
              <w:bottom w:val="single" w:sz="8" w:space="0" w:color="000000"/>
              <w:right w:val="nil"/>
            </w:tcBorders>
            <w:vAlign w:val="center"/>
            <w:hideMark/>
          </w:tcPr>
          <w:p w14:paraId="2C08B5FE" w14:textId="77777777" w:rsidR="009C7AF5" w:rsidRPr="00AD5FE6" w:rsidRDefault="009C7AF5" w:rsidP="009C7AF5">
            <w:pPr>
              <w:jc w:val="center"/>
              <w:rPr>
                <w:b/>
                <w:bCs/>
                <w:color w:val="000000"/>
                <w:sz w:val="14"/>
                <w:szCs w:val="14"/>
              </w:rPr>
            </w:pPr>
          </w:p>
        </w:tc>
        <w:tc>
          <w:tcPr>
            <w:tcW w:w="314" w:type="pct"/>
            <w:tcBorders>
              <w:top w:val="nil"/>
              <w:left w:val="single" w:sz="8" w:space="0" w:color="auto"/>
              <w:bottom w:val="single" w:sz="8" w:space="0" w:color="auto"/>
              <w:right w:val="single" w:sz="4" w:space="0" w:color="auto"/>
            </w:tcBorders>
            <w:shd w:val="clear" w:color="000000" w:fill="D9D9D9"/>
            <w:vAlign w:val="center"/>
            <w:hideMark/>
          </w:tcPr>
          <w:p w14:paraId="653AA69D" w14:textId="77777777" w:rsidR="009C7AF5" w:rsidRPr="00AD5FE6" w:rsidRDefault="009C7AF5" w:rsidP="009C7AF5">
            <w:pPr>
              <w:jc w:val="center"/>
              <w:rPr>
                <w:b/>
                <w:bCs/>
                <w:color w:val="000000"/>
                <w:sz w:val="14"/>
                <w:szCs w:val="14"/>
              </w:rPr>
            </w:pPr>
            <w:r w:rsidRPr="00AD5FE6">
              <w:rPr>
                <w:b/>
                <w:bCs/>
                <w:color w:val="000000"/>
                <w:sz w:val="14"/>
                <w:szCs w:val="14"/>
              </w:rPr>
              <w:t>2015</w:t>
            </w:r>
          </w:p>
        </w:tc>
        <w:tc>
          <w:tcPr>
            <w:tcW w:w="286" w:type="pct"/>
            <w:tcBorders>
              <w:top w:val="nil"/>
              <w:left w:val="nil"/>
              <w:bottom w:val="single" w:sz="8" w:space="0" w:color="auto"/>
              <w:right w:val="single" w:sz="4" w:space="0" w:color="auto"/>
            </w:tcBorders>
            <w:shd w:val="clear" w:color="000000" w:fill="D9D9D9"/>
            <w:vAlign w:val="center"/>
            <w:hideMark/>
          </w:tcPr>
          <w:p w14:paraId="1616D0F8" w14:textId="77777777" w:rsidR="009C7AF5" w:rsidRPr="00AD5FE6" w:rsidRDefault="009C7AF5" w:rsidP="009C7AF5">
            <w:pPr>
              <w:jc w:val="center"/>
              <w:rPr>
                <w:b/>
                <w:bCs/>
                <w:color w:val="000000"/>
                <w:sz w:val="14"/>
                <w:szCs w:val="14"/>
              </w:rPr>
            </w:pPr>
            <w:r w:rsidRPr="00AD5FE6">
              <w:rPr>
                <w:b/>
                <w:bCs/>
                <w:color w:val="000000"/>
                <w:sz w:val="14"/>
                <w:szCs w:val="14"/>
              </w:rPr>
              <w:t>2016</w:t>
            </w:r>
          </w:p>
        </w:tc>
        <w:tc>
          <w:tcPr>
            <w:tcW w:w="283" w:type="pct"/>
            <w:tcBorders>
              <w:top w:val="nil"/>
              <w:left w:val="nil"/>
              <w:bottom w:val="single" w:sz="8" w:space="0" w:color="auto"/>
              <w:right w:val="single" w:sz="4" w:space="0" w:color="auto"/>
            </w:tcBorders>
            <w:shd w:val="clear" w:color="000000" w:fill="D9D9D9"/>
            <w:vAlign w:val="center"/>
            <w:hideMark/>
          </w:tcPr>
          <w:p w14:paraId="045B7E35" w14:textId="77777777" w:rsidR="009C7AF5" w:rsidRPr="00AD5FE6" w:rsidRDefault="009C7AF5" w:rsidP="009C7AF5">
            <w:pPr>
              <w:jc w:val="center"/>
              <w:rPr>
                <w:b/>
                <w:bCs/>
                <w:color w:val="000000"/>
                <w:sz w:val="14"/>
                <w:szCs w:val="14"/>
              </w:rPr>
            </w:pPr>
            <w:r w:rsidRPr="00AD5FE6">
              <w:rPr>
                <w:b/>
                <w:bCs/>
                <w:color w:val="000000"/>
                <w:sz w:val="14"/>
                <w:szCs w:val="14"/>
              </w:rPr>
              <w:t>2017</w:t>
            </w:r>
          </w:p>
        </w:tc>
        <w:tc>
          <w:tcPr>
            <w:tcW w:w="289" w:type="pct"/>
            <w:tcBorders>
              <w:top w:val="nil"/>
              <w:left w:val="nil"/>
              <w:bottom w:val="single" w:sz="8" w:space="0" w:color="auto"/>
              <w:right w:val="single" w:sz="4" w:space="0" w:color="auto"/>
            </w:tcBorders>
            <w:shd w:val="clear" w:color="000000" w:fill="D9D9D9"/>
            <w:vAlign w:val="center"/>
            <w:hideMark/>
          </w:tcPr>
          <w:p w14:paraId="45056F00" w14:textId="77777777" w:rsidR="009C7AF5" w:rsidRPr="00AD5FE6" w:rsidRDefault="009C7AF5" w:rsidP="009C7AF5">
            <w:pPr>
              <w:jc w:val="center"/>
              <w:rPr>
                <w:b/>
                <w:bCs/>
                <w:color w:val="000000"/>
                <w:sz w:val="14"/>
                <w:szCs w:val="14"/>
              </w:rPr>
            </w:pPr>
            <w:r w:rsidRPr="00AD5FE6">
              <w:rPr>
                <w:b/>
                <w:bCs/>
                <w:color w:val="000000"/>
                <w:sz w:val="14"/>
                <w:szCs w:val="14"/>
              </w:rPr>
              <w:t>2018</w:t>
            </w:r>
          </w:p>
        </w:tc>
        <w:tc>
          <w:tcPr>
            <w:tcW w:w="293" w:type="pct"/>
            <w:tcBorders>
              <w:top w:val="nil"/>
              <w:left w:val="nil"/>
              <w:bottom w:val="single" w:sz="8" w:space="0" w:color="auto"/>
              <w:right w:val="single" w:sz="8" w:space="0" w:color="auto"/>
            </w:tcBorders>
            <w:shd w:val="clear" w:color="000000" w:fill="D9D9D9"/>
            <w:vAlign w:val="center"/>
            <w:hideMark/>
          </w:tcPr>
          <w:p w14:paraId="7C80323B" w14:textId="77777777" w:rsidR="009C7AF5" w:rsidRPr="00AD5FE6" w:rsidRDefault="009C7AF5" w:rsidP="009C7AF5">
            <w:pPr>
              <w:jc w:val="center"/>
              <w:rPr>
                <w:b/>
                <w:bCs/>
                <w:color w:val="000000"/>
                <w:sz w:val="14"/>
                <w:szCs w:val="14"/>
              </w:rPr>
            </w:pPr>
            <w:r w:rsidRPr="00AD5FE6">
              <w:rPr>
                <w:b/>
                <w:bCs/>
                <w:color w:val="000000"/>
                <w:sz w:val="14"/>
                <w:szCs w:val="14"/>
              </w:rPr>
              <w:t>2019</w:t>
            </w:r>
          </w:p>
        </w:tc>
        <w:tc>
          <w:tcPr>
            <w:tcW w:w="311" w:type="pct"/>
            <w:tcBorders>
              <w:top w:val="nil"/>
              <w:left w:val="nil"/>
              <w:bottom w:val="single" w:sz="8" w:space="0" w:color="auto"/>
              <w:right w:val="single" w:sz="4" w:space="0" w:color="auto"/>
            </w:tcBorders>
            <w:shd w:val="clear" w:color="000000" w:fill="D9D9D9"/>
            <w:vAlign w:val="center"/>
            <w:hideMark/>
          </w:tcPr>
          <w:p w14:paraId="5D13FC77" w14:textId="77777777" w:rsidR="009C7AF5" w:rsidRPr="00AD5FE6" w:rsidRDefault="009C7AF5" w:rsidP="009C7AF5">
            <w:pPr>
              <w:jc w:val="center"/>
              <w:rPr>
                <w:color w:val="000000"/>
                <w:sz w:val="14"/>
                <w:szCs w:val="14"/>
              </w:rPr>
            </w:pPr>
            <w:r w:rsidRPr="00AD5FE6">
              <w:rPr>
                <w:color w:val="000000"/>
                <w:sz w:val="14"/>
                <w:szCs w:val="14"/>
              </w:rPr>
              <w:t>2015</w:t>
            </w:r>
          </w:p>
        </w:tc>
        <w:tc>
          <w:tcPr>
            <w:tcW w:w="284" w:type="pct"/>
            <w:tcBorders>
              <w:top w:val="nil"/>
              <w:left w:val="nil"/>
              <w:bottom w:val="single" w:sz="8" w:space="0" w:color="auto"/>
              <w:right w:val="single" w:sz="4" w:space="0" w:color="auto"/>
            </w:tcBorders>
            <w:shd w:val="clear" w:color="000000" w:fill="D9D9D9"/>
            <w:vAlign w:val="center"/>
            <w:hideMark/>
          </w:tcPr>
          <w:p w14:paraId="62C944F5" w14:textId="77777777" w:rsidR="009C7AF5" w:rsidRPr="00AD5FE6" w:rsidRDefault="009C7AF5" w:rsidP="009C7AF5">
            <w:pPr>
              <w:jc w:val="center"/>
              <w:rPr>
                <w:color w:val="000000"/>
                <w:sz w:val="14"/>
                <w:szCs w:val="14"/>
              </w:rPr>
            </w:pPr>
            <w:r w:rsidRPr="00AD5FE6">
              <w:rPr>
                <w:color w:val="000000"/>
                <w:sz w:val="14"/>
                <w:szCs w:val="14"/>
              </w:rPr>
              <w:t>2016</w:t>
            </w:r>
          </w:p>
        </w:tc>
        <w:tc>
          <w:tcPr>
            <w:tcW w:w="284" w:type="pct"/>
            <w:tcBorders>
              <w:top w:val="nil"/>
              <w:left w:val="nil"/>
              <w:bottom w:val="single" w:sz="8" w:space="0" w:color="auto"/>
              <w:right w:val="single" w:sz="4" w:space="0" w:color="auto"/>
            </w:tcBorders>
            <w:shd w:val="clear" w:color="000000" w:fill="D9D9D9"/>
            <w:vAlign w:val="center"/>
            <w:hideMark/>
          </w:tcPr>
          <w:p w14:paraId="5E676223" w14:textId="77777777" w:rsidR="009C7AF5" w:rsidRPr="00AD5FE6" w:rsidRDefault="009C7AF5" w:rsidP="009C7AF5">
            <w:pPr>
              <w:jc w:val="center"/>
              <w:rPr>
                <w:color w:val="000000"/>
                <w:sz w:val="14"/>
                <w:szCs w:val="14"/>
              </w:rPr>
            </w:pPr>
            <w:r w:rsidRPr="00AD5FE6">
              <w:rPr>
                <w:color w:val="000000"/>
                <w:sz w:val="14"/>
                <w:szCs w:val="14"/>
              </w:rPr>
              <w:t>2017</w:t>
            </w:r>
          </w:p>
        </w:tc>
        <w:tc>
          <w:tcPr>
            <w:tcW w:w="256" w:type="pct"/>
            <w:tcBorders>
              <w:top w:val="nil"/>
              <w:left w:val="nil"/>
              <w:bottom w:val="single" w:sz="8" w:space="0" w:color="auto"/>
              <w:right w:val="single" w:sz="4" w:space="0" w:color="auto"/>
            </w:tcBorders>
            <w:shd w:val="clear" w:color="000000" w:fill="D9D9D9"/>
            <w:vAlign w:val="center"/>
            <w:hideMark/>
          </w:tcPr>
          <w:p w14:paraId="3F2CD193" w14:textId="77777777" w:rsidR="009C7AF5" w:rsidRPr="00AD5FE6" w:rsidRDefault="009C7AF5" w:rsidP="009C7AF5">
            <w:pPr>
              <w:jc w:val="center"/>
              <w:rPr>
                <w:b/>
                <w:bCs/>
                <w:color w:val="000000"/>
                <w:sz w:val="14"/>
                <w:szCs w:val="14"/>
              </w:rPr>
            </w:pPr>
            <w:r w:rsidRPr="00AD5FE6">
              <w:rPr>
                <w:b/>
                <w:bCs/>
                <w:color w:val="000000"/>
                <w:sz w:val="14"/>
                <w:szCs w:val="14"/>
              </w:rPr>
              <w:t>2018</w:t>
            </w:r>
          </w:p>
        </w:tc>
        <w:tc>
          <w:tcPr>
            <w:tcW w:w="266" w:type="pct"/>
            <w:tcBorders>
              <w:top w:val="nil"/>
              <w:left w:val="nil"/>
              <w:bottom w:val="single" w:sz="8" w:space="0" w:color="auto"/>
              <w:right w:val="single" w:sz="8" w:space="0" w:color="auto"/>
            </w:tcBorders>
            <w:shd w:val="clear" w:color="000000" w:fill="D9D9D9"/>
            <w:vAlign w:val="center"/>
            <w:hideMark/>
          </w:tcPr>
          <w:p w14:paraId="3570CDB8" w14:textId="77777777" w:rsidR="009C7AF5" w:rsidRPr="00AD5FE6" w:rsidRDefault="009C7AF5" w:rsidP="009C7AF5">
            <w:pPr>
              <w:jc w:val="center"/>
              <w:rPr>
                <w:b/>
                <w:bCs/>
                <w:color w:val="000000"/>
                <w:sz w:val="14"/>
                <w:szCs w:val="14"/>
              </w:rPr>
            </w:pPr>
            <w:r w:rsidRPr="00AD5FE6">
              <w:rPr>
                <w:b/>
                <w:bCs/>
                <w:color w:val="000000"/>
                <w:sz w:val="14"/>
                <w:szCs w:val="14"/>
              </w:rPr>
              <w:t>2019</w:t>
            </w:r>
          </w:p>
        </w:tc>
        <w:tc>
          <w:tcPr>
            <w:tcW w:w="158" w:type="pct"/>
            <w:tcBorders>
              <w:top w:val="nil"/>
              <w:left w:val="nil"/>
              <w:bottom w:val="single" w:sz="8" w:space="0" w:color="auto"/>
              <w:right w:val="single" w:sz="4" w:space="0" w:color="auto"/>
            </w:tcBorders>
            <w:shd w:val="clear" w:color="000000" w:fill="D9D9D9"/>
            <w:vAlign w:val="center"/>
            <w:hideMark/>
          </w:tcPr>
          <w:p w14:paraId="4390D31A" w14:textId="77777777" w:rsidR="009C7AF5" w:rsidRPr="00AD5FE6" w:rsidRDefault="009C7AF5" w:rsidP="009C7AF5">
            <w:pPr>
              <w:jc w:val="center"/>
              <w:rPr>
                <w:b/>
                <w:bCs/>
                <w:color w:val="000000"/>
                <w:sz w:val="14"/>
                <w:szCs w:val="14"/>
              </w:rPr>
            </w:pPr>
            <w:r w:rsidRPr="00AD5FE6">
              <w:rPr>
                <w:b/>
                <w:bCs/>
                <w:color w:val="000000"/>
                <w:sz w:val="14"/>
                <w:szCs w:val="14"/>
              </w:rPr>
              <w:t>2015</w:t>
            </w:r>
          </w:p>
        </w:tc>
        <w:tc>
          <w:tcPr>
            <w:tcW w:w="163" w:type="pct"/>
            <w:tcBorders>
              <w:top w:val="nil"/>
              <w:left w:val="nil"/>
              <w:bottom w:val="single" w:sz="8" w:space="0" w:color="auto"/>
              <w:right w:val="single" w:sz="4" w:space="0" w:color="auto"/>
            </w:tcBorders>
            <w:shd w:val="clear" w:color="000000" w:fill="D9D9D9"/>
            <w:vAlign w:val="center"/>
            <w:hideMark/>
          </w:tcPr>
          <w:p w14:paraId="25FF5C52" w14:textId="77777777" w:rsidR="009C7AF5" w:rsidRPr="00AD5FE6" w:rsidRDefault="009C7AF5" w:rsidP="009C7AF5">
            <w:pPr>
              <w:jc w:val="center"/>
              <w:rPr>
                <w:b/>
                <w:bCs/>
                <w:color w:val="000000"/>
                <w:sz w:val="14"/>
                <w:szCs w:val="14"/>
              </w:rPr>
            </w:pPr>
            <w:r w:rsidRPr="00AD5FE6">
              <w:rPr>
                <w:b/>
                <w:bCs/>
                <w:color w:val="000000"/>
                <w:sz w:val="14"/>
                <w:szCs w:val="14"/>
              </w:rPr>
              <w:t>2016</w:t>
            </w:r>
          </w:p>
        </w:tc>
        <w:tc>
          <w:tcPr>
            <w:tcW w:w="163" w:type="pct"/>
            <w:tcBorders>
              <w:top w:val="nil"/>
              <w:left w:val="nil"/>
              <w:bottom w:val="single" w:sz="8" w:space="0" w:color="auto"/>
              <w:right w:val="single" w:sz="4" w:space="0" w:color="auto"/>
            </w:tcBorders>
            <w:shd w:val="clear" w:color="000000" w:fill="D9D9D9"/>
            <w:vAlign w:val="center"/>
            <w:hideMark/>
          </w:tcPr>
          <w:p w14:paraId="50858164" w14:textId="77777777" w:rsidR="009C7AF5" w:rsidRPr="00AD5FE6" w:rsidRDefault="009C7AF5" w:rsidP="009C7AF5">
            <w:pPr>
              <w:jc w:val="center"/>
              <w:rPr>
                <w:b/>
                <w:bCs/>
                <w:color w:val="000000"/>
                <w:sz w:val="14"/>
                <w:szCs w:val="14"/>
              </w:rPr>
            </w:pPr>
            <w:r w:rsidRPr="00AD5FE6">
              <w:rPr>
                <w:b/>
                <w:bCs/>
                <w:color w:val="000000"/>
                <w:sz w:val="14"/>
                <w:szCs w:val="14"/>
              </w:rPr>
              <w:t>2017</w:t>
            </w:r>
          </w:p>
        </w:tc>
        <w:tc>
          <w:tcPr>
            <w:tcW w:w="163" w:type="pct"/>
            <w:tcBorders>
              <w:top w:val="nil"/>
              <w:left w:val="nil"/>
              <w:bottom w:val="single" w:sz="8" w:space="0" w:color="auto"/>
              <w:right w:val="single" w:sz="4" w:space="0" w:color="auto"/>
            </w:tcBorders>
            <w:shd w:val="clear" w:color="000000" w:fill="D9D9D9"/>
            <w:vAlign w:val="center"/>
            <w:hideMark/>
          </w:tcPr>
          <w:p w14:paraId="2CC1BDBC" w14:textId="77777777" w:rsidR="009C7AF5" w:rsidRPr="00AD5FE6" w:rsidRDefault="009C7AF5" w:rsidP="009C7AF5">
            <w:pPr>
              <w:jc w:val="center"/>
              <w:rPr>
                <w:b/>
                <w:bCs/>
                <w:color w:val="000000"/>
                <w:sz w:val="14"/>
                <w:szCs w:val="14"/>
              </w:rPr>
            </w:pPr>
            <w:r w:rsidRPr="00AD5FE6">
              <w:rPr>
                <w:b/>
                <w:bCs/>
                <w:color w:val="000000"/>
                <w:sz w:val="14"/>
                <w:szCs w:val="14"/>
              </w:rPr>
              <w:t>2018</w:t>
            </w:r>
          </w:p>
        </w:tc>
        <w:tc>
          <w:tcPr>
            <w:tcW w:w="168" w:type="pct"/>
            <w:tcBorders>
              <w:top w:val="nil"/>
              <w:left w:val="nil"/>
              <w:bottom w:val="single" w:sz="8" w:space="0" w:color="auto"/>
              <w:right w:val="single" w:sz="8" w:space="0" w:color="auto"/>
            </w:tcBorders>
            <w:shd w:val="clear" w:color="000000" w:fill="D9D9D9"/>
            <w:vAlign w:val="center"/>
            <w:hideMark/>
          </w:tcPr>
          <w:p w14:paraId="1F98980F" w14:textId="77777777" w:rsidR="009C7AF5" w:rsidRPr="00AD5FE6" w:rsidRDefault="009C7AF5" w:rsidP="009C7AF5">
            <w:pPr>
              <w:jc w:val="center"/>
              <w:rPr>
                <w:b/>
                <w:bCs/>
                <w:color w:val="000000"/>
                <w:sz w:val="14"/>
                <w:szCs w:val="14"/>
              </w:rPr>
            </w:pPr>
            <w:r w:rsidRPr="00AD5FE6">
              <w:rPr>
                <w:b/>
                <w:bCs/>
                <w:color w:val="000000"/>
                <w:sz w:val="14"/>
                <w:szCs w:val="14"/>
              </w:rPr>
              <w:t>2019</w:t>
            </w:r>
          </w:p>
        </w:tc>
        <w:tc>
          <w:tcPr>
            <w:tcW w:w="244" w:type="pct"/>
            <w:tcBorders>
              <w:top w:val="nil"/>
              <w:left w:val="nil"/>
              <w:bottom w:val="single" w:sz="8" w:space="0" w:color="auto"/>
              <w:right w:val="single" w:sz="4" w:space="0" w:color="auto"/>
            </w:tcBorders>
            <w:shd w:val="clear" w:color="000000" w:fill="D9D9D9"/>
            <w:vAlign w:val="center"/>
            <w:hideMark/>
          </w:tcPr>
          <w:p w14:paraId="3C0E4B38" w14:textId="77777777" w:rsidR="009C7AF5" w:rsidRPr="00AD5FE6" w:rsidRDefault="009C7AF5" w:rsidP="009C7AF5">
            <w:pPr>
              <w:jc w:val="center"/>
              <w:rPr>
                <w:b/>
                <w:bCs/>
                <w:color w:val="000000"/>
                <w:sz w:val="14"/>
                <w:szCs w:val="14"/>
              </w:rPr>
            </w:pPr>
            <w:r w:rsidRPr="00AD5FE6">
              <w:rPr>
                <w:b/>
                <w:bCs/>
                <w:color w:val="000000"/>
                <w:sz w:val="14"/>
                <w:szCs w:val="14"/>
              </w:rPr>
              <w:t>Anggaran</w:t>
            </w:r>
          </w:p>
        </w:tc>
        <w:tc>
          <w:tcPr>
            <w:tcW w:w="241" w:type="pct"/>
            <w:tcBorders>
              <w:top w:val="nil"/>
              <w:left w:val="nil"/>
              <w:bottom w:val="single" w:sz="8" w:space="0" w:color="auto"/>
              <w:right w:val="single" w:sz="8" w:space="0" w:color="auto"/>
            </w:tcBorders>
            <w:shd w:val="clear" w:color="000000" w:fill="D9D9D9"/>
            <w:vAlign w:val="center"/>
            <w:hideMark/>
          </w:tcPr>
          <w:p w14:paraId="0B688009" w14:textId="77777777" w:rsidR="009C7AF5" w:rsidRPr="00AD5FE6" w:rsidRDefault="009C7AF5" w:rsidP="009C7AF5">
            <w:pPr>
              <w:jc w:val="center"/>
              <w:rPr>
                <w:b/>
                <w:bCs/>
                <w:color w:val="000000"/>
                <w:sz w:val="14"/>
                <w:szCs w:val="14"/>
              </w:rPr>
            </w:pPr>
            <w:r w:rsidRPr="00AD5FE6">
              <w:rPr>
                <w:b/>
                <w:bCs/>
                <w:color w:val="000000"/>
                <w:sz w:val="14"/>
                <w:szCs w:val="14"/>
              </w:rPr>
              <w:t>Realisasi</w:t>
            </w:r>
          </w:p>
        </w:tc>
      </w:tr>
      <w:tr w:rsidR="009C7AF5" w:rsidRPr="00AD5FE6" w14:paraId="4EFC9E38" w14:textId="77777777" w:rsidTr="009C7AF5">
        <w:trPr>
          <w:trHeight w:val="255"/>
        </w:trPr>
        <w:tc>
          <w:tcPr>
            <w:tcW w:w="165" w:type="pct"/>
            <w:tcBorders>
              <w:top w:val="nil"/>
              <w:left w:val="single" w:sz="4" w:space="0" w:color="auto"/>
              <w:bottom w:val="single" w:sz="4" w:space="0" w:color="auto"/>
              <w:right w:val="single" w:sz="4" w:space="0" w:color="auto"/>
            </w:tcBorders>
            <w:shd w:val="clear" w:color="000000" w:fill="D9D9D9"/>
            <w:noWrap/>
            <w:vAlign w:val="center"/>
            <w:hideMark/>
          </w:tcPr>
          <w:p w14:paraId="1ECF41A0" w14:textId="77777777" w:rsidR="009C7AF5" w:rsidRPr="00AD5FE6" w:rsidRDefault="009C7AF5" w:rsidP="009C7AF5">
            <w:pPr>
              <w:jc w:val="center"/>
              <w:rPr>
                <w:b/>
                <w:bCs/>
                <w:color w:val="000000"/>
                <w:sz w:val="14"/>
                <w:szCs w:val="14"/>
              </w:rPr>
            </w:pPr>
            <w:r w:rsidRPr="00AD5FE6">
              <w:rPr>
                <w:b/>
                <w:bCs/>
                <w:color w:val="000000"/>
                <w:sz w:val="14"/>
                <w:szCs w:val="14"/>
              </w:rPr>
              <w:t>1</w:t>
            </w:r>
          </w:p>
        </w:tc>
        <w:tc>
          <w:tcPr>
            <w:tcW w:w="669" w:type="pct"/>
            <w:tcBorders>
              <w:top w:val="nil"/>
              <w:left w:val="nil"/>
              <w:bottom w:val="single" w:sz="4" w:space="0" w:color="auto"/>
              <w:right w:val="single" w:sz="4" w:space="0" w:color="auto"/>
            </w:tcBorders>
            <w:shd w:val="clear" w:color="000000" w:fill="D9D9D9"/>
            <w:vAlign w:val="center"/>
            <w:hideMark/>
          </w:tcPr>
          <w:p w14:paraId="10154D3A" w14:textId="77777777" w:rsidR="009C7AF5" w:rsidRPr="00AD5FE6" w:rsidRDefault="009C7AF5" w:rsidP="009C7AF5">
            <w:pPr>
              <w:jc w:val="center"/>
              <w:rPr>
                <w:b/>
                <w:bCs/>
                <w:color w:val="000000"/>
                <w:sz w:val="14"/>
                <w:szCs w:val="14"/>
              </w:rPr>
            </w:pPr>
            <w:r w:rsidRPr="00AD5FE6">
              <w:rPr>
                <w:b/>
                <w:bCs/>
                <w:color w:val="000000"/>
                <w:sz w:val="14"/>
                <w:szCs w:val="14"/>
              </w:rPr>
              <w:t>2</w:t>
            </w:r>
          </w:p>
        </w:tc>
        <w:tc>
          <w:tcPr>
            <w:tcW w:w="314" w:type="pct"/>
            <w:tcBorders>
              <w:top w:val="nil"/>
              <w:left w:val="nil"/>
              <w:bottom w:val="single" w:sz="4" w:space="0" w:color="auto"/>
              <w:right w:val="single" w:sz="4" w:space="0" w:color="auto"/>
            </w:tcBorders>
            <w:shd w:val="clear" w:color="000000" w:fill="D9D9D9"/>
            <w:noWrap/>
            <w:vAlign w:val="center"/>
            <w:hideMark/>
          </w:tcPr>
          <w:p w14:paraId="1C406318" w14:textId="77777777" w:rsidR="009C7AF5" w:rsidRPr="00AD5FE6" w:rsidRDefault="009C7AF5" w:rsidP="009C7AF5">
            <w:pPr>
              <w:jc w:val="center"/>
              <w:rPr>
                <w:b/>
                <w:bCs/>
                <w:color w:val="000000"/>
                <w:sz w:val="14"/>
                <w:szCs w:val="14"/>
              </w:rPr>
            </w:pPr>
            <w:r w:rsidRPr="00AD5FE6">
              <w:rPr>
                <w:b/>
                <w:bCs/>
                <w:color w:val="000000"/>
                <w:sz w:val="14"/>
                <w:szCs w:val="14"/>
              </w:rPr>
              <w:t>3</w:t>
            </w:r>
          </w:p>
        </w:tc>
        <w:tc>
          <w:tcPr>
            <w:tcW w:w="286" w:type="pct"/>
            <w:tcBorders>
              <w:top w:val="nil"/>
              <w:left w:val="nil"/>
              <w:bottom w:val="single" w:sz="4" w:space="0" w:color="auto"/>
              <w:right w:val="single" w:sz="4" w:space="0" w:color="auto"/>
            </w:tcBorders>
            <w:shd w:val="clear" w:color="000000" w:fill="D9D9D9"/>
            <w:vAlign w:val="center"/>
            <w:hideMark/>
          </w:tcPr>
          <w:p w14:paraId="6D264BF5" w14:textId="77777777" w:rsidR="009C7AF5" w:rsidRPr="00AD5FE6" w:rsidRDefault="009C7AF5" w:rsidP="009C7AF5">
            <w:pPr>
              <w:jc w:val="center"/>
              <w:rPr>
                <w:b/>
                <w:bCs/>
                <w:color w:val="000000"/>
                <w:sz w:val="14"/>
                <w:szCs w:val="14"/>
              </w:rPr>
            </w:pPr>
            <w:r w:rsidRPr="00AD5FE6">
              <w:rPr>
                <w:b/>
                <w:bCs/>
                <w:color w:val="000000"/>
                <w:sz w:val="14"/>
                <w:szCs w:val="14"/>
              </w:rPr>
              <w:t>4</w:t>
            </w:r>
          </w:p>
        </w:tc>
        <w:tc>
          <w:tcPr>
            <w:tcW w:w="283" w:type="pct"/>
            <w:tcBorders>
              <w:top w:val="nil"/>
              <w:left w:val="nil"/>
              <w:bottom w:val="single" w:sz="4" w:space="0" w:color="auto"/>
              <w:right w:val="single" w:sz="4" w:space="0" w:color="auto"/>
            </w:tcBorders>
            <w:shd w:val="clear" w:color="000000" w:fill="D9D9D9"/>
            <w:noWrap/>
            <w:vAlign w:val="center"/>
            <w:hideMark/>
          </w:tcPr>
          <w:p w14:paraId="713CF7B4" w14:textId="77777777" w:rsidR="009C7AF5" w:rsidRPr="00AD5FE6" w:rsidRDefault="009C7AF5" w:rsidP="009C7AF5">
            <w:pPr>
              <w:jc w:val="center"/>
              <w:rPr>
                <w:b/>
                <w:bCs/>
                <w:color w:val="000000"/>
                <w:sz w:val="14"/>
                <w:szCs w:val="14"/>
              </w:rPr>
            </w:pPr>
            <w:r w:rsidRPr="00AD5FE6">
              <w:rPr>
                <w:b/>
                <w:bCs/>
                <w:color w:val="000000"/>
                <w:sz w:val="14"/>
                <w:szCs w:val="14"/>
              </w:rPr>
              <w:t>5</w:t>
            </w:r>
          </w:p>
        </w:tc>
        <w:tc>
          <w:tcPr>
            <w:tcW w:w="289" w:type="pct"/>
            <w:tcBorders>
              <w:top w:val="nil"/>
              <w:left w:val="nil"/>
              <w:bottom w:val="single" w:sz="4" w:space="0" w:color="auto"/>
              <w:right w:val="single" w:sz="4" w:space="0" w:color="auto"/>
            </w:tcBorders>
            <w:shd w:val="clear" w:color="000000" w:fill="D9D9D9"/>
            <w:vAlign w:val="center"/>
            <w:hideMark/>
          </w:tcPr>
          <w:p w14:paraId="4AF79E6A" w14:textId="77777777" w:rsidR="009C7AF5" w:rsidRPr="00AD5FE6" w:rsidRDefault="009C7AF5" w:rsidP="009C7AF5">
            <w:pPr>
              <w:jc w:val="center"/>
              <w:rPr>
                <w:b/>
                <w:bCs/>
                <w:color w:val="000000"/>
                <w:sz w:val="14"/>
                <w:szCs w:val="14"/>
              </w:rPr>
            </w:pPr>
            <w:r w:rsidRPr="00AD5FE6">
              <w:rPr>
                <w:b/>
                <w:bCs/>
                <w:color w:val="000000"/>
                <w:sz w:val="14"/>
                <w:szCs w:val="14"/>
              </w:rPr>
              <w:t>6</w:t>
            </w:r>
          </w:p>
        </w:tc>
        <w:tc>
          <w:tcPr>
            <w:tcW w:w="293" w:type="pct"/>
            <w:tcBorders>
              <w:top w:val="nil"/>
              <w:left w:val="nil"/>
              <w:bottom w:val="single" w:sz="4" w:space="0" w:color="auto"/>
              <w:right w:val="single" w:sz="4" w:space="0" w:color="auto"/>
            </w:tcBorders>
            <w:shd w:val="clear" w:color="000000" w:fill="D9D9D9"/>
            <w:noWrap/>
            <w:vAlign w:val="center"/>
            <w:hideMark/>
          </w:tcPr>
          <w:p w14:paraId="18852340" w14:textId="77777777" w:rsidR="009C7AF5" w:rsidRPr="00AD5FE6" w:rsidRDefault="009C7AF5" w:rsidP="009C7AF5">
            <w:pPr>
              <w:jc w:val="center"/>
              <w:rPr>
                <w:b/>
                <w:bCs/>
                <w:color w:val="000000"/>
                <w:sz w:val="14"/>
                <w:szCs w:val="14"/>
              </w:rPr>
            </w:pPr>
            <w:r w:rsidRPr="00AD5FE6">
              <w:rPr>
                <w:b/>
                <w:bCs/>
                <w:color w:val="000000"/>
                <w:sz w:val="14"/>
                <w:szCs w:val="14"/>
              </w:rPr>
              <w:t>7</w:t>
            </w:r>
          </w:p>
        </w:tc>
        <w:tc>
          <w:tcPr>
            <w:tcW w:w="311" w:type="pct"/>
            <w:tcBorders>
              <w:top w:val="nil"/>
              <w:left w:val="nil"/>
              <w:bottom w:val="single" w:sz="4" w:space="0" w:color="auto"/>
              <w:right w:val="single" w:sz="4" w:space="0" w:color="auto"/>
            </w:tcBorders>
            <w:shd w:val="clear" w:color="000000" w:fill="D9D9D9"/>
            <w:vAlign w:val="center"/>
            <w:hideMark/>
          </w:tcPr>
          <w:p w14:paraId="46A60074" w14:textId="77777777" w:rsidR="009C7AF5" w:rsidRPr="00AD5FE6" w:rsidRDefault="009C7AF5" w:rsidP="009C7AF5">
            <w:pPr>
              <w:jc w:val="center"/>
              <w:rPr>
                <w:color w:val="000000"/>
                <w:sz w:val="14"/>
                <w:szCs w:val="14"/>
              </w:rPr>
            </w:pPr>
            <w:r w:rsidRPr="00AD5FE6">
              <w:rPr>
                <w:color w:val="000000"/>
                <w:sz w:val="14"/>
                <w:szCs w:val="14"/>
              </w:rPr>
              <w:t>8</w:t>
            </w:r>
          </w:p>
        </w:tc>
        <w:tc>
          <w:tcPr>
            <w:tcW w:w="284" w:type="pct"/>
            <w:tcBorders>
              <w:top w:val="nil"/>
              <w:left w:val="nil"/>
              <w:bottom w:val="single" w:sz="4" w:space="0" w:color="auto"/>
              <w:right w:val="single" w:sz="4" w:space="0" w:color="auto"/>
            </w:tcBorders>
            <w:shd w:val="clear" w:color="000000" w:fill="D9D9D9"/>
            <w:noWrap/>
            <w:vAlign w:val="center"/>
            <w:hideMark/>
          </w:tcPr>
          <w:p w14:paraId="696C3070" w14:textId="77777777" w:rsidR="009C7AF5" w:rsidRPr="00AD5FE6" w:rsidRDefault="009C7AF5" w:rsidP="009C7AF5">
            <w:pPr>
              <w:jc w:val="center"/>
              <w:rPr>
                <w:color w:val="000000"/>
                <w:sz w:val="14"/>
                <w:szCs w:val="14"/>
              </w:rPr>
            </w:pPr>
            <w:r w:rsidRPr="00AD5FE6">
              <w:rPr>
                <w:color w:val="000000"/>
                <w:sz w:val="14"/>
                <w:szCs w:val="14"/>
              </w:rPr>
              <w:t>9</w:t>
            </w:r>
          </w:p>
        </w:tc>
        <w:tc>
          <w:tcPr>
            <w:tcW w:w="284" w:type="pct"/>
            <w:tcBorders>
              <w:top w:val="nil"/>
              <w:left w:val="nil"/>
              <w:bottom w:val="single" w:sz="4" w:space="0" w:color="auto"/>
              <w:right w:val="single" w:sz="4" w:space="0" w:color="auto"/>
            </w:tcBorders>
            <w:shd w:val="clear" w:color="000000" w:fill="D9D9D9"/>
            <w:vAlign w:val="center"/>
            <w:hideMark/>
          </w:tcPr>
          <w:p w14:paraId="768B31C5" w14:textId="77777777" w:rsidR="009C7AF5" w:rsidRPr="00AD5FE6" w:rsidRDefault="009C7AF5" w:rsidP="009C7AF5">
            <w:pPr>
              <w:jc w:val="center"/>
              <w:rPr>
                <w:color w:val="000000"/>
                <w:sz w:val="14"/>
                <w:szCs w:val="14"/>
              </w:rPr>
            </w:pPr>
            <w:r w:rsidRPr="00AD5FE6">
              <w:rPr>
                <w:color w:val="000000"/>
                <w:sz w:val="14"/>
                <w:szCs w:val="14"/>
              </w:rPr>
              <w:t>10</w:t>
            </w:r>
          </w:p>
        </w:tc>
        <w:tc>
          <w:tcPr>
            <w:tcW w:w="256" w:type="pct"/>
            <w:tcBorders>
              <w:top w:val="nil"/>
              <w:left w:val="nil"/>
              <w:bottom w:val="single" w:sz="4" w:space="0" w:color="auto"/>
              <w:right w:val="single" w:sz="4" w:space="0" w:color="auto"/>
            </w:tcBorders>
            <w:shd w:val="clear" w:color="000000" w:fill="D9D9D9"/>
            <w:noWrap/>
            <w:vAlign w:val="center"/>
            <w:hideMark/>
          </w:tcPr>
          <w:p w14:paraId="550140C9" w14:textId="77777777" w:rsidR="009C7AF5" w:rsidRPr="00AD5FE6" w:rsidRDefault="009C7AF5" w:rsidP="009C7AF5">
            <w:pPr>
              <w:jc w:val="center"/>
              <w:rPr>
                <w:b/>
                <w:bCs/>
                <w:color w:val="000000"/>
                <w:sz w:val="14"/>
                <w:szCs w:val="14"/>
              </w:rPr>
            </w:pPr>
            <w:r w:rsidRPr="00AD5FE6">
              <w:rPr>
                <w:b/>
                <w:bCs/>
                <w:color w:val="000000"/>
                <w:sz w:val="14"/>
                <w:szCs w:val="14"/>
              </w:rPr>
              <w:t>11</w:t>
            </w:r>
          </w:p>
        </w:tc>
        <w:tc>
          <w:tcPr>
            <w:tcW w:w="266" w:type="pct"/>
            <w:tcBorders>
              <w:top w:val="nil"/>
              <w:left w:val="nil"/>
              <w:bottom w:val="single" w:sz="4" w:space="0" w:color="auto"/>
              <w:right w:val="single" w:sz="4" w:space="0" w:color="auto"/>
            </w:tcBorders>
            <w:shd w:val="clear" w:color="000000" w:fill="D9D9D9"/>
            <w:vAlign w:val="center"/>
            <w:hideMark/>
          </w:tcPr>
          <w:p w14:paraId="2C1F405A" w14:textId="77777777" w:rsidR="009C7AF5" w:rsidRPr="00AD5FE6" w:rsidRDefault="009C7AF5" w:rsidP="009C7AF5">
            <w:pPr>
              <w:jc w:val="center"/>
              <w:rPr>
                <w:b/>
                <w:bCs/>
                <w:color w:val="000000"/>
                <w:sz w:val="14"/>
                <w:szCs w:val="14"/>
              </w:rPr>
            </w:pPr>
            <w:r w:rsidRPr="00AD5FE6">
              <w:rPr>
                <w:b/>
                <w:bCs/>
                <w:color w:val="000000"/>
                <w:sz w:val="14"/>
                <w:szCs w:val="14"/>
              </w:rPr>
              <w:t>12</w:t>
            </w:r>
          </w:p>
        </w:tc>
        <w:tc>
          <w:tcPr>
            <w:tcW w:w="158" w:type="pct"/>
            <w:tcBorders>
              <w:top w:val="nil"/>
              <w:left w:val="nil"/>
              <w:bottom w:val="single" w:sz="4" w:space="0" w:color="auto"/>
              <w:right w:val="single" w:sz="4" w:space="0" w:color="auto"/>
            </w:tcBorders>
            <w:shd w:val="clear" w:color="000000" w:fill="D9D9D9"/>
            <w:noWrap/>
            <w:vAlign w:val="center"/>
            <w:hideMark/>
          </w:tcPr>
          <w:p w14:paraId="45F494A9" w14:textId="77777777" w:rsidR="009C7AF5" w:rsidRPr="00AD5FE6" w:rsidRDefault="009C7AF5" w:rsidP="009C7AF5">
            <w:pPr>
              <w:jc w:val="center"/>
              <w:rPr>
                <w:b/>
                <w:bCs/>
                <w:color w:val="000000"/>
                <w:sz w:val="14"/>
                <w:szCs w:val="14"/>
              </w:rPr>
            </w:pPr>
            <w:r w:rsidRPr="00AD5FE6">
              <w:rPr>
                <w:b/>
                <w:bCs/>
                <w:color w:val="000000"/>
                <w:sz w:val="14"/>
                <w:szCs w:val="14"/>
              </w:rPr>
              <w:t>13</w:t>
            </w:r>
          </w:p>
        </w:tc>
        <w:tc>
          <w:tcPr>
            <w:tcW w:w="163" w:type="pct"/>
            <w:tcBorders>
              <w:top w:val="nil"/>
              <w:left w:val="nil"/>
              <w:bottom w:val="single" w:sz="4" w:space="0" w:color="auto"/>
              <w:right w:val="single" w:sz="4" w:space="0" w:color="auto"/>
            </w:tcBorders>
            <w:shd w:val="clear" w:color="000000" w:fill="D9D9D9"/>
            <w:vAlign w:val="center"/>
            <w:hideMark/>
          </w:tcPr>
          <w:p w14:paraId="52F7FAAC" w14:textId="77777777" w:rsidR="009C7AF5" w:rsidRPr="00AD5FE6" w:rsidRDefault="009C7AF5" w:rsidP="009C7AF5">
            <w:pPr>
              <w:jc w:val="center"/>
              <w:rPr>
                <w:b/>
                <w:bCs/>
                <w:color w:val="000000"/>
                <w:sz w:val="14"/>
                <w:szCs w:val="14"/>
              </w:rPr>
            </w:pPr>
            <w:r w:rsidRPr="00AD5FE6">
              <w:rPr>
                <w:b/>
                <w:bCs/>
                <w:color w:val="000000"/>
                <w:sz w:val="14"/>
                <w:szCs w:val="14"/>
              </w:rPr>
              <w:t>14</w:t>
            </w:r>
          </w:p>
        </w:tc>
        <w:tc>
          <w:tcPr>
            <w:tcW w:w="163" w:type="pct"/>
            <w:tcBorders>
              <w:top w:val="nil"/>
              <w:left w:val="nil"/>
              <w:bottom w:val="single" w:sz="4" w:space="0" w:color="auto"/>
              <w:right w:val="single" w:sz="4" w:space="0" w:color="auto"/>
            </w:tcBorders>
            <w:shd w:val="clear" w:color="000000" w:fill="D9D9D9"/>
            <w:noWrap/>
            <w:vAlign w:val="center"/>
            <w:hideMark/>
          </w:tcPr>
          <w:p w14:paraId="0E588C2D" w14:textId="77777777" w:rsidR="009C7AF5" w:rsidRPr="00AD5FE6" w:rsidRDefault="009C7AF5" w:rsidP="009C7AF5">
            <w:pPr>
              <w:jc w:val="center"/>
              <w:rPr>
                <w:b/>
                <w:bCs/>
                <w:color w:val="000000"/>
                <w:sz w:val="14"/>
                <w:szCs w:val="14"/>
              </w:rPr>
            </w:pPr>
            <w:r w:rsidRPr="00AD5FE6">
              <w:rPr>
                <w:b/>
                <w:bCs/>
                <w:color w:val="000000"/>
                <w:sz w:val="14"/>
                <w:szCs w:val="14"/>
              </w:rPr>
              <w:t>15</w:t>
            </w:r>
          </w:p>
        </w:tc>
        <w:tc>
          <w:tcPr>
            <w:tcW w:w="163" w:type="pct"/>
            <w:tcBorders>
              <w:top w:val="nil"/>
              <w:left w:val="nil"/>
              <w:bottom w:val="single" w:sz="4" w:space="0" w:color="auto"/>
              <w:right w:val="single" w:sz="4" w:space="0" w:color="auto"/>
            </w:tcBorders>
            <w:shd w:val="clear" w:color="000000" w:fill="D9D9D9"/>
            <w:vAlign w:val="center"/>
            <w:hideMark/>
          </w:tcPr>
          <w:p w14:paraId="76065F34" w14:textId="77777777" w:rsidR="009C7AF5" w:rsidRPr="00AD5FE6" w:rsidRDefault="009C7AF5" w:rsidP="009C7AF5">
            <w:pPr>
              <w:jc w:val="center"/>
              <w:rPr>
                <w:b/>
                <w:bCs/>
                <w:color w:val="000000"/>
                <w:sz w:val="14"/>
                <w:szCs w:val="14"/>
              </w:rPr>
            </w:pPr>
            <w:r w:rsidRPr="00AD5FE6">
              <w:rPr>
                <w:b/>
                <w:bCs/>
                <w:color w:val="000000"/>
                <w:sz w:val="14"/>
                <w:szCs w:val="14"/>
              </w:rPr>
              <w:t>16</w:t>
            </w:r>
          </w:p>
        </w:tc>
        <w:tc>
          <w:tcPr>
            <w:tcW w:w="168" w:type="pct"/>
            <w:tcBorders>
              <w:top w:val="nil"/>
              <w:left w:val="nil"/>
              <w:bottom w:val="single" w:sz="4" w:space="0" w:color="auto"/>
              <w:right w:val="single" w:sz="4" w:space="0" w:color="auto"/>
            </w:tcBorders>
            <w:shd w:val="clear" w:color="000000" w:fill="D9D9D9"/>
            <w:noWrap/>
            <w:vAlign w:val="center"/>
            <w:hideMark/>
          </w:tcPr>
          <w:p w14:paraId="6D7F4B51" w14:textId="77777777" w:rsidR="009C7AF5" w:rsidRPr="00AD5FE6" w:rsidRDefault="009C7AF5" w:rsidP="009C7AF5">
            <w:pPr>
              <w:jc w:val="center"/>
              <w:rPr>
                <w:b/>
                <w:bCs/>
                <w:color w:val="000000"/>
                <w:sz w:val="14"/>
                <w:szCs w:val="14"/>
              </w:rPr>
            </w:pPr>
            <w:r w:rsidRPr="00AD5FE6">
              <w:rPr>
                <w:b/>
                <w:bCs/>
                <w:color w:val="000000"/>
                <w:sz w:val="14"/>
                <w:szCs w:val="14"/>
              </w:rPr>
              <w:t>17</w:t>
            </w:r>
          </w:p>
        </w:tc>
        <w:tc>
          <w:tcPr>
            <w:tcW w:w="244" w:type="pct"/>
            <w:tcBorders>
              <w:top w:val="nil"/>
              <w:left w:val="nil"/>
              <w:bottom w:val="single" w:sz="4" w:space="0" w:color="auto"/>
              <w:right w:val="single" w:sz="4" w:space="0" w:color="auto"/>
            </w:tcBorders>
            <w:shd w:val="clear" w:color="000000" w:fill="D9D9D9"/>
            <w:vAlign w:val="center"/>
            <w:hideMark/>
          </w:tcPr>
          <w:p w14:paraId="47796553" w14:textId="77777777" w:rsidR="009C7AF5" w:rsidRPr="00AD5FE6" w:rsidRDefault="009C7AF5" w:rsidP="009C7AF5">
            <w:pPr>
              <w:jc w:val="center"/>
              <w:rPr>
                <w:b/>
                <w:bCs/>
                <w:color w:val="000000"/>
                <w:sz w:val="14"/>
                <w:szCs w:val="14"/>
              </w:rPr>
            </w:pPr>
            <w:r w:rsidRPr="00AD5FE6">
              <w:rPr>
                <w:b/>
                <w:bCs/>
                <w:color w:val="000000"/>
                <w:sz w:val="14"/>
                <w:szCs w:val="14"/>
              </w:rPr>
              <w:t>18</w:t>
            </w:r>
          </w:p>
        </w:tc>
        <w:tc>
          <w:tcPr>
            <w:tcW w:w="241" w:type="pct"/>
            <w:tcBorders>
              <w:top w:val="nil"/>
              <w:left w:val="nil"/>
              <w:bottom w:val="single" w:sz="4" w:space="0" w:color="auto"/>
              <w:right w:val="single" w:sz="4" w:space="0" w:color="auto"/>
            </w:tcBorders>
            <w:shd w:val="clear" w:color="000000" w:fill="D9D9D9"/>
            <w:noWrap/>
            <w:vAlign w:val="center"/>
            <w:hideMark/>
          </w:tcPr>
          <w:p w14:paraId="17310795" w14:textId="77777777" w:rsidR="009C7AF5" w:rsidRPr="00AD5FE6" w:rsidRDefault="009C7AF5" w:rsidP="009C7AF5">
            <w:pPr>
              <w:jc w:val="center"/>
              <w:rPr>
                <w:b/>
                <w:bCs/>
                <w:color w:val="000000"/>
                <w:sz w:val="14"/>
                <w:szCs w:val="14"/>
              </w:rPr>
            </w:pPr>
            <w:r w:rsidRPr="00AD5FE6">
              <w:rPr>
                <w:b/>
                <w:bCs/>
                <w:color w:val="000000"/>
                <w:sz w:val="14"/>
                <w:szCs w:val="14"/>
              </w:rPr>
              <w:t>19</w:t>
            </w:r>
          </w:p>
        </w:tc>
      </w:tr>
      <w:tr w:rsidR="009C7AF5" w:rsidRPr="00AD5FE6" w14:paraId="5D754DD4" w14:textId="77777777" w:rsidTr="009C7AF5">
        <w:trPr>
          <w:trHeight w:val="720"/>
        </w:trPr>
        <w:tc>
          <w:tcPr>
            <w:tcW w:w="165" w:type="pct"/>
            <w:tcBorders>
              <w:top w:val="nil"/>
              <w:left w:val="single" w:sz="4" w:space="0" w:color="auto"/>
              <w:bottom w:val="nil"/>
              <w:right w:val="single" w:sz="4" w:space="0" w:color="auto"/>
            </w:tcBorders>
            <w:shd w:val="clear" w:color="auto" w:fill="auto"/>
            <w:noWrap/>
            <w:vAlign w:val="center"/>
            <w:hideMark/>
          </w:tcPr>
          <w:p w14:paraId="4C4EA1EF"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nil"/>
              <w:right w:val="single" w:sz="4" w:space="0" w:color="auto"/>
            </w:tcBorders>
            <w:shd w:val="clear" w:color="auto" w:fill="auto"/>
            <w:vAlign w:val="bottom"/>
            <w:hideMark/>
          </w:tcPr>
          <w:p w14:paraId="7FA7349F" w14:textId="77777777" w:rsidR="009C7AF5" w:rsidRPr="00AD5FE6" w:rsidRDefault="009C7AF5" w:rsidP="009C7AF5">
            <w:pPr>
              <w:rPr>
                <w:b/>
                <w:bCs/>
                <w:color w:val="000000"/>
                <w:sz w:val="14"/>
                <w:szCs w:val="14"/>
              </w:rPr>
            </w:pPr>
            <w:r w:rsidRPr="00AD5FE6">
              <w:rPr>
                <w:b/>
                <w:bCs/>
                <w:color w:val="000000"/>
                <w:sz w:val="14"/>
                <w:szCs w:val="14"/>
              </w:rPr>
              <w:t>Urusan Otonomi Daerah, Pemerintahan Umum, Administrasi Keuangan Daerah, Perangkat Daerah, Kepegawaian dan Persandian</w:t>
            </w:r>
          </w:p>
        </w:tc>
        <w:tc>
          <w:tcPr>
            <w:tcW w:w="314" w:type="pct"/>
            <w:tcBorders>
              <w:top w:val="nil"/>
              <w:left w:val="nil"/>
              <w:bottom w:val="nil"/>
              <w:right w:val="single" w:sz="4" w:space="0" w:color="auto"/>
            </w:tcBorders>
            <w:shd w:val="clear" w:color="auto" w:fill="auto"/>
            <w:vAlign w:val="center"/>
            <w:hideMark/>
          </w:tcPr>
          <w:p w14:paraId="4C9AC00E" w14:textId="77777777" w:rsidR="009C7AF5" w:rsidRPr="00AD5FE6" w:rsidRDefault="009C7AF5" w:rsidP="009C7AF5">
            <w:pPr>
              <w:jc w:val="center"/>
              <w:rPr>
                <w:b/>
                <w:bCs/>
                <w:color w:val="000000"/>
                <w:sz w:val="14"/>
                <w:szCs w:val="14"/>
              </w:rPr>
            </w:pPr>
          </w:p>
        </w:tc>
        <w:tc>
          <w:tcPr>
            <w:tcW w:w="286" w:type="pct"/>
            <w:tcBorders>
              <w:top w:val="nil"/>
              <w:left w:val="nil"/>
              <w:bottom w:val="nil"/>
              <w:right w:val="single" w:sz="4" w:space="0" w:color="auto"/>
            </w:tcBorders>
            <w:shd w:val="clear" w:color="auto" w:fill="auto"/>
            <w:vAlign w:val="center"/>
            <w:hideMark/>
          </w:tcPr>
          <w:p w14:paraId="67C6C282" w14:textId="77777777" w:rsidR="009C7AF5" w:rsidRPr="00AD5FE6" w:rsidRDefault="009C7AF5" w:rsidP="009C7AF5">
            <w:pPr>
              <w:jc w:val="center"/>
              <w:rPr>
                <w:b/>
                <w:bCs/>
                <w:color w:val="000000"/>
                <w:sz w:val="14"/>
                <w:szCs w:val="14"/>
              </w:rPr>
            </w:pPr>
          </w:p>
        </w:tc>
        <w:tc>
          <w:tcPr>
            <w:tcW w:w="283" w:type="pct"/>
            <w:tcBorders>
              <w:top w:val="nil"/>
              <w:left w:val="nil"/>
              <w:bottom w:val="nil"/>
              <w:right w:val="single" w:sz="4" w:space="0" w:color="auto"/>
            </w:tcBorders>
            <w:shd w:val="clear" w:color="auto" w:fill="auto"/>
            <w:vAlign w:val="center"/>
            <w:hideMark/>
          </w:tcPr>
          <w:p w14:paraId="4F20E4DE" w14:textId="77777777" w:rsidR="009C7AF5" w:rsidRPr="00AD5FE6" w:rsidRDefault="009C7AF5" w:rsidP="009C7AF5">
            <w:pPr>
              <w:jc w:val="center"/>
              <w:rPr>
                <w:b/>
                <w:bCs/>
                <w:color w:val="000000"/>
                <w:sz w:val="14"/>
                <w:szCs w:val="14"/>
              </w:rPr>
            </w:pPr>
          </w:p>
        </w:tc>
        <w:tc>
          <w:tcPr>
            <w:tcW w:w="289" w:type="pct"/>
            <w:tcBorders>
              <w:top w:val="nil"/>
              <w:left w:val="nil"/>
              <w:bottom w:val="nil"/>
              <w:right w:val="single" w:sz="4" w:space="0" w:color="auto"/>
            </w:tcBorders>
            <w:shd w:val="clear" w:color="auto" w:fill="auto"/>
            <w:vAlign w:val="center"/>
            <w:hideMark/>
          </w:tcPr>
          <w:p w14:paraId="3BF90B37" w14:textId="77777777" w:rsidR="009C7AF5" w:rsidRPr="00AD5FE6" w:rsidRDefault="009C7AF5" w:rsidP="009C7AF5">
            <w:pPr>
              <w:jc w:val="center"/>
              <w:rPr>
                <w:b/>
                <w:bCs/>
                <w:color w:val="000000"/>
                <w:sz w:val="14"/>
                <w:szCs w:val="14"/>
              </w:rPr>
            </w:pPr>
          </w:p>
        </w:tc>
        <w:tc>
          <w:tcPr>
            <w:tcW w:w="293" w:type="pct"/>
            <w:tcBorders>
              <w:top w:val="nil"/>
              <w:left w:val="nil"/>
              <w:bottom w:val="nil"/>
              <w:right w:val="single" w:sz="4" w:space="0" w:color="auto"/>
            </w:tcBorders>
            <w:shd w:val="clear" w:color="auto" w:fill="auto"/>
            <w:vAlign w:val="center"/>
            <w:hideMark/>
          </w:tcPr>
          <w:p w14:paraId="5C300C67" w14:textId="77777777" w:rsidR="009C7AF5" w:rsidRPr="00AD5FE6" w:rsidRDefault="009C7AF5" w:rsidP="009C7AF5">
            <w:pPr>
              <w:jc w:val="center"/>
              <w:rPr>
                <w:b/>
                <w:bCs/>
                <w:color w:val="000000"/>
                <w:sz w:val="14"/>
                <w:szCs w:val="14"/>
              </w:rPr>
            </w:pPr>
          </w:p>
        </w:tc>
        <w:tc>
          <w:tcPr>
            <w:tcW w:w="311" w:type="pct"/>
            <w:tcBorders>
              <w:top w:val="nil"/>
              <w:left w:val="nil"/>
              <w:bottom w:val="nil"/>
              <w:right w:val="single" w:sz="4" w:space="0" w:color="auto"/>
            </w:tcBorders>
            <w:shd w:val="clear" w:color="auto" w:fill="auto"/>
            <w:vAlign w:val="center"/>
            <w:hideMark/>
          </w:tcPr>
          <w:p w14:paraId="3A58B9F0" w14:textId="77777777" w:rsidR="009C7AF5" w:rsidRPr="00AD5FE6" w:rsidRDefault="009C7AF5" w:rsidP="009C7AF5">
            <w:pPr>
              <w:jc w:val="center"/>
              <w:rPr>
                <w:color w:val="000000"/>
                <w:sz w:val="14"/>
                <w:szCs w:val="14"/>
              </w:rPr>
            </w:pPr>
          </w:p>
        </w:tc>
        <w:tc>
          <w:tcPr>
            <w:tcW w:w="284" w:type="pct"/>
            <w:tcBorders>
              <w:top w:val="nil"/>
              <w:left w:val="nil"/>
              <w:bottom w:val="nil"/>
              <w:right w:val="single" w:sz="4" w:space="0" w:color="auto"/>
            </w:tcBorders>
            <w:shd w:val="clear" w:color="auto" w:fill="auto"/>
            <w:vAlign w:val="center"/>
            <w:hideMark/>
          </w:tcPr>
          <w:p w14:paraId="78E202F4" w14:textId="77777777" w:rsidR="009C7AF5" w:rsidRPr="00AD5FE6" w:rsidRDefault="009C7AF5" w:rsidP="009C7AF5">
            <w:pPr>
              <w:jc w:val="center"/>
              <w:rPr>
                <w:color w:val="000000"/>
                <w:sz w:val="14"/>
                <w:szCs w:val="14"/>
              </w:rPr>
            </w:pPr>
          </w:p>
        </w:tc>
        <w:tc>
          <w:tcPr>
            <w:tcW w:w="284" w:type="pct"/>
            <w:tcBorders>
              <w:top w:val="nil"/>
              <w:left w:val="nil"/>
              <w:bottom w:val="nil"/>
              <w:right w:val="single" w:sz="4" w:space="0" w:color="auto"/>
            </w:tcBorders>
            <w:shd w:val="clear" w:color="auto" w:fill="auto"/>
            <w:vAlign w:val="center"/>
            <w:hideMark/>
          </w:tcPr>
          <w:p w14:paraId="11983185" w14:textId="77777777" w:rsidR="009C7AF5" w:rsidRPr="00AD5FE6" w:rsidRDefault="009C7AF5" w:rsidP="009C7AF5">
            <w:pPr>
              <w:jc w:val="center"/>
              <w:rPr>
                <w:color w:val="000000"/>
                <w:sz w:val="14"/>
                <w:szCs w:val="14"/>
              </w:rPr>
            </w:pPr>
          </w:p>
        </w:tc>
        <w:tc>
          <w:tcPr>
            <w:tcW w:w="256" w:type="pct"/>
            <w:tcBorders>
              <w:top w:val="nil"/>
              <w:left w:val="nil"/>
              <w:bottom w:val="nil"/>
              <w:right w:val="single" w:sz="4" w:space="0" w:color="auto"/>
            </w:tcBorders>
            <w:shd w:val="clear" w:color="auto" w:fill="auto"/>
            <w:vAlign w:val="center"/>
            <w:hideMark/>
          </w:tcPr>
          <w:p w14:paraId="16B07DEE" w14:textId="77777777" w:rsidR="009C7AF5" w:rsidRPr="00AD5FE6" w:rsidRDefault="009C7AF5" w:rsidP="009C7AF5">
            <w:pPr>
              <w:jc w:val="center"/>
              <w:rPr>
                <w:b/>
                <w:bCs/>
                <w:color w:val="000000"/>
                <w:sz w:val="14"/>
                <w:szCs w:val="14"/>
              </w:rPr>
            </w:pPr>
          </w:p>
        </w:tc>
        <w:tc>
          <w:tcPr>
            <w:tcW w:w="266" w:type="pct"/>
            <w:tcBorders>
              <w:top w:val="nil"/>
              <w:left w:val="nil"/>
              <w:bottom w:val="nil"/>
              <w:right w:val="single" w:sz="4" w:space="0" w:color="auto"/>
            </w:tcBorders>
            <w:shd w:val="clear" w:color="auto" w:fill="auto"/>
            <w:vAlign w:val="center"/>
            <w:hideMark/>
          </w:tcPr>
          <w:p w14:paraId="0BDBD94C" w14:textId="77777777" w:rsidR="009C7AF5" w:rsidRPr="00AD5FE6" w:rsidRDefault="009C7AF5" w:rsidP="009C7AF5">
            <w:pPr>
              <w:jc w:val="center"/>
              <w:rPr>
                <w:b/>
                <w:bCs/>
                <w:color w:val="000000"/>
                <w:sz w:val="14"/>
                <w:szCs w:val="14"/>
              </w:rPr>
            </w:pPr>
          </w:p>
        </w:tc>
        <w:tc>
          <w:tcPr>
            <w:tcW w:w="158" w:type="pct"/>
            <w:tcBorders>
              <w:top w:val="nil"/>
              <w:left w:val="nil"/>
              <w:bottom w:val="nil"/>
              <w:right w:val="single" w:sz="4" w:space="0" w:color="auto"/>
            </w:tcBorders>
            <w:shd w:val="clear" w:color="auto" w:fill="auto"/>
            <w:vAlign w:val="center"/>
            <w:hideMark/>
          </w:tcPr>
          <w:p w14:paraId="0C2BF72E" w14:textId="77777777" w:rsidR="009C7AF5" w:rsidRPr="00AD5FE6" w:rsidRDefault="009C7AF5" w:rsidP="009C7AF5">
            <w:pPr>
              <w:jc w:val="center"/>
              <w:rPr>
                <w:b/>
                <w:bCs/>
                <w:color w:val="000000"/>
                <w:sz w:val="14"/>
                <w:szCs w:val="14"/>
              </w:rPr>
            </w:pPr>
          </w:p>
        </w:tc>
        <w:tc>
          <w:tcPr>
            <w:tcW w:w="163" w:type="pct"/>
            <w:tcBorders>
              <w:top w:val="nil"/>
              <w:left w:val="nil"/>
              <w:bottom w:val="nil"/>
              <w:right w:val="single" w:sz="4" w:space="0" w:color="auto"/>
            </w:tcBorders>
            <w:shd w:val="clear" w:color="auto" w:fill="auto"/>
            <w:vAlign w:val="center"/>
            <w:hideMark/>
          </w:tcPr>
          <w:p w14:paraId="0DB64687" w14:textId="77777777" w:rsidR="009C7AF5" w:rsidRPr="00AD5FE6" w:rsidRDefault="009C7AF5" w:rsidP="009C7AF5">
            <w:pPr>
              <w:jc w:val="center"/>
              <w:rPr>
                <w:b/>
                <w:bCs/>
                <w:color w:val="000000"/>
                <w:sz w:val="14"/>
                <w:szCs w:val="14"/>
              </w:rPr>
            </w:pPr>
          </w:p>
        </w:tc>
        <w:tc>
          <w:tcPr>
            <w:tcW w:w="163" w:type="pct"/>
            <w:tcBorders>
              <w:top w:val="nil"/>
              <w:left w:val="nil"/>
              <w:bottom w:val="nil"/>
              <w:right w:val="single" w:sz="4" w:space="0" w:color="auto"/>
            </w:tcBorders>
            <w:shd w:val="clear" w:color="auto" w:fill="auto"/>
            <w:vAlign w:val="center"/>
            <w:hideMark/>
          </w:tcPr>
          <w:p w14:paraId="24BC5FF8" w14:textId="77777777" w:rsidR="009C7AF5" w:rsidRPr="00AD5FE6" w:rsidRDefault="009C7AF5" w:rsidP="009C7AF5">
            <w:pPr>
              <w:jc w:val="center"/>
              <w:rPr>
                <w:b/>
                <w:bCs/>
                <w:color w:val="000000"/>
                <w:sz w:val="14"/>
                <w:szCs w:val="14"/>
              </w:rPr>
            </w:pPr>
          </w:p>
        </w:tc>
        <w:tc>
          <w:tcPr>
            <w:tcW w:w="163" w:type="pct"/>
            <w:tcBorders>
              <w:top w:val="nil"/>
              <w:left w:val="nil"/>
              <w:bottom w:val="nil"/>
              <w:right w:val="single" w:sz="4" w:space="0" w:color="auto"/>
            </w:tcBorders>
            <w:shd w:val="clear" w:color="auto" w:fill="auto"/>
            <w:vAlign w:val="center"/>
            <w:hideMark/>
          </w:tcPr>
          <w:p w14:paraId="69BA6609" w14:textId="77777777" w:rsidR="009C7AF5" w:rsidRPr="00AD5FE6" w:rsidRDefault="009C7AF5" w:rsidP="009C7AF5">
            <w:pPr>
              <w:jc w:val="center"/>
              <w:rPr>
                <w:b/>
                <w:bCs/>
                <w:color w:val="000000"/>
                <w:sz w:val="14"/>
                <w:szCs w:val="14"/>
              </w:rPr>
            </w:pPr>
          </w:p>
        </w:tc>
        <w:tc>
          <w:tcPr>
            <w:tcW w:w="168" w:type="pct"/>
            <w:tcBorders>
              <w:top w:val="nil"/>
              <w:left w:val="nil"/>
              <w:bottom w:val="nil"/>
              <w:right w:val="single" w:sz="4" w:space="0" w:color="auto"/>
            </w:tcBorders>
            <w:shd w:val="clear" w:color="auto" w:fill="auto"/>
            <w:vAlign w:val="center"/>
            <w:hideMark/>
          </w:tcPr>
          <w:p w14:paraId="2EE96945" w14:textId="77777777" w:rsidR="009C7AF5" w:rsidRPr="00AD5FE6" w:rsidRDefault="009C7AF5" w:rsidP="009C7AF5">
            <w:pPr>
              <w:jc w:val="center"/>
              <w:rPr>
                <w:b/>
                <w:bCs/>
                <w:color w:val="000000"/>
                <w:sz w:val="14"/>
                <w:szCs w:val="14"/>
              </w:rPr>
            </w:pPr>
          </w:p>
        </w:tc>
        <w:tc>
          <w:tcPr>
            <w:tcW w:w="244" w:type="pct"/>
            <w:tcBorders>
              <w:top w:val="nil"/>
              <w:left w:val="nil"/>
              <w:bottom w:val="nil"/>
              <w:right w:val="single" w:sz="4" w:space="0" w:color="auto"/>
            </w:tcBorders>
            <w:shd w:val="clear" w:color="auto" w:fill="auto"/>
            <w:vAlign w:val="center"/>
            <w:hideMark/>
          </w:tcPr>
          <w:p w14:paraId="4B785B86" w14:textId="77777777" w:rsidR="009C7AF5" w:rsidRPr="00AD5FE6" w:rsidRDefault="009C7AF5" w:rsidP="009C7AF5">
            <w:pPr>
              <w:jc w:val="center"/>
              <w:rPr>
                <w:b/>
                <w:bCs/>
                <w:color w:val="000000"/>
                <w:sz w:val="14"/>
                <w:szCs w:val="14"/>
              </w:rPr>
            </w:pPr>
          </w:p>
        </w:tc>
        <w:tc>
          <w:tcPr>
            <w:tcW w:w="241" w:type="pct"/>
            <w:tcBorders>
              <w:top w:val="nil"/>
              <w:left w:val="nil"/>
              <w:bottom w:val="nil"/>
              <w:right w:val="single" w:sz="4" w:space="0" w:color="auto"/>
            </w:tcBorders>
            <w:shd w:val="clear" w:color="auto" w:fill="auto"/>
            <w:vAlign w:val="center"/>
            <w:hideMark/>
          </w:tcPr>
          <w:p w14:paraId="635C0D40" w14:textId="77777777" w:rsidR="009C7AF5" w:rsidRPr="00AD5FE6" w:rsidRDefault="009C7AF5" w:rsidP="009C7AF5">
            <w:pPr>
              <w:jc w:val="center"/>
              <w:rPr>
                <w:b/>
                <w:bCs/>
                <w:color w:val="000000"/>
                <w:sz w:val="14"/>
                <w:szCs w:val="14"/>
              </w:rPr>
            </w:pPr>
          </w:p>
        </w:tc>
      </w:tr>
      <w:tr w:rsidR="009C7AF5" w:rsidRPr="00AD5FE6" w14:paraId="7BEB4CEE" w14:textId="77777777" w:rsidTr="009C7AF5">
        <w:trPr>
          <w:trHeight w:val="495"/>
        </w:trPr>
        <w:tc>
          <w:tcPr>
            <w:tcW w:w="165" w:type="pct"/>
            <w:tcBorders>
              <w:top w:val="nil"/>
              <w:left w:val="single" w:sz="4" w:space="0" w:color="auto"/>
              <w:bottom w:val="nil"/>
              <w:right w:val="single" w:sz="4" w:space="0" w:color="auto"/>
            </w:tcBorders>
            <w:shd w:val="clear" w:color="auto" w:fill="auto"/>
            <w:noWrap/>
            <w:vAlign w:val="center"/>
            <w:hideMark/>
          </w:tcPr>
          <w:p w14:paraId="7837A856"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nil"/>
              <w:right w:val="nil"/>
            </w:tcBorders>
            <w:shd w:val="clear" w:color="000000" w:fill="BFBFBF"/>
            <w:vAlign w:val="bottom"/>
            <w:hideMark/>
          </w:tcPr>
          <w:p w14:paraId="0A41E1C8" w14:textId="77777777" w:rsidR="009C7AF5" w:rsidRPr="00AD5FE6" w:rsidRDefault="009C7AF5" w:rsidP="009C7AF5">
            <w:pPr>
              <w:rPr>
                <w:b/>
                <w:bCs/>
                <w:color w:val="000000"/>
                <w:sz w:val="14"/>
                <w:szCs w:val="14"/>
              </w:rPr>
            </w:pPr>
            <w:r w:rsidRPr="00AD5FE6">
              <w:rPr>
                <w:b/>
                <w:bCs/>
                <w:color w:val="000000"/>
                <w:sz w:val="14"/>
                <w:szCs w:val="14"/>
              </w:rPr>
              <w:t>PROGRAM PEENCANAAN PEMBANGUNAN DAERAH</w:t>
            </w:r>
          </w:p>
        </w:tc>
        <w:tc>
          <w:tcPr>
            <w:tcW w:w="314"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C7F76EC" w14:textId="77777777" w:rsidR="009C7AF5" w:rsidRPr="00AD5FE6" w:rsidRDefault="009C7AF5" w:rsidP="009C7AF5">
            <w:pPr>
              <w:jc w:val="center"/>
              <w:rPr>
                <w:color w:val="000000"/>
                <w:sz w:val="14"/>
                <w:szCs w:val="14"/>
              </w:rPr>
            </w:pPr>
          </w:p>
        </w:tc>
        <w:tc>
          <w:tcPr>
            <w:tcW w:w="286" w:type="pct"/>
            <w:tcBorders>
              <w:top w:val="single" w:sz="4" w:space="0" w:color="auto"/>
              <w:left w:val="nil"/>
              <w:bottom w:val="single" w:sz="4" w:space="0" w:color="auto"/>
              <w:right w:val="single" w:sz="4" w:space="0" w:color="auto"/>
            </w:tcBorders>
            <w:shd w:val="clear" w:color="000000" w:fill="BFBFBF"/>
            <w:noWrap/>
            <w:vAlign w:val="center"/>
            <w:hideMark/>
          </w:tcPr>
          <w:p w14:paraId="6101F73A" w14:textId="77777777" w:rsidR="009C7AF5" w:rsidRPr="00AD5FE6" w:rsidRDefault="009C7AF5" w:rsidP="009C7AF5">
            <w:pPr>
              <w:jc w:val="center"/>
              <w:rPr>
                <w:color w:val="000000"/>
                <w:sz w:val="14"/>
                <w:szCs w:val="14"/>
              </w:rPr>
            </w:pPr>
          </w:p>
        </w:tc>
        <w:tc>
          <w:tcPr>
            <w:tcW w:w="283" w:type="pct"/>
            <w:tcBorders>
              <w:top w:val="single" w:sz="4" w:space="0" w:color="auto"/>
              <w:left w:val="nil"/>
              <w:bottom w:val="single" w:sz="4" w:space="0" w:color="auto"/>
              <w:right w:val="single" w:sz="4" w:space="0" w:color="auto"/>
            </w:tcBorders>
            <w:shd w:val="clear" w:color="000000" w:fill="BFBFBF"/>
            <w:noWrap/>
            <w:vAlign w:val="center"/>
            <w:hideMark/>
          </w:tcPr>
          <w:p w14:paraId="23764E74" w14:textId="77777777" w:rsidR="009C7AF5" w:rsidRPr="00AD5FE6" w:rsidRDefault="009C7AF5" w:rsidP="009C7AF5">
            <w:pPr>
              <w:jc w:val="center"/>
              <w:rPr>
                <w:color w:val="000000"/>
                <w:sz w:val="14"/>
                <w:szCs w:val="14"/>
              </w:rPr>
            </w:pPr>
          </w:p>
        </w:tc>
        <w:tc>
          <w:tcPr>
            <w:tcW w:w="289" w:type="pct"/>
            <w:tcBorders>
              <w:top w:val="single" w:sz="4" w:space="0" w:color="auto"/>
              <w:left w:val="nil"/>
              <w:bottom w:val="single" w:sz="4" w:space="0" w:color="auto"/>
              <w:right w:val="single" w:sz="4" w:space="0" w:color="auto"/>
            </w:tcBorders>
            <w:shd w:val="clear" w:color="000000" w:fill="BFBFBF"/>
            <w:noWrap/>
            <w:vAlign w:val="center"/>
            <w:hideMark/>
          </w:tcPr>
          <w:p w14:paraId="0CAC7E94" w14:textId="77777777" w:rsidR="009C7AF5" w:rsidRPr="00AD5FE6" w:rsidRDefault="009C7AF5" w:rsidP="009C7AF5">
            <w:pPr>
              <w:jc w:val="center"/>
              <w:rPr>
                <w:color w:val="000000"/>
                <w:sz w:val="14"/>
                <w:szCs w:val="14"/>
              </w:rPr>
            </w:pPr>
          </w:p>
        </w:tc>
        <w:tc>
          <w:tcPr>
            <w:tcW w:w="293" w:type="pct"/>
            <w:tcBorders>
              <w:top w:val="single" w:sz="4" w:space="0" w:color="auto"/>
              <w:left w:val="nil"/>
              <w:bottom w:val="single" w:sz="4" w:space="0" w:color="auto"/>
              <w:right w:val="single" w:sz="4" w:space="0" w:color="auto"/>
            </w:tcBorders>
            <w:shd w:val="clear" w:color="000000" w:fill="BFBFBF"/>
            <w:noWrap/>
            <w:vAlign w:val="center"/>
            <w:hideMark/>
          </w:tcPr>
          <w:p w14:paraId="50809D5A" w14:textId="77777777" w:rsidR="009C7AF5" w:rsidRPr="00AD5FE6" w:rsidRDefault="009C7AF5" w:rsidP="009C7AF5">
            <w:pPr>
              <w:jc w:val="center"/>
              <w:rPr>
                <w:color w:val="000000"/>
                <w:sz w:val="14"/>
                <w:szCs w:val="14"/>
              </w:rPr>
            </w:pPr>
          </w:p>
        </w:tc>
        <w:tc>
          <w:tcPr>
            <w:tcW w:w="311" w:type="pct"/>
            <w:tcBorders>
              <w:top w:val="single" w:sz="4" w:space="0" w:color="auto"/>
              <w:left w:val="nil"/>
              <w:bottom w:val="single" w:sz="4" w:space="0" w:color="auto"/>
              <w:right w:val="single" w:sz="4" w:space="0" w:color="auto"/>
            </w:tcBorders>
            <w:shd w:val="clear" w:color="000000" w:fill="BFBFBF"/>
            <w:noWrap/>
            <w:vAlign w:val="center"/>
            <w:hideMark/>
          </w:tcPr>
          <w:p w14:paraId="71215843" w14:textId="77777777" w:rsidR="009C7AF5" w:rsidRPr="00AD5FE6" w:rsidRDefault="009C7AF5" w:rsidP="009C7AF5">
            <w:pPr>
              <w:jc w:val="center"/>
              <w:rPr>
                <w:color w:val="000000"/>
                <w:sz w:val="14"/>
                <w:szCs w:val="14"/>
              </w:rPr>
            </w:pPr>
          </w:p>
        </w:tc>
        <w:tc>
          <w:tcPr>
            <w:tcW w:w="284" w:type="pct"/>
            <w:tcBorders>
              <w:top w:val="single" w:sz="4" w:space="0" w:color="auto"/>
              <w:left w:val="nil"/>
              <w:bottom w:val="single" w:sz="4" w:space="0" w:color="auto"/>
              <w:right w:val="single" w:sz="4" w:space="0" w:color="auto"/>
            </w:tcBorders>
            <w:shd w:val="clear" w:color="000000" w:fill="BFBFBF"/>
            <w:noWrap/>
            <w:vAlign w:val="center"/>
            <w:hideMark/>
          </w:tcPr>
          <w:p w14:paraId="274408FD" w14:textId="77777777" w:rsidR="009C7AF5" w:rsidRPr="00AD5FE6" w:rsidRDefault="009C7AF5" w:rsidP="009C7AF5">
            <w:pPr>
              <w:jc w:val="center"/>
              <w:rPr>
                <w:color w:val="000000"/>
                <w:sz w:val="14"/>
                <w:szCs w:val="14"/>
              </w:rPr>
            </w:pPr>
          </w:p>
        </w:tc>
        <w:tc>
          <w:tcPr>
            <w:tcW w:w="284" w:type="pct"/>
            <w:tcBorders>
              <w:top w:val="single" w:sz="4" w:space="0" w:color="auto"/>
              <w:left w:val="nil"/>
              <w:bottom w:val="single" w:sz="4" w:space="0" w:color="auto"/>
              <w:right w:val="single" w:sz="4" w:space="0" w:color="auto"/>
            </w:tcBorders>
            <w:shd w:val="clear" w:color="000000" w:fill="BFBFBF"/>
            <w:noWrap/>
            <w:vAlign w:val="center"/>
            <w:hideMark/>
          </w:tcPr>
          <w:p w14:paraId="7819951E" w14:textId="77777777" w:rsidR="009C7AF5" w:rsidRPr="00AD5FE6" w:rsidRDefault="009C7AF5" w:rsidP="009C7AF5">
            <w:pPr>
              <w:jc w:val="center"/>
              <w:rPr>
                <w:color w:val="000000"/>
                <w:sz w:val="14"/>
                <w:szCs w:val="14"/>
              </w:rPr>
            </w:pPr>
          </w:p>
        </w:tc>
        <w:tc>
          <w:tcPr>
            <w:tcW w:w="256" w:type="pct"/>
            <w:tcBorders>
              <w:top w:val="single" w:sz="4" w:space="0" w:color="auto"/>
              <w:left w:val="nil"/>
              <w:bottom w:val="single" w:sz="4" w:space="0" w:color="auto"/>
              <w:right w:val="single" w:sz="4" w:space="0" w:color="auto"/>
            </w:tcBorders>
            <w:shd w:val="clear" w:color="000000" w:fill="BFBFBF"/>
            <w:noWrap/>
            <w:vAlign w:val="center"/>
            <w:hideMark/>
          </w:tcPr>
          <w:p w14:paraId="087A9D7B" w14:textId="77777777" w:rsidR="009C7AF5" w:rsidRPr="00AD5FE6" w:rsidRDefault="009C7AF5" w:rsidP="009C7AF5">
            <w:pPr>
              <w:jc w:val="center"/>
              <w:rPr>
                <w:color w:val="000000"/>
                <w:sz w:val="14"/>
                <w:szCs w:val="14"/>
              </w:rPr>
            </w:pPr>
          </w:p>
        </w:tc>
        <w:tc>
          <w:tcPr>
            <w:tcW w:w="266" w:type="pct"/>
            <w:tcBorders>
              <w:top w:val="single" w:sz="4" w:space="0" w:color="auto"/>
              <w:left w:val="nil"/>
              <w:bottom w:val="single" w:sz="4" w:space="0" w:color="auto"/>
              <w:right w:val="single" w:sz="4" w:space="0" w:color="auto"/>
            </w:tcBorders>
            <w:shd w:val="clear" w:color="000000" w:fill="BFBFBF"/>
            <w:noWrap/>
            <w:vAlign w:val="center"/>
            <w:hideMark/>
          </w:tcPr>
          <w:p w14:paraId="62F83BA4" w14:textId="77777777" w:rsidR="009C7AF5" w:rsidRPr="00AD5FE6" w:rsidRDefault="009C7AF5" w:rsidP="009C7AF5">
            <w:pPr>
              <w:jc w:val="center"/>
              <w:rPr>
                <w:color w:val="000000"/>
                <w:sz w:val="14"/>
                <w:szCs w:val="14"/>
              </w:rPr>
            </w:pPr>
          </w:p>
        </w:tc>
        <w:tc>
          <w:tcPr>
            <w:tcW w:w="158" w:type="pct"/>
            <w:tcBorders>
              <w:top w:val="single" w:sz="4" w:space="0" w:color="auto"/>
              <w:left w:val="nil"/>
              <w:bottom w:val="single" w:sz="4" w:space="0" w:color="auto"/>
              <w:right w:val="single" w:sz="4" w:space="0" w:color="auto"/>
            </w:tcBorders>
            <w:shd w:val="clear" w:color="000000" w:fill="BFBFBF"/>
            <w:noWrap/>
            <w:vAlign w:val="center"/>
            <w:hideMark/>
          </w:tcPr>
          <w:p w14:paraId="6814F91D" w14:textId="77777777" w:rsidR="009C7AF5" w:rsidRPr="00AD5FE6" w:rsidRDefault="009C7AF5" w:rsidP="009C7AF5">
            <w:pPr>
              <w:jc w:val="center"/>
              <w:rPr>
                <w:color w:val="000000"/>
                <w:sz w:val="14"/>
                <w:szCs w:val="14"/>
              </w:rPr>
            </w:pPr>
          </w:p>
        </w:tc>
        <w:tc>
          <w:tcPr>
            <w:tcW w:w="163" w:type="pct"/>
            <w:tcBorders>
              <w:top w:val="single" w:sz="4" w:space="0" w:color="auto"/>
              <w:left w:val="nil"/>
              <w:bottom w:val="single" w:sz="4" w:space="0" w:color="auto"/>
              <w:right w:val="single" w:sz="4" w:space="0" w:color="auto"/>
            </w:tcBorders>
            <w:shd w:val="clear" w:color="000000" w:fill="BFBFBF"/>
            <w:noWrap/>
            <w:vAlign w:val="center"/>
            <w:hideMark/>
          </w:tcPr>
          <w:p w14:paraId="07A5B504" w14:textId="77777777" w:rsidR="009C7AF5" w:rsidRPr="00AD5FE6" w:rsidRDefault="009C7AF5" w:rsidP="009C7AF5">
            <w:pPr>
              <w:jc w:val="center"/>
              <w:rPr>
                <w:color w:val="000000"/>
                <w:sz w:val="14"/>
                <w:szCs w:val="14"/>
              </w:rPr>
            </w:pPr>
          </w:p>
        </w:tc>
        <w:tc>
          <w:tcPr>
            <w:tcW w:w="163" w:type="pct"/>
            <w:tcBorders>
              <w:top w:val="single" w:sz="4" w:space="0" w:color="auto"/>
              <w:left w:val="nil"/>
              <w:bottom w:val="single" w:sz="4" w:space="0" w:color="auto"/>
              <w:right w:val="single" w:sz="4" w:space="0" w:color="auto"/>
            </w:tcBorders>
            <w:shd w:val="clear" w:color="000000" w:fill="BFBFBF"/>
            <w:noWrap/>
            <w:vAlign w:val="center"/>
            <w:hideMark/>
          </w:tcPr>
          <w:p w14:paraId="7B1E0802" w14:textId="77777777" w:rsidR="009C7AF5" w:rsidRPr="00AD5FE6" w:rsidRDefault="009C7AF5" w:rsidP="009C7AF5">
            <w:pPr>
              <w:jc w:val="center"/>
              <w:rPr>
                <w:color w:val="000000"/>
                <w:sz w:val="14"/>
                <w:szCs w:val="14"/>
              </w:rPr>
            </w:pPr>
          </w:p>
        </w:tc>
        <w:tc>
          <w:tcPr>
            <w:tcW w:w="163" w:type="pct"/>
            <w:tcBorders>
              <w:top w:val="single" w:sz="4" w:space="0" w:color="auto"/>
              <w:left w:val="nil"/>
              <w:bottom w:val="single" w:sz="4" w:space="0" w:color="auto"/>
              <w:right w:val="single" w:sz="4" w:space="0" w:color="auto"/>
            </w:tcBorders>
            <w:shd w:val="clear" w:color="000000" w:fill="BFBFBF"/>
            <w:noWrap/>
            <w:vAlign w:val="center"/>
            <w:hideMark/>
          </w:tcPr>
          <w:p w14:paraId="4A261F59" w14:textId="77777777" w:rsidR="009C7AF5" w:rsidRPr="00AD5FE6" w:rsidRDefault="009C7AF5" w:rsidP="009C7AF5">
            <w:pPr>
              <w:jc w:val="center"/>
              <w:rPr>
                <w:color w:val="000000"/>
                <w:sz w:val="14"/>
                <w:szCs w:val="14"/>
              </w:rPr>
            </w:pPr>
          </w:p>
        </w:tc>
        <w:tc>
          <w:tcPr>
            <w:tcW w:w="168" w:type="pct"/>
            <w:tcBorders>
              <w:top w:val="single" w:sz="4" w:space="0" w:color="auto"/>
              <w:left w:val="nil"/>
              <w:bottom w:val="single" w:sz="4" w:space="0" w:color="auto"/>
              <w:right w:val="single" w:sz="4" w:space="0" w:color="auto"/>
            </w:tcBorders>
            <w:shd w:val="clear" w:color="000000" w:fill="BFBFBF"/>
            <w:noWrap/>
            <w:vAlign w:val="center"/>
            <w:hideMark/>
          </w:tcPr>
          <w:p w14:paraId="338D8574" w14:textId="77777777" w:rsidR="009C7AF5" w:rsidRPr="00AD5FE6" w:rsidRDefault="009C7AF5" w:rsidP="009C7AF5">
            <w:pPr>
              <w:jc w:val="center"/>
              <w:rPr>
                <w:color w:val="000000"/>
                <w:sz w:val="14"/>
                <w:szCs w:val="14"/>
              </w:rPr>
            </w:pPr>
          </w:p>
        </w:tc>
        <w:tc>
          <w:tcPr>
            <w:tcW w:w="244" w:type="pct"/>
            <w:tcBorders>
              <w:top w:val="single" w:sz="4" w:space="0" w:color="auto"/>
              <w:left w:val="nil"/>
              <w:bottom w:val="single" w:sz="4" w:space="0" w:color="auto"/>
              <w:right w:val="single" w:sz="4" w:space="0" w:color="auto"/>
            </w:tcBorders>
            <w:shd w:val="clear" w:color="000000" w:fill="BFBFBF"/>
            <w:noWrap/>
            <w:vAlign w:val="center"/>
            <w:hideMark/>
          </w:tcPr>
          <w:p w14:paraId="57459119" w14:textId="77777777" w:rsidR="009C7AF5" w:rsidRPr="00AD5FE6" w:rsidRDefault="009C7AF5" w:rsidP="009C7AF5">
            <w:pPr>
              <w:jc w:val="center"/>
              <w:rPr>
                <w:color w:val="000000"/>
                <w:sz w:val="14"/>
                <w:szCs w:val="14"/>
              </w:rPr>
            </w:pPr>
          </w:p>
        </w:tc>
        <w:tc>
          <w:tcPr>
            <w:tcW w:w="241" w:type="pct"/>
            <w:tcBorders>
              <w:top w:val="single" w:sz="4" w:space="0" w:color="auto"/>
              <w:left w:val="nil"/>
              <w:bottom w:val="single" w:sz="4" w:space="0" w:color="auto"/>
              <w:right w:val="single" w:sz="4" w:space="0" w:color="auto"/>
            </w:tcBorders>
            <w:shd w:val="clear" w:color="000000" w:fill="BFBFBF"/>
            <w:noWrap/>
            <w:vAlign w:val="center"/>
            <w:hideMark/>
          </w:tcPr>
          <w:p w14:paraId="22DC63BF" w14:textId="77777777" w:rsidR="009C7AF5" w:rsidRPr="00AD5FE6" w:rsidRDefault="009C7AF5" w:rsidP="009C7AF5">
            <w:pPr>
              <w:jc w:val="center"/>
              <w:rPr>
                <w:color w:val="000000"/>
                <w:sz w:val="14"/>
                <w:szCs w:val="14"/>
              </w:rPr>
            </w:pPr>
          </w:p>
        </w:tc>
      </w:tr>
      <w:tr w:rsidR="009C7AF5" w:rsidRPr="00AD5FE6" w14:paraId="72682969" w14:textId="77777777" w:rsidTr="009C7AF5">
        <w:trPr>
          <w:trHeight w:val="270"/>
        </w:trPr>
        <w:tc>
          <w:tcPr>
            <w:tcW w:w="165" w:type="pct"/>
            <w:tcBorders>
              <w:top w:val="nil"/>
              <w:left w:val="single" w:sz="4" w:space="0" w:color="auto"/>
              <w:bottom w:val="nil"/>
              <w:right w:val="single" w:sz="4" w:space="0" w:color="auto"/>
            </w:tcBorders>
            <w:shd w:val="clear" w:color="auto" w:fill="auto"/>
            <w:noWrap/>
            <w:vAlign w:val="center"/>
            <w:hideMark/>
          </w:tcPr>
          <w:p w14:paraId="0CF34FA8"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double" w:sz="6" w:space="0" w:color="auto"/>
              <w:left w:val="nil"/>
              <w:bottom w:val="nil"/>
              <w:right w:val="single" w:sz="4" w:space="0" w:color="auto"/>
            </w:tcBorders>
            <w:shd w:val="clear" w:color="auto" w:fill="auto"/>
            <w:noWrap/>
            <w:hideMark/>
          </w:tcPr>
          <w:p w14:paraId="6D43A9FC" w14:textId="77777777" w:rsidR="009C7AF5" w:rsidRPr="00AD5FE6" w:rsidRDefault="009C7AF5" w:rsidP="009C7AF5">
            <w:pPr>
              <w:rPr>
                <w:sz w:val="14"/>
                <w:szCs w:val="14"/>
              </w:rPr>
            </w:pPr>
            <w:r w:rsidRPr="00AD5FE6">
              <w:rPr>
                <w:sz w:val="14"/>
                <w:szCs w:val="14"/>
              </w:rPr>
              <w:t>Sistem Informasi Perencanaan SKPD</w:t>
            </w:r>
          </w:p>
        </w:tc>
        <w:tc>
          <w:tcPr>
            <w:tcW w:w="314" w:type="pct"/>
            <w:tcBorders>
              <w:top w:val="nil"/>
              <w:left w:val="nil"/>
              <w:bottom w:val="single" w:sz="4" w:space="0" w:color="auto"/>
              <w:right w:val="single" w:sz="4" w:space="0" w:color="auto"/>
            </w:tcBorders>
            <w:shd w:val="clear" w:color="auto" w:fill="auto"/>
            <w:vAlign w:val="center"/>
            <w:hideMark/>
          </w:tcPr>
          <w:p w14:paraId="57DD0D19" w14:textId="77777777" w:rsidR="009C7AF5" w:rsidRPr="00AD5FE6" w:rsidRDefault="009C7AF5" w:rsidP="009C7AF5">
            <w:pPr>
              <w:jc w:val="center"/>
              <w:rPr>
                <w:color w:val="000000"/>
                <w:sz w:val="14"/>
                <w:szCs w:val="14"/>
              </w:rPr>
            </w:pPr>
            <w:r w:rsidRPr="00AD5FE6">
              <w:rPr>
                <w:color w:val="000000"/>
                <w:sz w:val="14"/>
                <w:szCs w:val="14"/>
              </w:rPr>
              <w:t>7,500,000</w:t>
            </w:r>
          </w:p>
        </w:tc>
        <w:tc>
          <w:tcPr>
            <w:tcW w:w="286" w:type="pct"/>
            <w:tcBorders>
              <w:top w:val="nil"/>
              <w:left w:val="nil"/>
              <w:bottom w:val="single" w:sz="4" w:space="0" w:color="auto"/>
              <w:right w:val="single" w:sz="4" w:space="0" w:color="auto"/>
            </w:tcBorders>
            <w:shd w:val="clear" w:color="auto" w:fill="auto"/>
            <w:noWrap/>
            <w:vAlign w:val="center"/>
            <w:hideMark/>
          </w:tcPr>
          <w:p w14:paraId="564C6F4B" w14:textId="77777777" w:rsidR="009C7AF5" w:rsidRPr="00AD5FE6" w:rsidRDefault="009C7AF5" w:rsidP="009C7AF5">
            <w:pPr>
              <w:jc w:val="center"/>
              <w:rPr>
                <w:color w:val="000000"/>
                <w:sz w:val="14"/>
                <w:szCs w:val="14"/>
              </w:rPr>
            </w:pPr>
            <w:r w:rsidRPr="00AD5FE6">
              <w:rPr>
                <w:color w:val="000000"/>
                <w:sz w:val="14"/>
                <w:szCs w:val="14"/>
              </w:rPr>
              <w:t>8,490,000</w:t>
            </w:r>
          </w:p>
        </w:tc>
        <w:tc>
          <w:tcPr>
            <w:tcW w:w="283" w:type="pct"/>
            <w:tcBorders>
              <w:top w:val="nil"/>
              <w:left w:val="nil"/>
              <w:bottom w:val="single" w:sz="4" w:space="0" w:color="auto"/>
              <w:right w:val="single" w:sz="4" w:space="0" w:color="auto"/>
            </w:tcBorders>
            <w:shd w:val="clear" w:color="auto" w:fill="auto"/>
            <w:noWrap/>
            <w:vAlign w:val="center"/>
            <w:hideMark/>
          </w:tcPr>
          <w:p w14:paraId="4D5669B6" w14:textId="77777777" w:rsidR="009C7AF5" w:rsidRPr="00AD5FE6" w:rsidRDefault="009C7AF5" w:rsidP="009C7AF5">
            <w:pPr>
              <w:jc w:val="center"/>
              <w:rPr>
                <w:color w:val="000000"/>
                <w:sz w:val="14"/>
                <w:szCs w:val="14"/>
              </w:rPr>
            </w:pPr>
            <w:r w:rsidRPr="00AD5FE6">
              <w:rPr>
                <w:color w:val="000000"/>
                <w:sz w:val="14"/>
                <w:szCs w:val="14"/>
              </w:rPr>
              <w:t>9,339,000</w:t>
            </w:r>
          </w:p>
        </w:tc>
        <w:tc>
          <w:tcPr>
            <w:tcW w:w="289" w:type="pct"/>
            <w:tcBorders>
              <w:top w:val="nil"/>
              <w:left w:val="nil"/>
              <w:bottom w:val="single" w:sz="4" w:space="0" w:color="auto"/>
              <w:right w:val="single" w:sz="4" w:space="0" w:color="auto"/>
            </w:tcBorders>
            <w:shd w:val="clear" w:color="auto" w:fill="auto"/>
            <w:noWrap/>
            <w:vAlign w:val="center"/>
            <w:hideMark/>
          </w:tcPr>
          <w:p w14:paraId="07224050" w14:textId="77777777" w:rsidR="009C7AF5" w:rsidRPr="00AD5FE6" w:rsidRDefault="009C7AF5" w:rsidP="009C7AF5">
            <w:pPr>
              <w:jc w:val="center"/>
              <w:rPr>
                <w:color w:val="000000"/>
                <w:sz w:val="14"/>
                <w:szCs w:val="14"/>
              </w:rPr>
            </w:pPr>
            <w:r w:rsidRPr="00AD5FE6">
              <w:rPr>
                <w:color w:val="000000"/>
                <w:sz w:val="14"/>
                <w:szCs w:val="14"/>
              </w:rPr>
              <w:t>10,272,900</w:t>
            </w:r>
          </w:p>
        </w:tc>
        <w:tc>
          <w:tcPr>
            <w:tcW w:w="293" w:type="pct"/>
            <w:tcBorders>
              <w:top w:val="nil"/>
              <w:left w:val="nil"/>
              <w:bottom w:val="single" w:sz="4" w:space="0" w:color="auto"/>
              <w:right w:val="single" w:sz="4" w:space="0" w:color="auto"/>
            </w:tcBorders>
            <w:shd w:val="clear" w:color="auto" w:fill="auto"/>
            <w:noWrap/>
            <w:vAlign w:val="center"/>
            <w:hideMark/>
          </w:tcPr>
          <w:p w14:paraId="480A04B2" w14:textId="77777777" w:rsidR="009C7AF5" w:rsidRPr="00AD5FE6" w:rsidRDefault="009C7AF5" w:rsidP="009C7AF5">
            <w:pPr>
              <w:jc w:val="center"/>
              <w:rPr>
                <w:color w:val="000000"/>
                <w:sz w:val="14"/>
                <w:szCs w:val="14"/>
              </w:rPr>
            </w:pPr>
            <w:r w:rsidRPr="00AD5FE6">
              <w:rPr>
                <w:color w:val="000000"/>
                <w:sz w:val="14"/>
                <w:szCs w:val="14"/>
              </w:rPr>
              <w:t>11,300,190</w:t>
            </w:r>
          </w:p>
        </w:tc>
        <w:tc>
          <w:tcPr>
            <w:tcW w:w="311" w:type="pct"/>
            <w:tcBorders>
              <w:top w:val="nil"/>
              <w:left w:val="nil"/>
              <w:bottom w:val="single" w:sz="4" w:space="0" w:color="auto"/>
              <w:right w:val="single" w:sz="4" w:space="0" w:color="auto"/>
            </w:tcBorders>
            <w:shd w:val="clear" w:color="auto" w:fill="auto"/>
            <w:vAlign w:val="center"/>
            <w:hideMark/>
          </w:tcPr>
          <w:p w14:paraId="4362ED04" w14:textId="77777777" w:rsidR="009C7AF5" w:rsidRPr="00AD5FE6" w:rsidRDefault="009C7AF5" w:rsidP="009C7AF5">
            <w:pPr>
              <w:jc w:val="center"/>
              <w:rPr>
                <w:color w:val="000000"/>
                <w:sz w:val="14"/>
                <w:szCs w:val="14"/>
              </w:rPr>
            </w:pPr>
            <w:r w:rsidRPr="00AD5FE6">
              <w:rPr>
                <w:color w:val="000000"/>
                <w:sz w:val="14"/>
                <w:szCs w:val="14"/>
              </w:rPr>
              <w:t>7,500,000</w:t>
            </w:r>
          </w:p>
        </w:tc>
        <w:tc>
          <w:tcPr>
            <w:tcW w:w="284" w:type="pct"/>
            <w:tcBorders>
              <w:top w:val="nil"/>
              <w:left w:val="nil"/>
              <w:bottom w:val="single" w:sz="4" w:space="0" w:color="auto"/>
              <w:right w:val="single" w:sz="4" w:space="0" w:color="auto"/>
            </w:tcBorders>
            <w:shd w:val="clear" w:color="auto" w:fill="auto"/>
            <w:noWrap/>
            <w:vAlign w:val="center"/>
            <w:hideMark/>
          </w:tcPr>
          <w:p w14:paraId="452B8FD0" w14:textId="77777777" w:rsidR="009C7AF5" w:rsidRPr="00AD5FE6" w:rsidRDefault="009C7AF5" w:rsidP="009C7AF5">
            <w:pPr>
              <w:jc w:val="center"/>
              <w:rPr>
                <w:color w:val="000000"/>
                <w:sz w:val="14"/>
                <w:szCs w:val="14"/>
              </w:rPr>
            </w:pPr>
            <w:r w:rsidRPr="00AD5FE6">
              <w:rPr>
                <w:color w:val="000000"/>
                <w:sz w:val="14"/>
                <w:szCs w:val="14"/>
              </w:rPr>
              <w:t>8,490,000</w:t>
            </w:r>
          </w:p>
        </w:tc>
        <w:tc>
          <w:tcPr>
            <w:tcW w:w="284" w:type="pct"/>
            <w:tcBorders>
              <w:top w:val="nil"/>
              <w:left w:val="nil"/>
              <w:bottom w:val="single" w:sz="4" w:space="0" w:color="auto"/>
              <w:right w:val="single" w:sz="4" w:space="0" w:color="auto"/>
            </w:tcBorders>
            <w:shd w:val="clear" w:color="auto" w:fill="auto"/>
            <w:noWrap/>
            <w:vAlign w:val="center"/>
            <w:hideMark/>
          </w:tcPr>
          <w:p w14:paraId="333904D7" w14:textId="77777777" w:rsidR="009C7AF5" w:rsidRPr="00AD5FE6" w:rsidRDefault="009C7AF5" w:rsidP="009C7AF5">
            <w:pPr>
              <w:jc w:val="center"/>
              <w:rPr>
                <w:color w:val="000000"/>
                <w:sz w:val="14"/>
                <w:szCs w:val="14"/>
              </w:rPr>
            </w:pPr>
            <w:r w:rsidRPr="00AD5FE6">
              <w:rPr>
                <w:color w:val="000000"/>
                <w:sz w:val="14"/>
                <w:szCs w:val="14"/>
              </w:rPr>
              <w:t>9,339,000</w:t>
            </w:r>
          </w:p>
        </w:tc>
        <w:tc>
          <w:tcPr>
            <w:tcW w:w="256" w:type="pct"/>
            <w:tcBorders>
              <w:top w:val="nil"/>
              <w:left w:val="nil"/>
              <w:bottom w:val="single" w:sz="4" w:space="0" w:color="auto"/>
              <w:right w:val="single" w:sz="4" w:space="0" w:color="auto"/>
            </w:tcBorders>
            <w:shd w:val="clear" w:color="auto" w:fill="auto"/>
            <w:noWrap/>
            <w:vAlign w:val="center"/>
            <w:hideMark/>
          </w:tcPr>
          <w:p w14:paraId="2D7B83A0" w14:textId="77777777" w:rsidR="009C7AF5" w:rsidRPr="00AD5FE6" w:rsidRDefault="009C7AF5" w:rsidP="009C7AF5">
            <w:pPr>
              <w:jc w:val="center"/>
              <w:rPr>
                <w:color w:val="000000"/>
                <w:sz w:val="14"/>
                <w:szCs w:val="14"/>
              </w:rPr>
            </w:pPr>
            <w:r w:rsidRPr="00AD5FE6">
              <w:rPr>
                <w:color w:val="000000"/>
                <w:sz w:val="14"/>
                <w:szCs w:val="14"/>
              </w:rPr>
              <w:t>9,759,255</w:t>
            </w:r>
          </w:p>
        </w:tc>
        <w:tc>
          <w:tcPr>
            <w:tcW w:w="266" w:type="pct"/>
            <w:tcBorders>
              <w:top w:val="nil"/>
              <w:left w:val="nil"/>
              <w:bottom w:val="single" w:sz="4" w:space="0" w:color="auto"/>
              <w:right w:val="single" w:sz="4" w:space="0" w:color="auto"/>
            </w:tcBorders>
            <w:shd w:val="clear" w:color="auto" w:fill="auto"/>
            <w:noWrap/>
            <w:vAlign w:val="center"/>
            <w:hideMark/>
          </w:tcPr>
          <w:p w14:paraId="76754A98" w14:textId="77777777" w:rsidR="009C7AF5" w:rsidRPr="00AD5FE6" w:rsidRDefault="009C7AF5" w:rsidP="009C7AF5">
            <w:pPr>
              <w:jc w:val="center"/>
              <w:rPr>
                <w:color w:val="000000"/>
                <w:sz w:val="14"/>
                <w:szCs w:val="14"/>
              </w:rPr>
            </w:pPr>
            <w:r w:rsidRPr="00AD5FE6">
              <w:rPr>
                <w:color w:val="000000"/>
                <w:sz w:val="14"/>
                <w:szCs w:val="14"/>
              </w:rPr>
              <w:t>10,735,181</w:t>
            </w:r>
          </w:p>
        </w:tc>
        <w:tc>
          <w:tcPr>
            <w:tcW w:w="158" w:type="pct"/>
            <w:tcBorders>
              <w:top w:val="nil"/>
              <w:left w:val="nil"/>
              <w:bottom w:val="single" w:sz="4" w:space="0" w:color="auto"/>
              <w:right w:val="single" w:sz="4" w:space="0" w:color="auto"/>
            </w:tcBorders>
            <w:shd w:val="clear" w:color="auto" w:fill="auto"/>
            <w:vAlign w:val="center"/>
            <w:hideMark/>
          </w:tcPr>
          <w:p w14:paraId="0CBB8F46"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12743332"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0EDCB293"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43BB67BA"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nil"/>
              <w:left w:val="nil"/>
              <w:bottom w:val="single" w:sz="4" w:space="0" w:color="auto"/>
              <w:right w:val="single" w:sz="4" w:space="0" w:color="auto"/>
            </w:tcBorders>
            <w:shd w:val="clear" w:color="auto" w:fill="auto"/>
            <w:vAlign w:val="center"/>
            <w:hideMark/>
          </w:tcPr>
          <w:p w14:paraId="07871880"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nil"/>
              <w:left w:val="nil"/>
              <w:bottom w:val="dotted" w:sz="4" w:space="0" w:color="auto"/>
              <w:right w:val="single" w:sz="4" w:space="0" w:color="auto"/>
            </w:tcBorders>
            <w:shd w:val="clear" w:color="000000" w:fill="FFFFFF"/>
            <w:vAlign w:val="center"/>
            <w:hideMark/>
          </w:tcPr>
          <w:p w14:paraId="64C39661" w14:textId="77777777" w:rsidR="009C7AF5" w:rsidRPr="00AD5FE6" w:rsidRDefault="009C7AF5" w:rsidP="009C7AF5">
            <w:pPr>
              <w:jc w:val="center"/>
              <w:rPr>
                <w:sz w:val="14"/>
                <w:szCs w:val="14"/>
              </w:rPr>
            </w:pPr>
            <w:r w:rsidRPr="00AD5FE6">
              <w:rPr>
                <w:sz w:val="14"/>
                <w:szCs w:val="14"/>
              </w:rPr>
              <w:t>8.54%</w:t>
            </w:r>
          </w:p>
        </w:tc>
        <w:tc>
          <w:tcPr>
            <w:tcW w:w="241" w:type="pct"/>
            <w:tcBorders>
              <w:top w:val="nil"/>
              <w:left w:val="nil"/>
              <w:bottom w:val="dotted" w:sz="4" w:space="0" w:color="auto"/>
              <w:right w:val="single" w:sz="4" w:space="0" w:color="auto"/>
            </w:tcBorders>
            <w:shd w:val="clear" w:color="000000" w:fill="FFFFFF"/>
            <w:vAlign w:val="center"/>
            <w:hideMark/>
          </w:tcPr>
          <w:p w14:paraId="3E6CE3B3" w14:textId="77777777" w:rsidR="009C7AF5" w:rsidRPr="00AD5FE6" w:rsidRDefault="009C7AF5" w:rsidP="009C7AF5">
            <w:pPr>
              <w:jc w:val="center"/>
              <w:rPr>
                <w:sz w:val="14"/>
                <w:szCs w:val="14"/>
              </w:rPr>
            </w:pPr>
            <w:r w:rsidRPr="00AD5FE6">
              <w:rPr>
                <w:sz w:val="14"/>
                <w:szCs w:val="14"/>
              </w:rPr>
              <w:t>7.44%</w:t>
            </w:r>
          </w:p>
        </w:tc>
      </w:tr>
      <w:tr w:rsidR="009C7AF5" w:rsidRPr="00AD5FE6" w14:paraId="37A24DC3" w14:textId="77777777" w:rsidTr="009C7AF5">
        <w:trPr>
          <w:trHeight w:val="510"/>
        </w:trPr>
        <w:tc>
          <w:tcPr>
            <w:tcW w:w="165" w:type="pct"/>
            <w:tcBorders>
              <w:top w:val="nil"/>
              <w:left w:val="single" w:sz="4" w:space="0" w:color="auto"/>
              <w:bottom w:val="nil"/>
              <w:right w:val="single" w:sz="4" w:space="0" w:color="auto"/>
            </w:tcBorders>
            <w:shd w:val="clear" w:color="auto" w:fill="auto"/>
            <w:noWrap/>
            <w:vAlign w:val="center"/>
            <w:hideMark/>
          </w:tcPr>
          <w:p w14:paraId="210983C1"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single" w:sz="4" w:space="0" w:color="auto"/>
              <w:left w:val="nil"/>
              <w:bottom w:val="nil"/>
              <w:right w:val="single" w:sz="4" w:space="0" w:color="auto"/>
            </w:tcBorders>
            <w:shd w:val="clear" w:color="auto" w:fill="auto"/>
            <w:hideMark/>
          </w:tcPr>
          <w:p w14:paraId="05103817" w14:textId="77777777" w:rsidR="009C7AF5" w:rsidRPr="00AD5FE6" w:rsidRDefault="009C7AF5" w:rsidP="009C7AF5">
            <w:pPr>
              <w:rPr>
                <w:color w:val="000000"/>
                <w:sz w:val="14"/>
                <w:szCs w:val="14"/>
              </w:rPr>
            </w:pPr>
            <w:r w:rsidRPr="00AD5FE6">
              <w:rPr>
                <w:color w:val="000000"/>
                <w:sz w:val="14"/>
                <w:szCs w:val="14"/>
              </w:rPr>
              <w:t>Penyelenggaraan Penyusunan Rencana strategis ( Renstra )</w:t>
            </w:r>
          </w:p>
        </w:tc>
        <w:tc>
          <w:tcPr>
            <w:tcW w:w="314" w:type="pct"/>
            <w:tcBorders>
              <w:top w:val="nil"/>
              <w:left w:val="nil"/>
              <w:bottom w:val="single" w:sz="4" w:space="0" w:color="auto"/>
              <w:right w:val="single" w:sz="4" w:space="0" w:color="auto"/>
            </w:tcBorders>
            <w:shd w:val="clear" w:color="auto" w:fill="auto"/>
            <w:vAlign w:val="center"/>
            <w:hideMark/>
          </w:tcPr>
          <w:p w14:paraId="5A448DF1" w14:textId="77777777" w:rsidR="009C7AF5" w:rsidRPr="00AD5FE6" w:rsidRDefault="009C7AF5" w:rsidP="009C7AF5">
            <w:pPr>
              <w:jc w:val="center"/>
              <w:rPr>
                <w:color w:val="000000"/>
                <w:sz w:val="14"/>
                <w:szCs w:val="14"/>
              </w:rPr>
            </w:pPr>
            <w:r w:rsidRPr="00AD5FE6">
              <w:rPr>
                <w:color w:val="000000"/>
                <w:sz w:val="14"/>
                <w:szCs w:val="14"/>
              </w:rPr>
              <w:t>7,500,000</w:t>
            </w:r>
          </w:p>
        </w:tc>
        <w:tc>
          <w:tcPr>
            <w:tcW w:w="286" w:type="pct"/>
            <w:tcBorders>
              <w:top w:val="nil"/>
              <w:left w:val="nil"/>
              <w:bottom w:val="single" w:sz="4" w:space="0" w:color="auto"/>
              <w:right w:val="single" w:sz="4" w:space="0" w:color="auto"/>
            </w:tcBorders>
            <w:shd w:val="clear" w:color="auto" w:fill="auto"/>
            <w:noWrap/>
            <w:vAlign w:val="center"/>
            <w:hideMark/>
          </w:tcPr>
          <w:p w14:paraId="13062A40" w14:textId="77777777" w:rsidR="009C7AF5" w:rsidRPr="00AD5FE6" w:rsidRDefault="009C7AF5" w:rsidP="009C7AF5">
            <w:pPr>
              <w:jc w:val="center"/>
              <w:rPr>
                <w:color w:val="000000"/>
                <w:sz w:val="14"/>
                <w:szCs w:val="14"/>
              </w:rPr>
            </w:pPr>
            <w:r w:rsidRPr="00AD5FE6">
              <w:rPr>
                <w:color w:val="000000"/>
                <w:sz w:val="14"/>
                <w:szCs w:val="14"/>
              </w:rPr>
              <w:t>-</w:t>
            </w:r>
          </w:p>
        </w:tc>
        <w:tc>
          <w:tcPr>
            <w:tcW w:w="283" w:type="pct"/>
            <w:tcBorders>
              <w:top w:val="nil"/>
              <w:left w:val="nil"/>
              <w:bottom w:val="single" w:sz="4" w:space="0" w:color="auto"/>
              <w:right w:val="single" w:sz="4" w:space="0" w:color="auto"/>
            </w:tcBorders>
            <w:shd w:val="clear" w:color="auto" w:fill="auto"/>
            <w:noWrap/>
            <w:vAlign w:val="center"/>
            <w:hideMark/>
          </w:tcPr>
          <w:p w14:paraId="6E8F889A" w14:textId="77777777" w:rsidR="009C7AF5" w:rsidRPr="00AD5FE6" w:rsidRDefault="009C7AF5" w:rsidP="009C7AF5">
            <w:pPr>
              <w:jc w:val="center"/>
              <w:rPr>
                <w:color w:val="000000"/>
                <w:sz w:val="14"/>
                <w:szCs w:val="14"/>
              </w:rPr>
            </w:pPr>
            <w:r w:rsidRPr="00AD5FE6">
              <w:rPr>
                <w:color w:val="000000"/>
                <w:sz w:val="14"/>
                <w:szCs w:val="14"/>
              </w:rPr>
              <w:t>-</w:t>
            </w:r>
          </w:p>
        </w:tc>
        <w:tc>
          <w:tcPr>
            <w:tcW w:w="289" w:type="pct"/>
            <w:tcBorders>
              <w:top w:val="nil"/>
              <w:left w:val="nil"/>
              <w:bottom w:val="single" w:sz="4" w:space="0" w:color="auto"/>
              <w:right w:val="single" w:sz="4" w:space="0" w:color="auto"/>
            </w:tcBorders>
            <w:shd w:val="clear" w:color="auto" w:fill="auto"/>
            <w:noWrap/>
            <w:vAlign w:val="center"/>
            <w:hideMark/>
          </w:tcPr>
          <w:p w14:paraId="1378745C" w14:textId="77777777" w:rsidR="009C7AF5" w:rsidRPr="00AD5FE6" w:rsidRDefault="009C7AF5" w:rsidP="009C7AF5">
            <w:pPr>
              <w:jc w:val="center"/>
              <w:rPr>
                <w:color w:val="000000"/>
                <w:sz w:val="14"/>
                <w:szCs w:val="14"/>
              </w:rPr>
            </w:pPr>
            <w:r w:rsidRPr="00AD5FE6">
              <w:rPr>
                <w:color w:val="000000"/>
                <w:sz w:val="14"/>
                <w:szCs w:val="14"/>
              </w:rPr>
              <w:t>-</w:t>
            </w:r>
          </w:p>
        </w:tc>
        <w:tc>
          <w:tcPr>
            <w:tcW w:w="293" w:type="pct"/>
            <w:tcBorders>
              <w:top w:val="nil"/>
              <w:left w:val="nil"/>
              <w:bottom w:val="single" w:sz="4" w:space="0" w:color="auto"/>
              <w:right w:val="single" w:sz="4" w:space="0" w:color="auto"/>
            </w:tcBorders>
            <w:shd w:val="clear" w:color="auto" w:fill="auto"/>
            <w:noWrap/>
            <w:vAlign w:val="center"/>
            <w:hideMark/>
          </w:tcPr>
          <w:p w14:paraId="0F149D01" w14:textId="77777777" w:rsidR="009C7AF5" w:rsidRPr="00AD5FE6" w:rsidRDefault="009C7AF5" w:rsidP="009C7AF5">
            <w:pPr>
              <w:jc w:val="center"/>
              <w:rPr>
                <w:color w:val="000000"/>
                <w:sz w:val="14"/>
                <w:szCs w:val="14"/>
              </w:rPr>
            </w:pPr>
            <w:r w:rsidRPr="00AD5FE6">
              <w:rPr>
                <w:color w:val="000000"/>
                <w:sz w:val="14"/>
                <w:szCs w:val="14"/>
              </w:rPr>
              <w:t>-</w:t>
            </w:r>
          </w:p>
        </w:tc>
        <w:tc>
          <w:tcPr>
            <w:tcW w:w="311" w:type="pct"/>
            <w:tcBorders>
              <w:top w:val="nil"/>
              <w:left w:val="nil"/>
              <w:bottom w:val="single" w:sz="4" w:space="0" w:color="auto"/>
              <w:right w:val="single" w:sz="4" w:space="0" w:color="auto"/>
            </w:tcBorders>
            <w:shd w:val="clear" w:color="auto" w:fill="auto"/>
            <w:vAlign w:val="center"/>
            <w:hideMark/>
          </w:tcPr>
          <w:p w14:paraId="24D7EFF4" w14:textId="77777777" w:rsidR="009C7AF5" w:rsidRPr="00AD5FE6" w:rsidRDefault="009C7AF5" w:rsidP="009C7AF5">
            <w:pPr>
              <w:jc w:val="center"/>
              <w:rPr>
                <w:color w:val="000000"/>
                <w:sz w:val="14"/>
                <w:szCs w:val="14"/>
              </w:rPr>
            </w:pPr>
            <w:r w:rsidRPr="00AD5FE6">
              <w:rPr>
                <w:color w:val="000000"/>
                <w:sz w:val="14"/>
                <w:szCs w:val="14"/>
              </w:rPr>
              <w:t>7,500,000</w:t>
            </w:r>
          </w:p>
        </w:tc>
        <w:tc>
          <w:tcPr>
            <w:tcW w:w="284" w:type="pct"/>
            <w:tcBorders>
              <w:top w:val="nil"/>
              <w:left w:val="nil"/>
              <w:bottom w:val="single" w:sz="4" w:space="0" w:color="auto"/>
              <w:right w:val="single" w:sz="4" w:space="0" w:color="auto"/>
            </w:tcBorders>
            <w:shd w:val="clear" w:color="auto" w:fill="auto"/>
            <w:noWrap/>
            <w:vAlign w:val="center"/>
            <w:hideMark/>
          </w:tcPr>
          <w:p w14:paraId="0B1D2D26" w14:textId="77777777" w:rsidR="009C7AF5" w:rsidRPr="00AD5FE6" w:rsidRDefault="009C7AF5" w:rsidP="009C7AF5">
            <w:pPr>
              <w:jc w:val="center"/>
              <w:rPr>
                <w:color w:val="000000"/>
                <w:sz w:val="14"/>
                <w:szCs w:val="14"/>
              </w:rPr>
            </w:pPr>
            <w:r w:rsidRPr="00AD5FE6">
              <w:rPr>
                <w:color w:val="000000"/>
                <w:sz w:val="14"/>
                <w:szCs w:val="14"/>
              </w:rPr>
              <w:t>-</w:t>
            </w:r>
          </w:p>
        </w:tc>
        <w:tc>
          <w:tcPr>
            <w:tcW w:w="284" w:type="pct"/>
            <w:tcBorders>
              <w:top w:val="nil"/>
              <w:left w:val="nil"/>
              <w:bottom w:val="single" w:sz="4" w:space="0" w:color="auto"/>
              <w:right w:val="single" w:sz="4" w:space="0" w:color="auto"/>
            </w:tcBorders>
            <w:shd w:val="clear" w:color="auto" w:fill="auto"/>
            <w:noWrap/>
            <w:vAlign w:val="center"/>
            <w:hideMark/>
          </w:tcPr>
          <w:p w14:paraId="7959C58C" w14:textId="77777777" w:rsidR="009C7AF5" w:rsidRPr="00AD5FE6" w:rsidRDefault="009C7AF5" w:rsidP="009C7AF5">
            <w:pPr>
              <w:jc w:val="center"/>
              <w:rPr>
                <w:color w:val="000000"/>
                <w:sz w:val="14"/>
                <w:szCs w:val="14"/>
              </w:rPr>
            </w:pPr>
            <w:r w:rsidRPr="00AD5FE6">
              <w:rPr>
                <w:color w:val="000000"/>
                <w:sz w:val="14"/>
                <w:szCs w:val="14"/>
              </w:rPr>
              <w:t>-</w:t>
            </w:r>
          </w:p>
        </w:tc>
        <w:tc>
          <w:tcPr>
            <w:tcW w:w="256" w:type="pct"/>
            <w:tcBorders>
              <w:top w:val="nil"/>
              <w:left w:val="nil"/>
              <w:bottom w:val="single" w:sz="4" w:space="0" w:color="auto"/>
              <w:right w:val="single" w:sz="4" w:space="0" w:color="auto"/>
            </w:tcBorders>
            <w:shd w:val="clear" w:color="auto" w:fill="auto"/>
            <w:noWrap/>
            <w:vAlign w:val="center"/>
            <w:hideMark/>
          </w:tcPr>
          <w:p w14:paraId="03FC754A" w14:textId="77777777" w:rsidR="009C7AF5" w:rsidRPr="00AD5FE6" w:rsidRDefault="009C7AF5" w:rsidP="009C7AF5">
            <w:pPr>
              <w:jc w:val="center"/>
              <w:rPr>
                <w:color w:val="000000"/>
                <w:sz w:val="14"/>
                <w:szCs w:val="14"/>
              </w:rPr>
            </w:pPr>
            <w:r w:rsidRPr="00AD5FE6">
              <w:rPr>
                <w:color w:val="000000"/>
                <w:sz w:val="14"/>
                <w:szCs w:val="14"/>
              </w:rPr>
              <w:t>-</w:t>
            </w:r>
          </w:p>
        </w:tc>
        <w:tc>
          <w:tcPr>
            <w:tcW w:w="266" w:type="pct"/>
            <w:tcBorders>
              <w:top w:val="nil"/>
              <w:left w:val="nil"/>
              <w:bottom w:val="single" w:sz="4" w:space="0" w:color="auto"/>
              <w:right w:val="single" w:sz="4" w:space="0" w:color="auto"/>
            </w:tcBorders>
            <w:shd w:val="clear" w:color="auto" w:fill="auto"/>
            <w:noWrap/>
            <w:vAlign w:val="center"/>
            <w:hideMark/>
          </w:tcPr>
          <w:p w14:paraId="072C3AE1" w14:textId="77777777" w:rsidR="009C7AF5" w:rsidRPr="00AD5FE6" w:rsidRDefault="009C7AF5" w:rsidP="009C7AF5">
            <w:pPr>
              <w:jc w:val="center"/>
              <w:rPr>
                <w:color w:val="000000"/>
                <w:sz w:val="14"/>
                <w:szCs w:val="14"/>
              </w:rPr>
            </w:pPr>
            <w:r w:rsidRPr="00AD5FE6">
              <w:rPr>
                <w:color w:val="000000"/>
                <w:sz w:val="14"/>
                <w:szCs w:val="14"/>
              </w:rPr>
              <w:t>-</w:t>
            </w:r>
          </w:p>
        </w:tc>
        <w:tc>
          <w:tcPr>
            <w:tcW w:w="158" w:type="pct"/>
            <w:tcBorders>
              <w:top w:val="nil"/>
              <w:left w:val="nil"/>
              <w:bottom w:val="single" w:sz="4" w:space="0" w:color="auto"/>
              <w:right w:val="single" w:sz="4" w:space="0" w:color="auto"/>
            </w:tcBorders>
            <w:shd w:val="clear" w:color="auto" w:fill="auto"/>
            <w:vAlign w:val="center"/>
            <w:hideMark/>
          </w:tcPr>
          <w:p w14:paraId="46DB768C"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6C5FA429" w14:textId="77777777" w:rsidR="009C7AF5" w:rsidRPr="00AD5FE6" w:rsidRDefault="009C7AF5" w:rsidP="009C7AF5">
            <w:pPr>
              <w:jc w:val="center"/>
              <w:rPr>
                <w:color w:val="000000"/>
                <w:sz w:val="14"/>
                <w:szCs w:val="14"/>
              </w:rPr>
            </w:pPr>
            <w:r w:rsidRPr="00AD5FE6">
              <w:rPr>
                <w:color w:val="000000"/>
                <w:sz w:val="14"/>
                <w:szCs w:val="14"/>
              </w:rPr>
              <w:t>-</w:t>
            </w:r>
          </w:p>
        </w:tc>
        <w:tc>
          <w:tcPr>
            <w:tcW w:w="163" w:type="pct"/>
            <w:tcBorders>
              <w:top w:val="nil"/>
              <w:left w:val="nil"/>
              <w:bottom w:val="single" w:sz="4" w:space="0" w:color="auto"/>
              <w:right w:val="single" w:sz="4" w:space="0" w:color="auto"/>
            </w:tcBorders>
            <w:shd w:val="clear" w:color="auto" w:fill="auto"/>
            <w:vAlign w:val="center"/>
            <w:hideMark/>
          </w:tcPr>
          <w:p w14:paraId="2C29A7CA" w14:textId="77777777" w:rsidR="009C7AF5" w:rsidRPr="00AD5FE6" w:rsidRDefault="009C7AF5" w:rsidP="009C7AF5">
            <w:pPr>
              <w:jc w:val="center"/>
              <w:rPr>
                <w:color w:val="000000"/>
                <w:sz w:val="14"/>
                <w:szCs w:val="14"/>
              </w:rPr>
            </w:pPr>
            <w:r w:rsidRPr="00AD5FE6">
              <w:rPr>
                <w:color w:val="000000"/>
                <w:sz w:val="14"/>
                <w:szCs w:val="14"/>
              </w:rPr>
              <w:t>-</w:t>
            </w:r>
          </w:p>
        </w:tc>
        <w:tc>
          <w:tcPr>
            <w:tcW w:w="163" w:type="pct"/>
            <w:tcBorders>
              <w:top w:val="nil"/>
              <w:left w:val="nil"/>
              <w:bottom w:val="single" w:sz="4" w:space="0" w:color="auto"/>
              <w:right w:val="single" w:sz="4" w:space="0" w:color="auto"/>
            </w:tcBorders>
            <w:shd w:val="clear" w:color="auto" w:fill="auto"/>
            <w:vAlign w:val="center"/>
            <w:hideMark/>
          </w:tcPr>
          <w:p w14:paraId="5516C3A1" w14:textId="77777777" w:rsidR="009C7AF5" w:rsidRPr="00AD5FE6" w:rsidRDefault="009C7AF5" w:rsidP="009C7AF5">
            <w:pPr>
              <w:jc w:val="center"/>
              <w:rPr>
                <w:color w:val="000000"/>
                <w:sz w:val="14"/>
                <w:szCs w:val="14"/>
              </w:rPr>
            </w:pPr>
            <w:r w:rsidRPr="00AD5FE6">
              <w:rPr>
                <w:color w:val="000000"/>
                <w:sz w:val="14"/>
                <w:szCs w:val="14"/>
              </w:rPr>
              <w:t>-</w:t>
            </w:r>
          </w:p>
        </w:tc>
        <w:tc>
          <w:tcPr>
            <w:tcW w:w="168" w:type="pct"/>
            <w:tcBorders>
              <w:top w:val="nil"/>
              <w:left w:val="nil"/>
              <w:bottom w:val="single" w:sz="4" w:space="0" w:color="auto"/>
              <w:right w:val="single" w:sz="4" w:space="0" w:color="auto"/>
            </w:tcBorders>
            <w:shd w:val="clear" w:color="auto" w:fill="auto"/>
            <w:vAlign w:val="center"/>
            <w:hideMark/>
          </w:tcPr>
          <w:p w14:paraId="655BC9C2" w14:textId="77777777" w:rsidR="009C7AF5" w:rsidRPr="00AD5FE6" w:rsidRDefault="009C7AF5" w:rsidP="009C7AF5">
            <w:pPr>
              <w:jc w:val="center"/>
              <w:rPr>
                <w:color w:val="000000"/>
                <w:sz w:val="14"/>
                <w:szCs w:val="14"/>
              </w:rPr>
            </w:pPr>
            <w:r w:rsidRPr="00AD5FE6">
              <w:rPr>
                <w:color w:val="000000"/>
                <w:sz w:val="14"/>
                <w:szCs w:val="14"/>
              </w:rPr>
              <w:t>-</w:t>
            </w:r>
          </w:p>
        </w:tc>
        <w:tc>
          <w:tcPr>
            <w:tcW w:w="244" w:type="pct"/>
            <w:tcBorders>
              <w:top w:val="single" w:sz="4" w:space="0" w:color="auto"/>
              <w:left w:val="nil"/>
              <w:bottom w:val="dotted" w:sz="4" w:space="0" w:color="auto"/>
              <w:right w:val="single" w:sz="4" w:space="0" w:color="auto"/>
            </w:tcBorders>
            <w:shd w:val="clear" w:color="000000" w:fill="FFFFFF"/>
            <w:vAlign w:val="center"/>
            <w:hideMark/>
          </w:tcPr>
          <w:p w14:paraId="0D580241" w14:textId="77777777" w:rsidR="009C7AF5" w:rsidRPr="00AD5FE6" w:rsidRDefault="009C7AF5" w:rsidP="009C7AF5">
            <w:pPr>
              <w:jc w:val="center"/>
              <w:rPr>
                <w:sz w:val="14"/>
                <w:szCs w:val="14"/>
              </w:rPr>
            </w:pPr>
            <w:r w:rsidRPr="00AD5FE6">
              <w:rPr>
                <w:sz w:val="14"/>
                <w:szCs w:val="14"/>
              </w:rPr>
              <w:t>-100.00%</w:t>
            </w:r>
          </w:p>
        </w:tc>
        <w:tc>
          <w:tcPr>
            <w:tcW w:w="241" w:type="pct"/>
            <w:tcBorders>
              <w:top w:val="single" w:sz="4" w:space="0" w:color="auto"/>
              <w:left w:val="nil"/>
              <w:bottom w:val="dotted" w:sz="4" w:space="0" w:color="auto"/>
              <w:right w:val="single" w:sz="4" w:space="0" w:color="auto"/>
            </w:tcBorders>
            <w:shd w:val="clear" w:color="000000" w:fill="FFFFFF"/>
            <w:vAlign w:val="center"/>
            <w:hideMark/>
          </w:tcPr>
          <w:p w14:paraId="045B24E0" w14:textId="77777777" w:rsidR="009C7AF5" w:rsidRPr="00AD5FE6" w:rsidRDefault="009C7AF5" w:rsidP="009C7AF5">
            <w:pPr>
              <w:jc w:val="center"/>
              <w:rPr>
                <w:sz w:val="14"/>
                <w:szCs w:val="14"/>
              </w:rPr>
            </w:pPr>
            <w:r w:rsidRPr="00AD5FE6">
              <w:rPr>
                <w:sz w:val="14"/>
                <w:szCs w:val="14"/>
              </w:rPr>
              <w:t>-100.00%</w:t>
            </w:r>
          </w:p>
        </w:tc>
      </w:tr>
      <w:tr w:rsidR="009C7AF5" w:rsidRPr="00AD5FE6" w14:paraId="3029D851" w14:textId="77777777" w:rsidTr="009C7AF5">
        <w:trPr>
          <w:trHeight w:val="480"/>
        </w:trPr>
        <w:tc>
          <w:tcPr>
            <w:tcW w:w="165" w:type="pct"/>
            <w:tcBorders>
              <w:top w:val="nil"/>
              <w:left w:val="single" w:sz="4" w:space="0" w:color="auto"/>
              <w:bottom w:val="nil"/>
              <w:right w:val="single" w:sz="4" w:space="0" w:color="auto"/>
            </w:tcBorders>
            <w:shd w:val="clear" w:color="auto" w:fill="auto"/>
            <w:noWrap/>
            <w:vAlign w:val="center"/>
            <w:hideMark/>
          </w:tcPr>
          <w:p w14:paraId="688E0801"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single" w:sz="4" w:space="0" w:color="auto"/>
              <w:left w:val="nil"/>
              <w:bottom w:val="single" w:sz="4" w:space="0" w:color="auto"/>
              <w:right w:val="single" w:sz="4" w:space="0" w:color="auto"/>
            </w:tcBorders>
            <w:shd w:val="clear" w:color="000000" w:fill="BFBFBF"/>
            <w:hideMark/>
          </w:tcPr>
          <w:p w14:paraId="2BD60A39" w14:textId="77777777" w:rsidR="009C7AF5" w:rsidRPr="00AD5FE6" w:rsidRDefault="009C7AF5" w:rsidP="009C7AF5">
            <w:pPr>
              <w:rPr>
                <w:b/>
                <w:bCs/>
                <w:color w:val="000000"/>
                <w:sz w:val="14"/>
                <w:szCs w:val="14"/>
              </w:rPr>
            </w:pPr>
            <w:r w:rsidRPr="00AD5FE6">
              <w:rPr>
                <w:b/>
                <w:bCs/>
                <w:color w:val="000000"/>
                <w:sz w:val="14"/>
                <w:szCs w:val="14"/>
              </w:rPr>
              <w:t>PROGRAM PELAYANAN ADMINISTRASI PERKANTORAN</w:t>
            </w:r>
          </w:p>
        </w:tc>
        <w:tc>
          <w:tcPr>
            <w:tcW w:w="314" w:type="pct"/>
            <w:tcBorders>
              <w:top w:val="nil"/>
              <w:left w:val="nil"/>
              <w:bottom w:val="single" w:sz="4" w:space="0" w:color="auto"/>
              <w:right w:val="single" w:sz="4" w:space="0" w:color="auto"/>
            </w:tcBorders>
            <w:shd w:val="clear" w:color="000000" w:fill="BFBFBF"/>
            <w:noWrap/>
            <w:vAlign w:val="center"/>
            <w:hideMark/>
          </w:tcPr>
          <w:p w14:paraId="4D52E9D9" w14:textId="77777777" w:rsidR="009C7AF5" w:rsidRPr="00AD5FE6" w:rsidRDefault="009C7AF5" w:rsidP="009C7AF5">
            <w:pPr>
              <w:jc w:val="center"/>
              <w:rPr>
                <w:color w:val="000000"/>
                <w:sz w:val="14"/>
                <w:szCs w:val="14"/>
              </w:rPr>
            </w:pPr>
          </w:p>
        </w:tc>
        <w:tc>
          <w:tcPr>
            <w:tcW w:w="286" w:type="pct"/>
            <w:tcBorders>
              <w:top w:val="nil"/>
              <w:left w:val="nil"/>
              <w:bottom w:val="single" w:sz="4" w:space="0" w:color="auto"/>
              <w:right w:val="single" w:sz="4" w:space="0" w:color="auto"/>
            </w:tcBorders>
            <w:shd w:val="clear" w:color="000000" w:fill="BFBFBF"/>
            <w:noWrap/>
            <w:vAlign w:val="center"/>
            <w:hideMark/>
          </w:tcPr>
          <w:p w14:paraId="00E20C11" w14:textId="77777777" w:rsidR="009C7AF5" w:rsidRPr="00AD5FE6" w:rsidRDefault="009C7AF5" w:rsidP="009C7AF5">
            <w:pPr>
              <w:jc w:val="center"/>
              <w:rPr>
                <w:color w:val="000000"/>
                <w:sz w:val="14"/>
                <w:szCs w:val="14"/>
              </w:rPr>
            </w:pPr>
          </w:p>
        </w:tc>
        <w:tc>
          <w:tcPr>
            <w:tcW w:w="283" w:type="pct"/>
            <w:tcBorders>
              <w:top w:val="nil"/>
              <w:left w:val="nil"/>
              <w:bottom w:val="single" w:sz="4" w:space="0" w:color="auto"/>
              <w:right w:val="single" w:sz="4" w:space="0" w:color="auto"/>
            </w:tcBorders>
            <w:shd w:val="clear" w:color="000000" w:fill="BFBFBF"/>
            <w:noWrap/>
            <w:vAlign w:val="center"/>
            <w:hideMark/>
          </w:tcPr>
          <w:p w14:paraId="7AF5A0AB" w14:textId="77777777" w:rsidR="009C7AF5" w:rsidRPr="00AD5FE6" w:rsidRDefault="009C7AF5" w:rsidP="009C7AF5">
            <w:pPr>
              <w:jc w:val="center"/>
              <w:rPr>
                <w:color w:val="000000"/>
                <w:sz w:val="14"/>
                <w:szCs w:val="14"/>
              </w:rPr>
            </w:pPr>
          </w:p>
        </w:tc>
        <w:tc>
          <w:tcPr>
            <w:tcW w:w="289" w:type="pct"/>
            <w:tcBorders>
              <w:top w:val="nil"/>
              <w:left w:val="nil"/>
              <w:bottom w:val="single" w:sz="4" w:space="0" w:color="auto"/>
              <w:right w:val="single" w:sz="4" w:space="0" w:color="auto"/>
            </w:tcBorders>
            <w:shd w:val="clear" w:color="000000" w:fill="BFBFBF"/>
            <w:noWrap/>
            <w:vAlign w:val="center"/>
            <w:hideMark/>
          </w:tcPr>
          <w:p w14:paraId="3C21BEAD" w14:textId="77777777" w:rsidR="009C7AF5" w:rsidRPr="00AD5FE6" w:rsidRDefault="009C7AF5" w:rsidP="009C7AF5">
            <w:pPr>
              <w:jc w:val="center"/>
              <w:rPr>
                <w:color w:val="000000"/>
                <w:sz w:val="14"/>
                <w:szCs w:val="14"/>
              </w:rPr>
            </w:pPr>
          </w:p>
        </w:tc>
        <w:tc>
          <w:tcPr>
            <w:tcW w:w="293" w:type="pct"/>
            <w:tcBorders>
              <w:top w:val="nil"/>
              <w:left w:val="nil"/>
              <w:bottom w:val="single" w:sz="4" w:space="0" w:color="auto"/>
              <w:right w:val="single" w:sz="4" w:space="0" w:color="auto"/>
            </w:tcBorders>
            <w:shd w:val="clear" w:color="000000" w:fill="BFBFBF"/>
            <w:noWrap/>
            <w:vAlign w:val="center"/>
            <w:hideMark/>
          </w:tcPr>
          <w:p w14:paraId="759CD048" w14:textId="77777777" w:rsidR="009C7AF5" w:rsidRPr="00AD5FE6" w:rsidRDefault="009C7AF5" w:rsidP="009C7AF5">
            <w:pPr>
              <w:jc w:val="center"/>
              <w:rPr>
                <w:color w:val="000000"/>
                <w:sz w:val="14"/>
                <w:szCs w:val="14"/>
              </w:rPr>
            </w:pPr>
          </w:p>
        </w:tc>
        <w:tc>
          <w:tcPr>
            <w:tcW w:w="311" w:type="pct"/>
            <w:tcBorders>
              <w:top w:val="nil"/>
              <w:left w:val="nil"/>
              <w:bottom w:val="single" w:sz="4" w:space="0" w:color="auto"/>
              <w:right w:val="single" w:sz="4" w:space="0" w:color="auto"/>
            </w:tcBorders>
            <w:shd w:val="clear" w:color="000000" w:fill="BFBFBF"/>
            <w:noWrap/>
            <w:vAlign w:val="center"/>
            <w:hideMark/>
          </w:tcPr>
          <w:p w14:paraId="1BEF4767" w14:textId="77777777" w:rsidR="009C7AF5" w:rsidRPr="00AD5FE6" w:rsidRDefault="009C7AF5" w:rsidP="009C7AF5">
            <w:pPr>
              <w:jc w:val="center"/>
              <w:rPr>
                <w:color w:val="000000"/>
                <w:sz w:val="14"/>
                <w:szCs w:val="14"/>
              </w:rPr>
            </w:pPr>
          </w:p>
        </w:tc>
        <w:tc>
          <w:tcPr>
            <w:tcW w:w="284" w:type="pct"/>
            <w:tcBorders>
              <w:top w:val="nil"/>
              <w:left w:val="nil"/>
              <w:bottom w:val="single" w:sz="4" w:space="0" w:color="auto"/>
              <w:right w:val="single" w:sz="4" w:space="0" w:color="auto"/>
            </w:tcBorders>
            <w:shd w:val="clear" w:color="000000" w:fill="BFBFBF"/>
            <w:noWrap/>
            <w:vAlign w:val="center"/>
            <w:hideMark/>
          </w:tcPr>
          <w:p w14:paraId="45930DF7" w14:textId="77777777" w:rsidR="009C7AF5" w:rsidRPr="00AD5FE6" w:rsidRDefault="009C7AF5" w:rsidP="009C7AF5">
            <w:pPr>
              <w:jc w:val="center"/>
              <w:rPr>
                <w:color w:val="000000"/>
                <w:sz w:val="14"/>
                <w:szCs w:val="14"/>
              </w:rPr>
            </w:pPr>
          </w:p>
        </w:tc>
        <w:tc>
          <w:tcPr>
            <w:tcW w:w="284" w:type="pct"/>
            <w:tcBorders>
              <w:top w:val="nil"/>
              <w:left w:val="nil"/>
              <w:bottom w:val="single" w:sz="4" w:space="0" w:color="auto"/>
              <w:right w:val="single" w:sz="4" w:space="0" w:color="auto"/>
            </w:tcBorders>
            <w:shd w:val="clear" w:color="000000" w:fill="BFBFBF"/>
            <w:noWrap/>
            <w:vAlign w:val="center"/>
            <w:hideMark/>
          </w:tcPr>
          <w:p w14:paraId="358B8483" w14:textId="77777777" w:rsidR="009C7AF5" w:rsidRPr="00AD5FE6" w:rsidRDefault="009C7AF5" w:rsidP="009C7AF5">
            <w:pPr>
              <w:jc w:val="center"/>
              <w:rPr>
                <w:color w:val="000000"/>
                <w:sz w:val="14"/>
                <w:szCs w:val="14"/>
              </w:rPr>
            </w:pPr>
          </w:p>
        </w:tc>
        <w:tc>
          <w:tcPr>
            <w:tcW w:w="256" w:type="pct"/>
            <w:tcBorders>
              <w:top w:val="nil"/>
              <w:left w:val="nil"/>
              <w:bottom w:val="single" w:sz="4" w:space="0" w:color="auto"/>
              <w:right w:val="single" w:sz="4" w:space="0" w:color="auto"/>
            </w:tcBorders>
            <w:shd w:val="clear" w:color="000000" w:fill="BFBFBF"/>
            <w:noWrap/>
            <w:vAlign w:val="center"/>
            <w:hideMark/>
          </w:tcPr>
          <w:p w14:paraId="44676FE1" w14:textId="77777777" w:rsidR="009C7AF5" w:rsidRPr="00AD5FE6" w:rsidRDefault="009C7AF5" w:rsidP="009C7AF5">
            <w:pPr>
              <w:jc w:val="center"/>
              <w:rPr>
                <w:color w:val="000000"/>
                <w:sz w:val="14"/>
                <w:szCs w:val="14"/>
              </w:rPr>
            </w:pPr>
          </w:p>
        </w:tc>
        <w:tc>
          <w:tcPr>
            <w:tcW w:w="266" w:type="pct"/>
            <w:tcBorders>
              <w:top w:val="nil"/>
              <w:left w:val="nil"/>
              <w:bottom w:val="single" w:sz="4" w:space="0" w:color="auto"/>
              <w:right w:val="single" w:sz="4" w:space="0" w:color="auto"/>
            </w:tcBorders>
            <w:shd w:val="clear" w:color="000000" w:fill="BFBFBF"/>
            <w:noWrap/>
            <w:vAlign w:val="center"/>
            <w:hideMark/>
          </w:tcPr>
          <w:p w14:paraId="4F3BDFDB" w14:textId="77777777" w:rsidR="009C7AF5" w:rsidRPr="00AD5FE6" w:rsidRDefault="009C7AF5" w:rsidP="009C7AF5">
            <w:pPr>
              <w:jc w:val="center"/>
              <w:rPr>
                <w:color w:val="000000"/>
                <w:sz w:val="14"/>
                <w:szCs w:val="14"/>
              </w:rPr>
            </w:pPr>
          </w:p>
        </w:tc>
        <w:tc>
          <w:tcPr>
            <w:tcW w:w="158" w:type="pct"/>
            <w:tcBorders>
              <w:top w:val="nil"/>
              <w:left w:val="nil"/>
              <w:bottom w:val="single" w:sz="4" w:space="0" w:color="auto"/>
              <w:right w:val="single" w:sz="4" w:space="0" w:color="auto"/>
            </w:tcBorders>
            <w:shd w:val="clear" w:color="000000" w:fill="BFBFBF"/>
            <w:noWrap/>
            <w:vAlign w:val="center"/>
            <w:hideMark/>
          </w:tcPr>
          <w:p w14:paraId="4707BB96" w14:textId="77777777" w:rsidR="009C7AF5" w:rsidRPr="00AD5FE6" w:rsidRDefault="009C7AF5" w:rsidP="009C7AF5">
            <w:pPr>
              <w:jc w:val="center"/>
              <w:rPr>
                <w:color w:val="000000"/>
                <w:sz w:val="14"/>
                <w:szCs w:val="14"/>
              </w:rPr>
            </w:pPr>
          </w:p>
        </w:tc>
        <w:tc>
          <w:tcPr>
            <w:tcW w:w="163" w:type="pct"/>
            <w:tcBorders>
              <w:top w:val="nil"/>
              <w:left w:val="nil"/>
              <w:bottom w:val="single" w:sz="4" w:space="0" w:color="auto"/>
              <w:right w:val="single" w:sz="4" w:space="0" w:color="auto"/>
            </w:tcBorders>
            <w:shd w:val="clear" w:color="000000" w:fill="BFBFBF"/>
            <w:noWrap/>
            <w:vAlign w:val="center"/>
            <w:hideMark/>
          </w:tcPr>
          <w:p w14:paraId="0EB439F8" w14:textId="77777777" w:rsidR="009C7AF5" w:rsidRPr="00AD5FE6" w:rsidRDefault="009C7AF5" w:rsidP="009C7AF5">
            <w:pPr>
              <w:jc w:val="center"/>
              <w:rPr>
                <w:color w:val="000000"/>
                <w:sz w:val="14"/>
                <w:szCs w:val="14"/>
              </w:rPr>
            </w:pPr>
          </w:p>
        </w:tc>
        <w:tc>
          <w:tcPr>
            <w:tcW w:w="163" w:type="pct"/>
            <w:tcBorders>
              <w:top w:val="nil"/>
              <w:left w:val="nil"/>
              <w:bottom w:val="single" w:sz="4" w:space="0" w:color="auto"/>
              <w:right w:val="single" w:sz="4" w:space="0" w:color="auto"/>
            </w:tcBorders>
            <w:shd w:val="clear" w:color="000000" w:fill="BFBFBF"/>
            <w:noWrap/>
            <w:vAlign w:val="center"/>
            <w:hideMark/>
          </w:tcPr>
          <w:p w14:paraId="332095B8" w14:textId="77777777" w:rsidR="009C7AF5" w:rsidRPr="00AD5FE6" w:rsidRDefault="009C7AF5" w:rsidP="009C7AF5">
            <w:pPr>
              <w:jc w:val="center"/>
              <w:rPr>
                <w:color w:val="000000"/>
                <w:sz w:val="14"/>
                <w:szCs w:val="14"/>
              </w:rPr>
            </w:pPr>
          </w:p>
        </w:tc>
        <w:tc>
          <w:tcPr>
            <w:tcW w:w="163" w:type="pct"/>
            <w:tcBorders>
              <w:top w:val="nil"/>
              <w:left w:val="nil"/>
              <w:bottom w:val="single" w:sz="4" w:space="0" w:color="auto"/>
              <w:right w:val="single" w:sz="4" w:space="0" w:color="auto"/>
            </w:tcBorders>
            <w:shd w:val="clear" w:color="000000" w:fill="BFBFBF"/>
            <w:noWrap/>
            <w:vAlign w:val="center"/>
            <w:hideMark/>
          </w:tcPr>
          <w:p w14:paraId="041C7748" w14:textId="77777777" w:rsidR="009C7AF5" w:rsidRPr="00AD5FE6" w:rsidRDefault="009C7AF5" w:rsidP="009C7AF5">
            <w:pPr>
              <w:jc w:val="center"/>
              <w:rPr>
                <w:color w:val="000000"/>
                <w:sz w:val="14"/>
                <w:szCs w:val="14"/>
              </w:rPr>
            </w:pPr>
          </w:p>
        </w:tc>
        <w:tc>
          <w:tcPr>
            <w:tcW w:w="168" w:type="pct"/>
            <w:tcBorders>
              <w:top w:val="nil"/>
              <w:left w:val="nil"/>
              <w:bottom w:val="single" w:sz="4" w:space="0" w:color="auto"/>
              <w:right w:val="single" w:sz="4" w:space="0" w:color="auto"/>
            </w:tcBorders>
            <w:shd w:val="clear" w:color="000000" w:fill="BFBFBF"/>
            <w:noWrap/>
            <w:vAlign w:val="center"/>
            <w:hideMark/>
          </w:tcPr>
          <w:p w14:paraId="5318CAEA" w14:textId="77777777" w:rsidR="009C7AF5" w:rsidRPr="00AD5FE6" w:rsidRDefault="009C7AF5" w:rsidP="009C7AF5">
            <w:pPr>
              <w:jc w:val="center"/>
              <w:rPr>
                <w:color w:val="000000"/>
                <w:sz w:val="14"/>
                <w:szCs w:val="14"/>
              </w:rPr>
            </w:pPr>
          </w:p>
        </w:tc>
        <w:tc>
          <w:tcPr>
            <w:tcW w:w="244" w:type="pct"/>
            <w:tcBorders>
              <w:top w:val="single" w:sz="4" w:space="0" w:color="auto"/>
              <w:left w:val="nil"/>
              <w:bottom w:val="single" w:sz="4" w:space="0" w:color="auto"/>
              <w:right w:val="single" w:sz="4" w:space="0" w:color="auto"/>
            </w:tcBorders>
            <w:shd w:val="clear" w:color="000000" w:fill="BFBFBF"/>
            <w:noWrap/>
            <w:vAlign w:val="center"/>
            <w:hideMark/>
          </w:tcPr>
          <w:p w14:paraId="792D50F7" w14:textId="77777777" w:rsidR="009C7AF5" w:rsidRPr="00AD5FE6" w:rsidRDefault="009C7AF5" w:rsidP="009C7AF5">
            <w:pPr>
              <w:jc w:val="center"/>
              <w:rPr>
                <w:color w:val="000000"/>
                <w:sz w:val="14"/>
                <w:szCs w:val="14"/>
              </w:rPr>
            </w:pPr>
          </w:p>
        </w:tc>
        <w:tc>
          <w:tcPr>
            <w:tcW w:w="241" w:type="pct"/>
            <w:tcBorders>
              <w:top w:val="single" w:sz="4" w:space="0" w:color="auto"/>
              <w:left w:val="nil"/>
              <w:bottom w:val="single" w:sz="4" w:space="0" w:color="auto"/>
              <w:right w:val="single" w:sz="4" w:space="0" w:color="auto"/>
            </w:tcBorders>
            <w:shd w:val="clear" w:color="000000" w:fill="BFBFBF"/>
            <w:noWrap/>
            <w:vAlign w:val="center"/>
            <w:hideMark/>
          </w:tcPr>
          <w:p w14:paraId="5A880B64" w14:textId="77777777" w:rsidR="009C7AF5" w:rsidRPr="00AD5FE6" w:rsidRDefault="009C7AF5" w:rsidP="009C7AF5">
            <w:pPr>
              <w:jc w:val="center"/>
              <w:rPr>
                <w:color w:val="000000"/>
                <w:sz w:val="14"/>
                <w:szCs w:val="14"/>
              </w:rPr>
            </w:pPr>
          </w:p>
        </w:tc>
      </w:tr>
      <w:tr w:rsidR="009C7AF5" w:rsidRPr="00AD5FE6" w14:paraId="2BBB6120" w14:textId="77777777" w:rsidTr="009C7AF5">
        <w:trPr>
          <w:trHeight w:val="510"/>
        </w:trPr>
        <w:tc>
          <w:tcPr>
            <w:tcW w:w="165" w:type="pct"/>
            <w:tcBorders>
              <w:top w:val="nil"/>
              <w:left w:val="single" w:sz="4" w:space="0" w:color="auto"/>
              <w:bottom w:val="nil"/>
              <w:right w:val="single" w:sz="4" w:space="0" w:color="auto"/>
            </w:tcBorders>
            <w:shd w:val="clear" w:color="auto" w:fill="auto"/>
            <w:noWrap/>
            <w:vAlign w:val="center"/>
            <w:hideMark/>
          </w:tcPr>
          <w:p w14:paraId="505C5EDC"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single" w:sz="4" w:space="0" w:color="auto"/>
              <w:right w:val="single" w:sz="4" w:space="0" w:color="auto"/>
            </w:tcBorders>
            <w:shd w:val="clear" w:color="auto" w:fill="auto"/>
            <w:hideMark/>
          </w:tcPr>
          <w:p w14:paraId="02B00A0C" w14:textId="77777777" w:rsidR="009C7AF5" w:rsidRPr="00AD5FE6" w:rsidRDefault="009C7AF5" w:rsidP="009C7AF5">
            <w:pPr>
              <w:rPr>
                <w:color w:val="000000"/>
                <w:sz w:val="14"/>
                <w:szCs w:val="14"/>
              </w:rPr>
            </w:pPr>
            <w:r w:rsidRPr="00AD5FE6">
              <w:rPr>
                <w:color w:val="000000"/>
                <w:sz w:val="14"/>
                <w:szCs w:val="14"/>
              </w:rPr>
              <w:t>Penyediaan Jasa Komunikasi, Sumber daya Air dan Listrik</w:t>
            </w:r>
          </w:p>
        </w:tc>
        <w:tc>
          <w:tcPr>
            <w:tcW w:w="314" w:type="pct"/>
            <w:tcBorders>
              <w:top w:val="nil"/>
              <w:left w:val="nil"/>
              <w:bottom w:val="single" w:sz="4" w:space="0" w:color="auto"/>
              <w:right w:val="single" w:sz="4" w:space="0" w:color="auto"/>
            </w:tcBorders>
            <w:shd w:val="clear" w:color="auto" w:fill="auto"/>
            <w:vAlign w:val="center"/>
            <w:hideMark/>
          </w:tcPr>
          <w:p w14:paraId="367E25F5" w14:textId="77777777" w:rsidR="009C7AF5" w:rsidRPr="00AD5FE6" w:rsidRDefault="009C7AF5" w:rsidP="009C7AF5">
            <w:pPr>
              <w:jc w:val="center"/>
              <w:rPr>
                <w:color w:val="000000"/>
                <w:sz w:val="14"/>
                <w:szCs w:val="14"/>
              </w:rPr>
            </w:pPr>
            <w:r w:rsidRPr="00AD5FE6">
              <w:rPr>
                <w:color w:val="000000"/>
                <w:sz w:val="14"/>
                <w:szCs w:val="14"/>
              </w:rPr>
              <w:t>12,500,000</w:t>
            </w:r>
          </w:p>
        </w:tc>
        <w:tc>
          <w:tcPr>
            <w:tcW w:w="286" w:type="pct"/>
            <w:tcBorders>
              <w:top w:val="nil"/>
              <w:left w:val="nil"/>
              <w:bottom w:val="single" w:sz="4" w:space="0" w:color="auto"/>
              <w:right w:val="single" w:sz="4" w:space="0" w:color="auto"/>
            </w:tcBorders>
            <w:shd w:val="clear" w:color="auto" w:fill="auto"/>
            <w:noWrap/>
            <w:vAlign w:val="center"/>
            <w:hideMark/>
          </w:tcPr>
          <w:p w14:paraId="2082F94E" w14:textId="77777777" w:rsidR="009C7AF5" w:rsidRPr="00AD5FE6" w:rsidRDefault="009C7AF5" w:rsidP="009C7AF5">
            <w:pPr>
              <w:jc w:val="center"/>
              <w:rPr>
                <w:color w:val="000000"/>
                <w:sz w:val="14"/>
                <w:szCs w:val="14"/>
              </w:rPr>
            </w:pPr>
            <w:r w:rsidRPr="00AD5FE6">
              <w:rPr>
                <w:color w:val="000000"/>
                <w:sz w:val="14"/>
                <w:szCs w:val="14"/>
              </w:rPr>
              <w:t>7,024,650</w:t>
            </w:r>
          </w:p>
        </w:tc>
        <w:tc>
          <w:tcPr>
            <w:tcW w:w="283" w:type="pct"/>
            <w:tcBorders>
              <w:top w:val="nil"/>
              <w:left w:val="nil"/>
              <w:bottom w:val="single" w:sz="4" w:space="0" w:color="auto"/>
              <w:right w:val="single" w:sz="4" w:space="0" w:color="auto"/>
            </w:tcBorders>
            <w:shd w:val="clear" w:color="auto" w:fill="auto"/>
            <w:noWrap/>
            <w:vAlign w:val="center"/>
            <w:hideMark/>
          </w:tcPr>
          <w:p w14:paraId="5BA2F2E3" w14:textId="77777777" w:rsidR="009C7AF5" w:rsidRPr="00AD5FE6" w:rsidRDefault="009C7AF5" w:rsidP="009C7AF5">
            <w:pPr>
              <w:jc w:val="center"/>
              <w:rPr>
                <w:color w:val="000000"/>
                <w:sz w:val="14"/>
                <w:szCs w:val="14"/>
              </w:rPr>
            </w:pPr>
            <w:r w:rsidRPr="00AD5FE6">
              <w:rPr>
                <w:color w:val="000000"/>
                <w:sz w:val="14"/>
                <w:szCs w:val="14"/>
              </w:rPr>
              <w:t>12,000,000</w:t>
            </w:r>
          </w:p>
        </w:tc>
        <w:tc>
          <w:tcPr>
            <w:tcW w:w="289" w:type="pct"/>
            <w:tcBorders>
              <w:top w:val="nil"/>
              <w:left w:val="nil"/>
              <w:bottom w:val="single" w:sz="4" w:space="0" w:color="auto"/>
              <w:right w:val="single" w:sz="4" w:space="0" w:color="auto"/>
            </w:tcBorders>
            <w:shd w:val="clear" w:color="auto" w:fill="auto"/>
            <w:noWrap/>
            <w:vAlign w:val="center"/>
            <w:hideMark/>
          </w:tcPr>
          <w:p w14:paraId="154CC83B" w14:textId="77777777" w:rsidR="009C7AF5" w:rsidRPr="00AD5FE6" w:rsidRDefault="009C7AF5" w:rsidP="009C7AF5">
            <w:pPr>
              <w:jc w:val="center"/>
              <w:rPr>
                <w:color w:val="000000"/>
                <w:sz w:val="14"/>
                <w:szCs w:val="14"/>
              </w:rPr>
            </w:pPr>
            <w:r w:rsidRPr="00AD5FE6">
              <w:rPr>
                <w:color w:val="000000"/>
                <w:sz w:val="14"/>
                <w:szCs w:val="14"/>
              </w:rPr>
              <w:t>20,000,000</w:t>
            </w:r>
          </w:p>
        </w:tc>
        <w:tc>
          <w:tcPr>
            <w:tcW w:w="293" w:type="pct"/>
            <w:tcBorders>
              <w:top w:val="nil"/>
              <w:left w:val="nil"/>
              <w:bottom w:val="single" w:sz="4" w:space="0" w:color="auto"/>
              <w:right w:val="single" w:sz="4" w:space="0" w:color="auto"/>
            </w:tcBorders>
            <w:shd w:val="clear" w:color="auto" w:fill="auto"/>
            <w:noWrap/>
            <w:vAlign w:val="center"/>
            <w:hideMark/>
          </w:tcPr>
          <w:p w14:paraId="3DAA4A23" w14:textId="77777777" w:rsidR="009C7AF5" w:rsidRPr="00AD5FE6" w:rsidRDefault="009C7AF5" w:rsidP="009C7AF5">
            <w:pPr>
              <w:jc w:val="center"/>
              <w:rPr>
                <w:color w:val="000000"/>
                <w:sz w:val="14"/>
                <w:szCs w:val="14"/>
              </w:rPr>
            </w:pPr>
            <w:r w:rsidRPr="00AD5FE6">
              <w:rPr>
                <w:color w:val="000000"/>
                <w:sz w:val="14"/>
                <w:szCs w:val="14"/>
              </w:rPr>
              <w:t>21,000,000</w:t>
            </w:r>
          </w:p>
        </w:tc>
        <w:tc>
          <w:tcPr>
            <w:tcW w:w="311" w:type="pct"/>
            <w:tcBorders>
              <w:top w:val="nil"/>
              <w:left w:val="nil"/>
              <w:bottom w:val="single" w:sz="4" w:space="0" w:color="auto"/>
              <w:right w:val="single" w:sz="4" w:space="0" w:color="auto"/>
            </w:tcBorders>
            <w:shd w:val="clear" w:color="auto" w:fill="auto"/>
            <w:vAlign w:val="center"/>
            <w:hideMark/>
          </w:tcPr>
          <w:p w14:paraId="48EAFE3A" w14:textId="77777777" w:rsidR="009C7AF5" w:rsidRPr="00AD5FE6" w:rsidRDefault="009C7AF5" w:rsidP="009C7AF5">
            <w:pPr>
              <w:jc w:val="center"/>
              <w:rPr>
                <w:color w:val="000000"/>
                <w:sz w:val="14"/>
                <w:szCs w:val="14"/>
              </w:rPr>
            </w:pPr>
            <w:r w:rsidRPr="00AD5FE6">
              <w:rPr>
                <w:color w:val="000000"/>
                <w:sz w:val="14"/>
                <w:szCs w:val="14"/>
              </w:rPr>
              <w:t>3,901,704</w:t>
            </w:r>
          </w:p>
        </w:tc>
        <w:tc>
          <w:tcPr>
            <w:tcW w:w="284" w:type="pct"/>
            <w:tcBorders>
              <w:top w:val="nil"/>
              <w:left w:val="nil"/>
              <w:bottom w:val="single" w:sz="4" w:space="0" w:color="auto"/>
              <w:right w:val="single" w:sz="4" w:space="0" w:color="auto"/>
            </w:tcBorders>
            <w:shd w:val="clear" w:color="auto" w:fill="auto"/>
            <w:vAlign w:val="center"/>
            <w:hideMark/>
          </w:tcPr>
          <w:p w14:paraId="7A27C4EB" w14:textId="77777777" w:rsidR="009C7AF5" w:rsidRPr="00AD5FE6" w:rsidRDefault="009C7AF5" w:rsidP="009C7AF5">
            <w:pPr>
              <w:jc w:val="center"/>
              <w:rPr>
                <w:color w:val="000000"/>
                <w:sz w:val="14"/>
                <w:szCs w:val="14"/>
              </w:rPr>
            </w:pPr>
            <w:r w:rsidRPr="00AD5FE6">
              <w:rPr>
                <w:color w:val="000000"/>
                <w:sz w:val="14"/>
                <w:szCs w:val="14"/>
              </w:rPr>
              <w:t>3,854,704</w:t>
            </w:r>
          </w:p>
        </w:tc>
        <w:tc>
          <w:tcPr>
            <w:tcW w:w="284" w:type="pct"/>
            <w:tcBorders>
              <w:top w:val="nil"/>
              <w:left w:val="nil"/>
              <w:bottom w:val="single" w:sz="4" w:space="0" w:color="auto"/>
              <w:right w:val="single" w:sz="4" w:space="0" w:color="auto"/>
            </w:tcBorders>
            <w:shd w:val="clear" w:color="auto" w:fill="auto"/>
            <w:vAlign w:val="center"/>
            <w:hideMark/>
          </w:tcPr>
          <w:p w14:paraId="62BA6102" w14:textId="77777777" w:rsidR="009C7AF5" w:rsidRPr="00AD5FE6" w:rsidRDefault="009C7AF5" w:rsidP="009C7AF5">
            <w:pPr>
              <w:jc w:val="center"/>
              <w:rPr>
                <w:color w:val="000000"/>
                <w:sz w:val="14"/>
                <w:szCs w:val="14"/>
              </w:rPr>
            </w:pPr>
            <w:r w:rsidRPr="00AD5FE6">
              <w:rPr>
                <w:color w:val="000000"/>
                <w:sz w:val="14"/>
                <w:szCs w:val="14"/>
              </w:rPr>
              <w:t>4,392,978</w:t>
            </w:r>
          </w:p>
        </w:tc>
        <w:tc>
          <w:tcPr>
            <w:tcW w:w="256" w:type="pct"/>
            <w:tcBorders>
              <w:top w:val="nil"/>
              <w:left w:val="nil"/>
              <w:bottom w:val="single" w:sz="4" w:space="0" w:color="auto"/>
              <w:right w:val="single" w:sz="4" w:space="0" w:color="auto"/>
            </w:tcBorders>
            <w:shd w:val="clear" w:color="auto" w:fill="auto"/>
            <w:noWrap/>
            <w:vAlign w:val="center"/>
            <w:hideMark/>
          </w:tcPr>
          <w:p w14:paraId="23286A76" w14:textId="77777777" w:rsidR="009C7AF5" w:rsidRPr="00AD5FE6" w:rsidRDefault="009C7AF5" w:rsidP="009C7AF5">
            <w:pPr>
              <w:jc w:val="center"/>
              <w:rPr>
                <w:color w:val="000000"/>
                <w:sz w:val="14"/>
                <w:szCs w:val="14"/>
              </w:rPr>
            </w:pPr>
            <w:r w:rsidRPr="00AD5FE6">
              <w:rPr>
                <w:color w:val="000000"/>
                <w:sz w:val="14"/>
                <w:szCs w:val="14"/>
              </w:rPr>
              <w:t>19,000,000</w:t>
            </w:r>
          </w:p>
        </w:tc>
        <w:tc>
          <w:tcPr>
            <w:tcW w:w="266" w:type="pct"/>
            <w:tcBorders>
              <w:top w:val="nil"/>
              <w:left w:val="nil"/>
              <w:bottom w:val="single" w:sz="4" w:space="0" w:color="auto"/>
              <w:right w:val="single" w:sz="4" w:space="0" w:color="auto"/>
            </w:tcBorders>
            <w:shd w:val="clear" w:color="auto" w:fill="auto"/>
            <w:noWrap/>
            <w:vAlign w:val="center"/>
            <w:hideMark/>
          </w:tcPr>
          <w:p w14:paraId="6088F773" w14:textId="77777777" w:rsidR="009C7AF5" w:rsidRPr="00AD5FE6" w:rsidRDefault="009C7AF5" w:rsidP="009C7AF5">
            <w:pPr>
              <w:jc w:val="center"/>
              <w:rPr>
                <w:color w:val="000000"/>
                <w:sz w:val="14"/>
                <w:szCs w:val="14"/>
              </w:rPr>
            </w:pPr>
            <w:r w:rsidRPr="00AD5FE6">
              <w:rPr>
                <w:color w:val="000000"/>
                <w:sz w:val="14"/>
                <w:szCs w:val="14"/>
              </w:rPr>
              <w:t>19,950,000</w:t>
            </w:r>
          </w:p>
        </w:tc>
        <w:tc>
          <w:tcPr>
            <w:tcW w:w="158" w:type="pct"/>
            <w:tcBorders>
              <w:top w:val="nil"/>
              <w:left w:val="nil"/>
              <w:bottom w:val="single" w:sz="4" w:space="0" w:color="auto"/>
              <w:right w:val="single" w:sz="4" w:space="0" w:color="auto"/>
            </w:tcBorders>
            <w:shd w:val="clear" w:color="auto" w:fill="auto"/>
            <w:vAlign w:val="center"/>
            <w:hideMark/>
          </w:tcPr>
          <w:p w14:paraId="0189D4AB" w14:textId="77777777" w:rsidR="009C7AF5" w:rsidRPr="00AD5FE6" w:rsidRDefault="009C7AF5" w:rsidP="009C7AF5">
            <w:pPr>
              <w:jc w:val="center"/>
              <w:rPr>
                <w:color w:val="000000"/>
                <w:sz w:val="14"/>
                <w:szCs w:val="14"/>
              </w:rPr>
            </w:pPr>
            <w:r w:rsidRPr="00AD5FE6">
              <w:rPr>
                <w:color w:val="000000"/>
                <w:sz w:val="14"/>
                <w:szCs w:val="14"/>
              </w:rPr>
              <w:t>0.31</w:t>
            </w:r>
          </w:p>
        </w:tc>
        <w:tc>
          <w:tcPr>
            <w:tcW w:w="163" w:type="pct"/>
            <w:tcBorders>
              <w:top w:val="nil"/>
              <w:left w:val="nil"/>
              <w:bottom w:val="single" w:sz="4" w:space="0" w:color="auto"/>
              <w:right w:val="single" w:sz="4" w:space="0" w:color="auto"/>
            </w:tcBorders>
            <w:shd w:val="clear" w:color="auto" w:fill="auto"/>
            <w:vAlign w:val="center"/>
            <w:hideMark/>
          </w:tcPr>
          <w:p w14:paraId="1FB04817" w14:textId="77777777" w:rsidR="009C7AF5" w:rsidRPr="00AD5FE6" w:rsidRDefault="009C7AF5" w:rsidP="009C7AF5">
            <w:pPr>
              <w:jc w:val="center"/>
              <w:rPr>
                <w:color w:val="000000"/>
                <w:sz w:val="14"/>
                <w:szCs w:val="14"/>
              </w:rPr>
            </w:pPr>
            <w:r w:rsidRPr="00AD5FE6">
              <w:rPr>
                <w:color w:val="000000"/>
                <w:sz w:val="14"/>
                <w:szCs w:val="14"/>
              </w:rPr>
              <w:t>0.55</w:t>
            </w:r>
          </w:p>
        </w:tc>
        <w:tc>
          <w:tcPr>
            <w:tcW w:w="163" w:type="pct"/>
            <w:tcBorders>
              <w:top w:val="nil"/>
              <w:left w:val="nil"/>
              <w:bottom w:val="single" w:sz="4" w:space="0" w:color="auto"/>
              <w:right w:val="single" w:sz="4" w:space="0" w:color="auto"/>
            </w:tcBorders>
            <w:shd w:val="clear" w:color="auto" w:fill="auto"/>
            <w:vAlign w:val="center"/>
            <w:hideMark/>
          </w:tcPr>
          <w:p w14:paraId="48CA5506" w14:textId="77777777" w:rsidR="009C7AF5" w:rsidRPr="00AD5FE6" w:rsidRDefault="009C7AF5" w:rsidP="009C7AF5">
            <w:pPr>
              <w:jc w:val="center"/>
              <w:rPr>
                <w:color w:val="000000"/>
                <w:sz w:val="14"/>
                <w:szCs w:val="14"/>
              </w:rPr>
            </w:pPr>
            <w:r w:rsidRPr="00AD5FE6">
              <w:rPr>
                <w:color w:val="000000"/>
                <w:sz w:val="14"/>
                <w:szCs w:val="14"/>
              </w:rPr>
              <w:t>0.37</w:t>
            </w:r>
          </w:p>
        </w:tc>
        <w:tc>
          <w:tcPr>
            <w:tcW w:w="163" w:type="pct"/>
            <w:tcBorders>
              <w:top w:val="nil"/>
              <w:left w:val="nil"/>
              <w:bottom w:val="single" w:sz="4" w:space="0" w:color="auto"/>
              <w:right w:val="single" w:sz="4" w:space="0" w:color="auto"/>
            </w:tcBorders>
            <w:shd w:val="clear" w:color="auto" w:fill="auto"/>
            <w:vAlign w:val="center"/>
            <w:hideMark/>
          </w:tcPr>
          <w:p w14:paraId="152CB524"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nil"/>
              <w:left w:val="nil"/>
              <w:bottom w:val="single" w:sz="4" w:space="0" w:color="auto"/>
              <w:right w:val="single" w:sz="4" w:space="0" w:color="auto"/>
            </w:tcBorders>
            <w:shd w:val="clear" w:color="auto" w:fill="auto"/>
            <w:vAlign w:val="center"/>
            <w:hideMark/>
          </w:tcPr>
          <w:p w14:paraId="6F2DDBB9"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nil"/>
              <w:left w:val="nil"/>
              <w:bottom w:val="dotted" w:sz="4" w:space="0" w:color="auto"/>
              <w:right w:val="single" w:sz="4" w:space="0" w:color="auto"/>
            </w:tcBorders>
            <w:shd w:val="clear" w:color="000000" w:fill="FFFFFF"/>
            <w:vAlign w:val="center"/>
            <w:hideMark/>
          </w:tcPr>
          <w:p w14:paraId="4D534A82" w14:textId="77777777" w:rsidR="009C7AF5" w:rsidRPr="00AD5FE6" w:rsidRDefault="009C7AF5" w:rsidP="009C7AF5">
            <w:pPr>
              <w:jc w:val="center"/>
              <w:rPr>
                <w:sz w:val="14"/>
                <w:szCs w:val="14"/>
              </w:rPr>
            </w:pPr>
            <w:r w:rsidRPr="00AD5FE6">
              <w:rPr>
                <w:sz w:val="14"/>
                <w:szCs w:val="14"/>
              </w:rPr>
              <w:t>10.93%</w:t>
            </w:r>
          </w:p>
        </w:tc>
        <w:tc>
          <w:tcPr>
            <w:tcW w:w="241" w:type="pct"/>
            <w:tcBorders>
              <w:top w:val="nil"/>
              <w:left w:val="nil"/>
              <w:bottom w:val="dotted" w:sz="4" w:space="0" w:color="auto"/>
              <w:right w:val="single" w:sz="4" w:space="0" w:color="auto"/>
            </w:tcBorders>
            <w:shd w:val="clear" w:color="000000" w:fill="FFFFFF"/>
            <w:vAlign w:val="center"/>
            <w:hideMark/>
          </w:tcPr>
          <w:p w14:paraId="0F5E3246" w14:textId="77777777" w:rsidR="009C7AF5" w:rsidRPr="00AD5FE6" w:rsidRDefault="009C7AF5" w:rsidP="009C7AF5">
            <w:pPr>
              <w:jc w:val="center"/>
              <w:rPr>
                <w:sz w:val="14"/>
                <w:szCs w:val="14"/>
              </w:rPr>
            </w:pPr>
            <w:r w:rsidRPr="00AD5FE6">
              <w:rPr>
                <w:sz w:val="14"/>
                <w:szCs w:val="14"/>
              </w:rPr>
              <w:t>38.59%</w:t>
            </w:r>
          </w:p>
        </w:tc>
      </w:tr>
      <w:tr w:rsidR="009C7AF5" w:rsidRPr="00AD5FE6" w14:paraId="0F34DA4E" w14:textId="77777777" w:rsidTr="009C7AF5">
        <w:trPr>
          <w:trHeight w:val="255"/>
        </w:trPr>
        <w:tc>
          <w:tcPr>
            <w:tcW w:w="165" w:type="pct"/>
            <w:tcBorders>
              <w:top w:val="nil"/>
              <w:left w:val="single" w:sz="4" w:space="0" w:color="auto"/>
              <w:bottom w:val="nil"/>
              <w:right w:val="single" w:sz="4" w:space="0" w:color="auto"/>
            </w:tcBorders>
            <w:shd w:val="clear" w:color="auto" w:fill="auto"/>
            <w:noWrap/>
            <w:vAlign w:val="center"/>
            <w:hideMark/>
          </w:tcPr>
          <w:p w14:paraId="4E89DD38"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single" w:sz="4" w:space="0" w:color="auto"/>
              <w:right w:val="single" w:sz="4" w:space="0" w:color="auto"/>
            </w:tcBorders>
            <w:shd w:val="clear" w:color="auto" w:fill="auto"/>
            <w:hideMark/>
          </w:tcPr>
          <w:p w14:paraId="19F889F5" w14:textId="77777777" w:rsidR="009C7AF5" w:rsidRPr="00AD5FE6" w:rsidRDefault="009C7AF5" w:rsidP="009C7AF5">
            <w:pPr>
              <w:rPr>
                <w:color w:val="000000"/>
                <w:sz w:val="14"/>
                <w:szCs w:val="14"/>
              </w:rPr>
            </w:pPr>
            <w:r w:rsidRPr="00AD5FE6">
              <w:rPr>
                <w:color w:val="000000"/>
                <w:sz w:val="14"/>
                <w:szCs w:val="14"/>
              </w:rPr>
              <w:t>Penyediaan Jasa Administrasi Keuangan</w:t>
            </w:r>
          </w:p>
        </w:tc>
        <w:tc>
          <w:tcPr>
            <w:tcW w:w="314" w:type="pct"/>
            <w:tcBorders>
              <w:top w:val="nil"/>
              <w:left w:val="nil"/>
              <w:bottom w:val="single" w:sz="4" w:space="0" w:color="auto"/>
              <w:right w:val="single" w:sz="4" w:space="0" w:color="auto"/>
            </w:tcBorders>
            <w:shd w:val="clear" w:color="auto" w:fill="auto"/>
            <w:vAlign w:val="center"/>
            <w:hideMark/>
          </w:tcPr>
          <w:p w14:paraId="6ED142F5" w14:textId="77777777" w:rsidR="009C7AF5" w:rsidRPr="00AD5FE6" w:rsidRDefault="009C7AF5" w:rsidP="009C7AF5">
            <w:pPr>
              <w:jc w:val="center"/>
              <w:rPr>
                <w:color w:val="000000"/>
                <w:sz w:val="14"/>
                <w:szCs w:val="14"/>
              </w:rPr>
            </w:pPr>
            <w:r w:rsidRPr="00AD5FE6">
              <w:rPr>
                <w:color w:val="000000"/>
                <w:sz w:val="14"/>
                <w:szCs w:val="14"/>
              </w:rPr>
              <w:t>3,000,000</w:t>
            </w:r>
          </w:p>
        </w:tc>
        <w:tc>
          <w:tcPr>
            <w:tcW w:w="286" w:type="pct"/>
            <w:tcBorders>
              <w:top w:val="nil"/>
              <w:left w:val="nil"/>
              <w:bottom w:val="single" w:sz="4" w:space="0" w:color="auto"/>
              <w:right w:val="single" w:sz="4" w:space="0" w:color="auto"/>
            </w:tcBorders>
            <w:shd w:val="clear" w:color="auto" w:fill="auto"/>
            <w:noWrap/>
            <w:vAlign w:val="center"/>
            <w:hideMark/>
          </w:tcPr>
          <w:p w14:paraId="6D02B1BA" w14:textId="77777777" w:rsidR="009C7AF5" w:rsidRPr="00AD5FE6" w:rsidRDefault="009C7AF5" w:rsidP="009C7AF5">
            <w:pPr>
              <w:jc w:val="center"/>
              <w:rPr>
                <w:color w:val="000000"/>
                <w:sz w:val="14"/>
                <w:szCs w:val="14"/>
              </w:rPr>
            </w:pPr>
            <w:r w:rsidRPr="00AD5FE6">
              <w:rPr>
                <w:color w:val="000000"/>
                <w:sz w:val="14"/>
                <w:szCs w:val="14"/>
              </w:rPr>
              <w:t>4,050,000</w:t>
            </w:r>
          </w:p>
        </w:tc>
        <w:tc>
          <w:tcPr>
            <w:tcW w:w="283" w:type="pct"/>
            <w:tcBorders>
              <w:top w:val="nil"/>
              <w:left w:val="nil"/>
              <w:bottom w:val="single" w:sz="4" w:space="0" w:color="auto"/>
              <w:right w:val="single" w:sz="4" w:space="0" w:color="auto"/>
            </w:tcBorders>
            <w:shd w:val="clear" w:color="auto" w:fill="auto"/>
            <w:noWrap/>
            <w:vAlign w:val="center"/>
            <w:hideMark/>
          </w:tcPr>
          <w:p w14:paraId="1B692F2C" w14:textId="77777777" w:rsidR="009C7AF5" w:rsidRPr="00AD5FE6" w:rsidRDefault="009C7AF5" w:rsidP="009C7AF5">
            <w:pPr>
              <w:jc w:val="center"/>
              <w:rPr>
                <w:color w:val="000000"/>
                <w:sz w:val="14"/>
                <w:szCs w:val="14"/>
              </w:rPr>
            </w:pPr>
            <w:r w:rsidRPr="00AD5FE6">
              <w:rPr>
                <w:color w:val="000000"/>
                <w:sz w:val="14"/>
                <w:szCs w:val="14"/>
              </w:rPr>
              <w:t>4,050,000</w:t>
            </w:r>
          </w:p>
        </w:tc>
        <w:tc>
          <w:tcPr>
            <w:tcW w:w="289" w:type="pct"/>
            <w:tcBorders>
              <w:top w:val="nil"/>
              <w:left w:val="nil"/>
              <w:bottom w:val="single" w:sz="4" w:space="0" w:color="auto"/>
              <w:right w:val="single" w:sz="4" w:space="0" w:color="auto"/>
            </w:tcBorders>
            <w:shd w:val="clear" w:color="auto" w:fill="auto"/>
            <w:noWrap/>
            <w:vAlign w:val="center"/>
            <w:hideMark/>
          </w:tcPr>
          <w:p w14:paraId="2D43758A" w14:textId="77777777" w:rsidR="009C7AF5" w:rsidRPr="00AD5FE6" w:rsidRDefault="009C7AF5" w:rsidP="009C7AF5">
            <w:pPr>
              <w:jc w:val="center"/>
              <w:rPr>
                <w:color w:val="000000"/>
                <w:sz w:val="14"/>
                <w:szCs w:val="14"/>
              </w:rPr>
            </w:pPr>
            <w:r w:rsidRPr="00AD5FE6">
              <w:rPr>
                <w:color w:val="000000"/>
                <w:sz w:val="14"/>
                <w:szCs w:val="14"/>
              </w:rPr>
              <w:t>4,252,500</w:t>
            </w:r>
          </w:p>
        </w:tc>
        <w:tc>
          <w:tcPr>
            <w:tcW w:w="293" w:type="pct"/>
            <w:tcBorders>
              <w:top w:val="nil"/>
              <w:left w:val="nil"/>
              <w:bottom w:val="single" w:sz="4" w:space="0" w:color="auto"/>
              <w:right w:val="single" w:sz="4" w:space="0" w:color="auto"/>
            </w:tcBorders>
            <w:shd w:val="clear" w:color="auto" w:fill="auto"/>
            <w:noWrap/>
            <w:vAlign w:val="center"/>
            <w:hideMark/>
          </w:tcPr>
          <w:p w14:paraId="1000FEB6" w14:textId="77777777" w:rsidR="009C7AF5" w:rsidRPr="00AD5FE6" w:rsidRDefault="009C7AF5" w:rsidP="009C7AF5">
            <w:pPr>
              <w:jc w:val="center"/>
              <w:rPr>
                <w:color w:val="000000"/>
                <w:sz w:val="14"/>
                <w:szCs w:val="14"/>
              </w:rPr>
            </w:pPr>
            <w:r w:rsidRPr="00AD5FE6">
              <w:rPr>
                <w:color w:val="000000"/>
                <w:sz w:val="14"/>
                <w:szCs w:val="14"/>
              </w:rPr>
              <w:t>4,465,125</w:t>
            </w:r>
          </w:p>
        </w:tc>
        <w:tc>
          <w:tcPr>
            <w:tcW w:w="311" w:type="pct"/>
            <w:tcBorders>
              <w:top w:val="nil"/>
              <w:left w:val="nil"/>
              <w:bottom w:val="single" w:sz="4" w:space="0" w:color="auto"/>
              <w:right w:val="single" w:sz="4" w:space="0" w:color="auto"/>
            </w:tcBorders>
            <w:shd w:val="clear" w:color="auto" w:fill="auto"/>
            <w:vAlign w:val="center"/>
            <w:hideMark/>
          </w:tcPr>
          <w:p w14:paraId="11383BDA" w14:textId="77777777" w:rsidR="009C7AF5" w:rsidRPr="00AD5FE6" w:rsidRDefault="009C7AF5" w:rsidP="009C7AF5">
            <w:pPr>
              <w:jc w:val="center"/>
              <w:rPr>
                <w:color w:val="000000"/>
                <w:sz w:val="14"/>
                <w:szCs w:val="14"/>
              </w:rPr>
            </w:pPr>
            <w:r w:rsidRPr="00AD5FE6">
              <w:rPr>
                <w:color w:val="000000"/>
                <w:sz w:val="14"/>
                <w:szCs w:val="14"/>
              </w:rPr>
              <w:t>3,000,000</w:t>
            </w:r>
          </w:p>
        </w:tc>
        <w:tc>
          <w:tcPr>
            <w:tcW w:w="284" w:type="pct"/>
            <w:tcBorders>
              <w:top w:val="nil"/>
              <w:left w:val="nil"/>
              <w:bottom w:val="single" w:sz="4" w:space="0" w:color="auto"/>
              <w:right w:val="single" w:sz="4" w:space="0" w:color="auto"/>
            </w:tcBorders>
            <w:shd w:val="clear" w:color="auto" w:fill="auto"/>
            <w:vAlign w:val="center"/>
            <w:hideMark/>
          </w:tcPr>
          <w:p w14:paraId="355CC25C" w14:textId="77777777" w:rsidR="009C7AF5" w:rsidRPr="00AD5FE6" w:rsidRDefault="009C7AF5" w:rsidP="009C7AF5">
            <w:pPr>
              <w:jc w:val="center"/>
              <w:rPr>
                <w:color w:val="000000"/>
                <w:sz w:val="14"/>
                <w:szCs w:val="14"/>
              </w:rPr>
            </w:pPr>
            <w:r w:rsidRPr="00AD5FE6">
              <w:rPr>
                <w:color w:val="000000"/>
                <w:sz w:val="14"/>
                <w:szCs w:val="14"/>
              </w:rPr>
              <w:t>4,050,000</w:t>
            </w:r>
          </w:p>
        </w:tc>
        <w:tc>
          <w:tcPr>
            <w:tcW w:w="284" w:type="pct"/>
            <w:tcBorders>
              <w:top w:val="nil"/>
              <w:left w:val="nil"/>
              <w:bottom w:val="single" w:sz="4" w:space="0" w:color="auto"/>
              <w:right w:val="single" w:sz="4" w:space="0" w:color="auto"/>
            </w:tcBorders>
            <w:shd w:val="clear" w:color="auto" w:fill="auto"/>
            <w:vAlign w:val="center"/>
            <w:hideMark/>
          </w:tcPr>
          <w:p w14:paraId="429904AF" w14:textId="77777777" w:rsidR="009C7AF5" w:rsidRPr="00AD5FE6" w:rsidRDefault="009C7AF5" w:rsidP="009C7AF5">
            <w:pPr>
              <w:jc w:val="center"/>
              <w:rPr>
                <w:color w:val="000000"/>
                <w:sz w:val="14"/>
                <w:szCs w:val="14"/>
              </w:rPr>
            </w:pPr>
            <w:r w:rsidRPr="00AD5FE6">
              <w:rPr>
                <w:color w:val="000000"/>
                <w:sz w:val="14"/>
                <w:szCs w:val="14"/>
              </w:rPr>
              <w:t>4,050,000</w:t>
            </w:r>
          </w:p>
        </w:tc>
        <w:tc>
          <w:tcPr>
            <w:tcW w:w="256" w:type="pct"/>
            <w:tcBorders>
              <w:top w:val="nil"/>
              <w:left w:val="nil"/>
              <w:bottom w:val="single" w:sz="4" w:space="0" w:color="auto"/>
              <w:right w:val="single" w:sz="4" w:space="0" w:color="auto"/>
            </w:tcBorders>
            <w:shd w:val="clear" w:color="auto" w:fill="auto"/>
            <w:noWrap/>
            <w:vAlign w:val="center"/>
            <w:hideMark/>
          </w:tcPr>
          <w:p w14:paraId="03558F6F" w14:textId="77777777" w:rsidR="009C7AF5" w:rsidRPr="00AD5FE6" w:rsidRDefault="009C7AF5" w:rsidP="009C7AF5">
            <w:pPr>
              <w:jc w:val="center"/>
              <w:rPr>
                <w:color w:val="000000"/>
                <w:sz w:val="14"/>
                <w:szCs w:val="14"/>
              </w:rPr>
            </w:pPr>
            <w:r w:rsidRPr="00AD5FE6">
              <w:rPr>
                <w:color w:val="000000"/>
                <w:sz w:val="14"/>
                <w:szCs w:val="14"/>
              </w:rPr>
              <w:t>4,039,875</w:t>
            </w:r>
          </w:p>
        </w:tc>
        <w:tc>
          <w:tcPr>
            <w:tcW w:w="266" w:type="pct"/>
            <w:tcBorders>
              <w:top w:val="nil"/>
              <w:left w:val="nil"/>
              <w:bottom w:val="single" w:sz="4" w:space="0" w:color="auto"/>
              <w:right w:val="single" w:sz="4" w:space="0" w:color="auto"/>
            </w:tcBorders>
            <w:shd w:val="clear" w:color="auto" w:fill="auto"/>
            <w:noWrap/>
            <w:vAlign w:val="center"/>
            <w:hideMark/>
          </w:tcPr>
          <w:p w14:paraId="046C5159" w14:textId="77777777" w:rsidR="009C7AF5" w:rsidRPr="00AD5FE6" w:rsidRDefault="009C7AF5" w:rsidP="009C7AF5">
            <w:pPr>
              <w:jc w:val="center"/>
              <w:rPr>
                <w:color w:val="000000"/>
                <w:sz w:val="14"/>
                <w:szCs w:val="14"/>
              </w:rPr>
            </w:pPr>
            <w:r w:rsidRPr="00AD5FE6">
              <w:rPr>
                <w:color w:val="000000"/>
                <w:sz w:val="14"/>
                <w:szCs w:val="14"/>
              </w:rPr>
              <w:t>4,241,869</w:t>
            </w:r>
          </w:p>
        </w:tc>
        <w:tc>
          <w:tcPr>
            <w:tcW w:w="158" w:type="pct"/>
            <w:tcBorders>
              <w:top w:val="nil"/>
              <w:left w:val="nil"/>
              <w:bottom w:val="single" w:sz="4" w:space="0" w:color="auto"/>
              <w:right w:val="single" w:sz="4" w:space="0" w:color="auto"/>
            </w:tcBorders>
            <w:shd w:val="clear" w:color="auto" w:fill="auto"/>
            <w:vAlign w:val="center"/>
            <w:hideMark/>
          </w:tcPr>
          <w:p w14:paraId="4A796367"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2DE7365E"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1A1D86B9"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79C62120"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nil"/>
              <w:left w:val="nil"/>
              <w:bottom w:val="single" w:sz="4" w:space="0" w:color="auto"/>
              <w:right w:val="single" w:sz="4" w:space="0" w:color="auto"/>
            </w:tcBorders>
            <w:shd w:val="clear" w:color="auto" w:fill="auto"/>
            <w:vAlign w:val="center"/>
            <w:hideMark/>
          </w:tcPr>
          <w:p w14:paraId="40F1B220"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single" w:sz="4" w:space="0" w:color="auto"/>
              <w:left w:val="nil"/>
              <w:bottom w:val="dotted" w:sz="4" w:space="0" w:color="auto"/>
              <w:right w:val="single" w:sz="4" w:space="0" w:color="auto"/>
            </w:tcBorders>
            <w:shd w:val="clear" w:color="000000" w:fill="FFFFFF"/>
            <w:vAlign w:val="center"/>
            <w:hideMark/>
          </w:tcPr>
          <w:p w14:paraId="134B45E0" w14:textId="77777777" w:rsidR="009C7AF5" w:rsidRPr="00AD5FE6" w:rsidRDefault="009C7AF5" w:rsidP="009C7AF5">
            <w:pPr>
              <w:jc w:val="center"/>
              <w:rPr>
                <w:sz w:val="14"/>
                <w:szCs w:val="14"/>
              </w:rPr>
            </w:pPr>
            <w:r w:rsidRPr="00AD5FE6">
              <w:rPr>
                <w:sz w:val="14"/>
                <w:szCs w:val="14"/>
              </w:rPr>
              <w:t>8.28%</w:t>
            </w:r>
          </w:p>
        </w:tc>
        <w:tc>
          <w:tcPr>
            <w:tcW w:w="241" w:type="pct"/>
            <w:tcBorders>
              <w:top w:val="single" w:sz="4" w:space="0" w:color="auto"/>
              <w:left w:val="nil"/>
              <w:bottom w:val="dotted" w:sz="4" w:space="0" w:color="auto"/>
              <w:right w:val="single" w:sz="4" w:space="0" w:color="auto"/>
            </w:tcBorders>
            <w:shd w:val="clear" w:color="000000" w:fill="FFFFFF"/>
            <w:vAlign w:val="center"/>
            <w:hideMark/>
          </w:tcPr>
          <w:p w14:paraId="49C46A75" w14:textId="77777777" w:rsidR="009C7AF5" w:rsidRPr="00AD5FE6" w:rsidRDefault="009C7AF5" w:rsidP="009C7AF5">
            <w:pPr>
              <w:jc w:val="center"/>
              <w:rPr>
                <w:sz w:val="14"/>
                <w:szCs w:val="14"/>
              </w:rPr>
            </w:pPr>
            <w:r w:rsidRPr="00AD5FE6">
              <w:rPr>
                <w:sz w:val="14"/>
                <w:szCs w:val="14"/>
              </w:rPr>
              <w:t>7.17%</w:t>
            </w:r>
          </w:p>
        </w:tc>
      </w:tr>
      <w:tr w:rsidR="009C7AF5" w:rsidRPr="00AD5FE6" w14:paraId="03BB49B4" w14:textId="77777777" w:rsidTr="009C7AF5">
        <w:trPr>
          <w:trHeight w:val="255"/>
        </w:trPr>
        <w:tc>
          <w:tcPr>
            <w:tcW w:w="165" w:type="pct"/>
            <w:tcBorders>
              <w:top w:val="nil"/>
              <w:left w:val="single" w:sz="4" w:space="0" w:color="auto"/>
              <w:bottom w:val="nil"/>
              <w:right w:val="single" w:sz="4" w:space="0" w:color="auto"/>
            </w:tcBorders>
            <w:shd w:val="clear" w:color="auto" w:fill="auto"/>
            <w:noWrap/>
            <w:vAlign w:val="center"/>
            <w:hideMark/>
          </w:tcPr>
          <w:p w14:paraId="79A7A6F8"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single" w:sz="4" w:space="0" w:color="auto"/>
              <w:right w:val="single" w:sz="4" w:space="0" w:color="auto"/>
            </w:tcBorders>
            <w:shd w:val="clear" w:color="auto" w:fill="auto"/>
            <w:hideMark/>
          </w:tcPr>
          <w:p w14:paraId="2FBD609F" w14:textId="77777777" w:rsidR="009C7AF5" w:rsidRPr="00AD5FE6" w:rsidRDefault="009C7AF5" w:rsidP="009C7AF5">
            <w:pPr>
              <w:rPr>
                <w:color w:val="000000"/>
                <w:sz w:val="14"/>
                <w:szCs w:val="14"/>
              </w:rPr>
            </w:pPr>
            <w:r w:rsidRPr="00AD5FE6">
              <w:rPr>
                <w:color w:val="000000"/>
                <w:sz w:val="14"/>
                <w:szCs w:val="14"/>
              </w:rPr>
              <w:t>Jasa Kebersihan Kantor</w:t>
            </w:r>
          </w:p>
        </w:tc>
        <w:tc>
          <w:tcPr>
            <w:tcW w:w="314" w:type="pct"/>
            <w:tcBorders>
              <w:top w:val="nil"/>
              <w:left w:val="nil"/>
              <w:bottom w:val="nil"/>
              <w:right w:val="single" w:sz="4" w:space="0" w:color="auto"/>
            </w:tcBorders>
            <w:shd w:val="clear" w:color="auto" w:fill="auto"/>
            <w:vAlign w:val="center"/>
            <w:hideMark/>
          </w:tcPr>
          <w:p w14:paraId="0F30763A" w14:textId="77777777" w:rsidR="009C7AF5" w:rsidRPr="00AD5FE6" w:rsidRDefault="009C7AF5" w:rsidP="009C7AF5">
            <w:pPr>
              <w:jc w:val="center"/>
              <w:rPr>
                <w:color w:val="000000"/>
                <w:sz w:val="14"/>
                <w:szCs w:val="14"/>
              </w:rPr>
            </w:pPr>
            <w:r w:rsidRPr="00AD5FE6">
              <w:rPr>
                <w:color w:val="000000"/>
                <w:sz w:val="14"/>
                <w:szCs w:val="14"/>
              </w:rPr>
              <w:t>38,920,000</w:t>
            </w:r>
          </w:p>
        </w:tc>
        <w:tc>
          <w:tcPr>
            <w:tcW w:w="286" w:type="pct"/>
            <w:tcBorders>
              <w:top w:val="nil"/>
              <w:left w:val="nil"/>
              <w:bottom w:val="single" w:sz="4" w:space="0" w:color="auto"/>
              <w:right w:val="single" w:sz="4" w:space="0" w:color="auto"/>
            </w:tcBorders>
            <w:shd w:val="clear" w:color="auto" w:fill="auto"/>
            <w:noWrap/>
            <w:vAlign w:val="center"/>
            <w:hideMark/>
          </w:tcPr>
          <w:p w14:paraId="513446F7" w14:textId="77777777" w:rsidR="009C7AF5" w:rsidRPr="00AD5FE6" w:rsidRDefault="009C7AF5" w:rsidP="009C7AF5">
            <w:pPr>
              <w:jc w:val="center"/>
              <w:rPr>
                <w:color w:val="000000"/>
                <w:sz w:val="14"/>
                <w:szCs w:val="14"/>
              </w:rPr>
            </w:pPr>
            <w:r w:rsidRPr="00AD5FE6">
              <w:rPr>
                <w:color w:val="000000"/>
                <w:sz w:val="14"/>
                <w:szCs w:val="14"/>
              </w:rPr>
              <w:t>38,920,000</w:t>
            </w:r>
          </w:p>
        </w:tc>
        <w:tc>
          <w:tcPr>
            <w:tcW w:w="283" w:type="pct"/>
            <w:tcBorders>
              <w:top w:val="nil"/>
              <w:left w:val="nil"/>
              <w:bottom w:val="single" w:sz="4" w:space="0" w:color="auto"/>
              <w:right w:val="single" w:sz="4" w:space="0" w:color="auto"/>
            </w:tcBorders>
            <w:shd w:val="clear" w:color="auto" w:fill="auto"/>
            <w:noWrap/>
            <w:vAlign w:val="center"/>
            <w:hideMark/>
          </w:tcPr>
          <w:p w14:paraId="5D935EE6" w14:textId="77777777" w:rsidR="009C7AF5" w:rsidRPr="00AD5FE6" w:rsidRDefault="009C7AF5" w:rsidP="009C7AF5">
            <w:pPr>
              <w:jc w:val="center"/>
              <w:rPr>
                <w:color w:val="000000"/>
                <w:sz w:val="14"/>
                <w:szCs w:val="14"/>
              </w:rPr>
            </w:pPr>
            <w:r w:rsidRPr="00AD5FE6">
              <w:rPr>
                <w:color w:val="000000"/>
                <w:sz w:val="14"/>
                <w:szCs w:val="14"/>
              </w:rPr>
              <w:t>44,802,600</w:t>
            </w:r>
          </w:p>
        </w:tc>
        <w:tc>
          <w:tcPr>
            <w:tcW w:w="289" w:type="pct"/>
            <w:tcBorders>
              <w:top w:val="nil"/>
              <w:left w:val="nil"/>
              <w:bottom w:val="single" w:sz="4" w:space="0" w:color="auto"/>
              <w:right w:val="single" w:sz="4" w:space="0" w:color="auto"/>
            </w:tcBorders>
            <w:shd w:val="clear" w:color="auto" w:fill="auto"/>
            <w:noWrap/>
            <w:vAlign w:val="center"/>
            <w:hideMark/>
          </w:tcPr>
          <w:p w14:paraId="79AC9057" w14:textId="77777777" w:rsidR="009C7AF5" w:rsidRPr="00AD5FE6" w:rsidRDefault="009C7AF5" w:rsidP="009C7AF5">
            <w:pPr>
              <w:jc w:val="center"/>
              <w:rPr>
                <w:color w:val="000000"/>
                <w:sz w:val="14"/>
                <w:szCs w:val="14"/>
              </w:rPr>
            </w:pPr>
            <w:r w:rsidRPr="00AD5FE6">
              <w:rPr>
                <w:color w:val="000000"/>
                <w:sz w:val="14"/>
                <w:szCs w:val="14"/>
              </w:rPr>
              <w:t>1,100,000</w:t>
            </w:r>
          </w:p>
        </w:tc>
        <w:tc>
          <w:tcPr>
            <w:tcW w:w="293" w:type="pct"/>
            <w:tcBorders>
              <w:top w:val="nil"/>
              <w:left w:val="nil"/>
              <w:bottom w:val="single" w:sz="4" w:space="0" w:color="auto"/>
              <w:right w:val="single" w:sz="4" w:space="0" w:color="auto"/>
            </w:tcBorders>
            <w:shd w:val="clear" w:color="auto" w:fill="auto"/>
            <w:noWrap/>
            <w:vAlign w:val="center"/>
            <w:hideMark/>
          </w:tcPr>
          <w:p w14:paraId="6C2A644C" w14:textId="77777777" w:rsidR="009C7AF5" w:rsidRPr="00AD5FE6" w:rsidRDefault="009C7AF5" w:rsidP="009C7AF5">
            <w:pPr>
              <w:jc w:val="center"/>
              <w:rPr>
                <w:color w:val="000000"/>
                <w:sz w:val="14"/>
                <w:szCs w:val="14"/>
              </w:rPr>
            </w:pPr>
            <w:r w:rsidRPr="00AD5FE6">
              <w:rPr>
                <w:color w:val="000000"/>
                <w:sz w:val="14"/>
                <w:szCs w:val="14"/>
              </w:rPr>
              <w:t>1,200,000</w:t>
            </w:r>
          </w:p>
        </w:tc>
        <w:tc>
          <w:tcPr>
            <w:tcW w:w="311" w:type="pct"/>
            <w:tcBorders>
              <w:top w:val="nil"/>
              <w:left w:val="nil"/>
              <w:bottom w:val="single" w:sz="4" w:space="0" w:color="auto"/>
              <w:right w:val="single" w:sz="4" w:space="0" w:color="auto"/>
            </w:tcBorders>
            <w:shd w:val="clear" w:color="auto" w:fill="auto"/>
            <w:vAlign w:val="center"/>
            <w:hideMark/>
          </w:tcPr>
          <w:p w14:paraId="315699D7" w14:textId="77777777" w:rsidR="009C7AF5" w:rsidRPr="00AD5FE6" w:rsidRDefault="009C7AF5" w:rsidP="009C7AF5">
            <w:pPr>
              <w:jc w:val="center"/>
              <w:rPr>
                <w:color w:val="000000"/>
                <w:sz w:val="14"/>
                <w:szCs w:val="14"/>
              </w:rPr>
            </w:pPr>
            <w:r w:rsidRPr="00AD5FE6">
              <w:rPr>
                <w:color w:val="000000"/>
                <w:sz w:val="14"/>
                <w:szCs w:val="14"/>
              </w:rPr>
              <w:t>38,920,000</w:t>
            </w:r>
          </w:p>
        </w:tc>
        <w:tc>
          <w:tcPr>
            <w:tcW w:w="284" w:type="pct"/>
            <w:tcBorders>
              <w:top w:val="nil"/>
              <w:left w:val="nil"/>
              <w:bottom w:val="single" w:sz="4" w:space="0" w:color="auto"/>
              <w:right w:val="single" w:sz="4" w:space="0" w:color="auto"/>
            </w:tcBorders>
            <w:shd w:val="clear" w:color="auto" w:fill="auto"/>
            <w:vAlign w:val="center"/>
            <w:hideMark/>
          </w:tcPr>
          <w:p w14:paraId="6258AC0A" w14:textId="77777777" w:rsidR="009C7AF5" w:rsidRPr="00AD5FE6" w:rsidRDefault="009C7AF5" w:rsidP="009C7AF5">
            <w:pPr>
              <w:jc w:val="center"/>
              <w:rPr>
                <w:color w:val="000000"/>
                <w:sz w:val="14"/>
                <w:szCs w:val="14"/>
              </w:rPr>
            </w:pPr>
            <w:r w:rsidRPr="00AD5FE6">
              <w:rPr>
                <w:color w:val="000000"/>
                <w:sz w:val="14"/>
                <w:szCs w:val="14"/>
              </w:rPr>
              <w:t>38,920,000</w:t>
            </w:r>
          </w:p>
        </w:tc>
        <w:tc>
          <w:tcPr>
            <w:tcW w:w="284" w:type="pct"/>
            <w:tcBorders>
              <w:top w:val="nil"/>
              <w:left w:val="nil"/>
              <w:bottom w:val="single" w:sz="4" w:space="0" w:color="auto"/>
              <w:right w:val="single" w:sz="4" w:space="0" w:color="auto"/>
            </w:tcBorders>
            <w:shd w:val="clear" w:color="auto" w:fill="auto"/>
            <w:vAlign w:val="center"/>
            <w:hideMark/>
          </w:tcPr>
          <w:p w14:paraId="7ECCDACA" w14:textId="77777777" w:rsidR="009C7AF5" w:rsidRPr="00AD5FE6" w:rsidRDefault="009C7AF5" w:rsidP="009C7AF5">
            <w:pPr>
              <w:jc w:val="center"/>
              <w:rPr>
                <w:color w:val="000000"/>
                <w:sz w:val="14"/>
                <w:szCs w:val="14"/>
              </w:rPr>
            </w:pPr>
            <w:r w:rsidRPr="00AD5FE6">
              <w:rPr>
                <w:color w:val="000000"/>
                <w:sz w:val="14"/>
                <w:szCs w:val="14"/>
              </w:rPr>
              <w:t>44,802,600</w:t>
            </w:r>
          </w:p>
        </w:tc>
        <w:tc>
          <w:tcPr>
            <w:tcW w:w="256" w:type="pct"/>
            <w:tcBorders>
              <w:top w:val="nil"/>
              <w:left w:val="nil"/>
              <w:bottom w:val="single" w:sz="4" w:space="0" w:color="auto"/>
              <w:right w:val="single" w:sz="4" w:space="0" w:color="auto"/>
            </w:tcBorders>
            <w:shd w:val="clear" w:color="auto" w:fill="auto"/>
            <w:noWrap/>
            <w:vAlign w:val="center"/>
            <w:hideMark/>
          </w:tcPr>
          <w:p w14:paraId="13F26B73" w14:textId="77777777" w:rsidR="009C7AF5" w:rsidRPr="00AD5FE6" w:rsidRDefault="009C7AF5" w:rsidP="009C7AF5">
            <w:pPr>
              <w:jc w:val="center"/>
              <w:rPr>
                <w:color w:val="000000"/>
                <w:sz w:val="14"/>
                <w:szCs w:val="14"/>
              </w:rPr>
            </w:pPr>
            <w:r w:rsidRPr="00AD5FE6">
              <w:rPr>
                <w:color w:val="000000"/>
                <w:sz w:val="14"/>
                <w:szCs w:val="14"/>
              </w:rPr>
              <w:t>1,045,000</w:t>
            </w:r>
          </w:p>
        </w:tc>
        <w:tc>
          <w:tcPr>
            <w:tcW w:w="266" w:type="pct"/>
            <w:tcBorders>
              <w:top w:val="nil"/>
              <w:left w:val="nil"/>
              <w:bottom w:val="single" w:sz="4" w:space="0" w:color="auto"/>
              <w:right w:val="single" w:sz="4" w:space="0" w:color="auto"/>
            </w:tcBorders>
            <w:shd w:val="clear" w:color="auto" w:fill="auto"/>
            <w:noWrap/>
            <w:vAlign w:val="center"/>
            <w:hideMark/>
          </w:tcPr>
          <w:p w14:paraId="5610DC30" w14:textId="77777777" w:rsidR="009C7AF5" w:rsidRPr="00AD5FE6" w:rsidRDefault="009C7AF5" w:rsidP="009C7AF5">
            <w:pPr>
              <w:jc w:val="center"/>
              <w:rPr>
                <w:color w:val="000000"/>
                <w:sz w:val="14"/>
                <w:szCs w:val="14"/>
              </w:rPr>
            </w:pPr>
            <w:r w:rsidRPr="00AD5FE6">
              <w:rPr>
                <w:color w:val="000000"/>
                <w:sz w:val="14"/>
                <w:szCs w:val="14"/>
              </w:rPr>
              <w:t>1,140,000</w:t>
            </w:r>
          </w:p>
        </w:tc>
        <w:tc>
          <w:tcPr>
            <w:tcW w:w="158" w:type="pct"/>
            <w:tcBorders>
              <w:top w:val="nil"/>
              <w:left w:val="nil"/>
              <w:bottom w:val="single" w:sz="4" w:space="0" w:color="auto"/>
              <w:right w:val="single" w:sz="4" w:space="0" w:color="auto"/>
            </w:tcBorders>
            <w:shd w:val="clear" w:color="auto" w:fill="auto"/>
            <w:vAlign w:val="center"/>
            <w:hideMark/>
          </w:tcPr>
          <w:p w14:paraId="5FDC0D3B"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17F46A93"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16A95096"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78855365"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nil"/>
              <w:left w:val="nil"/>
              <w:bottom w:val="single" w:sz="4" w:space="0" w:color="auto"/>
              <w:right w:val="single" w:sz="4" w:space="0" w:color="auto"/>
            </w:tcBorders>
            <w:shd w:val="clear" w:color="auto" w:fill="auto"/>
            <w:vAlign w:val="center"/>
            <w:hideMark/>
          </w:tcPr>
          <w:p w14:paraId="2DDD3FC8"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single" w:sz="4" w:space="0" w:color="auto"/>
              <w:left w:val="nil"/>
              <w:bottom w:val="dotted" w:sz="4" w:space="0" w:color="auto"/>
              <w:right w:val="single" w:sz="4" w:space="0" w:color="auto"/>
            </w:tcBorders>
            <w:shd w:val="clear" w:color="000000" w:fill="FFFFFF"/>
            <w:vAlign w:val="center"/>
            <w:hideMark/>
          </w:tcPr>
          <w:p w14:paraId="1BE49953" w14:textId="77777777" w:rsidR="009C7AF5" w:rsidRPr="00AD5FE6" w:rsidRDefault="009C7AF5" w:rsidP="009C7AF5">
            <w:pPr>
              <w:jc w:val="center"/>
              <w:rPr>
                <w:sz w:val="14"/>
                <w:szCs w:val="14"/>
              </w:rPr>
            </w:pPr>
            <w:r w:rsidRPr="00AD5FE6">
              <w:rPr>
                <w:sz w:val="14"/>
                <w:szCs w:val="14"/>
              </w:rPr>
              <w:t>-50.13%</w:t>
            </w:r>
          </w:p>
        </w:tc>
        <w:tc>
          <w:tcPr>
            <w:tcW w:w="241" w:type="pct"/>
            <w:tcBorders>
              <w:top w:val="single" w:sz="4" w:space="0" w:color="auto"/>
              <w:left w:val="nil"/>
              <w:bottom w:val="dotted" w:sz="4" w:space="0" w:color="auto"/>
              <w:right w:val="single" w:sz="4" w:space="0" w:color="auto"/>
            </w:tcBorders>
            <w:shd w:val="clear" w:color="000000" w:fill="FFFFFF"/>
            <w:vAlign w:val="center"/>
            <w:hideMark/>
          </w:tcPr>
          <w:p w14:paraId="2BDACB70" w14:textId="77777777" w:rsidR="009C7AF5" w:rsidRPr="00AD5FE6" w:rsidRDefault="009C7AF5" w:rsidP="009C7AF5">
            <w:pPr>
              <w:jc w:val="center"/>
              <w:rPr>
                <w:sz w:val="14"/>
                <w:szCs w:val="14"/>
              </w:rPr>
            </w:pPr>
            <w:r w:rsidRPr="00AD5FE6">
              <w:rPr>
                <w:sz w:val="14"/>
                <w:szCs w:val="14"/>
              </w:rPr>
              <w:t>-50.64%</w:t>
            </w:r>
          </w:p>
        </w:tc>
      </w:tr>
      <w:tr w:rsidR="009C7AF5" w:rsidRPr="00AD5FE6" w14:paraId="5E771533" w14:textId="77777777" w:rsidTr="009C7AF5">
        <w:trPr>
          <w:trHeight w:val="255"/>
        </w:trPr>
        <w:tc>
          <w:tcPr>
            <w:tcW w:w="165" w:type="pct"/>
            <w:tcBorders>
              <w:top w:val="nil"/>
              <w:left w:val="single" w:sz="4" w:space="0" w:color="auto"/>
              <w:bottom w:val="nil"/>
              <w:right w:val="single" w:sz="4" w:space="0" w:color="auto"/>
            </w:tcBorders>
            <w:shd w:val="clear" w:color="auto" w:fill="auto"/>
            <w:noWrap/>
            <w:vAlign w:val="center"/>
            <w:hideMark/>
          </w:tcPr>
          <w:p w14:paraId="430732D7"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single" w:sz="4" w:space="0" w:color="auto"/>
              <w:right w:val="single" w:sz="4" w:space="0" w:color="auto"/>
            </w:tcBorders>
            <w:shd w:val="clear" w:color="auto" w:fill="auto"/>
            <w:noWrap/>
            <w:hideMark/>
          </w:tcPr>
          <w:p w14:paraId="063641A5" w14:textId="77777777" w:rsidR="009C7AF5" w:rsidRPr="00AD5FE6" w:rsidRDefault="009C7AF5" w:rsidP="009C7AF5">
            <w:pPr>
              <w:rPr>
                <w:color w:val="000000"/>
                <w:sz w:val="14"/>
                <w:szCs w:val="14"/>
              </w:rPr>
            </w:pPr>
            <w:r w:rsidRPr="00AD5FE6">
              <w:rPr>
                <w:color w:val="000000"/>
                <w:sz w:val="14"/>
                <w:szCs w:val="14"/>
              </w:rPr>
              <w:t>Penyediaan alat Tulis Kantor</w:t>
            </w:r>
          </w:p>
        </w:tc>
        <w:tc>
          <w:tcPr>
            <w:tcW w:w="314" w:type="pct"/>
            <w:tcBorders>
              <w:top w:val="single" w:sz="4" w:space="0" w:color="auto"/>
              <w:left w:val="nil"/>
              <w:bottom w:val="single" w:sz="4" w:space="0" w:color="auto"/>
              <w:right w:val="single" w:sz="4" w:space="0" w:color="auto"/>
            </w:tcBorders>
            <w:shd w:val="clear" w:color="auto" w:fill="auto"/>
            <w:noWrap/>
            <w:vAlign w:val="center"/>
            <w:hideMark/>
          </w:tcPr>
          <w:p w14:paraId="6A80FAC1" w14:textId="77777777" w:rsidR="009C7AF5" w:rsidRPr="00AD5FE6" w:rsidRDefault="009C7AF5" w:rsidP="009C7AF5">
            <w:pPr>
              <w:jc w:val="center"/>
              <w:rPr>
                <w:color w:val="000000"/>
                <w:sz w:val="14"/>
                <w:szCs w:val="14"/>
              </w:rPr>
            </w:pPr>
            <w:r w:rsidRPr="00AD5FE6">
              <w:rPr>
                <w:color w:val="000000"/>
                <w:sz w:val="14"/>
                <w:szCs w:val="14"/>
              </w:rPr>
              <w:t>14,000,000</w:t>
            </w:r>
          </w:p>
        </w:tc>
        <w:tc>
          <w:tcPr>
            <w:tcW w:w="286" w:type="pct"/>
            <w:tcBorders>
              <w:top w:val="nil"/>
              <w:left w:val="nil"/>
              <w:bottom w:val="single" w:sz="4" w:space="0" w:color="auto"/>
              <w:right w:val="single" w:sz="4" w:space="0" w:color="auto"/>
            </w:tcBorders>
            <w:shd w:val="clear" w:color="auto" w:fill="auto"/>
            <w:noWrap/>
            <w:vAlign w:val="center"/>
            <w:hideMark/>
          </w:tcPr>
          <w:p w14:paraId="7120B792" w14:textId="77777777" w:rsidR="009C7AF5" w:rsidRPr="00AD5FE6" w:rsidRDefault="009C7AF5" w:rsidP="009C7AF5">
            <w:pPr>
              <w:jc w:val="center"/>
              <w:rPr>
                <w:color w:val="000000"/>
                <w:sz w:val="14"/>
                <w:szCs w:val="14"/>
              </w:rPr>
            </w:pPr>
            <w:r w:rsidRPr="00AD5FE6">
              <w:rPr>
                <w:color w:val="000000"/>
                <w:sz w:val="14"/>
                <w:szCs w:val="14"/>
              </w:rPr>
              <w:t>14,000,000</w:t>
            </w:r>
          </w:p>
        </w:tc>
        <w:tc>
          <w:tcPr>
            <w:tcW w:w="283" w:type="pct"/>
            <w:tcBorders>
              <w:top w:val="nil"/>
              <w:left w:val="nil"/>
              <w:bottom w:val="single" w:sz="4" w:space="0" w:color="auto"/>
              <w:right w:val="single" w:sz="4" w:space="0" w:color="auto"/>
            </w:tcBorders>
            <w:shd w:val="clear" w:color="auto" w:fill="auto"/>
            <w:noWrap/>
            <w:vAlign w:val="center"/>
            <w:hideMark/>
          </w:tcPr>
          <w:p w14:paraId="0F2F46BE" w14:textId="77777777" w:rsidR="009C7AF5" w:rsidRPr="00AD5FE6" w:rsidRDefault="009C7AF5" w:rsidP="009C7AF5">
            <w:pPr>
              <w:jc w:val="center"/>
              <w:rPr>
                <w:color w:val="000000"/>
                <w:sz w:val="14"/>
                <w:szCs w:val="14"/>
              </w:rPr>
            </w:pPr>
            <w:r w:rsidRPr="00AD5FE6">
              <w:rPr>
                <w:color w:val="000000"/>
                <w:sz w:val="14"/>
                <w:szCs w:val="14"/>
              </w:rPr>
              <w:t>15,624,000</w:t>
            </w:r>
          </w:p>
        </w:tc>
        <w:tc>
          <w:tcPr>
            <w:tcW w:w="289" w:type="pct"/>
            <w:tcBorders>
              <w:top w:val="nil"/>
              <w:left w:val="nil"/>
              <w:bottom w:val="single" w:sz="4" w:space="0" w:color="auto"/>
              <w:right w:val="single" w:sz="4" w:space="0" w:color="auto"/>
            </w:tcBorders>
            <w:shd w:val="clear" w:color="auto" w:fill="auto"/>
            <w:noWrap/>
            <w:vAlign w:val="center"/>
            <w:hideMark/>
          </w:tcPr>
          <w:p w14:paraId="23B98D50" w14:textId="77777777" w:rsidR="009C7AF5" w:rsidRPr="00AD5FE6" w:rsidRDefault="009C7AF5" w:rsidP="009C7AF5">
            <w:pPr>
              <w:jc w:val="center"/>
              <w:rPr>
                <w:color w:val="000000"/>
                <w:sz w:val="14"/>
                <w:szCs w:val="14"/>
              </w:rPr>
            </w:pPr>
            <w:r w:rsidRPr="00AD5FE6">
              <w:rPr>
                <w:color w:val="000000"/>
                <w:sz w:val="14"/>
                <w:szCs w:val="14"/>
              </w:rPr>
              <w:t>15,500,000</w:t>
            </w:r>
          </w:p>
        </w:tc>
        <w:tc>
          <w:tcPr>
            <w:tcW w:w="293" w:type="pct"/>
            <w:tcBorders>
              <w:top w:val="nil"/>
              <w:left w:val="nil"/>
              <w:bottom w:val="single" w:sz="4" w:space="0" w:color="auto"/>
              <w:right w:val="single" w:sz="4" w:space="0" w:color="auto"/>
            </w:tcBorders>
            <w:shd w:val="clear" w:color="auto" w:fill="auto"/>
            <w:noWrap/>
            <w:vAlign w:val="center"/>
            <w:hideMark/>
          </w:tcPr>
          <w:p w14:paraId="206F08EF" w14:textId="77777777" w:rsidR="009C7AF5" w:rsidRPr="00AD5FE6" w:rsidRDefault="009C7AF5" w:rsidP="009C7AF5">
            <w:pPr>
              <w:jc w:val="center"/>
              <w:rPr>
                <w:color w:val="000000"/>
                <w:sz w:val="14"/>
                <w:szCs w:val="14"/>
              </w:rPr>
            </w:pPr>
            <w:r w:rsidRPr="00AD5FE6">
              <w:rPr>
                <w:color w:val="000000"/>
                <w:sz w:val="14"/>
                <w:szCs w:val="14"/>
              </w:rPr>
              <w:t>16,000,000</w:t>
            </w:r>
          </w:p>
        </w:tc>
        <w:tc>
          <w:tcPr>
            <w:tcW w:w="311" w:type="pct"/>
            <w:tcBorders>
              <w:top w:val="nil"/>
              <w:left w:val="nil"/>
              <w:bottom w:val="single" w:sz="4" w:space="0" w:color="auto"/>
              <w:right w:val="single" w:sz="4" w:space="0" w:color="auto"/>
            </w:tcBorders>
            <w:shd w:val="clear" w:color="auto" w:fill="auto"/>
            <w:vAlign w:val="center"/>
            <w:hideMark/>
          </w:tcPr>
          <w:p w14:paraId="5EB68E9E" w14:textId="77777777" w:rsidR="009C7AF5" w:rsidRPr="00AD5FE6" w:rsidRDefault="009C7AF5" w:rsidP="009C7AF5">
            <w:pPr>
              <w:jc w:val="center"/>
              <w:rPr>
                <w:color w:val="000000"/>
                <w:sz w:val="14"/>
                <w:szCs w:val="14"/>
              </w:rPr>
            </w:pPr>
            <w:r w:rsidRPr="00AD5FE6">
              <w:rPr>
                <w:color w:val="000000"/>
                <w:sz w:val="14"/>
                <w:szCs w:val="14"/>
              </w:rPr>
              <w:t>14,000,000</w:t>
            </w:r>
          </w:p>
        </w:tc>
        <w:tc>
          <w:tcPr>
            <w:tcW w:w="284" w:type="pct"/>
            <w:tcBorders>
              <w:top w:val="nil"/>
              <w:left w:val="nil"/>
              <w:bottom w:val="single" w:sz="4" w:space="0" w:color="auto"/>
              <w:right w:val="single" w:sz="4" w:space="0" w:color="auto"/>
            </w:tcBorders>
            <w:shd w:val="clear" w:color="auto" w:fill="auto"/>
            <w:vAlign w:val="center"/>
            <w:hideMark/>
          </w:tcPr>
          <w:p w14:paraId="1C8A1C6A" w14:textId="77777777" w:rsidR="009C7AF5" w:rsidRPr="00AD5FE6" w:rsidRDefault="009C7AF5" w:rsidP="009C7AF5">
            <w:pPr>
              <w:jc w:val="center"/>
              <w:rPr>
                <w:color w:val="000000"/>
                <w:sz w:val="14"/>
                <w:szCs w:val="14"/>
              </w:rPr>
            </w:pPr>
            <w:r w:rsidRPr="00AD5FE6">
              <w:rPr>
                <w:color w:val="000000"/>
                <w:sz w:val="14"/>
                <w:szCs w:val="14"/>
              </w:rPr>
              <w:t>14,000,000</w:t>
            </w:r>
          </w:p>
        </w:tc>
        <w:tc>
          <w:tcPr>
            <w:tcW w:w="284" w:type="pct"/>
            <w:tcBorders>
              <w:top w:val="nil"/>
              <w:left w:val="nil"/>
              <w:bottom w:val="single" w:sz="4" w:space="0" w:color="auto"/>
              <w:right w:val="single" w:sz="4" w:space="0" w:color="auto"/>
            </w:tcBorders>
            <w:shd w:val="clear" w:color="auto" w:fill="auto"/>
            <w:vAlign w:val="center"/>
            <w:hideMark/>
          </w:tcPr>
          <w:p w14:paraId="7970E040" w14:textId="77777777" w:rsidR="009C7AF5" w:rsidRPr="00AD5FE6" w:rsidRDefault="009C7AF5" w:rsidP="009C7AF5">
            <w:pPr>
              <w:jc w:val="center"/>
              <w:rPr>
                <w:color w:val="000000"/>
                <w:sz w:val="14"/>
                <w:szCs w:val="14"/>
              </w:rPr>
            </w:pPr>
            <w:r w:rsidRPr="00AD5FE6">
              <w:rPr>
                <w:color w:val="000000"/>
                <w:sz w:val="14"/>
                <w:szCs w:val="14"/>
              </w:rPr>
              <w:t>15,624,000</w:t>
            </w:r>
          </w:p>
        </w:tc>
        <w:tc>
          <w:tcPr>
            <w:tcW w:w="256" w:type="pct"/>
            <w:tcBorders>
              <w:top w:val="nil"/>
              <w:left w:val="nil"/>
              <w:bottom w:val="single" w:sz="4" w:space="0" w:color="auto"/>
              <w:right w:val="single" w:sz="4" w:space="0" w:color="auto"/>
            </w:tcBorders>
            <w:shd w:val="clear" w:color="auto" w:fill="auto"/>
            <w:noWrap/>
            <w:vAlign w:val="center"/>
            <w:hideMark/>
          </w:tcPr>
          <w:p w14:paraId="7A57FDF8" w14:textId="77777777" w:rsidR="009C7AF5" w:rsidRPr="00AD5FE6" w:rsidRDefault="009C7AF5" w:rsidP="009C7AF5">
            <w:pPr>
              <w:jc w:val="center"/>
              <w:rPr>
                <w:color w:val="000000"/>
                <w:sz w:val="14"/>
                <w:szCs w:val="14"/>
              </w:rPr>
            </w:pPr>
            <w:r w:rsidRPr="00AD5FE6">
              <w:rPr>
                <w:color w:val="000000"/>
                <w:sz w:val="14"/>
                <w:szCs w:val="14"/>
              </w:rPr>
              <w:t>14,725,000</w:t>
            </w:r>
          </w:p>
        </w:tc>
        <w:tc>
          <w:tcPr>
            <w:tcW w:w="266" w:type="pct"/>
            <w:tcBorders>
              <w:top w:val="nil"/>
              <w:left w:val="nil"/>
              <w:bottom w:val="single" w:sz="4" w:space="0" w:color="auto"/>
              <w:right w:val="single" w:sz="4" w:space="0" w:color="auto"/>
            </w:tcBorders>
            <w:shd w:val="clear" w:color="auto" w:fill="auto"/>
            <w:noWrap/>
            <w:vAlign w:val="center"/>
            <w:hideMark/>
          </w:tcPr>
          <w:p w14:paraId="1CB703B7" w14:textId="77777777" w:rsidR="009C7AF5" w:rsidRPr="00AD5FE6" w:rsidRDefault="009C7AF5" w:rsidP="009C7AF5">
            <w:pPr>
              <w:jc w:val="center"/>
              <w:rPr>
                <w:color w:val="000000"/>
                <w:sz w:val="14"/>
                <w:szCs w:val="14"/>
              </w:rPr>
            </w:pPr>
            <w:r w:rsidRPr="00AD5FE6">
              <w:rPr>
                <w:color w:val="000000"/>
                <w:sz w:val="14"/>
                <w:szCs w:val="14"/>
              </w:rPr>
              <w:t>15,200,000</w:t>
            </w:r>
          </w:p>
        </w:tc>
        <w:tc>
          <w:tcPr>
            <w:tcW w:w="158" w:type="pct"/>
            <w:tcBorders>
              <w:top w:val="nil"/>
              <w:left w:val="nil"/>
              <w:bottom w:val="single" w:sz="4" w:space="0" w:color="auto"/>
              <w:right w:val="single" w:sz="4" w:space="0" w:color="auto"/>
            </w:tcBorders>
            <w:shd w:val="clear" w:color="auto" w:fill="auto"/>
            <w:vAlign w:val="center"/>
            <w:hideMark/>
          </w:tcPr>
          <w:p w14:paraId="34163742"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5352A628"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24BD3BCD"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0AABF733"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nil"/>
              <w:left w:val="nil"/>
              <w:bottom w:val="single" w:sz="4" w:space="0" w:color="auto"/>
              <w:right w:val="single" w:sz="4" w:space="0" w:color="auto"/>
            </w:tcBorders>
            <w:shd w:val="clear" w:color="auto" w:fill="auto"/>
            <w:vAlign w:val="center"/>
            <w:hideMark/>
          </w:tcPr>
          <w:p w14:paraId="02371D33"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single" w:sz="4" w:space="0" w:color="auto"/>
              <w:left w:val="nil"/>
              <w:bottom w:val="dotted" w:sz="4" w:space="0" w:color="auto"/>
              <w:right w:val="single" w:sz="4" w:space="0" w:color="auto"/>
            </w:tcBorders>
            <w:shd w:val="clear" w:color="000000" w:fill="FFFFFF"/>
            <w:vAlign w:val="center"/>
            <w:hideMark/>
          </w:tcPr>
          <w:p w14:paraId="1767CD73" w14:textId="77777777" w:rsidR="009C7AF5" w:rsidRPr="00AD5FE6" w:rsidRDefault="009C7AF5" w:rsidP="009C7AF5">
            <w:pPr>
              <w:jc w:val="center"/>
              <w:rPr>
                <w:sz w:val="14"/>
                <w:szCs w:val="14"/>
              </w:rPr>
            </w:pPr>
            <w:r w:rsidRPr="00AD5FE6">
              <w:rPr>
                <w:sz w:val="14"/>
                <w:szCs w:val="14"/>
              </w:rPr>
              <w:t>2.71%</w:t>
            </w:r>
          </w:p>
        </w:tc>
        <w:tc>
          <w:tcPr>
            <w:tcW w:w="241" w:type="pct"/>
            <w:tcBorders>
              <w:top w:val="single" w:sz="4" w:space="0" w:color="auto"/>
              <w:left w:val="nil"/>
              <w:bottom w:val="dotted" w:sz="4" w:space="0" w:color="auto"/>
              <w:right w:val="single" w:sz="4" w:space="0" w:color="auto"/>
            </w:tcBorders>
            <w:shd w:val="clear" w:color="000000" w:fill="FFFFFF"/>
            <w:vAlign w:val="center"/>
            <w:hideMark/>
          </w:tcPr>
          <w:p w14:paraId="044176CC" w14:textId="77777777" w:rsidR="009C7AF5" w:rsidRPr="00AD5FE6" w:rsidRDefault="009C7AF5" w:rsidP="009C7AF5">
            <w:pPr>
              <w:jc w:val="center"/>
              <w:rPr>
                <w:sz w:val="14"/>
                <w:szCs w:val="14"/>
              </w:rPr>
            </w:pPr>
            <w:r w:rsidRPr="00AD5FE6">
              <w:rPr>
                <w:sz w:val="14"/>
                <w:szCs w:val="14"/>
              </w:rPr>
              <w:t>1.66%</w:t>
            </w:r>
          </w:p>
        </w:tc>
      </w:tr>
      <w:tr w:rsidR="009C7AF5" w:rsidRPr="00AD5FE6" w14:paraId="4ECD5ADD" w14:textId="77777777" w:rsidTr="009C7AF5">
        <w:trPr>
          <w:trHeight w:val="255"/>
        </w:trPr>
        <w:tc>
          <w:tcPr>
            <w:tcW w:w="165" w:type="pct"/>
            <w:tcBorders>
              <w:top w:val="nil"/>
              <w:left w:val="single" w:sz="4" w:space="0" w:color="auto"/>
              <w:bottom w:val="nil"/>
              <w:right w:val="single" w:sz="4" w:space="0" w:color="auto"/>
            </w:tcBorders>
            <w:shd w:val="clear" w:color="auto" w:fill="auto"/>
            <w:noWrap/>
            <w:vAlign w:val="center"/>
            <w:hideMark/>
          </w:tcPr>
          <w:p w14:paraId="19751BFF"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single" w:sz="4" w:space="0" w:color="auto"/>
              <w:right w:val="single" w:sz="4" w:space="0" w:color="auto"/>
            </w:tcBorders>
            <w:shd w:val="clear" w:color="auto" w:fill="auto"/>
            <w:noWrap/>
            <w:hideMark/>
          </w:tcPr>
          <w:p w14:paraId="3CBFD0A4" w14:textId="77777777" w:rsidR="009C7AF5" w:rsidRPr="00AD5FE6" w:rsidRDefault="009C7AF5" w:rsidP="009C7AF5">
            <w:pPr>
              <w:rPr>
                <w:color w:val="000000"/>
                <w:sz w:val="14"/>
                <w:szCs w:val="14"/>
              </w:rPr>
            </w:pPr>
            <w:r w:rsidRPr="00AD5FE6">
              <w:rPr>
                <w:color w:val="000000"/>
                <w:sz w:val="14"/>
                <w:szCs w:val="14"/>
              </w:rPr>
              <w:t>Penyediaan barang Cetakan dan Pengandaan</w:t>
            </w:r>
          </w:p>
        </w:tc>
        <w:tc>
          <w:tcPr>
            <w:tcW w:w="314" w:type="pct"/>
            <w:tcBorders>
              <w:top w:val="nil"/>
              <w:left w:val="nil"/>
              <w:bottom w:val="single" w:sz="4" w:space="0" w:color="auto"/>
              <w:right w:val="single" w:sz="4" w:space="0" w:color="auto"/>
            </w:tcBorders>
            <w:shd w:val="clear" w:color="auto" w:fill="auto"/>
            <w:noWrap/>
            <w:vAlign w:val="center"/>
            <w:hideMark/>
          </w:tcPr>
          <w:p w14:paraId="25B3F69A" w14:textId="77777777" w:rsidR="009C7AF5" w:rsidRPr="00AD5FE6" w:rsidRDefault="009C7AF5" w:rsidP="009C7AF5">
            <w:pPr>
              <w:jc w:val="center"/>
              <w:rPr>
                <w:color w:val="000000"/>
                <w:sz w:val="14"/>
                <w:szCs w:val="14"/>
              </w:rPr>
            </w:pPr>
            <w:r w:rsidRPr="00AD5FE6">
              <w:rPr>
                <w:color w:val="000000"/>
                <w:sz w:val="14"/>
                <w:szCs w:val="14"/>
              </w:rPr>
              <w:t>8,000,000</w:t>
            </w:r>
          </w:p>
        </w:tc>
        <w:tc>
          <w:tcPr>
            <w:tcW w:w="286" w:type="pct"/>
            <w:tcBorders>
              <w:top w:val="nil"/>
              <w:left w:val="nil"/>
              <w:bottom w:val="single" w:sz="4" w:space="0" w:color="auto"/>
              <w:right w:val="single" w:sz="4" w:space="0" w:color="auto"/>
            </w:tcBorders>
            <w:shd w:val="clear" w:color="auto" w:fill="auto"/>
            <w:noWrap/>
            <w:vAlign w:val="center"/>
            <w:hideMark/>
          </w:tcPr>
          <w:p w14:paraId="04082F51" w14:textId="77777777" w:rsidR="009C7AF5" w:rsidRPr="00AD5FE6" w:rsidRDefault="009C7AF5" w:rsidP="009C7AF5">
            <w:pPr>
              <w:jc w:val="center"/>
              <w:rPr>
                <w:color w:val="000000"/>
                <w:sz w:val="14"/>
                <w:szCs w:val="14"/>
              </w:rPr>
            </w:pPr>
            <w:r w:rsidRPr="00AD5FE6">
              <w:rPr>
                <w:color w:val="000000"/>
                <w:sz w:val="14"/>
                <w:szCs w:val="14"/>
              </w:rPr>
              <w:t>8,567,000</w:t>
            </w:r>
          </w:p>
        </w:tc>
        <w:tc>
          <w:tcPr>
            <w:tcW w:w="283" w:type="pct"/>
            <w:tcBorders>
              <w:top w:val="nil"/>
              <w:left w:val="nil"/>
              <w:bottom w:val="single" w:sz="4" w:space="0" w:color="auto"/>
              <w:right w:val="single" w:sz="4" w:space="0" w:color="auto"/>
            </w:tcBorders>
            <w:shd w:val="clear" w:color="auto" w:fill="auto"/>
            <w:noWrap/>
            <w:vAlign w:val="center"/>
            <w:hideMark/>
          </w:tcPr>
          <w:p w14:paraId="490BE0D6" w14:textId="77777777" w:rsidR="009C7AF5" w:rsidRPr="00AD5FE6" w:rsidRDefault="009C7AF5" w:rsidP="009C7AF5">
            <w:pPr>
              <w:jc w:val="center"/>
              <w:rPr>
                <w:color w:val="000000"/>
                <w:sz w:val="14"/>
                <w:szCs w:val="14"/>
              </w:rPr>
            </w:pPr>
            <w:r w:rsidRPr="00AD5FE6">
              <w:rPr>
                <w:color w:val="000000"/>
                <w:sz w:val="14"/>
                <w:szCs w:val="14"/>
              </w:rPr>
              <w:t>9,837,000</w:t>
            </w:r>
          </w:p>
        </w:tc>
        <w:tc>
          <w:tcPr>
            <w:tcW w:w="289" w:type="pct"/>
            <w:tcBorders>
              <w:top w:val="nil"/>
              <w:left w:val="nil"/>
              <w:bottom w:val="single" w:sz="4" w:space="0" w:color="auto"/>
              <w:right w:val="single" w:sz="4" w:space="0" w:color="auto"/>
            </w:tcBorders>
            <w:shd w:val="clear" w:color="auto" w:fill="auto"/>
            <w:noWrap/>
            <w:vAlign w:val="center"/>
            <w:hideMark/>
          </w:tcPr>
          <w:p w14:paraId="67BD443C" w14:textId="77777777" w:rsidR="009C7AF5" w:rsidRPr="00AD5FE6" w:rsidRDefault="009C7AF5" w:rsidP="009C7AF5">
            <w:pPr>
              <w:jc w:val="center"/>
              <w:rPr>
                <w:color w:val="000000"/>
                <w:sz w:val="14"/>
                <w:szCs w:val="14"/>
              </w:rPr>
            </w:pPr>
            <w:r w:rsidRPr="00AD5FE6">
              <w:rPr>
                <w:color w:val="000000"/>
                <w:sz w:val="14"/>
                <w:szCs w:val="14"/>
              </w:rPr>
              <w:t>10,328,850</w:t>
            </w:r>
          </w:p>
        </w:tc>
        <w:tc>
          <w:tcPr>
            <w:tcW w:w="293" w:type="pct"/>
            <w:tcBorders>
              <w:top w:val="nil"/>
              <w:left w:val="nil"/>
              <w:bottom w:val="single" w:sz="4" w:space="0" w:color="auto"/>
              <w:right w:val="single" w:sz="4" w:space="0" w:color="auto"/>
            </w:tcBorders>
            <w:shd w:val="clear" w:color="auto" w:fill="auto"/>
            <w:noWrap/>
            <w:vAlign w:val="center"/>
            <w:hideMark/>
          </w:tcPr>
          <w:p w14:paraId="62EFB179" w14:textId="77777777" w:rsidR="009C7AF5" w:rsidRPr="00AD5FE6" w:rsidRDefault="009C7AF5" w:rsidP="009C7AF5">
            <w:pPr>
              <w:jc w:val="center"/>
              <w:rPr>
                <w:color w:val="000000"/>
                <w:sz w:val="14"/>
                <w:szCs w:val="14"/>
              </w:rPr>
            </w:pPr>
            <w:r w:rsidRPr="00AD5FE6">
              <w:rPr>
                <w:color w:val="000000"/>
                <w:sz w:val="14"/>
                <w:szCs w:val="14"/>
              </w:rPr>
              <w:t>10,845,293</w:t>
            </w:r>
          </w:p>
        </w:tc>
        <w:tc>
          <w:tcPr>
            <w:tcW w:w="311" w:type="pct"/>
            <w:tcBorders>
              <w:top w:val="nil"/>
              <w:left w:val="nil"/>
              <w:bottom w:val="single" w:sz="4" w:space="0" w:color="auto"/>
              <w:right w:val="single" w:sz="4" w:space="0" w:color="auto"/>
            </w:tcBorders>
            <w:shd w:val="clear" w:color="auto" w:fill="auto"/>
            <w:vAlign w:val="center"/>
            <w:hideMark/>
          </w:tcPr>
          <w:p w14:paraId="20785C94" w14:textId="77777777" w:rsidR="009C7AF5" w:rsidRPr="00AD5FE6" w:rsidRDefault="009C7AF5" w:rsidP="009C7AF5">
            <w:pPr>
              <w:jc w:val="center"/>
              <w:rPr>
                <w:color w:val="000000"/>
                <w:sz w:val="14"/>
                <w:szCs w:val="14"/>
              </w:rPr>
            </w:pPr>
            <w:r w:rsidRPr="00AD5FE6">
              <w:rPr>
                <w:color w:val="000000"/>
                <w:sz w:val="14"/>
                <w:szCs w:val="14"/>
              </w:rPr>
              <w:t>8,000,000</w:t>
            </w:r>
          </w:p>
        </w:tc>
        <w:tc>
          <w:tcPr>
            <w:tcW w:w="284" w:type="pct"/>
            <w:tcBorders>
              <w:top w:val="nil"/>
              <w:left w:val="nil"/>
              <w:bottom w:val="single" w:sz="4" w:space="0" w:color="auto"/>
              <w:right w:val="single" w:sz="4" w:space="0" w:color="auto"/>
            </w:tcBorders>
            <w:shd w:val="clear" w:color="auto" w:fill="auto"/>
            <w:vAlign w:val="center"/>
            <w:hideMark/>
          </w:tcPr>
          <w:p w14:paraId="448469A4" w14:textId="77777777" w:rsidR="009C7AF5" w:rsidRPr="00AD5FE6" w:rsidRDefault="009C7AF5" w:rsidP="009C7AF5">
            <w:pPr>
              <w:jc w:val="center"/>
              <w:rPr>
                <w:color w:val="000000"/>
                <w:sz w:val="14"/>
                <w:szCs w:val="14"/>
              </w:rPr>
            </w:pPr>
            <w:r w:rsidRPr="00AD5FE6">
              <w:rPr>
                <w:color w:val="000000"/>
                <w:sz w:val="14"/>
                <w:szCs w:val="14"/>
              </w:rPr>
              <w:t>8,567,000</w:t>
            </w:r>
          </w:p>
        </w:tc>
        <w:tc>
          <w:tcPr>
            <w:tcW w:w="284" w:type="pct"/>
            <w:tcBorders>
              <w:top w:val="nil"/>
              <w:left w:val="nil"/>
              <w:bottom w:val="single" w:sz="4" w:space="0" w:color="auto"/>
              <w:right w:val="single" w:sz="4" w:space="0" w:color="auto"/>
            </w:tcBorders>
            <w:shd w:val="clear" w:color="auto" w:fill="auto"/>
            <w:vAlign w:val="center"/>
            <w:hideMark/>
          </w:tcPr>
          <w:p w14:paraId="26D5842F" w14:textId="77777777" w:rsidR="009C7AF5" w:rsidRPr="00AD5FE6" w:rsidRDefault="009C7AF5" w:rsidP="009C7AF5">
            <w:pPr>
              <w:jc w:val="center"/>
              <w:rPr>
                <w:color w:val="000000"/>
                <w:sz w:val="14"/>
                <w:szCs w:val="14"/>
              </w:rPr>
            </w:pPr>
            <w:r w:rsidRPr="00AD5FE6">
              <w:rPr>
                <w:color w:val="000000"/>
                <w:sz w:val="14"/>
                <w:szCs w:val="14"/>
              </w:rPr>
              <w:t>9,837,000</w:t>
            </w:r>
          </w:p>
        </w:tc>
        <w:tc>
          <w:tcPr>
            <w:tcW w:w="256" w:type="pct"/>
            <w:tcBorders>
              <w:top w:val="nil"/>
              <w:left w:val="nil"/>
              <w:bottom w:val="single" w:sz="4" w:space="0" w:color="auto"/>
              <w:right w:val="single" w:sz="4" w:space="0" w:color="auto"/>
            </w:tcBorders>
            <w:shd w:val="clear" w:color="auto" w:fill="auto"/>
            <w:noWrap/>
            <w:vAlign w:val="center"/>
            <w:hideMark/>
          </w:tcPr>
          <w:p w14:paraId="683CBD1D" w14:textId="77777777" w:rsidR="009C7AF5" w:rsidRPr="00AD5FE6" w:rsidRDefault="009C7AF5" w:rsidP="009C7AF5">
            <w:pPr>
              <w:jc w:val="center"/>
              <w:rPr>
                <w:color w:val="000000"/>
                <w:sz w:val="14"/>
                <w:szCs w:val="14"/>
              </w:rPr>
            </w:pPr>
            <w:r w:rsidRPr="00AD5FE6">
              <w:rPr>
                <w:color w:val="000000"/>
                <w:sz w:val="14"/>
                <w:szCs w:val="14"/>
              </w:rPr>
              <w:t>9,812,408</w:t>
            </w:r>
          </w:p>
        </w:tc>
        <w:tc>
          <w:tcPr>
            <w:tcW w:w="266" w:type="pct"/>
            <w:tcBorders>
              <w:top w:val="nil"/>
              <w:left w:val="nil"/>
              <w:bottom w:val="single" w:sz="4" w:space="0" w:color="auto"/>
              <w:right w:val="single" w:sz="4" w:space="0" w:color="auto"/>
            </w:tcBorders>
            <w:shd w:val="clear" w:color="auto" w:fill="auto"/>
            <w:noWrap/>
            <w:vAlign w:val="center"/>
            <w:hideMark/>
          </w:tcPr>
          <w:p w14:paraId="7D2FEAA8" w14:textId="77777777" w:rsidR="009C7AF5" w:rsidRPr="00AD5FE6" w:rsidRDefault="009C7AF5" w:rsidP="009C7AF5">
            <w:pPr>
              <w:jc w:val="center"/>
              <w:rPr>
                <w:color w:val="000000"/>
                <w:sz w:val="14"/>
                <w:szCs w:val="14"/>
              </w:rPr>
            </w:pPr>
            <w:r w:rsidRPr="00AD5FE6">
              <w:rPr>
                <w:color w:val="000000"/>
                <w:sz w:val="14"/>
                <w:szCs w:val="14"/>
              </w:rPr>
              <w:t>10,303,028</w:t>
            </w:r>
          </w:p>
        </w:tc>
        <w:tc>
          <w:tcPr>
            <w:tcW w:w="158" w:type="pct"/>
            <w:tcBorders>
              <w:top w:val="nil"/>
              <w:left w:val="nil"/>
              <w:bottom w:val="single" w:sz="4" w:space="0" w:color="auto"/>
              <w:right w:val="single" w:sz="4" w:space="0" w:color="auto"/>
            </w:tcBorders>
            <w:shd w:val="clear" w:color="auto" w:fill="auto"/>
            <w:vAlign w:val="center"/>
            <w:hideMark/>
          </w:tcPr>
          <w:p w14:paraId="324A292A"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621A0D18"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1C752D95"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56627B21"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nil"/>
              <w:left w:val="nil"/>
              <w:bottom w:val="single" w:sz="4" w:space="0" w:color="auto"/>
              <w:right w:val="single" w:sz="4" w:space="0" w:color="auto"/>
            </w:tcBorders>
            <w:shd w:val="clear" w:color="auto" w:fill="auto"/>
            <w:vAlign w:val="center"/>
            <w:hideMark/>
          </w:tcPr>
          <w:p w14:paraId="1B1A7E34"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single" w:sz="4" w:space="0" w:color="auto"/>
              <w:left w:val="nil"/>
              <w:bottom w:val="dotted" w:sz="4" w:space="0" w:color="auto"/>
              <w:right w:val="single" w:sz="4" w:space="0" w:color="auto"/>
            </w:tcBorders>
            <w:shd w:val="clear" w:color="000000" w:fill="FFFFFF"/>
            <w:vAlign w:val="center"/>
            <w:hideMark/>
          </w:tcPr>
          <w:p w14:paraId="626842DE" w14:textId="77777777" w:rsidR="009C7AF5" w:rsidRPr="00AD5FE6" w:rsidRDefault="009C7AF5" w:rsidP="009C7AF5">
            <w:pPr>
              <w:jc w:val="center"/>
              <w:rPr>
                <w:sz w:val="14"/>
                <w:szCs w:val="14"/>
              </w:rPr>
            </w:pPr>
            <w:r w:rsidRPr="00AD5FE6">
              <w:rPr>
                <w:sz w:val="14"/>
                <w:szCs w:val="14"/>
              </w:rPr>
              <w:t>6.27%</w:t>
            </w:r>
          </w:p>
        </w:tc>
        <w:tc>
          <w:tcPr>
            <w:tcW w:w="241" w:type="pct"/>
            <w:tcBorders>
              <w:top w:val="single" w:sz="4" w:space="0" w:color="auto"/>
              <w:left w:val="nil"/>
              <w:bottom w:val="dotted" w:sz="4" w:space="0" w:color="auto"/>
              <w:right w:val="single" w:sz="4" w:space="0" w:color="auto"/>
            </w:tcBorders>
            <w:shd w:val="clear" w:color="000000" w:fill="FFFFFF"/>
            <w:vAlign w:val="center"/>
            <w:hideMark/>
          </w:tcPr>
          <w:p w14:paraId="54DA1E68" w14:textId="77777777" w:rsidR="009C7AF5" w:rsidRPr="00AD5FE6" w:rsidRDefault="009C7AF5" w:rsidP="009C7AF5">
            <w:pPr>
              <w:jc w:val="center"/>
              <w:rPr>
                <w:sz w:val="14"/>
                <w:szCs w:val="14"/>
              </w:rPr>
            </w:pPr>
            <w:r w:rsidRPr="00AD5FE6">
              <w:rPr>
                <w:sz w:val="14"/>
                <w:szCs w:val="14"/>
              </w:rPr>
              <w:t>5.19%</w:t>
            </w:r>
          </w:p>
        </w:tc>
      </w:tr>
      <w:tr w:rsidR="009C7AF5" w:rsidRPr="00AD5FE6" w14:paraId="4C442F8E" w14:textId="77777777" w:rsidTr="009C7AF5">
        <w:trPr>
          <w:trHeight w:val="510"/>
        </w:trPr>
        <w:tc>
          <w:tcPr>
            <w:tcW w:w="165" w:type="pct"/>
            <w:tcBorders>
              <w:top w:val="nil"/>
              <w:left w:val="single" w:sz="4" w:space="0" w:color="auto"/>
              <w:bottom w:val="nil"/>
              <w:right w:val="single" w:sz="4" w:space="0" w:color="auto"/>
            </w:tcBorders>
            <w:shd w:val="clear" w:color="auto" w:fill="auto"/>
            <w:noWrap/>
            <w:vAlign w:val="center"/>
            <w:hideMark/>
          </w:tcPr>
          <w:p w14:paraId="3723BD62"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single" w:sz="4" w:space="0" w:color="auto"/>
              <w:right w:val="single" w:sz="4" w:space="0" w:color="auto"/>
            </w:tcBorders>
            <w:shd w:val="clear" w:color="auto" w:fill="auto"/>
            <w:hideMark/>
          </w:tcPr>
          <w:p w14:paraId="71251E0F" w14:textId="77777777" w:rsidR="009C7AF5" w:rsidRPr="00AD5FE6" w:rsidRDefault="009C7AF5" w:rsidP="009C7AF5">
            <w:pPr>
              <w:rPr>
                <w:color w:val="000000"/>
                <w:sz w:val="14"/>
                <w:szCs w:val="14"/>
              </w:rPr>
            </w:pPr>
            <w:r w:rsidRPr="00AD5FE6">
              <w:rPr>
                <w:color w:val="000000"/>
                <w:sz w:val="14"/>
                <w:szCs w:val="14"/>
              </w:rPr>
              <w:t>Penyediaan Komponen Instalasi Listrik/ Penerangan Bangunan</w:t>
            </w:r>
          </w:p>
        </w:tc>
        <w:tc>
          <w:tcPr>
            <w:tcW w:w="314" w:type="pct"/>
            <w:tcBorders>
              <w:top w:val="nil"/>
              <w:left w:val="nil"/>
              <w:bottom w:val="single" w:sz="4" w:space="0" w:color="auto"/>
              <w:right w:val="single" w:sz="4" w:space="0" w:color="auto"/>
            </w:tcBorders>
            <w:shd w:val="clear" w:color="auto" w:fill="auto"/>
            <w:noWrap/>
            <w:vAlign w:val="center"/>
            <w:hideMark/>
          </w:tcPr>
          <w:p w14:paraId="37FF0DE6" w14:textId="77777777" w:rsidR="009C7AF5" w:rsidRPr="00AD5FE6" w:rsidRDefault="009C7AF5" w:rsidP="009C7AF5">
            <w:pPr>
              <w:jc w:val="center"/>
              <w:rPr>
                <w:color w:val="000000"/>
                <w:sz w:val="14"/>
                <w:szCs w:val="14"/>
              </w:rPr>
            </w:pPr>
            <w:r w:rsidRPr="00AD5FE6">
              <w:rPr>
                <w:color w:val="000000"/>
                <w:sz w:val="14"/>
                <w:szCs w:val="14"/>
              </w:rPr>
              <w:t>1,000,000</w:t>
            </w:r>
          </w:p>
        </w:tc>
        <w:tc>
          <w:tcPr>
            <w:tcW w:w="286" w:type="pct"/>
            <w:tcBorders>
              <w:top w:val="nil"/>
              <w:left w:val="nil"/>
              <w:bottom w:val="single" w:sz="4" w:space="0" w:color="auto"/>
              <w:right w:val="single" w:sz="4" w:space="0" w:color="auto"/>
            </w:tcBorders>
            <w:shd w:val="clear" w:color="auto" w:fill="auto"/>
            <w:noWrap/>
            <w:vAlign w:val="center"/>
            <w:hideMark/>
          </w:tcPr>
          <w:p w14:paraId="4EC5127C" w14:textId="77777777" w:rsidR="009C7AF5" w:rsidRPr="00AD5FE6" w:rsidRDefault="009C7AF5" w:rsidP="009C7AF5">
            <w:pPr>
              <w:jc w:val="center"/>
              <w:rPr>
                <w:color w:val="000000"/>
                <w:sz w:val="14"/>
                <w:szCs w:val="14"/>
              </w:rPr>
            </w:pPr>
            <w:r w:rsidRPr="00AD5FE6">
              <w:rPr>
                <w:color w:val="000000"/>
                <w:sz w:val="14"/>
                <w:szCs w:val="14"/>
              </w:rPr>
              <w:t>1,000,000</w:t>
            </w:r>
          </w:p>
        </w:tc>
        <w:tc>
          <w:tcPr>
            <w:tcW w:w="283" w:type="pct"/>
            <w:tcBorders>
              <w:top w:val="nil"/>
              <w:left w:val="nil"/>
              <w:bottom w:val="single" w:sz="4" w:space="0" w:color="auto"/>
              <w:right w:val="single" w:sz="4" w:space="0" w:color="auto"/>
            </w:tcBorders>
            <w:shd w:val="clear" w:color="auto" w:fill="auto"/>
            <w:noWrap/>
            <w:vAlign w:val="center"/>
            <w:hideMark/>
          </w:tcPr>
          <w:p w14:paraId="79630865" w14:textId="77777777" w:rsidR="009C7AF5" w:rsidRPr="00AD5FE6" w:rsidRDefault="009C7AF5" w:rsidP="009C7AF5">
            <w:pPr>
              <w:jc w:val="center"/>
              <w:rPr>
                <w:color w:val="000000"/>
                <w:sz w:val="14"/>
                <w:szCs w:val="14"/>
              </w:rPr>
            </w:pPr>
            <w:r w:rsidRPr="00AD5FE6">
              <w:rPr>
                <w:color w:val="000000"/>
                <w:sz w:val="14"/>
                <w:szCs w:val="14"/>
              </w:rPr>
              <w:t>3,000,000</w:t>
            </w:r>
          </w:p>
        </w:tc>
        <w:tc>
          <w:tcPr>
            <w:tcW w:w="289" w:type="pct"/>
            <w:tcBorders>
              <w:top w:val="nil"/>
              <w:left w:val="nil"/>
              <w:bottom w:val="single" w:sz="4" w:space="0" w:color="auto"/>
              <w:right w:val="single" w:sz="4" w:space="0" w:color="auto"/>
            </w:tcBorders>
            <w:shd w:val="clear" w:color="auto" w:fill="auto"/>
            <w:noWrap/>
            <w:vAlign w:val="center"/>
            <w:hideMark/>
          </w:tcPr>
          <w:p w14:paraId="6745F35D" w14:textId="77777777" w:rsidR="009C7AF5" w:rsidRPr="00AD5FE6" w:rsidRDefault="009C7AF5" w:rsidP="009C7AF5">
            <w:pPr>
              <w:jc w:val="center"/>
              <w:rPr>
                <w:color w:val="000000"/>
                <w:sz w:val="14"/>
                <w:szCs w:val="14"/>
              </w:rPr>
            </w:pPr>
            <w:r w:rsidRPr="00AD5FE6">
              <w:rPr>
                <w:color w:val="000000"/>
                <w:sz w:val="14"/>
                <w:szCs w:val="14"/>
              </w:rPr>
              <w:t>1,300,000</w:t>
            </w:r>
          </w:p>
        </w:tc>
        <w:tc>
          <w:tcPr>
            <w:tcW w:w="293" w:type="pct"/>
            <w:tcBorders>
              <w:top w:val="nil"/>
              <w:left w:val="nil"/>
              <w:bottom w:val="single" w:sz="4" w:space="0" w:color="auto"/>
              <w:right w:val="single" w:sz="4" w:space="0" w:color="auto"/>
            </w:tcBorders>
            <w:shd w:val="clear" w:color="auto" w:fill="auto"/>
            <w:noWrap/>
            <w:vAlign w:val="center"/>
            <w:hideMark/>
          </w:tcPr>
          <w:p w14:paraId="01962D8D" w14:textId="77777777" w:rsidR="009C7AF5" w:rsidRPr="00AD5FE6" w:rsidRDefault="009C7AF5" w:rsidP="009C7AF5">
            <w:pPr>
              <w:jc w:val="center"/>
              <w:rPr>
                <w:color w:val="000000"/>
                <w:sz w:val="14"/>
                <w:szCs w:val="14"/>
              </w:rPr>
            </w:pPr>
            <w:r w:rsidRPr="00AD5FE6">
              <w:rPr>
                <w:color w:val="000000"/>
                <w:sz w:val="14"/>
                <w:szCs w:val="14"/>
              </w:rPr>
              <w:t>1,400,000</w:t>
            </w:r>
          </w:p>
        </w:tc>
        <w:tc>
          <w:tcPr>
            <w:tcW w:w="311" w:type="pct"/>
            <w:tcBorders>
              <w:top w:val="nil"/>
              <w:left w:val="nil"/>
              <w:bottom w:val="single" w:sz="4" w:space="0" w:color="auto"/>
              <w:right w:val="single" w:sz="4" w:space="0" w:color="auto"/>
            </w:tcBorders>
            <w:shd w:val="clear" w:color="auto" w:fill="auto"/>
            <w:vAlign w:val="center"/>
            <w:hideMark/>
          </w:tcPr>
          <w:p w14:paraId="795E29E0" w14:textId="77777777" w:rsidR="009C7AF5" w:rsidRPr="00AD5FE6" w:rsidRDefault="009C7AF5" w:rsidP="009C7AF5">
            <w:pPr>
              <w:jc w:val="center"/>
              <w:rPr>
                <w:color w:val="000000"/>
                <w:sz w:val="14"/>
                <w:szCs w:val="14"/>
              </w:rPr>
            </w:pPr>
            <w:r w:rsidRPr="00AD5FE6">
              <w:rPr>
                <w:color w:val="000000"/>
                <w:sz w:val="14"/>
                <w:szCs w:val="14"/>
              </w:rPr>
              <w:t>1,000,000</w:t>
            </w:r>
          </w:p>
        </w:tc>
        <w:tc>
          <w:tcPr>
            <w:tcW w:w="284" w:type="pct"/>
            <w:tcBorders>
              <w:top w:val="nil"/>
              <w:left w:val="nil"/>
              <w:bottom w:val="single" w:sz="4" w:space="0" w:color="auto"/>
              <w:right w:val="single" w:sz="4" w:space="0" w:color="auto"/>
            </w:tcBorders>
            <w:shd w:val="clear" w:color="auto" w:fill="auto"/>
            <w:vAlign w:val="center"/>
            <w:hideMark/>
          </w:tcPr>
          <w:p w14:paraId="2C79644C" w14:textId="77777777" w:rsidR="009C7AF5" w:rsidRPr="00AD5FE6" w:rsidRDefault="009C7AF5" w:rsidP="009C7AF5">
            <w:pPr>
              <w:jc w:val="center"/>
              <w:rPr>
                <w:color w:val="000000"/>
                <w:sz w:val="14"/>
                <w:szCs w:val="14"/>
              </w:rPr>
            </w:pPr>
            <w:r w:rsidRPr="00AD5FE6">
              <w:rPr>
                <w:color w:val="000000"/>
                <w:sz w:val="14"/>
                <w:szCs w:val="14"/>
              </w:rPr>
              <w:t>1,000,000</w:t>
            </w:r>
          </w:p>
        </w:tc>
        <w:tc>
          <w:tcPr>
            <w:tcW w:w="284" w:type="pct"/>
            <w:tcBorders>
              <w:top w:val="nil"/>
              <w:left w:val="nil"/>
              <w:bottom w:val="single" w:sz="4" w:space="0" w:color="auto"/>
              <w:right w:val="single" w:sz="4" w:space="0" w:color="auto"/>
            </w:tcBorders>
            <w:shd w:val="clear" w:color="auto" w:fill="auto"/>
            <w:vAlign w:val="center"/>
            <w:hideMark/>
          </w:tcPr>
          <w:p w14:paraId="4809889B" w14:textId="77777777" w:rsidR="009C7AF5" w:rsidRPr="00AD5FE6" w:rsidRDefault="009C7AF5" w:rsidP="009C7AF5">
            <w:pPr>
              <w:jc w:val="center"/>
              <w:rPr>
                <w:color w:val="000000"/>
                <w:sz w:val="14"/>
                <w:szCs w:val="14"/>
              </w:rPr>
            </w:pPr>
            <w:r w:rsidRPr="00AD5FE6">
              <w:rPr>
                <w:color w:val="000000"/>
                <w:sz w:val="14"/>
                <w:szCs w:val="14"/>
              </w:rPr>
              <w:t>3,000,000</w:t>
            </w:r>
          </w:p>
        </w:tc>
        <w:tc>
          <w:tcPr>
            <w:tcW w:w="256" w:type="pct"/>
            <w:tcBorders>
              <w:top w:val="nil"/>
              <w:left w:val="nil"/>
              <w:bottom w:val="single" w:sz="4" w:space="0" w:color="auto"/>
              <w:right w:val="single" w:sz="4" w:space="0" w:color="auto"/>
            </w:tcBorders>
            <w:shd w:val="clear" w:color="auto" w:fill="auto"/>
            <w:noWrap/>
            <w:vAlign w:val="center"/>
            <w:hideMark/>
          </w:tcPr>
          <w:p w14:paraId="30CA89B6" w14:textId="77777777" w:rsidR="009C7AF5" w:rsidRPr="00AD5FE6" w:rsidRDefault="009C7AF5" w:rsidP="009C7AF5">
            <w:pPr>
              <w:jc w:val="center"/>
              <w:rPr>
                <w:color w:val="000000"/>
                <w:sz w:val="14"/>
                <w:szCs w:val="14"/>
              </w:rPr>
            </w:pPr>
            <w:r w:rsidRPr="00AD5FE6">
              <w:rPr>
                <w:color w:val="000000"/>
                <w:sz w:val="14"/>
                <w:szCs w:val="14"/>
              </w:rPr>
              <w:t>1,235,000</w:t>
            </w:r>
          </w:p>
        </w:tc>
        <w:tc>
          <w:tcPr>
            <w:tcW w:w="266" w:type="pct"/>
            <w:tcBorders>
              <w:top w:val="nil"/>
              <w:left w:val="nil"/>
              <w:bottom w:val="single" w:sz="4" w:space="0" w:color="auto"/>
              <w:right w:val="single" w:sz="4" w:space="0" w:color="auto"/>
            </w:tcBorders>
            <w:shd w:val="clear" w:color="auto" w:fill="auto"/>
            <w:noWrap/>
            <w:vAlign w:val="center"/>
            <w:hideMark/>
          </w:tcPr>
          <w:p w14:paraId="6511D811" w14:textId="77777777" w:rsidR="009C7AF5" w:rsidRPr="00AD5FE6" w:rsidRDefault="009C7AF5" w:rsidP="009C7AF5">
            <w:pPr>
              <w:jc w:val="center"/>
              <w:rPr>
                <w:color w:val="000000"/>
                <w:sz w:val="14"/>
                <w:szCs w:val="14"/>
              </w:rPr>
            </w:pPr>
            <w:r w:rsidRPr="00AD5FE6">
              <w:rPr>
                <w:color w:val="000000"/>
                <w:sz w:val="14"/>
                <w:szCs w:val="14"/>
              </w:rPr>
              <w:t>1,330,000</w:t>
            </w:r>
          </w:p>
        </w:tc>
        <w:tc>
          <w:tcPr>
            <w:tcW w:w="158" w:type="pct"/>
            <w:tcBorders>
              <w:top w:val="nil"/>
              <w:left w:val="nil"/>
              <w:bottom w:val="single" w:sz="4" w:space="0" w:color="auto"/>
              <w:right w:val="single" w:sz="4" w:space="0" w:color="auto"/>
            </w:tcBorders>
            <w:shd w:val="clear" w:color="auto" w:fill="auto"/>
            <w:vAlign w:val="center"/>
            <w:hideMark/>
          </w:tcPr>
          <w:p w14:paraId="789AF2EB"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6B660D0A"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450F3996"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7420FA31"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nil"/>
              <w:left w:val="nil"/>
              <w:bottom w:val="single" w:sz="4" w:space="0" w:color="auto"/>
              <w:right w:val="single" w:sz="4" w:space="0" w:color="auto"/>
            </w:tcBorders>
            <w:shd w:val="clear" w:color="auto" w:fill="auto"/>
            <w:vAlign w:val="center"/>
            <w:hideMark/>
          </w:tcPr>
          <w:p w14:paraId="302B2DAD"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single" w:sz="4" w:space="0" w:color="auto"/>
              <w:left w:val="nil"/>
              <w:bottom w:val="dotted" w:sz="4" w:space="0" w:color="auto"/>
              <w:right w:val="single" w:sz="4" w:space="0" w:color="auto"/>
            </w:tcBorders>
            <w:shd w:val="clear" w:color="000000" w:fill="FFFFFF"/>
            <w:vAlign w:val="center"/>
            <w:hideMark/>
          </w:tcPr>
          <w:p w14:paraId="038413B4" w14:textId="77777777" w:rsidR="009C7AF5" w:rsidRPr="00AD5FE6" w:rsidRDefault="009C7AF5" w:rsidP="009C7AF5">
            <w:pPr>
              <w:jc w:val="center"/>
              <w:rPr>
                <w:sz w:val="14"/>
                <w:szCs w:val="14"/>
              </w:rPr>
            </w:pPr>
            <w:r w:rsidRPr="00AD5FE6">
              <w:rPr>
                <w:sz w:val="14"/>
                <w:szCs w:val="14"/>
              </w:rPr>
              <w:t>6.96%</w:t>
            </w:r>
          </w:p>
        </w:tc>
        <w:tc>
          <w:tcPr>
            <w:tcW w:w="241" w:type="pct"/>
            <w:tcBorders>
              <w:top w:val="single" w:sz="4" w:space="0" w:color="auto"/>
              <w:left w:val="nil"/>
              <w:bottom w:val="dotted" w:sz="4" w:space="0" w:color="auto"/>
              <w:right w:val="single" w:sz="4" w:space="0" w:color="auto"/>
            </w:tcBorders>
            <w:shd w:val="clear" w:color="000000" w:fill="FFFFFF"/>
            <w:vAlign w:val="center"/>
            <w:hideMark/>
          </w:tcPr>
          <w:p w14:paraId="7CF4894C" w14:textId="77777777" w:rsidR="009C7AF5" w:rsidRPr="00AD5FE6" w:rsidRDefault="009C7AF5" w:rsidP="009C7AF5">
            <w:pPr>
              <w:jc w:val="center"/>
              <w:rPr>
                <w:sz w:val="14"/>
                <w:szCs w:val="14"/>
              </w:rPr>
            </w:pPr>
            <w:r w:rsidRPr="00AD5FE6">
              <w:rPr>
                <w:sz w:val="14"/>
                <w:szCs w:val="14"/>
              </w:rPr>
              <w:t>5.87%</w:t>
            </w:r>
          </w:p>
        </w:tc>
      </w:tr>
      <w:tr w:rsidR="009C7AF5" w:rsidRPr="00AD5FE6" w14:paraId="26B4EC56" w14:textId="77777777" w:rsidTr="009C7AF5">
        <w:trPr>
          <w:trHeight w:val="510"/>
        </w:trPr>
        <w:tc>
          <w:tcPr>
            <w:tcW w:w="165" w:type="pct"/>
            <w:tcBorders>
              <w:top w:val="nil"/>
              <w:left w:val="single" w:sz="4" w:space="0" w:color="auto"/>
              <w:bottom w:val="nil"/>
              <w:right w:val="single" w:sz="4" w:space="0" w:color="auto"/>
            </w:tcBorders>
            <w:shd w:val="clear" w:color="auto" w:fill="auto"/>
            <w:noWrap/>
            <w:vAlign w:val="center"/>
            <w:hideMark/>
          </w:tcPr>
          <w:p w14:paraId="6EE139AB"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single" w:sz="4" w:space="0" w:color="auto"/>
              <w:right w:val="single" w:sz="4" w:space="0" w:color="auto"/>
            </w:tcBorders>
            <w:shd w:val="clear" w:color="auto" w:fill="auto"/>
            <w:hideMark/>
          </w:tcPr>
          <w:p w14:paraId="516E4237" w14:textId="77777777" w:rsidR="009C7AF5" w:rsidRPr="00AD5FE6" w:rsidRDefault="009C7AF5" w:rsidP="009C7AF5">
            <w:pPr>
              <w:rPr>
                <w:color w:val="000000"/>
                <w:sz w:val="14"/>
                <w:szCs w:val="14"/>
              </w:rPr>
            </w:pPr>
            <w:r w:rsidRPr="00AD5FE6">
              <w:rPr>
                <w:color w:val="000000"/>
                <w:sz w:val="14"/>
                <w:szCs w:val="14"/>
              </w:rPr>
              <w:t>Penyediaan Bahan Bacaan dan Peraturan Perundang-Undangan</w:t>
            </w:r>
          </w:p>
        </w:tc>
        <w:tc>
          <w:tcPr>
            <w:tcW w:w="314" w:type="pct"/>
            <w:tcBorders>
              <w:top w:val="nil"/>
              <w:left w:val="nil"/>
              <w:bottom w:val="single" w:sz="4" w:space="0" w:color="auto"/>
              <w:right w:val="single" w:sz="4" w:space="0" w:color="auto"/>
            </w:tcBorders>
            <w:shd w:val="clear" w:color="auto" w:fill="auto"/>
            <w:noWrap/>
            <w:vAlign w:val="center"/>
            <w:hideMark/>
          </w:tcPr>
          <w:p w14:paraId="0DEF23CE" w14:textId="77777777" w:rsidR="009C7AF5" w:rsidRPr="00AD5FE6" w:rsidRDefault="009C7AF5" w:rsidP="009C7AF5">
            <w:pPr>
              <w:jc w:val="center"/>
              <w:rPr>
                <w:color w:val="000000"/>
                <w:sz w:val="14"/>
                <w:szCs w:val="14"/>
              </w:rPr>
            </w:pPr>
            <w:r w:rsidRPr="00AD5FE6">
              <w:rPr>
                <w:color w:val="000000"/>
                <w:sz w:val="14"/>
                <w:szCs w:val="14"/>
              </w:rPr>
              <w:t>1,800,000</w:t>
            </w:r>
          </w:p>
        </w:tc>
        <w:tc>
          <w:tcPr>
            <w:tcW w:w="286" w:type="pct"/>
            <w:tcBorders>
              <w:top w:val="nil"/>
              <w:left w:val="nil"/>
              <w:bottom w:val="single" w:sz="4" w:space="0" w:color="auto"/>
              <w:right w:val="single" w:sz="4" w:space="0" w:color="auto"/>
            </w:tcBorders>
            <w:shd w:val="clear" w:color="auto" w:fill="auto"/>
            <w:noWrap/>
            <w:vAlign w:val="center"/>
            <w:hideMark/>
          </w:tcPr>
          <w:p w14:paraId="2A3D57ED" w14:textId="77777777" w:rsidR="009C7AF5" w:rsidRPr="00AD5FE6" w:rsidRDefault="009C7AF5" w:rsidP="009C7AF5">
            <w:pPr>
              <w:jc w:val="center"/>
              <w:rPr>
                <w:color w:val="000000"/>
                <w:sz w:val="14"/>
                <w:szCs w:val="14"/>
              </w:rPr>
            </w:pPr>
            <w:r w:rsidRPr="00AD5FE6">
              <w:rPr>
                <w:color w:val="000000"/>
                <w:sz w:val="14"/>
                <w:szCs w:val="14"/>
              </w:rPr>
              <w:t>-</w:t>
            </w:r>
          </w:p>
        </w:tc>
        <w:tc>
          <w:tcPr>
            <w:tcW w:w="283" w:type="pct"/>
            <w:tcBorders>
              <w:top w:val="nil"/>
              <w:left w:val="nil"/>
              <w:bottom w:val="single" w:sz="4" w:space="0" w:color="auto"/>
              <w:right w:val="single" w:sz="4" w:space="0" w:color="auto"/>
            </w:tcBorders>
            <w:shd w:val="clear" w:color="auto" w:fill="auto"/>
            <w:noWrap/>
            <w:vAlign w:val="center"/>
            <w:hideMark/>
          </w:tcPr>
          <w:p w14:paraId="0E62DA85" w14:textId="77777777" w:rsidR="009C7AF5" w:rsidRPr="00AD5FE6" w:rsidRDefault="009C7AF5" w:rsidP="009C7AF5">
            <w:pPr>
              <w:jc w:val="center"/>
              <w:rPr>
                <w:color w:val="000000"/>
                <w:sz w:val="14"/>
                <w:szCs w:val="14"/>
              </w:rPr>
            </w:pPr>
            <w:r w:rsidRPr="00AD5FE6">
              <w:rPr>
                <w:color w:val="000000"/>
                <w:sz w:val="14"/>
                <w:szCs w:val="14"/>
              </w:rPr>
              <w:t>1,800,000</w:t>
            </w:r>
          </w:p>
        </w:tc>
        <w:tc>
          <w:tcPr>
            <w:tcW w:w="289" w:type="pct"/>
            <w:tcBorders>
              <w:top w:val="nil"/>
              <w:left w:val="nil"/>
              <w:bottom w:val="single" w:sz="4" w:space="0" w:color="auto"/>
              <w:right w:val="single" w:sz="4" w:space="0" w:color="auto"/>
            </w:tcBorders>
            <w:shd w:val="clear" w:color="auto" w:fill="auto"/>
            <w:noWrap/>
            <w:vAlign w:val="center"/>
            <w:hideMark/>
          </w:tcPr>
          <w:p w14:paraId="0165D55F" w14:textId="77777777" w:rsidR="009C7AF5" w:rsidRPr="00AD5FE6" w:rsidRDefault="009C7AF5" w:rsidP="009C7AF5">
            <w:pPr>
              <w:jc w:val="center"/>
              <w:rPr>
                <w:color w:val="000000"/>
                <w:sz w:val="14"/>
                <w:szCs w:val="14"/>
              </w:rPr>
            </w:pPr>
            <w:r w:rsidRPr="00AD5FE6">
              <w:rPr>
                <w:color w:val="000000"/>
                <w:sz w:val="14"/>
                <w:szCs w:val="14"/>
              </w:rPr>
              <w:t>1,500,000</w:t>
            </w:r>
          </w:p>
        </w:tc>
        <w:tc>
          <w:tcPr>
            <w:tcW w:w="293" w:type="pct"/>
            <w:tcBorders>
              <w:top w:val="nil"/>
              <w:left w:val="nil"/>
              <w:bottom w:val="single" w:sz="4" w:space="0" w:color="auto"/>
              <w:right w:val="single" w:sz="4" w:space="0" w:color="auto"/>
            </w:tcBorders>
            <w:shd w:val="clear" w:color="auto" w:fill="auto"/>
            <w:noWrap/>
            <w:vAlign w:val="center"/>
            <w:hideMark/>
          </w:tcPr>
          <w:p w14:paraId="3AB741B4" w14:textId="77777777" w:rsidR="009C7AF5" w:rsidRPr="00AD5FE6" w:rsidRDefault="009C7AF5" w:rsidP="009C7AF5">
            <w:pPr>
              <w:jc w:val="center"/>
              <w:rPr>
                <w:color w:val="000000"/>
                <w:sz w:val="14"/>
                <w:szCs w:val="14"/>
              </w:rPr>
            </w:pPr>
            <w:r w:rsidRPr="00AD5FE6">
              <w:rPr>
                <w:color w:val="000000"/>
                <w:sz w:val="14"/>
                <w:szCs w:val="14"/>
              </w:rPr>
              <w:t>1,600,000</w:t>
            </w:r>
          </w:p>
        </w:tc>
        <w:tc>
          <w:tcPr>
            <w:tcW w:w="311" w:type="pct"/>
            <w:tcBorders>
              <w:top w:val="nil"/>
              <w:left w:val="nil"/>
              <w:bottom w:val="single" w:sz="4" w:space="0" w:color="auto"/>
              <w:right w:val="single" w:sz="4" w:space="0" w:color="auto"/>
            </w:tcBorders>
            <w:shd w:val="clear" w:color="auto" w:fill="auto"/>
            <w:vAlign w:val="center"/>
            <w:hideMark/>
          </w:tcPr>
          <w:p w14:paraId="236065F8" w14:textId="77777777" w:rsidR="009C7AF5" w:rsidRPr="00AD5FE6" w:rsidRDefault="009C7AF5" w:rsidP="009C7AF5">
            <w:pPr>
              <w:jc w:val="center"/>
              <w:rPr>
                <w:color w:val="000000"/>
                <w:sz w:val="14"/>
                <w:szCs w:val="14"/>
              </w:rPr>
            </w:pPr>
            <w:r w:rsidRPr="00AD5FE6">
              <w:rPr>
                <w:color w:val="000000"/>
                <w:sz w:val="14"/>
                <w:szCs w:val="14"/>
              </w:rPr>
              <w:t>-</w:t>
            </w:r>
          </w:p>
        </w:tc>
        <w:tc>
          <w:tcPr>
            <w:tcW w:w="284" w:type="pct"/>
            <w:tcBorders>
              <w:top w:val="nil"/>
              <w:left w:val="nil"/>
              <w:bottom w:val="single" w:sz="4" w:space="0" w:color="auto"/>
              <w:right w:val="single" w:sz="4" w:space="0" w:color="auto"/>
            </w:tcBorders>
            <w:shd w:val="clear" w:color="auto" w:fill="auto"/>
            <w:vAlign w:val="center"/>
            <w:hideMark/>
          </w:tcPr>
          <w:p w14:paraId="4434964A" w14:textId="77777777" w:rsidR="009C7AF5" w:rsidRPr="00AD5FE6" w:rsidRDefault="009C7AF5" w:rsidP="009C7AF5">
            <w:pPr>
              <w:jc w:val="center"/>
              <w:rPr>
                <w:color w:val="000000"/>
                <w:sz w:val="14"/>
                <w:szCs w:val="14"/>
              </w:rPr>
            </w:pPr>
            <w:r w:rsidRPr="00AD5FE6">
              <w:rPr>
                <w:color w:val="000000"/>
                <w:sz w:val="14"/>
                <w:szCs w:val="14"/>
              </w:rPr>
              <w:t>-</w:t>
            </w:r>
          </w:p>
        </w:tc>
        <w:tc>
          <w:tcPr>
            <w:tcW w:w="284" w:type="pct"/>
            <w:tcBorders>
              <w:top w:val="nil"/>
              <w:left w:val="nil"/>
              <w:bottom w:val="single" w:sz="4" w:space="0" w:color="auto"/>
              <w:right w:val="single" w:sz="4" w:space="0" w:color="auto"/>
            </w:tcBorders>
            <w:shd w:val="clear" w:color="auto" w:fill="auto"/>
            <w:vAlign w:val="center"/>
            <w:hideMark/>
          </w:tcPr>
          <w:p w14:paraId="30765B64" w14:textId="77777777" w:rsidR="009C7AF5" w:rsidRPr="00AD5FE6" w:rsidRDefault="009C7AF5" w:rsidP="009C7AF5">
            <w:pPr>
              <w:jc w:val="center"/>
              <w:rPr>
                <w:color w:val="000000"/>
                <w:sz w:val="14"/>
                <w:szCs w:val="14"/>
              </w:rPr>
            </w:pPr>
            <w:r w:rsidRPr="00AD5FE6">
              <w:rPr>
                <w:color w:val="000000"/>
                <w:sz w:val="14"/>
                <w:szCs w:val="14"/>
              </w:rPr>
              <w:t>1,800,000</w:t>
            </w:r>
          </w:p>
        </w:tc>
        <w:tc>
          <w:tcPr>
            <w:tcW w:w="256" w:type="pct"/>
            <w:tcBorders>
              <w:top w:val="nil"/>
              <w:left w:val="nil"/>
              <w:bottom w:val="single" w:sz="4" w:space="0" w:color="auto"/>
              <w:right w:val="single" w:sz="4" w:space="0" w:color="auto"/>
            </w:tcBorders>
            <w:shd w:val="clear" w:color="auto" w:fill="auto"/>
            <w:noWrap/>
            <w:vAlign w:val="center"/>
            <w:hideMark/>
          </w:tcPr>
          <w:p w14:paraId="479CE23F" w14:textId="77777777" w:rsidR="009C7AF5" w:rsidRPr="00AD5FE6" w:rsidRDefault="009C7AF5" w:rsidP="009C7AF5">
            <w:pPr>
              <w:jc w:val="center"/>
              <w:rPr>
                <w:color w:val="000000"/>
                <w:sz w:val="14"/>
                <w:szCs w:val="14"/>
              </w:rPr>
            </w:pPr>
            <w:r w:rsidRPr="00AD5FE6">
              <w:rPr>
                <w:color w:val="000000"/>
                <w:sz w:val="14"/>
                <w:szCs w:val="14"/>
              </w:rPr>
              <w:t>1,425,000</w:t>
            </w:r>
          </w:p>
        </w:tc>
        <w:tc>
          <w:tcPr>
            <w:tcW w:w="266" w:type="pct"/>
            <w:tcBorders>
              <w:top w:val="nil"/>
              <w:left w:val="nil"/>
              <w:bottom w:val="single" w:sz="4" w:space="0" w:color="auto"/>
              <w:right w:val="single" w:sz="4" w:space="0" w:color="auto"/>
            </w:tcBorders>
            <w:shd w:val="clear" w:color="auto" w:fill="auto"/>
            <w:noWrap/>
            <w:vAlign w:val="center"/>
            <w:hideMark/>
          </w:tcPr>
          <w:p w14:paraId="68A05956" w14:textId="77777777" w:rsidR="009C7AF5" w:rsidRPr="00AD5FE6" w:rsidRDefault="009C7AF5" w:rsidP="009C7AF5">
            <w:pPr>
              <w:jc w:val="center"/>
              <w:rPr>
                <w:color w:val="000000"/>
                <w:sz w:val="14"/>
                <w:szCs w:val="14"/>
              </w:rPr>
            </w:pPr>
            <w:r w:rsidRPr="00AD5FE6">
              <w:rPr>
                <w:color w:val="000000"/>
                <w:sz w:val="14"/>
                <w:szCs w:val="14"/>
              </w:rPr>
              <w:t>1,520,000</w:t>
            </w:r>
          </w:p>
        </w:tc>
        <w:tc>
          <w:tcPr>
            <w:tcW w:w="158" w:type="pct"/>
            <w:tcBorders>
              <w:top w:val="nil"/>
              <w:left w:val="nil"/>
              <w:bottom w:val="single" w:sz="4" w:space="0" w:color="auto"/>
              <w:right w:val="single" w:sz="4" w:space="0" w:color="auto"/>
            </w:tcBorders>
            <w:shd w:val="clear" w:color="auto" w:fill="auto"/>
            <w:vAlign w:val="center"/>
            <w:hideMark/>
          </w:tcPr>
          <w:p w14:paraId="6A9018E6" w14:textId="77777777" w:rsidR="009C7AF5" w:rsidRPr="00AD5FE6" w:rsidRDefault="009C7AF5" w:rsidP="009C7AF5">
            <w:pPr>
              <w:jc w:val="center"/>
              <w:rPr>
                <w:color w:val="000000"/>
                <w:sz w:val="14"/>
                <w:szCs w:val="14"/>
              </w:rPr>
            </w:pPr>
            <w:r w:rsidRPr="00AD5FE6">
              <w:rPr>
                <w:color w:val="000000"/>
                <w:sz w:val="14"/>
                <w:szCs w:val="14"/>
              </w:rPr>
              <w:t>-</w:t>
            </w:r>
          </w:p>
        </w:tc>
        <w:tc>
          <w:tcPr>
            <w:tcW w:w="163" w:type="pct"/>
            <w:tcBorders>
              <w:top w:val="nil"/>
              <w:left w:val="nil"/>
              <w:bottom w:val="single" w:sz="4" w:space="0" w:color="auto"/>
              <w:right w:val="single" w:sz="4" w:space="0" w:color="auto"/>
            </w:tcBorders>
            <w:shd w:val="clear" w:color="auto" w:fill="auto"/>
            <w:vAlign w:val="center"/>
            <w:hideMark/>
          </w:tcPr>
          <w:p w14:paraId="35181588" w14:textId="77777777" w:rsidR="009C7AF5" w:rsidRPr="00AD5FE6" w:rsidRDefault="009C7AF5" w:rsidP="009C7AF5">
            <w:pPr>
              <w:jc w:val="center"/>
              <w:rPr>
                <w:color w:val="000000"/>
                <w:sz w:val="14"/>
                <w:szCs w:val="14"/>
              </w:rPr>
            </w:pPr>
            <w:r w:rsidRPr="00AD5FE6">
              <w:rPr>
                <w:color w:val="000000"/>
                <w:sz w:val="14"/>
                <w:szCs w:val="14"/>
              </w:rPr>
              <w:t>-</w:t>
            </w:r>
          </w:p>
        </w:tc>
        <w:tc>
          <w:tcPr>
            <w:tcW w:w="163" w:type="pct"/>
            <w:tcBorders>
              <w:top w:val="nil"/>
              <w:left w:val="nil"/>
              <w:bottom w:val="single" w:sz="4" w:space="0" w:color="auto"/>
              <w:right w:val="single" w:sz="4" w:space="0" w:color="auto"/>
            </w:tcBorders>
            <w:shd w:val="clear" w:color="auto" w:fill="auto"/>
            <w:vAlign w:val="center"/>
            <w:hideMark/>
          </w:tcPr>
          <w:p w14:paraId="77FEE469"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088D8077"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nil"/>
              <w:left w:val="nil"/>
              <w:bottom w:val="single" w:sz="4" w:space="0" w:color="auto"/>
              <w:right w:val="single" w:sz="4" w:space="0" w:color="auto"/>
            </w:tcBorders>
            <w:shd w:val="clear" w:color="auto" w:fill="auto"/>
            <w:vAlign w:val="center"/>
            <w:hideMark/>
          </w:tcPr>
          <w:p w14:paraId="3786137F"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single" w:sz="4" w:space="0" w:color="auto"/>
              <w:left w:val="nil"/>
              <w:bottom w:val="dotted" w:sz="4" w:space="0" w:color="auto"/>
              <w:right w:val="single" w:sz="4" w:space="0" w:color="auto"/>
            </w:tcBorders>
            <w:shd w:val="clear" w:color="000000" w:fill="FFFFFF"/>
            <w:vAlign w:val="center"/>
            <w:hideMark/>
          </w:tcPr>
          <w:p w14:paraId="2DA6C6CE" w14:textId="77777777" w:rsidR="009C7AF5" w:rsidRPr="00AD5FE6" w:rsidRDefault="009C7AF5" w:rsidP="009C7AF5">
            <w:pPr>
              <w:jc w:val="center"/>
              <w:rPr>
                <w:sz w:val="14"/>
                <w:szCs w:val="14"/>
              </w:rPr>
            </w:pPr>
            <w:r w:rsidRPr="00AD5FE6">
              <w:rPr>
                <w:sz w:val="14"/>
                <w:szCs w:val="14"/>
              </w:rPr>
              <w:t>-2.33%</w:t>
            </w:r>
          </w:p>
        </w:tc>
        <w:tc>
          <w:tcPr>
            <w:tcW w:w="241" w:type="pct"/>
            <w:tcBorders>
              <w:top w:val="single" w:sz="4" w:space="0" w:color="auto"/>
              <w:left w:val="nil"/>
              <w:bottom w:val="dotted" w:sz="4" w:space="0" w:color="auto"/>
              <w:right w:val="single" w:sz="4" w:space="0" w:color="auto"/>
            </w:tcBorders>
            <w:shd w:val="clear" w:color="000000" w:fill="FFFFFF"/>
            <w:vAlign w:val="center"/>
            <w:hideMark/>
          </w:tcPr>
          <w:p w14:paraId="7225943D" w14:textId="77777777" w:rsidR="009C7AF5" w:rsidRPr="00AD5FE6" w:rsidRDefault="009C7AF5" w:rsidP="009C7AF5">
            <w:pPr>
              <w:jc w:val="center"/>
              <w:rPr>
                <w:sz w:val="14"/>
                <w:szCs w:val="14"/>
              </w:rPr>
            </w:pPr>
            <w:r w:rsidRPr="00AD5FE6">
              <w:rPr>
                <w:sz w:val="14"/>
                <w:szCs w:val="14"/>
              </w:rPr>
              <w:t>0.00%</w:t>
            </w:r>
          </w:p>
        </w:tc>
      </w:tr>
      <w:tr w:rsidR="009C7AF5" w:rsidRPr="00AD5FE6" w14:paraId="6E6BE147" w14:textId="77777777" w:rsidTr="009C7AF5">
        <w:trPr>
          <w:trHeight w:val="255"/>
        </w:trPr>
        <w:tc>
          <w:tcPr>
            <w:tcW w:w="165" w:type="pct"/>
            <w:tcBorders>
              <w:top w:val="nil"/>
              <w:left w:val="single" w:sz="4" w:space="0" w:color="auto"/>
              <w:bottom w:val="nil"/>
              <w:right w:val="single" w:sz="4" w:space="0" w:color="auto"/>
            </w:tcBorders>
            <w:shd w:val="clear" w:color="auto" w:fill="auto"/>
            <w:noWrap/>
            <w:vAlign w:val="center"/>
            <w:hideMark/>
          </w:tcPr>
          <w:p w14:paraId="05DB629B"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single" w:sz="4" w:space="0" w:color="auto"/>
              <w:right w:val="single" w:sz="4" w:space="0" w:color="auto"/>
            </w:tcBorders>
            <w:shd w:val="clear" w:color="auto" w:fill="auto"/>
            <w:noWrap/>
            <w:hideMark/>
          </w:tcPr>
          <w:p w14:paraId="4C629319" w14:textId="77777777" w:rsidR="009C7AF5" w:rsidRPr="00AD5FE6" w:rsidRDefault="009C7AF5" w:rsidP="009C7AF5">
            <w:pPr>
              <w:rPr>
                <w:color w:val="000000"/>
                <w:sz w:val="14"/>
                <w:szCs w:val="14"/>
              </w:rPr>
            </w:pPr>
            <w:r w:rsidRPr="00AD5FE6">
              <w:rPr>
                <w:color w:val="000000"/>
                <w:sz w:val="14"/>
                <w:szCs w:val="14"/>
              </w:rPr>
              <w:t>Penyediaan makan dan Minum</w:t>
            </w:r>
          </w:p>
        </w:tc>
        <w:tc>
          <w:tcPr>
            <w:tcW w:w="314" w:type="pct"/>
            <w:tcBorders>
              <w:top w:val="nil"/>
              <w:left w:val="nil"/>
              <w:bottom w:val="single" w:sz="4" w:space="0" w:color="auto"/>
              <w:right w:val="single" w:sz="4" w:space="0" w:color="auto"/>
            </w:tcBorders>
            <w:shd w:val="clear" w:color="auto" w:fill="auto"/>
            <w:noWrap/>
            <w:vAlign w:val="center"/>
            <w:hideMark/>
          </w:tcPr>
          <w:p w14:paraId="7CB20829" w14:textId="77777777" w:rsidR="009C7AF5" w:rsidRPr="00AD5FE6" w:rsidRDefault="009C7AF5" w:rsidP="009C7AF5">
            <w:pPr>
              <w:jc w:val="center"/>
              <w:rPr>
                <w:color w:val="000000"/>
                <w:sz w:val="14"/>
                <w:szCs w:val="14"/>
              </w:rPr>
            </w:pPr>
            <w:r w:rsidRPr="00AD5FE6">
              <w:rPr>
                <w:color w:val="000000"/>
                <w:sz w:val="14"/>
                <w:szCs w:val="14"/>
              </w:rPr>
              <w:t>8,000,000</w:t>
            </w:r>
          </w:p>
        </w:tc>
        <w:tc>
          <w:tcPr>
            <w:tcW w:w="286" w:type="pct"/>
            <w:tcBorders>
              <w:top w:val="nil"/>
              <w:left w:val="nil"/>
              <w:bottom w:val="single" w:sz="4" w:space="0" w:color="auto"/>
              <w:right w:val="single" w:sz="4" w:space="0" w:color="auto"/>
            </w:tcBorders>
            <w:shd w:val="clear" w:color="auto" w:fill="auto"/>
            <w:noWrap/>
            <w:vAlign w:val="center"/>
            <w:hideMark/>
          </w:tcPr>
          <w:p w14:paraId="54F0042E" w14:textId="77777777" w:rsidR="009C7AF5" w:rsidRPr="00AD5FE6" w:rsidRDefault="009C7AF5" w:rsidP="009C7AF5">
            <w:pPr>
              <w:jc w:val="center"/>
              <w:rPr>
                <w:color w:val="000000"/>
                <w:sz w:val="14"/>
                <w:szCs w:val="14"/>
              </w:rPr>
            </w:pPr>
            <w:r w:rsidRPr="00AD5FE6">
              <w:rPr>
                <w:color w:val="000000"/>
                <w:sz w:val="14"/>
                <w:szCs w:val="14"/>
              </w:rPr>
              <w:t>6,000,000</w:t>
            </w:r>
          </w:p>
        </w:tc>
        <w:tc>
          <w:tcPr>
            <w:tcW w:w="283" w:type="pct"/>
            <w:tcBorders>
              <w:top w:val="nil"/>
              <w:left w:val="nil"/>
              <w:bottom w:val="single" w:sz="4" w:space="0" w:color="auto"/>
              <w:right w:val="single" w:sz="4" w:space="0" w:color="auto"/>
            </w:tcBorders>
            <w:shd w:val="clear" w:color="auto" w:fill="auto"/>
            <w:noWrap/>
            <w:vAlign w:val="center"/>
            <w:hideMark/>
          </w:tcPr>
          <w:p w14:paraId="16DD3926" w14:textId="77777777" w:rsidR="009C7AF5" w:rsidRPr="00AD5FE6" w:rsidRDefault="009C7AF5" w:rsidP="009C7AF5">
            <w:pPr>
              <w:jc w:val="center"/>
              <w:rPr>
                <w:color w:val="000000"/>
                <w:sz w:val="14"/>
                <w:szCs w:val="14"/>
              </w:rPr>
            </w:pPr>
            <w:r w:rsidRPr="00AD5FE6">
              <w:rPr>
                <w:color w:val="000000"/>
                <w:sz w:val="14"/>
                <w:szCs w:val="14"/>
              </w:rPr>
              <w:t>12,000,000</w:t>
            </w:r>
          </w:p>
        </w:tc>
        <w:tc>
          <w:tcPr>
            <w:tcW w:w="289" w:type="pct"/>
            <w:tcBorders>
              <w:top w:val="nil"/>
              <w:left w:val="nil"/>
              <w:bottom w:val="single" w:sz="4" w:space="0" w:color="auto"/>
              <w:right w:val="single" w:sz="4" w:space="0" w:color="auto"/>
            </w:tcBorders>
            <w:shd w:val="clear" w:color="auto" w:fill="auto"/>
            <w:noWrap/>
            <w:vAlign w:val="center"/>
            <w:hideMark/>
          </w:tcPr>
          <w:p w14:paraId="3FE61184" w14:textId="77777777" w:rsidR="009C7AF5" w:rsidRPr="00AD5FE6" w:rsidRDefault="009C7AF5" w:rsidP="009C7AF5">
            <w:pPr>
              <w:jc w:val="center"/>
              <w:rPr>
                <w:color w:val="000000"/>
                <w:sz w:val="14"/>
                <w:szCs w:val="14"/>
              </w:rPr>
            </w:pPr>
            <w:r w:rsidRPr="00AD5FE6">
              <w:rPr>
                <w:color w:val="000000"/>
                <w:sz w:val="14"/>
                <w:szCs w:val="14"/>
              </w:rPr>
              <w:t>6,900,000</w:t>
            </w:r>
          </w:p>
        </w:tc>
        <w:tc>
          <w:tcPr>
            <w:tcW w:w="293" w:type="pct"/>
            <w:tcBorders>
              <w:top w:val="nil"/>
              <w:left w:val="nil"/>
              <w:bottom w:val="single" w:sz="4" w:space="0" w:color="auto"/>
              <w:right w:val="single" w:sz="4" w:space="0" w:color="auto"/>
            </w:tcBorders>
            <w:shd w:val="clear" w:color="auto" w:fill="auto"/>
            <w:noWrap/>
            <w:vAlign w:val="center"/>
            <w:hideMark/>
          </w:tcPr>
          <w:p w14:paraId="783ABCF5" w14:textId="77777777" w:rsidR="009C7AF5" w:rsidRPr="00AD5FE6" w:rsidRDefault="009C7AF5" w:rsidP="009C7AF5">
            <w:pPr>
              <w:jc w:val="center"/>
              <w:rPr>
                <w:color w:val="000000"/>
                <w:sz w:val="14"/>
                <w:szCs w:val="14"/>
              </w:rPr>
            </w:pPr>
            <w:r w:rsidRPr="00AD5FE6">
              <w:rPr>
                <w:color w:val="000000"/>
                <w:sz w:val="14"/>
                <w:szCs w:val="14"/>
              </w:rPr>
              <w:t>7,200,000</w:t>
            </w:r>
          </w:p>
        </w:tc>
        <w:tc>
          <w:tcPr>
            <w:tcW w:w="311" w:type="pct"/>
            <w:tcBorders>
              <w:top w:val="nil"/>
              <w:left w:val="nil"/>
              <w:bottom w:val="single" w:sz="4" w:space="0" w:color="auto"/>
              <w:right w:val="single" w:sz="4" w:space="0" w:color="auto"/>
            </w:tcBorders>
            <w:shd w:val="clear" w:color="auto" w:fill="auto"/>
            <w:vAlign w:val="center"/>
            <w:hideMark/>
          </w:tcPr>
          <w:p w14:paraId="006FF234" w14:textId="77777777" w:rsidR="009C7AF5" w:rsidRPr="00AD5FE6" w:rsidRDefault="009C7AF5" w:rsidP="009C7AF5">
            <w:pPr>
              <w:jc w:val="center"/>
              <w:rPr>
                <w:color w:val="000000"/>
                <w:sz w:val="14"/>
                <w:szCs w:val="14"/>
              </w:rPr>
            </w:pPr>
            <w:r w:rsidRPr="00AD5FE6">
              <w:rPr>
                <w:color w:val="000000"/>
                <w:sz w:val="14"/>
                <w:szCs w:val="14"/>
              </w:rPr>
              <w:t>8,000,000</w:t>
            </w:r>
          </w:p>
        </w:tc>
        <w:tc>
          <w:tcPr>
            <w:tcW w:w="284" w:type="pct"/>
            <w:tcBorders>
              <w:top w:val="nil"/>
              <w:left w:val="nil"/>
              <w:bottom w:val="single" w:sz="4" w:space="0" w:color="auto"/>
              <w:right w:val="single" w:sz="4" w:space="0" w:color="auto"/>
            </w:tcBorders>
            <w:shd w:val="clear" w:color="auto" w:fill="auto"/>
            <w:vAlign w:val="center"/>
            <w:hideMark/>
          </w:tcPr>
          <w:p w14:paraId="61AB5748" w14:textId="77777777" w:rsidR="009C7AF5" w:rsidRPr="00AD5FE6" w:rsidRDefault="009C7AF5" w:rsidP="009C7AF5">
            <w:pPr>
              <w:jc w:val="center"/>
              <w:rPr>
                <w:color w:val="000000"/>
                <w:sz w:val="14"/>
                <w:szCs w:val="14"/>
              </w:rPr>
            </w:pPr>
            <w:r w:rsidRPr="00AD5FE6">
              <w:rPr>
                <w:color w:val="000000"/>
                <w:sz w:val="14"/>
                <w:szCs w:val="14"/>
              </w:rPr>
              <w:t>6,000,000</w:t>
            </w:r>
          </w:p>
        </w:tc>
        <w:tc>
          <w:tcPr>
            <w:tcW w:w="284" w:type="pct"/>
            <w:tcBorders>
              <w:top w:val="nil"/>
              <w:left w:val="nil"/>
              <w:bottom w:val="single" w:sz="4" w:space="0" w:color="auto"/>
              <w:right w:val="single" w:sz="4" w:space="0" w:color="auto"/>
            </w:tcBorders>
            <w:shd w:val="clear" w:color="auto" w:fill="auto"/>
            <w:vAlign w:val="center"/>
            <w:hideMark/>
          </w:tcPr>
          <w:p w14:paraId="05404D50" w14:textId="77777777" w:rsidR="009C7AF5" w:rsidRPr="00AD5FE6" w:rsidRDefault="009C7AF5" w:rsidP="009C7AF5">
            <w:pPr>
              <w:jc w:val="center"/>
              <w:rPr>
                <w:color w:val="000000"/>
                <w:sz w:val="14"/>
                <w:szCs w:val="14"/>
              </w:rPr>
            </w:pPr>
            <w:r w:rsidRPr="00AD5FE6">
              <w:rPr>
                <w:color w:val="000000"/>
                <w:sz w:val="14"/>
                <w:szCs w:val="14"/>
              </w:rPr>
              <w:t>12,000,000</w:t>
            </w:r>
          </w:p>
        </w:tc>
        <w:tc>
          <w:tcPr>
            <w:tcW w:w="256" w:type="pct"/>
            <w:tcBorders>
              <w:top w:val="nil"/>
              <w:left w:val="nil"/>
              <w:bottom w:val="single" w:sz="4" w:space="0" w:color="auto"/>
              <w:right w:val="single" w:sz="4" w:space="0" w:color="auto"/>
            </w:tcBorders>
            <w:shd w:val="clear" w:color="auto" w:fill="auto"/>
            <w:noWrap/>
            <w:vAlign w:val="center"/>
            <w:hideMark/>
          </w:tcPr>
          <w:p w14:paraId="0EE2A113" w14:textId="77777777" w:rsidR="009C7AF5" w:rsidRPr="00AD5FE6" w:rsidRDefault="009C7AF5" w:rsidP="009C7AF5">
            <w:pPr>
              <w:jc w:val="center"/>
              <w:rPr>
                <w:color w:val="000000"/>
                <w:sz w:val="14"/>
                <w:szCs w:val="14"/>
              </w:rPr>
            </w:pPr>
            <w:r w:rsidRPr="00AD5FE6">
              <w:rPr>
                <w:color w:val="000000"/>
                <w:sz w:val="14"/>
                <w:szCs w:val="14"/>
              </w:rPr>
              <w:t>6,555,000</w:t>
            </w:r>
          </w:p>
        </w:tc>
        <w:tc>
          <w:tcPr>
            <w:tcW w:w="266" w:type="pct"/>
            <w:tcBorders>
              <w:top w:val="nil"/>
              <w:left w:val="nil"/>
              <w:bottom w:val="single" w:sz="4" w:space="0" w:color="auto"/>
              <w:right w:val="single" w:sz="4" w:space="0" w:color="auto"/>
            </w:tcBorders>
            <w:shd w:val="clear" w:color="auto" w:fill="auto"/>
            <w:noWrap/>
            <w:vAlign w:val="center"/>
            <w:hideMark/>
          </w:tcPr>
          <w:p w14:paraId="274A136C" w14:textId="77777777" w:rsidR="009C7AF5" w:rsidRPr="00AD5FE6" w:rsidRDefault="009C7AF5" w:rsidP="009C7AF5">
            <w:pPr>
              <w:jc w:val="center"/>
              <w:rPr>
                <w:color w:val="000000"/>
                <w:sz w:val="14"/>
                <w:szCs w:val="14"/>
              </w:rPr>
            </w:pPr>
            <w:r w:rsidRPr="00AD5FE6">
              <w:rPr>
                <w:color w:val="000000"/>
                <w:sz w:val="14"/>
                <w:szCs w:val="14"/>
              </w:rPr>
              <w:t>6,840,000</w:t>
            </w:r>
          </w:p>
        </w:tc>
        <w:tc>
          <w:tcPr>
            <w:tcW w:w="158" w:type="pct"/>
            <w:tcBorders>
              <w:top w:val="nil"/>
              <w:left w:val="nil"/>
              <w:bottom w:val="single" w:sz="4" w:space="0" w:color="auto"/>
              <w:right w:val="single" w:sz="4" w:space="0" w:color="auto"/>
            </w:tcBorders>
            <w:shd w:val="clear" w:color="auto" w:fill="auto"/>
            <w:vAlign w:val="center"/>
            <w:hideMark/>
          </w:tcPr>
          <w:p w14:paraId="5FD7CE94"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751CF461"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72D82DAA"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6A5CB97B"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nil"/>
              <w:left w:val="nil"/>
              <w:bottom w:val="single" w:sz="4" w:space="0" w:color="auto"/>
              <w:right w:val="single" w:sz="4" w:space="0" w:color="auto"/>
            </w:tcBorders>
            <w:shd w:val="clear" w:color="auto" w:fill="auto"/>
            <w:vAlign w:val="center"/>
            <w:hideMark/>
          </w:tcPr>
          <w:p w14:paraId="0244A517"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single" w:sz="4" w:space="0" w:color="auto"/>
              <w:left w:val="nil"/>
              <w:bottom w:val="single" w:sz="4" w:space="0" w:color="auto"/>
              <w:right w:val="single" w:sz="4" w:space="0" w:color="auto"/>
            </w:tcBorders>
            <w:shd w:val="clear" w:color="000000" w:fill="FFFFFF"/>
            <w:vAlign w:val="center"/>
            <w:hideMark/>
          </w:tcPr>
          <w:p w14:paraId="1E7E0B12" w14:textId="77777777" w:rsidR="009C7AF5" w:rsidRPr="00AD5FE6" w:rsidRDefault="009C7AF5" w:rsidP="009C7AF5">
            <w:pPr>
              <w:jc w:val="center"/>
              <w:rPr>
                <w:sz w:val="14"/>
                <w:szCs w:val="14"/>
              </w:rPr>
            </w:pPr>
            <w:r w:rsidRPr="00AD5FE6">
              <w:rPr>
                <w:sz w:val="14"/>
                <w:szCs w:val="14"/>
              </w:rPr>
              <w:t>-2.09%</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647B6F5B" w14:textId="77777777" w:rsidR="009C7AF5" w:rsidRPr="00AD5FE6" w:rsidRDefault="009C7AF5" w:rsidP="009C7AF5">
            <w:pPr>
              <w:jc w:val="center"/>
              <w:rPr>
                <w:sz w:val="14"/>
                <w:szCs w:val="14"/>
              </w:rPr>
            </w:pPr>
            <w:r w:rsidRPr="00AD5FE6">
              <w:rPr>
                <w:sz w:val="14"/>
                <w:szCs w:val="14"/>
              </w:rPr>
              <w:t>-3.08%</w:t>
            </w:r>
          </w:p>
        </w:tc>
      </w:tr>
      <w:tr w:rsidR="009C7AF5" w:rsidRPr="00AD5FE6" w14:paraId="0012C4B4" w14:textId="77777777" w:rsidTr="009C7AF5">
        <w:trPr>
          <w:trHeight w:val="510"/>
        </w:trPr>
        <w:tc>
          <w:tcPr>
            <w:tcW w:w="165" w:type="pct"/>
            <w:tcBorders>
              <w:top w:val="nil"/>
              <w:left w:val="single" w:sz="4" w:space="0" w:color="auto"/>
              <w:bottom w:val="nil"/>
              <w:right w:val="single" w:sz="4" w:space="0" w:color="auto"/>
            </w:tcBorders>
            <w:shd w:val="clear" w:color="auto" w:fill="auto"/>
            <w:noWrap/>
            <w:vAlign w:val="center"/>
            <w:hideMark/>
          </w:tcPr>
          <w:p w14:paraId="3BAE5E39" w14:textId="77777777" w:rsidR="009C7AF5" w:rsidRPr="00AD5FE6" w:rsidRDefault="009C7AF5" w:rsidP="009C7AF5">
            <w:pPr>
              <w:jc w:val="right"/>
              <w:rPr>
                <w:b/>
                <w:bCs/>
                <w:color w:val="000000"/>
                <w:sz w:val="14"/>
                <w:szCs w:val="14"/>
              </w:rPr>
            </w:pPr>
            <w:r w:rsidRPr="00AD5FE6">
              <w:rPr>
                <w:b/>
                <w:bCs/>
                <w:color w:val="000000"/>
                <w:sz w:val="14"/>
                <w:szCs w:val="14"/>
              </w:rPr>
              <w:lastRenderedPageBreak/>
              <w:t> </w:t>
            </w:r>
          </w:p>
        </w:tc>
        <w:tc>
          <w:tcPr>
            <w:tcW w:w="669" w:type="pct"/>
            <w:tcBorders>
              <w:top w:val="single" w:sz="4" w:space="0" w:color="auto"/>
              <w:left w:val="nil"/>
              <w:bottom w:val="single" w:sz="4" w:space="0" w:color="auto"/>
              <w:right w:val="single" w:sz="4" w:space="0" w:color="auto"/>
            </w:tcBorders>
            <w:shd w:val="clear" w:color="auto" w:fill="auto"/>
            <w:hideMark/>
          </w:tcPr>
          <w:p w14:paraId="2B618D3F" w14:textId="77777777" w:rsidR="009C7AF5" w:rsidRPr="00AD5FE6" w:rsidRDefault="009C7AF5" w:rsidP="009C7AF5">
            <w:pPr>
              <w:rPr>
                <w:color w:val="000000"/>
                <w:sz w:val="14"/>
                <w:szCs w:val="14"/>
              </w:rPr>
            </w:pPr>
            <w:r w:rsidRPr="00AD5FE6">
              <w:rPr>
                <w:color w:val="000000"/>
                <w:sz w:val="14"/>
                <w:szCs w:val="14"/>
              </w:rPr>
              <w:t>Rapat-rapat Koordinasi dan Konsultasi Luar daerah</w:t>
            </w:r>
          </w:p>
        </w:tc>
        <w:tc>
          <w:tcPr>
            <w:tcW w:w="314" w:type="pct"/>
            <w:tcBorders>
              <w:top w:val="single" w:sz="4" w:space="0" w:color="auto"/>
              <w:left w:val="nil"/>
              <w:bottom w:val="single" w:sz="4" w:space="0" w:color="auto"/>
              <w:right w:val="single" w:sz="4" w:space="0" w:color="auto"/>
            </w:tcBorders>
            <w:shd w:val="clear" w:color="auto" w:fill="auto"/>
            <w:noWrap/>
            <w:vAlign w:val="center"/>
            <w:hideMark/>
          </w:tcPr>
          <w:p w14:paraId="587469E0" w14:textId="77777777" w:rsidR="009C7AF5" w:rsidRPr="00AD5FE6" w:rsidRDefault="009C7AF5" w:rsidP="009C7AF5">
            <w:pPr>
              <w:jc w:val="center"/>
              <w:rPr>
                <w:color w:val="000000"/>
                <w:sz w:val="14"/>
                <w:szCs w:val="14"/>
              </w:rPr>
            </w:pPr>
            <w:r w:rsidRPr="00AD5FE6">
              <w:rPr>
                <w:color w:val="000000"/>
                <w:sz w:val="14"/>
                <w:szCs w:val="14"/>
              </w:rPr>
              <w:t>15,000,000</w:t>
            </w:r>
          </w:p>
        </w:tc>
        <w:tc>
          <w:tcPr>
            <w:tcW w:w="286" w:type="pct"/>
            <w:tcBorders>
              <w:top w:val="single" w:sz="4" w:space="0" w:color="auto"/>
              <w:left w:val="nil"/>
              <w:bottom w:val="single" w:sz="4" w:space="0" w:color="auto"/>
              <w:right w:val="single" w:sz="4" w:space="0" w:color="auto"/>
            </w:tcBorders>
            <w:shd w:val="clear" w:color="auto" w:fill="auto"/>
            <w:noWrap/>
            <w:vAlign w:val="center"/>
            <w:hideMark/>
          </w:tcPr>
          <w:p w14:paraId="050E94DD" w14:textId="77777777" w:rsidR="009C7AF5" w:rsidRPr="00AD5FE6" w:rsidRDefault="009C7AF5" w:rsidP="009C7AF5">
            <w:pPr>
              <w:jc w:val="center"/>
              <w:rPr>
                <w:color w:val="000000"/>
                <w:sz w:val="14"/>
                <w:szCs w:val="14"/>
              </w:rPr>
            </w:pPr>
            <w:r w:rsidRPr="00AD5FE6">
              <w:rPr>
                <w:color w:val="000000"/>
                <w:sz w:val="14"/>
                <w:szCs w:val="14"/>
              </w:rPr>
              <w:t>7,500,000</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14:paraId="1B7197A3" w14:textId="77777777" w:rsidR="009C7AF5" w:rsidRPr="00AD5FE6" w:rsidRDefault="009C7AF5" w:rsidP="009C7AF5">
            <w:pPr>
              <w:jc w:val="center"/>
              <w:rPr>
                <w:color w:val="000000"/>
                <w:sz w:val="14"/>
                <w:szCs w:val="14"/>
              </w:rPr>
            </w:pPr>
            <w:r w:rsidRPr="00AD5FE6">
              <w:rPr>
                <w:color w:val="000000"/>
                <w:sz w:val="14"/>
                <w:szCs w:val="14"/>
              </w:rPr>
              <w:t>15,900,000</w:t>
            </w:r>
          </w:p>
        </w:tc>
        <w:tc>
          <w:tcPr>
            <w:tcW w:w="289" w:type="pct"/>
            <w:tcBorders>
              <w:top w:val="single" w:sz="4" w:space="0" w:color="auto"/>
              <w:left w:val="nil"/>
              <w:bottom w:val="single" w:sz="4" w:space="0" w:color="auto"/>
              <w:right w:val="single" w:sz="4" w:space="0" w:color="auto"/>
            </w:tcBorders>
            <w:shd w:val="clear" w:color="auto" w:fill="auto"/>
            <w:noWrap/>
            <w:vAlign w:val="center"/>
            <w:hideMark/>
          </w:tcPr>
          <w:p w14:paraId="6FD30847" w14:textId="77777777" w:rsidR="009C7AF5" w:rsidRPr="00AD5FE6" w:rsidRDefault="009C7AF5" w:rsidP="009C7AF5">
            <w:pPr>
              <w:jc w:val="center"/>
              <w:rPr>
                <w:color w:val="000000"/>
                <w:sz w:val="14"/>
                <w:szCs w:val="14"/>
              </w:rPr>
            </w:pPr>
            <w:r w:rsidRPr="00AD5FE6">
              <w:rPr>
                <w:color w:val="000000"/>
                <w:sz w:val="14"/>
                <w:szCs w:val="14"/>
              </w:rPr>
              <w:t>16,695,000</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14:paraId="0DF17140" w14:textId="77777777" w:rsidR="009C7AF5" w:rsidRPr="00AD5FE6" w:rsidRDefault="009C7AF5" w:rsidP="009C7AF5">
            <w:pPr>
              <w:jc w:val="center"/>
              <w:rPr>
                <w:color w:val="000000"/>
                <w:sz w:val="14"/>
                <w:szCs w:val="14"/>
              </w:rPr>
            </w:pPr>
            <w:r w:rsidRPr="00AD5FE6">
              <w:rPr>
                <w:color w:val="000000"/>
                <w:sz w:val="14"/>
                <w:szCs w:val="14"/>
              </w:rPr>
              <w:t>17,529,750</w:t>
            </w:r>
          </w:p>
        </w:tc>
        <w:tc>
          <w:tcPr>
            <w:tcW w:w="311" w:type="pct"/>
            <w:tcBorders>
              <w:top w:val="single" w:sz="4" w:space="0" w:color="auto"/>
              <w:left w:val="nil"/>
              <w:bottom w:val="single" w:sz="4" w:space="0" w:color="auto"/>
              <w:right w:val="single" w:sz="4" w:space="0" w:color="auto"/>
            </w:tcBorders>
            <w:shd w:val="clear" w:color="auto" w:fill="auto"/>
            <w:vAlign w:val="center"/>
            <w:hideMark/>
          </w:tcPr>
          <w:p w14:paraId="029255A2" w14:textId="77777777" w:rsidR="009C7AF5" w:rsidRPr="00AD5FE6" w:rsidRDefault="009C7AF5" w:rsidP="009C7AF5">
            <w:pPr>
              <w:jc w:val="center"/>
              <w:rPr>
                <w:color w:val="000000"/>
                <w:sz w:val="14"/>
                <w:szCs w:val="14"/>
              </w:rPr>
            </w:pPr>
            <w:r w:rsidRPr="00AD5FE6">
              <w:rPr>
                <w:color w:val="000000"/>
                <w:sz w:val="14"/>
                <w:szCs w:val="14"/>
              </w:rPr>
              <w:t>-</w:t>
            </w:r>
          </w:p>
        </w:tc>
        <w:tc>
          <w:tcPr>
            <w:tcW w:w="284" w:type="pct"/>
            <w:tcBorders>
              <w:top w:val="single" w:sz="4" w:space="0" w:color="auto"/>
              <w:left w:val="nil"/>
              <w:bottom w:val="single" w:sz="4" w:space="0" w:color="auto"/>
              <w:right w:val="single" w:sz="4" w:space="0" w:color="auto"/>
            </w:tcBorders>
            <w:shd w:val="clear" w:color="auto" w:fill="auto"/>
            <w:vAlign w:val="center"/>
            <w:hideMark/>
          </w:tcPr>
          <w:p w14:paraId="42EBCFDD" w14:textId="77777777" w:rsidR="009C7AF5" w:rsidRPr="00AD5FE6" w:rsidRDefault="009C7AF5" w:rsidP="009C7AF5">
            <w:pPr>
              <w:jc w:val="center"/>
              <w:rPr>
                <w:color w:val="000000"/>
                <w:sz w:val="14"/>
                <w:szCs w:val="14"/>
              </w:rPr>
            </w:pPr>
            <w:r w:rsidRPr="00AD5FE6">
              <w:rPr>
                <w:color w:val="000000"/>
                <w:sz w:val="14"/>
                <w:szCs w:val="14"/>
              </w:rPr>
              <w:t>7,500,000</w:t>
            </w:r>
          </w:p>
        </w:tc>
        <w:tc>
          <w:tcPr>
            <w:tcW w:w="284" w:type="pct"/>
            <w:tcBorders>
              <w:top w:val="single" w:sz="4" w:space="0" w:color="auto"/>
              <w:left w:val="nil"/>
              <w:bottom w:val="single" w:sz="4" w:space="0" w:color="auto"/>
              <w:right w:val="single" w:sz="4" w:space="0" w:color="auto"/>
            </w:tcBorders>
            <w:shd w:val="clear" w:color="auto" w:fill="auto"/>
            <w:vAlign w:val="center"/>
            <w:hideMark/>
          </w:tcPr>
          <w:p w14:paraId="6B922AF9" w14:textId="77777777" w:rsidR="009C7AF5" w:rsidRPr="00AD5FE6" w:rsidRDefault="009C7AF5" w:rsidP="009C7AF5">
            <w:pPr>
              <w:jc w:val="center"/>
              <w:rPr>
                <w:color w:val="000000"/>
                <w:sz w:val="14"/>
                <w:szCs w:val="14"/>
              </w:rPr>
            </w:pPr>
            <w:r w:rsidRPr="00AD5FE6">
              <w:rPr>
                <w:color w:val="000000"/>
                <w:sz w:val="14"/>
                <w:szCs w:val="14"/>
              </w:rPr>
              <w:t>7,950,000</w:t>
            </w:r>
          </w:p>
        </w:tc>
        <w:tc>
          <w:tcPr>
            <w:tcW w:w="256" w:type="pct"/>
            <w:tcBorders>
              <w:top w:val="single" w:sz="4" w:space="0" w:color="auto"/>
              <w:left w:val="nil"/>
              <w:bottom w:val="single" w:sz="4" w:space="0" w:color="auto"/>
              <w:right w:val="single" w:sz="4" w:space="0" w:color="auto"/>
            </w:tcBorders>
            <w:shd w:val="clear" w:color="auto" w:fill="auto"/>
            <w:noWrap/>
            <w:vAlign w:val="center"/>
            <w:hideMark/>
          </w:tcPr>
          <w:p w14:paraId="6187938F" w14:textId="77777777" w:rsidR="009C7AF5" w:rsidRPr="00AD5FE6" w:rsidRDefault="009C7AF5" w:rsidP="009C7AF5">
            <w:pPr>
              <w:jc w:val="center"/>
              <w:rPr>
                <w:color w:val="000000"/>
                <w:sz w:val="14"/>
                <w:szCs w:val="14"/>
              </w:rPr>
            </w:pPr>
            <w:r w:rsidRPr="00AD5FE6">
              <w:rPr>
                <w:color w:val="000000"/>
                <w:sz w:val="14"/>
                <w:szCs w:val="14"/>
              </w:rPr>
              <w:t>15,860,250</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14:paraId="2934AD97" w14:textId="77777777" w:rsidR="009C7AF5" w:rsidRPr="00AD5FE6" w:rsidRDefault="009C7AF5" w:rsidP="009C7AF5">
            <w:pPr>
              <w:jc w:val="center"/>
              <w:rPr>
                <w:color w:val="000000"/>
                <w:sz w:val="14"/>
                <w:szCs w:val="14"/>
              </w:rPr>
            </w:pPr>
            <w:r w:rsidRPr="00AD5FE6">
              <w:rPr>
                <w:color w:val="000000"/>
                <w:sz w:val="14"/>
                <w:szCs w:val="14"/>
              </w:rPr>
              <w:t>16,653,263</w:t>
            </w:r>
          </w:p>
        </w:tc>
        <w:tc>
          <w:tcPr>
            <w:tcW w:w="158" w:type="pct"/>
            <w:tcBorders>
              <w:top w:val="single" w:sz="4" w:space="0" w:color="auto"/>
              <w:left w:val="nil"/>
              <w:bottom w:val="single" w:sz="4" w:space="0" w:color="auto"/>
              <w:right w:val="single" w:sz="4" w:space="0" w:color="auto"/>
            </w:tcBorders>
            <w:shd w:val="clear" w:color="auto" w:fill="auto"/>
            <w:vAlign w:val="center"/>
            <w:hideMark/>
          </w:tcPr>
          <w:p w14:paraId="64F44F1F" w14:textId="77777777" w:rsidR="009C7AF5" w:rsidRPr="00AD5FE6" w:rsidRDefault="009C7AF5" w:rsidP="009C7AF5">
            <w:pPr>
              <w:jc w:val="center"/>
              <w:rPr>
                <w:color w:val="000000"/>
                <w:sz w:val="14"/>
                <w:szCs w:val="14"/>
              </w:rPr>
            </w:pPr>
            <w:r w:rsidRPr="00AD5FE6">
              <w:rPr>
                <w:color w:val="000000"/>
                <w:sz w:val="14"/>
                <w:szCs w:val="14"/>
              </w:rPr>
              <w:t>-</w:t>
            </w:r>
          </w:p>
        </w:tc>
        <w:tc>
          <w:tcPr>
            <w:tcW w:w="163" w:type="pct"/>
            <w:tcBorders>
              <w:top w:val="single" w:sz="4" w:space="0" w:color="auto"/>
              <w:left w:val="nil"/>
              <w:bottom w:val="single" w:sz="4" w:space="0" w:color="auto"/>
              <w:right w:val="single" w:sz="4" w:space="0" w:color="auto"/>
            </w:tcBorders>
            <w:shd w:val="clear" w:color="auto" w:fill="auto"/>
            <w:vAlign w:val="center"/>
            <w:hideMark/>
          </w:tcPr>
          <w:p w14:paraId="0B8C4D3A"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single" w:sz="4" w:space="0" w:color="auto"/>
              <w:left w:val="nil"/>
              <w:bottom w:val="single" w:sz="4" w:space="0" w:color="auto"/>
              <w:right w:val="single" w:sz="4" w:space="0" w:color="auto"/>
            </w:tcBorders>
            <w:shd w:val="clear" w:color="auto" w:fill="auto"/>
            <w:vAlign w:val="center"/>
            <w:hideMark/>
          </w:tcPr>
          <w:p w14:paraId="207B724E" w14:textId="77777777" w:rsidR="009C7AF5" w:rsidRPr="00AD5FE6" w:rsidRDefault="009C7AF5" w:rsidP="009C7AF5">
            <w:pPr>
              <w:jc w:val="center"/>
              <w:rPr>
                <w:color w:val="000000"/>
                <w:sz w:val="14"/>
                <w:szCs w:val="14"/>
              </w:rPr>
            </w:pPr>
            <w:r w:rsidRPr="00AD5FE6">
              <w:rPr>
                <w:color w:val="000000"/>
                <w:sz w:val="14"/>
                <w:szCs w:val="14"/>
              </w:rPr>
              <w:t>0.50</w:t>
            </w:r>
          </w:p>
        </w:tc>
        <w:tc>
          <w:tcPr>
            <w:tcW w:w="163" w:type="pct"/>
            <w:tcBorders>
              <w:top w:val="single" w:sz="4" w:space="0" w:color="auto"/>
              <w:left w:val="nil"/>
              <w:bottom w:val="single" w:sz="4" w:space="0" w:color="auto"/>
              <w:right w:val="single" w:sz="4" w:space="0" w:color="auto"/>
            </w:tcBorders>
            <w:shd w:val="clear" w:color="auto" w:fill="auto"/>
            <w:vAlign w:val="center"/>
            <w:hideMark/>
          </w:tcPr>
          <w:p w14:paraId="3ADCD1B5"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single" w:sz="4" w:space="0" w:color="auto"/>
              <w:left w:val="nil"/>
              <w:bottom w:val="single" w:sz="4" w:space="0" w:color="auto"/>
              <w:right w:val="single" w:sz="4" w:space="0" w:color="auto"/>
            </w:tcBorders>
            <w:shd w:val="clear" w:color="auto" w:fill="auto"/>
            <w:vAlign w:val="center"/>
            <w:hideMark/>
          </w:tcPr>
          <w:p w14:paraId="4465EF82"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single" w:sz="4" w:space="0" w:color="auto"/>
              <w:left w:val="nil"/>
              <w:bottom w:val="single" w:sz="4" w:space="0" w:color="auto"/>
              <w:right w:val="single" w:sz="4" w:space="0" w:color="auto"/>
            </w:tcBorders>
            <w:shd w:val="clear" w:color="000000" w:fill="FFFFFF"/>
            <w:vAlign w:val="center"/>
            <w:hideMark/>
          </w:tcPr>
          <w:p w14:paraId="15A23781" w14:textId="77777777" w:rsidR="009C7AF5" w:rsidRPr="00AD5FE6" w:rsidRDefault="009C7AF5" w:rsidP="009C7AF5">
            <w:pPr>
              <w:jc w:val="center"/>
              <w:rPr>
                <w:sz w:val="14"/>
                <w:szCs w:val="14"/>
              </w:rPr>
            </w:pPr>
            <w:r w:rsidRPr="00AD5FE6">
              <w:rPr>
                <w:sz w:val="14"/>
                <w:szCs w:val="14"/>
              </w:rPr>
              <w:t>3.17%</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0B380B36" w14:textId="77777777" w:rsidR="009C7AF5" w:rsidRPr="00AD5FE6" w:rsidRDefault="009C7AF5" w:rsidP="009C7AF5">
            <w:pPr>
              <w:jc w:val="center"/>
              <w:rPr>
                <w:sz w:val="14"/>
                <w:szCs w:val="14"/>
              </w:rPr>
            </w:pPr>
            <w:r w:rsidRPr="00AD5FE6">
              <w:rPr>
                <w:sz w:val="14"/>
                <w:szCs w:val="14"/>
              </w:rPr>
              <w:t>0.00%</w:t>
            </w:r>
          </w:p>
        </w:tc>
      </w:tr>
      <w:tr w:rsidR="009C7AF5" w:rsidRPr="00AD5FE6" w14:paraId="1DE20EC0" w14:textId="77777777" w:rsidTr="009C7AF5">
        <w:trPr>
          <w:trHeight w:val="510"/>
        </w:trPr>
        <w:tc>
          <w:tcPr>
            <w:tcW w:w="165" w:type="pct"/>
            <w:tcBorders>
              <w:top w:val="nil"/>
              <w:left w:val="single" w:sz="4" w:space="0" w:color="auto"/>
              <w:bottom w:val="nil"/>
              <w:right w:val="single" w:sz="4" w:space="0" w:color="auto"/>
            </w:tcBorders>
            <w:shd w:val="clear" w:color="auto" w:fill="auto"/>
            <w:noWrap/>
            <w:vAlign w:val="center"/>
            <w:hideMark/>
          </w:tcPr>
          <w:p w14:paraId="6B10D5B3"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single" w:sz="4" w:space="0" w:color="auto"/>
              <w:left w:val="nil"/>
              <w:bottom w:val="single" w:sz="4" w:space="0" w:color="auto"/>
              <w:right w:val="single" w:sz="4" w:space="0" w:color="auto"/>
            </w:tcBorders>
            <w:shd w:val="clear" w:color="auto" w:fill="auto"/>
            <w:hideMark/>
          </w:tcPr>
          <w:p w14:paraId="7FE32996" w14:textId="77777777" w:rsidR="009C7AF5" w:rsidRPr="00AD5FE6" w:rsidRDefault="009C7AF5" w:rsidP="009C7AF5">
            <w:pPr>
              <w:rPr>
                <w:color w:val="000000"/>
                <w:sz w:val="14"/>
                <w:szCs w:val="14"/>
              </w:rPr>
            </w:pPr>
            <w:r w:rsidRPr="00AD5FE6">
              <w:rPr>
                <w:color w:val="000000"/>
                <w:sz w:val="14"/>
                <w:szCs w:val="14"/>
              </w:rPr>
              <w:t>Rapat-rapat Koordinasi dan Konsultasi Dalam daerah</w:t>
            </w:r>
          </w:p>
        </w:tc>
        <w:tc>
          <w:tcPr>
            <w:tcW w:w="314" w:type="pct"/>
            <w:tcBorders>
              <w:top w:val="single" w:sz="4" w:space="0" w:color="auto"/>
              <w:left w:val="nil"/>
              <w:bottom w:val="single" w:sz="4" w:space="0" w:color="auto"/>
              <w:right w:val="single" w:sz="4" w:space="0" w:color="auto"/>
            </w:tcBorders>
            <w:shd w:val="clear" w:color="auto" w:fill="auto"/>
            <w:noWrap/>
            <w:vAlign w:val="center"/>
            <w:hideMark/>
          </w:tcPr>
          <w:p w14:paraId="48BF6D2E" w14:textId="77777777" w:rsidR="009C7AF5" w:rsidRPr="00AD5FE6" w:rsidRDefault="009C7AF5" w:rsidP="009C7AF5">
            <w:pPr>
              <w:jc w:val="center"/>
              <w:rPr>
                <w:color w:val="000000"/>
                <w:sz w:val="14"/>
                <w:szCs w:val="14"/>
              </w:rPr>
            </w:pPr>
            <w:r w:rsidRPr="00AD5FE6">
              <w:rPr>
                <w:color w:val="000000"/>
                <w:sz w:val="14"/>
                <w:szCs w:val="14"/>
              </w:rPr>
              <w:t>25,000,000</w:t>
            </w:r>
          </w:p>
        </w:tc>
        <w:tc>
          <w:tcPr>
            <w:tcW w:w="286" w:type="pct"/>
            <w:tcBorders>
              <w:top w:val="single" w:sz="4" w:space="0" w:color="auto"/>
              <w:left w:val="nil"/>
              <w:bottom w:val="single" w:sz="4" w:space="0" w:color="auto"/>
              <w:right w:val="single" w:sz="4" w:space="0" w:color="auto"/>
            </w:tcBorders>
            <w:shd w:val="clear" w:color="auto" w:fill="auto"/>
            <w:noWrap/>
            <w:vAlign w:val="center"/>
            <w:hideMark/>
          </w:tcPr>
          <w:p w14:paraId="72CC6A21" w14:textId="77777777" w:rsidR="009C7AF5" w:rsidRPr="00AD5FE6" w:rsidRDefault="009C7AF5" w:rsidP="009C7AF5">
            <w:pPr>
              <w:jc w:val="center"/>
              <w:rPr>
                <w:color w:val="000000"/>
                <w:sz w:val="14"/>
                <w:szCs w:val="14"/>
              </w:rPr>
            </w:pPr>
            <w:r w:rsidRPr="00AD5FE6">
              <w:rPr>
                <w:color w:val="000000"/>
                <w:sz w:val="14"/>
                <w:szCs w:val="14"/>
              </w:rPr>
              <w:t>29,550,000</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14:paraId="27106DD3" w14:textId="77777777" w:rsidR="009C7AF5" w:rsidRPr="00AD5FE6" w:rsidRDefault="009C7AF5" w:rsidP="009C7AF5">
            <w:pPr>
              <w:jc w:val="center"/>
              <w:rPr>
                <w:color w:val="000000"/>
                <w:sz w:val="14"/>
                <w:szCs w:val="14"/>
              </w:rPr>
            </w:pPr>
            <w:r w:rsidRPr="00AD5FE6">
              <w:rPr>
                <w:color w:val="000000"/>
                <w:sz w:val="14"/>
                <w:szCs w:val="14"/>
              </w:rPr>
              <w:t>43,520,000</w:t>
            </w:r>
          </w:p>
        </w:tc>
        <w:tc>
          <w:tcPr>
            <w:tcW w:w="289" w:type="pct"/>
            <w:tcBorders>
              <w:top w:val="single" w:sz="4" w:space="0" w:color="auto"/>
              <w:left w:val="nil"/>
              <w:bottom w:val="single" w:sz="4" w:space="0" w:color="auto"/>
              <w:right w:val="single" w:sz="4" w:space="0" w:color="auto"/>
            </w:tcBorders>
            <w:shd w:val="clear" w:color="auto" w:fill="auto"/>
            <w:noWrap/>
            <w:vAlign w:val="center"/>
            <w:hideMark/>
          </w:tcPr>
          <w:p w14:paraId="3C51F89E" w14:textId="77777777" w:rsidR="009C7AF5" w:rsidRPr="00AD5FE6" w:rsidRDefault="009C7AF5" w:rsidP="009C7AF5">
            <w:pPr>
              <w:jc w:val="center"/>
              <w:rPr>
                <w:color w:val="000000"/>
                <w:sz w:val="14"/>
                <w:szCs w:val="14"/>
              </w:rPr>
            </w:pPr>
            <w:r w:rsidRPr="00AD5FE6">
              <w:rPr>
                <w:color w:val="000000"/>
                <w:sz w:val="14"/>
                <w:szCs w:val="14"/>
              </w:rPr>
              <w:t>45,696,000</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14:paraId="2FBB8B62" w14:textId="77777777" w:rsidR="009C7AF5" w:rsidRPr="00AD5FE6" w:rsidRDefault="009C7AF5" w:rsidP="009C7AF5">
            <w:pPr>
              <w:jc w:val="center"/>
              <w:rPr>
                <w:color w:val="000000"/>
                <w:sz w:val="14"/>
                <w:szCs w:val="14"/>
              </w:rPr>
            </w:pPr>
            <w:r w:rsidRPr="00AD5FE6">
              <w:rPr>
                <w:color w:val="000000"/>
                <w:sz w:val="14"/>
                <w:szCs w:val="14"/>
              </w:rPr>
              <w:t>47,980,800</w:t>
            </w:r>
          </w:p>
        </w:tc>
        <w:tc>
          <w:tcPr>
            <w:tcW w:w="311" w:type="pct"/>
            <w:tcBorders>
              <w:top w:val="single" w:sz="4" w:space="0" w:color="auto"/>
              <w:left w:val="nil"/>
              <w:bottom w:val="single" w:sz="4" w:space="0" w:color="auto"/>
              <w:right w:val="single" w:sz="4" w:space="0" w:color="auto"/>
            </w:tcBorders>
            <w:shd w:val="clear" w:color="auto" w:fill="auto"/>
            <w:vAlign w:val="center"/>
            <w:hideMark/>
          </w:tcPr>
          <w:p w14:paraId="48DEFB1A" w14:textId="77777777" w:rsidR="009C7AF5" w:rsidRPr="00AD5FE6" w:rsidRDefault="009C7AF5" w:rsidP="009C7AF5">
            <w:pPr>
              <w:jc w:val="center"/>
              <w:rPr>
                <w:color w:val="000000"/>
                <w:sz w:val="14"/>
                <w:szCs w:val="14"/>
              </w:rPr>
            </w:pPr>
            <w:r w:rsidRPr="00AD5FE6">
              <w:rPr>
                <w:color w:val="000000"/>
                <w:sz w:val="14"/>
                <w:szCs w:val="14"/>
              </w:rPr>
              <w:t>24,780,000</w:t>
            </w:r>
          </w:p>
        </w:tc>
        <w:tc>
          <w:tcPr>
            <w:tcW w:w="284" w:type="pct"/>
            <w:tcBorders>
              <w:top w:val="single" w:sz="4" w:space="0" w:color="auto"/>
              <w:left w:val="nil"/>
              <w:bottom w:val="single" w:sz="4" w:space="0" w:color="auto"/>
              <w:right w:val="single" w:sz="4" w:space="0" w:color="auto"/>
            </w:tcBorders>
            <w:shd w:val="clear" w:color="auto" w:fill="auto"/>
            <w:vAlign w:val="center"/>
            <w:hideMark/>
          </w:tcPr>
          <w:p w14:paraId="2D53FFBE" w14:textId="77777777" w:rsidR="009C7AF5" w:rsidRPr="00AD5FE6" w:rsidRDefault="009C7AF5" w:rsidP="009C7AF5">
            <w:pPr>
              <w:jc w:val="center"/>
              <w:rPr>
                <w:color w:val="000000"/>
                <w:sz w:val="14"/>
                <w:szCs w:val="14"/>
              </w:rPr>
            </w:pPr>
            <w:r w:rsidRPr="00AD5FE6">
              <w:rPr>
                <w:color w:val="000000"/>
                <w:sz w:val="14"/>
                <w:szCs w:val="14"/>
              </w:rPr>
              <w:t>29,500,000</w:t>
            </w:r>
          </w:p>
        </w:tc>
        <w:tc>
          <w:tcPr>
            <w:tcW w:w="284" w:type="pct"/>
            <w:tcBorders>
              <w:top w:val="single" w:sz="4" w:space="0" w:color="auto"/>
              <w:left w:val="nil"/>
              <w:bottom w:val="single" w:sz="4" w:space="0" w:color="auto"/>
              <w:right w:val="single" w:sz="4" w:space="0" w:color="auto"/>
            </w:tcBorders>
            <w:shd w:val="clear" w:color="auto" w:fill="auto"/>
            <w:vAlign w:val="center"/>
            <w:hideMark/>
          </w:tcPr>
          <w:p w14:paraId="0A86FA10" w14:textId="77777777" w:rsidR="009C7AF5" w:rsidRPr="00AD5FE6" w:rsidRDefault="009C7AF5" w:rsidP="009C7AF5">
            <w:pPr>
              <w:jc w:val="center"/>
              <w:rPr>
                <w:color w:val="000000"/>
                <w:sz w:val="14"/>
                <w:szCs w:val="14"/>
              </w:rPr>
            </w:pPr>
            <w:r w:rsidRPr="00AD5FE6">
              <w:rPr>
                <w:color w:val="000000"/>
                <w:sz w:val="14"/>
                <w:szCs w:val="14"/>
              </w:rPr>
              <w:t>43,070,000</w:t>
            </w:r>
          </w:p>
        </w:tc>
        <w:tc>
          <w:tcPr>
            <w:tcW w:w="256" w:type="pct"/>
            <w:tcBorders>
              <w:top w:val="single" w:sz="4" w:space="0" w:color="auto"/>
              <w:left w:val="nil"/>
              <w:bottom w:val="single" w:sz="4" w:space="0" w:color="auto"/>
              <w:right w:val="single" w:sz="4" w:space="0" w:color="auto"/>
            </w:tcBorders>
            <w:shd w:val="clear" w:color="auto" w:fill="auto"/>
            <w:noWrap/>
            <w:vAlign w:val="center"/>
            <w:hideMark/>
          </w:tcPr>
          <w:p w14:paraId="7733E9B6" w14:textId="77777777" w:rsidR="009C7AF5" w:rsidRPr="00AD5FE6" w:rsidRDefault="009C7AF5" w:rsidP="009C7AF5">
            <w:pPr>
              <w:jc w:val="center"/>
              <w:rPr>
                <w:color w:val="000000"/>
                <w:sz w:val="14"/>
                <w:szCs w:val="14"/>
              </w:rPr>
            </w:pPr>
            <w:r w:rsidRPr="00AD5FE6">
              <w:rPr>
                <w:color w:val="000000"/>
                <w:sz w:val="14"/>
                <w:szCs w:val="14"/>
              </w:rPr>
              <w:t>43,411,200</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14:paraId="1D99EA46" w14:textId="77777777" w:rsidR="009C7AF5" w:rsidRPr="00AD5FE6" w:rsidRDefault="009C7AF5" w:rsidP="009C7AF5">
            <w:pPr>
              <w:jc w:val="center"/>
              <w:rPr>
                <w:color w:val="000000"/>
                <w:sz w:val="14"/>
                <w:szCs w:val="14"/>
              </w:rPr>
            </w:pPr>
            <w:r w:rsidRPr="00AD5FE6">
              <w:rPr>
                <w:color w:val="000000"/>
                <w:sz w:val="14"/>
                <w:szCs w:val="14"/>
              </w:rPr>
              <w:t>45,581,760</w:t>
            </w:r>
          </w:p>
        </w:tc>
        <w:tc>
          <w:tcPr>
            <w:tcW w:w="158" w:type="pct"/>
            <w:tcBorders>
              <w:top w:val="single" w:sz="4" w:space="0" w:color="auto"/>
              <w:left w:val="nil"/>
              <w:bottom w:val="single" w:sz="4" w:space="0" w:color="auto"/>
              <w:right w:val="single" w:sz="4" w:space="0" w:color="auto"/>
            </w:tcBorders>
            <w:shd w:val="clear" w:color="auto" w:fill="auto"/>
            <w:vAlign w:val="center"/>
            <w:hideMark/>
          </w:tcPr>
          <w:p w14:paraId="34BD3C59" w14:textId="77777777" w:rsidR="009C7AF5" w:rsidRPr="00AD5FE6" w:rsidRDefault="009C7AF5" w:rsidP="009C7AF5">
            <w:pPr>
              <w:jc w:val="center"/>
              <w:rPr>
                <w:color w:val="000000"/>
                <w:sz w:val="14"/>
                <w:szCs w:val="14"/>
              </w:rPr>
            </w:pPr>
            <w:r w:rsidRPr="00AD5FE6">
              <w:rPr>
                <w:color w:val="000000"/>
                <w:sz w:val="14"/>
                <w:szCs w:val="14"/>
              </w:rPr>
              <w:t>0.99</w:t>
            </w:r>
          </w:p>
        </w:tc>
        <w:tc>
          <w:tcPr>
            <w:tcW w:w="163" w:type="pct"/>
            <w:tcBorders>
              <w:top w:val="single" w:sz="4" w:space="0" w:color="auto"/>
              <w:left w:val="nil"/>
              <w:bottom w:val="single" w:sz="4" w:space="0" w:color="auto"/>
              <w:right w:val="single" w:sz="4" w:space="0" w:color="auto"/>
            </w:tcBorders>
            <w:shd w:val="clear" w:color="auto" w:fill="auto"/>
            <w:vAlign w:val="center"/>
            <w:hideMark/>
          </w:tcPr>
          <w:p w14:paraId="5AC0EFA8"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single" w:sz="4" w:space="0" w:color="auto"/>
              <w:left w:val="nil"/>
              <w:bottom w:val="single" w:sz="4" w:space="0" w:color="auto"/>
              <w:right w:val="single" w:sz="4" w:space="0" w:color="auto"/>
            </w:tcBorders>
            <w:shd w:val="clear" w:color="auto" w:fill="auto"/>
            <w:vAlign w:val="center"/>
            <w:hideMark/>
          </w:tcPr>
          <w:p w14:paraId="36B6EB41" w14:textId="77777777" w:rsidR="009C7AF5" w:rsidRPr="00AD5FE6" w:rsidRDefault="009C7AF5" w:rsidP="009C7AF5">
            <w:pPr>
              <w:jc w:val="center"/>
              <w:rPr>
                <w:color w:val="000000"/>
                <w:sz w:val="14"/>
                <w:szCs w:val="14"/>
              </w:rPr>
            </w:pPr>
            <w:r w:rsidRPr="00AD5FE6">
              <w:rPr>
                <w:color w:val="000000"/>
                <w:sz w:val="14"/>
                <w:szCs w:val="14"/>
              </w:rPr>
              <w:t>0.99</w:t>
            </w:r>
          </w:p>
        </w:tc>
        <w:tc>
          <w:tcPr>
            <w:tcW w:w="163" w:type="pct"/>
            <w:tcBorders>
              <w:top w:val="single" w:sz="4" w:space="0" w:color="auto"/>
              <w:left w:val="nil"/>
              <w:bottom w:val="single" w:sz="4" w:space="0" w:color="auto"/>
              <w:right w:val="single" w:sz="4" w:space="0" w:color="auto"/>
            </w:tcBorders>
            <w:shd w:val="clear" w:color="auto" w:fill="auto"/>
            <w:vAlign w:val="center"/>
            <w:hideMark/>
          </w:tcPr>
          <w:p w14:paraId="226BF3AF"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single" w:sz="4" w:space="0" w:color="auto"/>
              <w:left w:val="nil"/>
              <w:bottom w:val="single" w:sz="4" w:space="0" w:color="auto"/>
              <w:right w:val="single" w:sz="4" w:space="0" w:color="auto"/>
            </w:tcBorders>
            <w:shd w:val="clear" w:color="auto" w:fill="auto"/>
            <w:vAlign w:val="center"/>
            <w:hideMark/>
          </w:tcPr>
          <w:p w14:paraId="2270369A"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single" w:sz="4" w:space="0" w:color="auto"/>
              <w:left w:val="nil"/>
              <w:bottom w:val="dotted" w:sz="4" w:space="0" w:color="auto"/>
              <w:right w:val="single" w:sz="4" w:space="0" w:color="auto"/>
            </w:tcBorders>
            <w:shd w:val="clear" w:color="000000" w:fill="FFFFFF"/>
            <w:vAlign w:val="center"/>
            <w:hideMark/>
          </w:tcPr>
          <w:p w14:paraId="45EB63FF" w14:textId="77777777" w:rsidR="009C7AF5" w:rsidRPr="00AD5FE6" w:rsidRDefault="009C7AF5" w:rsidP="009C7AF5">
            <w:pPr>
              <w:jc w:val="center"/>
              <w:rPr>
                <w:sz w:val="14"/>
                <w:szCs w:val="14"/>
              </w:rPr>
            </w:pPr>
            <w:r w:rsidRPr="00AD5FE6">
              <w:rPr>
                <w:sz w:val="14"/>
                <w:szCs w:val="14"/>
              </w:rPr>
              <w:t>13.93%</w:t>
            </w:r>
          </w:p>
        </w:tc>
        <w:tc>
          <w:tcPr>
            <w:tcW w:w="241" w:type="pct"/>
            <w:tcBorders>
              <w:top w:val="single" w:sz="4" w:space="0" w:color="auto"/>
              <w:left w:val="nil"/>
              <w:bottom w:val="dotted" w:sz="4" w:space="0" w:color="auto"/>
              <w:right w:val="single" w:sz="4" w:space="0" w:color="auto"/>
            </w:tcBorders>
            <w:shd w:val="clear" w:color="000000" w:fill="FFFFFF"/>
            <w:vAlign w:val="center"/>
            <w:hideMark/>
          </w:tcPr>
          <w:p w14:paraId="7268145C" w14:textId="77777777" w:rsidR="009C7AF5" w:rsidRPr="00AD5FE6" w:rsidRDefault="009C7AF5" w:rsidP="009C7AF5">
            <w:pPr>
              <w:jc w:val="center"/>
              <w:rPr>
                <w:sz w:val="14"/>
                <w:szCs w:val="14"/>
              </w:rPr>
            </w:pPr>
            <w:r w:rsidRPr="00AD5FE6">
              <w:rPr>
                <w:sz w:val="14"/>
                <w:szCs w:val="14"/>
              </w:rPr>
              <w:t>12.96%</w:t>
            </w:r>
          </w:p>
        </w:tc>
      </w:tr>
      <w:tr w:rsidR="009C7AF5" w:rsidRPr="00AD5FE6" w14:paraId="1FF4E1CD" w14:textId="77777777" w:rsidTr="009C7AF5">
        <w:trPr>
          <w:trHeight w:val="255"/>
        </w:trPr>
        <w:tc>
          <w:tcPr>
            <w:tcW w:w="165" w:type="pct"/>
            <w:tcBorders>
              <w:top w:val="nil"/>
              <w:left w:val="single" w:sz="4" w:space="0" w:color="auto"/>
              <w:bottom w:val="nil"/>
              <w:right w:val="single" w:sz="4" w:space="0" w:color="auto"/>
            </w:tcBorders>
            <w:shd w:val="clear" w:color="auto" w:fill="auto"/>
            <w:noWrap/>
            <w:vAlign w:val="center"/>
            <w:hideMark/>
          </w:tcPr>
          <w:p w14:paraId="045CA303"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nil"/>
              <w:right w:val="single" w:sz="4" w:space="0" w:color="auto"/>
            </w:tcBorders>
            <w:shd w:val="clear" w:color="auto" w:fill="auto"/>
            <w:hideMark/>
          </w:tcPr>
          <w:p w14:paraId="70E65399" w14:textId="77777777" w:rsidR="009C7AF5" w:rsidRPr="00AD5FE6" w:rsidRDefault="009C7AF5" w:rsidP="009C7AF5">
            <w:pPr>
              <w:rPr>
                <w:color w:val="000000"/>
                <w:sz w:val="14"/>
                <w:szCs w:val="14"/>
              </w:rPr>
            </w:pPr>
            <w:r w:rsidRPr="00AD5FE6">
              <w:rPr>
                <w:color w:val="000000"/>
                <w:sz w:val="14"/>
                <w:szCs w:val="14"/>
              </w:rPr>
              <w:t>Penyusunan Standar Operasional</w:t>
            </w:r>
          </w:p>
        </w:tc>
        <w:tc>
          <w:tcPr>
            <w:tcW w:w="314" w:type="pct"/>
            <w:tcBorders>
              <w:top w:val="nil"/>
              <w:left w:val="nil"/>
              <w:bottom w:val="nil"/>
              <w:right w:val="single" w:sz="4" w:space="0" w:color="auto"/>
            </w:tcBorders>
            <w:shd w:val="clear" w:color="auto" w:fill="auto"/>
            <w:noWrap/>
            <w:vAlign w:val="center"/>
            <w:hideMark/>
          </w:tcPr>
          <w:p w14:paraId="4F22068C" w14:textId="77777777" w:rsidR="009C7AF5" w:rsidRPr="00AD5FE6" w:rsidRDefault="009C7AF5" w:rsidP="009C7AF5">
            <w:pPr>
              <w:jc w:val="center"/>
              <w:rPr>
                <w:color w:val="000000"/>
                <w:sz w:val="14"/>
                <w:szCs w:val="14"/>
              </w:rPr>
            </w:pPr>
            <w:r w:rsidRPr="00AD5FE6">
              <w:rPr>
                <w:color w:val="000000"/>
                <w:sz w:val="14"/>
                <w:szCs w:val="14"/>
              </w:rPr>
              <w:t>10,000,000</w:t>
            </w:r>
          </w:p>
        </w:tc>
        <w:tc>
          <w:tcPr>
            <w:tcW w:w="286" w:type="pct"/>
            <w:tcBorders>
              <w:top w:val="nil"/>
              <w:left w:val="nil"/>
              <w:bottom w:val="nil"/>
              <w:right w:val="single" w:sz="4" w:space="0" w:color="auto"/>
            </w:tcBorders>
            <w:shd w:val="clear" w:color="auto" w:fill="auto"/>
            <w:noWrap/>
            <w:vAlign w:val="center"/>
            <w:hideMark/>
          </w:tcPr>
          <w:p w14:paraId="67620D56" w14:textId="77777777" w:rsidR="009C7AF5" w:rsidRPr="00AD5FE6" w:rsidRDefault="009C7AF5" w:rsidP="009C7AF5">
            <w:pPr>
              <w:jc w:val="center"/>
              <w:rPr>
                <w:color w:val="000000"/>
                <w:sz w:val="14"/>
                <w:szCs w:val="14"/>
              </w:rPr>
            </w:pPr>
            <w:r w:rsidRPr="00AD5FE6">
              <w:rPr>
                <w:color w:val="000000"/>
                <w:sz w:val="14"/>
                <w:szCs w:val="14"/>
              </w:rPr>
              <w:t>-</w:t>
            </w:r>
          </w:p>
        </w:tc>
        <w:tc>
          <w:tcPr>
            <w:tcW w:w="283" w:type="pct"/>
            <w:tcBorders>
              <w:top w:val="nil"/>
              <w:left w:val="nil"/>
              <w:bottom w:val="nil"/>
              <w:right w:val="single" w:sz="4" w:space="0" w:color="auto"/>
            </w:tcBorders>
            <w:shd w:val="clear" w:color="auto" w:fill="auto"/>
            <w:noWrap/>
            <w:vAlign w:val="center"/>
            <w:hideMark/>
          </w:tcPr>
          <w:p w14:paraId="37A68C56" w14:textId="77777777" w:rsidR="009C7AF5" w:rsidRPr="00AD5FE6" w:rsidRDefault="009C7AF5" w:rsidP="009C7AF5">
            <w:pPr>
              <w:jc w:val="center"/>
              <w:rPr>
                <w:color w:val="000000"/>
                <w:sz w:val="14"/>
                <w:szCs w:val="14"/>
              </w:rPr>
            </w:pPr>
            <w:r w:rsidRPr="00AD5FE6">
              <w:rPr>
                <w:color w:val="000000"/>
                <w:sz w:val="14"/>
                <w:szCs w:val="14"/>
              </w:rPr>
              <w:t>5,000,000</w:t>
            </w:r>
          </w:p>
        </w:tc>
        <w:tc>
          <w:tcPr>
            <w:tcW w:w="289" w:type="pct"/>
            <w:tcBorders>
              <w:top w:val="nil"/>
              <w:left w:val="nil"/>
              <w:bottom w:val="nil"/>
              <w:right w:val="single" w:sz="4" w:space="0" w:color="auto"/>
            </w:tcBorders>
            <w:shd w:val="clear" w:color="auto" w:fill="auto"/>
            <w:noWrap/>
            <w:vAlign w:val="center"/>
            <w:hideMark/>
          </w:tcPr>
          <w:p w14:paraId="0B628EE5" w14:textId="77777777" w:rsidR="009C7AF5" w:rsidRPr="00AD5FE6" w:rsidRDefault="009C7AF5" w:rsidP="009C7AF5">
            <w:pPr>
              <w:jc w:val="center"/>
              <w:rPr>
                <w:color w:val="000000"/>
                <w:sz w:val="14"/>
                <w:szCs w:val="14"/>
              </w:rPr>
            </w:pPr>
            <w:r w:rsidRPr="00AD5FE6">
              <w:rPr>
                <w:color w:val="000000"/>
                <w:sz w:val="14"/>
                <w:szCs w:val="14"/>
              </w:rPr>
              <w:t>5,250,000</w:t>
            </w:r>
          </w:p>
        </w:tc>
        <w:tc>
          <w:tcPr>
            <w:tcW w:w="293" w:type="pct"/>
            <w:tcBorders>
              <w:top w:val="nil"/>
              <w:left w:val="nil"/>
              <w:bottom w:val="nil"/>
              <w:right w:val="single" w:sz="4" w:space="0" w:color="auto"/>
            </w:tcBorders>
            <w:shd w:val="clear" w:color="auto" w:fill="auto"/>
            <w:noWrap/>
            <w:vAlign w:val="center"/>
            <w:hideMark/>
          </w:tcPr>
          <w:p w14:paraId="5F109DE3" w14:textId="77777777" w:rsidR="009C7AF5" w:rsidRPr="00AD5FE6" w:rsidRDefault="009C7AF5" w:rsidP="009C7AF5">
            <w:pPr>
              <w:jc w:val="center"/>
              <w:rPr>
                <w:color w:val="000000"/>
                <w:sz w:val="14"/>
                <w:szCs w:val="14"/>
              </w:rPr>
            </w:pPr>
            <w:r w:rsidRPr="00AD5FE6">
              <w:rPr>
                <w:color w:val="000000"/>
                <w:sz w:val="14"/>
                <w:szCs w:val="14"/>
              </w:rPr>
              <w:t>5,512,500</w:t>
            </w:r>
          </w:p>
        </w:tc>
        <w:tc>
          <w:tcPr>
            <w:tcW w:w="311" w:type="pct"/>
            <w:tcBorders>
              <w:top w:val="nil"/>
              <w:left w:val="nil"/>
              <w:bottom w:val="single" w:sz="4" w:space="0" w:color="auto"/>
              <w:right w:val="single" w:sz="4" w:space="0" w:color="auto"/>
            </w:tcBorders>
            <w:shd w:val="clear" w:color="auto" w:fill="auto"/>
            <w:vAlign w:val="center"/>
            <w:hideMark/>
          </w:tcPr>
          <w:p w14:paraId="1B85FE3C" w14:textId="77777777" w:rsidR="009C7AF5" w:rsidRPr="00AD5FE6" w:rsidRDefault="009C7AF5" w:rsidP="009C7AF5">
            <w:pPr>
              <w:jc w:val="center"/>
              <w:rPr>
                <w:color w:val="000000"/>
                <w:sz w:val="14"/>
                <w:szCs w:val="14"/>
              </w:rPr>
            </w:pPr>
            <w:r w:rsidRPr="00AD5FE6">
              <w:rPr>
                <w:color w:val="000000"/>
                <w:sz w:val="14"/>
                <w:szCs w:val="14"/>
              </w:rPr>
              <w:t>4,681,925</w:t>
            </w:r>
          </w:p>
        </w:tc>
        <w:tc>
          <w:tcPr>
            <w:tcW w:w="284" w:type="pct"/>
            <w:tcBorders>
              <w:top w:val="nil"/>
              <w:left w:val="nil"/>
              <w:bottom w:val="single" w:sz="4" w:space="0" w:color="auto"/>
              <w:right w:val="single" w:sz="4" w:space="0" w:color="auto"/>
            </w:tcBorders>
            <w:shd w:val="clear" w:color="auto" w:fill="auto"/>
            <w:vAlign w:val="center"/>
            <w:hideMark/>
          </w:tcPr>
          <w:p w14:paraId="7E77056E" w14:textId="77777777" w:rsidR="009C7AF5" w:rsidRPr="00AD5FE6" w:rsidRDefault="009C7AF5" w:rsidP="009C7AF5">
            <w:pPr>
              <w:jc w:val="center"/>
              <w:rPr>
                <w:color w:val="000000"/>
                <w:sz w:val="14"/>
                <w:szCs w:val="14"/>
              </w:rPr>
            </w:pPr>
          </w:p>
        </w:tc>
        <w:tc>
          <w:tcPr>
            <w:tcW w:w="284" w:type="pct"/>
            <w:tcBorders>
              <w:top w:val="nil"/>
              <w:left w:val="nil"/>
              <w:bottom w:val="single" w:sz="4" w:space="0" w:color="auto"/>
              <w:right w:val="single" w:sz="4" w:space="0" w:color="auto"/>
            </w:tcBorders>
            <w:shd w:val="clear" w:color="auto" w:fill="auto"/>
            <w:vAlign w:val="center"/>
            <w:hideMark/>
          </w:tcPr>
          <w:p w14:paraId="371851A9" w14:textId="77777777" w:rsidR="009C7AF5" w:rsidRPr="00AD5FE6" w:rsidRDefault="009C7AF5" w:rsidP="009C7AF5">
            <w:pPr>
              <w:jc w:val="center"/>
              <w:rPr>
                <w:color w:val="000000"/>
                <w:sz w:val="14"/>
                <w:szCs w:val="14"/>
              </w:rPr>
            </w:pPr>
            <w:r w:rsidRPr="00AD5FE6">
              <w:rPr>
                <w:color w:val="000000"/>
                <w:sz w:val="14"/>
                <w:szCs w:val="14"/>
              </w:rPr>
              <w:t>5,000,000</w:t>
            </w:r>
          </w:p>
        </w:tc>
        <w:tc>
          <w:tcPr>
            <w:tcW w:w="256" w:type="pct"/>
            <w:tcBorders>
              <w:top w:val="nil"/>
              <w:left w:val="nil"/>
              <w:bottom w:val="single" w:sz="4" w:space="0" w:color="auto"/>
              <w:right w:val="single" w:sz="4" w:space="0" w:color="auto"/>
            </w:tcBorders>
            <w:shd w:val="clear" w:color="auto" w:fill="auto"/>
            <w:noWrap/>
            <w:vAlign w:val="center"/>
            <w:hideMark/>
          </w:tcPr>
          <w:p w14:paraId="3B018E3F" w14:textId="77777777" w:rsidR="009C7AF5" w:rsidRPr="00AD5FE6" w:rsidRDefault="009C7AF5" w:rsidP="009C7AF5">
            <w:pPr>
              <w:jc w:val="center"/>
              <w:rPr>
                <w:color w:val="000000"/>
                <w:sz w:val="14"/>
                <w:szCs w:val="14"/>
              </w:rPr>
            </w:pPr>
            <w:r w:rsidRPr="00AD5FE6">
              <w:rPr>
                <w:color w:val="000000"/>
                <w:sz w:val="14"/>
                <w:szCs w:val="14"/>
              </w:rPr>
              <w:t>4,987,500</w:t>
            </w:r>
          </w:p>
        </w:tc>
        <w:tc>
          <w:tcPr>
            <w:tcW w:w="266" w:type="pct"/>
            <w:tcBorders>
              <w:top w:val="nil"/>
              <w:left w:val="nil"/>
              <w:bottom w:val="single" w:sz="4" w:space="0" w:color="auto"/>
              <w:right w:val="single" w:sz="4" w:space="0" w:color="auto"/>
            </w:tcBorders>
            <w:shd w:val="clear" w:color="auto" w:fill="auto"/>
            <w:noWrap/>
            <w:vAlign w:val="center"/>
            <w:hideMark/>
          </w:tcPr>
          <w:p w14:paraId="45BAD629" w14:textId="77777777" w:rsidR="009C7AF5" w:rsidRPr="00AD5FE6" w:rsidRDefault="009C7AF5" w:rsidP="009C7AF5">
            <w:pPr>
              <w:jc w:val="center"/>
              <w:rPr>
                <w:color w:val="000000"/>
                <w:sz w:val="14"/>
                <w:szCs w:val="14"/>
              </w:rPr>
            </w:pPr>
            <w:r w:rsidRPr="00AD5FE6">
              <w:rPr>
                <w:color w:val="000000"/>
                <w:sz w:val="14"/>
                <w:szCs w:val="14"/>
              </w:rPr>
              <w:t>5,236,875</w:t>
            </w:r>
          </w:p>
        </w:tc>
        <w:tc>
          <w:tcPr>
            <w:tcW w:w="158" w:type="pct"/>
            <w:tcBorders>
              <w:top w:val="nil"/>
              <w:left w:val="nil"/>
              <w:bottom w:val="single" w:sz="4" w:space="0" w:color="auto"/>
              <w:right w:val="single" w:sz="4" w:space="0" w:color="auto"/>
            </w:tcBorders>
            <w:shd w:val="clear" w:color="auto" w:fill="auto"/>
            <w:vAlign w:val="center"/>
            <w:hideMark/>
          </w:tcPr>
          <w:p w14:paraId="2BB6C37B" w14:textId="77777777" w:rsidR="009C7AF5" w:rsidRPr="00AD5FE6" w:rsidRDefault="009C7AF5" w:rsidP="009C7AF5">
            <w:pPr>
              <w:jc w:val="center"/>
              <w:rPr>
                <w:color w:val="000000"/>
                <w:sz w:val="14"/>
                <w:szCs w:val="14"/>
              </w:rPr>
            </w:pPr>
            <w:r w:rsidRPr="00AD5FE6">
              <w:rPr>
                <w:color w:val="000000"/>
                <w:sz w:val="14"/>
                <w:szCs w:val="14"/>
              </w:rPr>
              <w:t>0.47</w:t>
            </w:r>
          </w:p>
        </w:tc>
        <w:tc>
          <w:tcPr>
            <w:tcW w:w="163" w:type="pct"/>
            <w:tcBorders>
              <w:top w:val="nil"/>
              <w:left w:val="nil"/>
              <w:bottom w:val="single" w:sz="4" w:space="0" w:color="auto"/>
              <w:right w:val="single" w:sz="4" w:space="0" w:color="auto"/>
            </w:tcBorders>
            <w:shd w:val="clear" w:color="auto" w:fill="auto"/>
            <w:vAlign w:val="center"/>
            <w:hideMark/>
          </w:tcPr>
          <w:p w14:paraId="1D75FE55" w14:textId="77777777" w:rsidR="009C7AF5" w:rsidRPr="00AD5FE6" w:rsidRDefault="009C7AF5" w:rsidP="009C7AF5">
            <w:pPr>
              <w:jc w:val="center"/>
              <w:rPr>
                <w:color w:val="000000"/>
                <w:sz w:val="14"/>
                <w:szCs w:val="14"/>
              </w:rPr>
            </w:pPr>
            <w:r w:rsidRPr="00AD5FE6">
              <w:rPr>
                <w:color w:val="000000"/>
                <w:sz w:val="14"/>
                <w:szCs w:val="14"/>
              </w:rPr>
              <w:t>-</w:t>
            </w:r>
          </w:p>
        </w:tc>
        <w:tc>
          <w:tcPr>
            <w:tcW w:w="163" w:type="pct"/>
            <w:tcBorders>
              <w:top w:val="nil"/>
              <w:left w:val="nil"/>
              <w:bottom w:val="single" w:sz="4" w:space="0" w:color="auto"/>
              <w:right w:val="single" w:sz="4" w:space="0" w:color="auto"/>
            </w:tcBorders>
            <w:shd w:val="clear" w:color="auto" w:fill="auto"/>
            <w:vAlign w:val="center"/>
            <w:hideMark/>
          </w:tcPr>
          <w:p w14:paraId="52AAC2A4"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7BF9FD85"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nil"/>
              <w:left w:val="nil"/>
              <w:bottom w:val="single" w:sz="4" w:space="0" w:color="auto"/>
              <w:right w:val="single" w:sz="4" w:space="0" w:color="auto"/>
            </w:tcBorders>
            <w:shd w:val="clear" w:color="auto" w:fill="auto"/>
            <w:vAlign w:val="center"/>
            <w:hideMark/>
          </w:tcPr>
          <w:p w14:paraId="407FBF64"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single" w:sz="4" w:space="0" w:color="auto"/>
              <w:left w:val="nil"/>
              <w:bottom w:val="dotted" w:sz="4" w:space="0" w:color="auto"/>
              <w:right w:val="single" w:sz="4" w:space="0" w:color="auto"/>
            </w:tcBorders>
            <w:shd w:val="clear" w:color="000000" w:fill="FFFFFF"/>
            <w:vAlign w:val="center"/>
            <w:hideMark/>
          </w:tcPr>
          <w:p w14:paraId="7FDE44B4" w14:textId="77777777" w:rsidR="009C7AF5" w:rsidRPr="00AD5FE6" w:rsidRDefault="009C7AF5" w:rsidP="009C7AF5">
            <w:pPr>
              <w:jc w:val="center"/>
              <w:rPr>
                <w:sz w:val="14"/>
                <w:szCs w:val="14"/>
              </w:rPr>
            </w:pPr>
            <w:r w:rsidRPr="00AD5FE6">
              <w:rPr>
                <w:sz w:val="14"/>
                <w:szCs w:val="14"/>
              </w:rPr>
              <w:t>-11.23%</w:t>
            </w:r>
          </w:p>
        </w:tc>
        <w:tc>
          <w:tcPr>
            <w:tcW w:w="241" w:type="pct"/>
            <w:tcBorders>
              <w:top w:val="single" w:sz="4" w:space="0" w:color="auto"/>
              <w:left w:val="nil"/>
              <w:bottom w:val="dotted" w:sz="4" w:space="0" w:color="auto"/>
              <w:right w:val="single" w:sz="4" w:space="0" w:color="auto"/>
            </w:tcBorders>
            <w:shd w:val="clear" w:color="000000" w:fill="FFFFFF"/>
            <w:vAlign w:val="center"/>
            <w:hideMark/>
          </w:tcPr>
          <w:p w14:paraId="0CFEA461" w14:textId="77777777" w:rsidR="009C7AF5" w:rsidRPr="00AD5FE6" w:rsidRDefault="009C7AF5" w:rsidP="009C7AF5">
            <w:pPr>
              <w:jc w:val="center"/>
              <w:rPr>
                <w:sz w:val="14"/>
                <w:szCs w:val="14"/>
              </w:rPr>
            </w:pPr>
            <w:r w:rsidRPr="00AD5FE6">
              <w:rPr>
                <w:sz w:val="14"/>
                <w:szCs w:val="14"/>
              </w:rPr>
              <w:t>2.27%</w:t>
            </w:r>
          </w:p>
        </w:tc>
      </w:tr>
      <w:tr w:rsidR="009C7AF5" w:rsidRPr="00AD5FE6" w14:paraId="10B5CE6B" w14:textId="77777777" w:rsidTr="009C7AF5">
        <w:trPr>
          <w:trHeight w:val="480"/>
        </w:trPr>
        <w:tc>
          <w:tcPr>
            <w:tcW w:w="165" w:type="pct"/>
            <w:tcBorders>
              <w:top w:val="nil"/>
              <w:left w:val="single" w:sz="4" w:space="0" w:color="auto"/>
              <w:bottom w:val="nil"/>
              <w:right w:val="single" w:sz="4" w:space="0" w:color="auto"/>
            </w:tcBorders>
            <w:shd w:val="clear" w:color="auto" w:fill="auto"/>
            <w:noWrap/>
            <w:vAlign w:val="center"/>
            <w:hideMark/>
          </w:tcPr>
          <w:p w14:paraId="108730AB"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single" w:sz="4" w:space="0" w:color="auto"/>
              <w:left w:val="nil"/>
              <w:bottom w:val="single" w:sz="4" w:space="0" w:color="auto"/>
              <w:right w:val="single" w:sz="4" w:space="0" w:color="auto"/>
            </w:tcBorders>
            <w:shd w:val="clear" w:color="000000" w:fill="BFBFBF"/>
            <w:hideMark/>
          </w:tcPr>
          <w:p w14:paraId="2D62D6A1" w14:textId="77777777" w:rsidR="009C7AF5" w:rsidRPr="00AD5FE6" w:rsidRDefault="009C7AF5" w:rsidP="009C7AF5">
            <w:pPr>
              <w:rPr>
                <w:b/>
                <w:bCs/>
                <w:color w:val="000000"/>
                <w:sz w:val="14"/>
                <w:szCs w:val="14"/>
              </w:rPr>
            </w:pPr>
            <w:r w:rsidRPr="00AD5FE6">
              <w:rPr>
                <w:b/>
                <w:bCs/>
                <w:color w:val="000000"/>
                <w:sz w:val="14"/>
                <w:szCs w:val="14"/>
              </w:rPr>
              <w:t>PROGRAM PENINGKATAN SARANA DAN PRASANA APARATUR</w:t>
            </w:r>
          </w:p>
        </w:tc>
        <w:tc>
          <w:tcPr>
            <w:tcW w:w="314" w:type="pct"/>
            <w:tcBorders>
              <w:top w:val="single" w:sz="4" w:space="0" w:color="auto"/>
              <w:left w:val="nil"/>
              <w:bottom w:val="single" w:sz="4" w:space="0" w:color="auto"/>
              <w:right w:val="single" w:sz="4" w:space="0" w:color="auto"/>
            </w:tcBorders>
            <w:shd w:val="clear" w:color="000000" w:fill="BFBFBF"/>
            <w:vAlign w:val="center"/>
            <w:hideMark/>
          </w:tcPr>
          <w:p w14:paraId="43D0B568" w14:textId="77777777" w:rsidR="009C7AF5" w:rsidRPr="00AD5FE6" w:rsidRDefault="009C7AF5" w:rsidP="009C7AF5">
            <w:pPr>
              <w:jc w:val="center"/>
              <w:rPr>
                <w:color w:val="000000"/>
                <w:sz w:val="14"/>
                <w:szCs w:val="14"/>
              </w:rPr>
            </w:pPr>
          </w:p>
        </w:tc>
        <w:tc>
          <w:tcPr>
            <w:tcW w:w="286" w:type="pct"/>
            <w:tcBorders>
              <w:top w:val="single" w:sz="4" w:space="0" w:color="auto"/>
              <w:left w:val="nil"/>
              <w:bottom w:val="single" w:sz="4" w:space="0" w:color="auto"/>
              <w:right w:val="single" w:sz="4" w:space="0" w:color="auto"/>
            </w:tcBorders>
            <w:shd w:val="clear" w:color="000000" w:fill="BFBFBF"/>
            <w:noWrap/>
            <w:vAlign w:val="center"/>
            <w:hideMark/>
          </w:tcPr>
          <w:p w14:paraId="38CC253B" w14:textId="77777777" w:rsidR="009C7AF5" w:rsidRPr="00AD5FE6" w:rsidRDefault="009C7AF5" w:rsidP="009C7AF5">
            <w:pPr>
              <w:jc w:val="center"/>
              <w:rPr>
                <w:color w:val="000000"/>
                <w:sz w:val="14"/>
                <w:szCs w:val="14"/>
              </w:rPr>
            </w:pPr>
          </w:p>
        </w:tc>
        <w:tc>
          <w:tcPr>
            <w:tcW w:w="283" w:type="pct"/>
            <w:tcBorders>
              <w:top w:val="single" w:sz="4" w:space="0" w:color="auto"/>
              <w:left w:val="nil"/>
              <w:bottom w:val="single" w:sz="4" w:space="0" w:color="auto"/>
              <w:right w:val="single" w:sz="4" w:space="0" w:color="auto"/>
            </w:tcBorders>
            <w:shd w:val="clear" w:color="000000" w:fill="BFBFBF"/>
            <w:noWrap/>
            <w:vAlign w:val="center"/>
            <w:hideMark/>
          </w:tcPr>
          <w:p w14:paraId="0ABD2918" w14:textId="77777777" w:rsidR="009C7AF5" w:rsidRPr="00AD5FE6" w:rsidRDefault="009C7AF5" w:rsidP="009C7AF5">
            <w:pPr>
              <w:jc w:val="center"/>
              <w:rPr>
                <w:color w:val="000000"/>
                <w:sz w:val="14"/>
                <w:szCs w:val="14"/>
              </w:rPr>
            </w:pPr>
          </w:p>
        </w:tc>
        <w:tc>
          <w:tcPr>
            <w:tcW w:w="289" w:type="pct"/>
            <w:tcBorders>
              <w:top w:val="single" w:sz="4" w:space="0" w:color="auto"/>
              <w:left w:val="nil"/>
              <w:bottom w:val="single" w:sz="4" w:space="0" w:color="auto"/>
              <w:right w:val="single" w:sz="4" w:space="0" w:color="auto"/>
            </w:tcBorders>
            <w:shd w:val="clear" w:color="000000" w:fill="BFBFBF"/>
            <w:noWrap/>
            <w:vAlign w:val="center"/>
            <w:hideMark/>
          </w:tcPr>
          <w:p w14:paraId="15DE3D56" w14:textId="77777777" w:rsidR="009C7AF5" w:rsidRPr="00AD5FE6" w:rsidRDefault="009C7AF5" w:rsidP="009C7AF5">
            <w:pPr>
              <w:jc w:val="center"/>
              <w:rPr>
                <w:color w:val="000000"/>
                <w:sz w:val="14"/>
                <w:szCs w:val="14"/>
              </w:rPr>
            </w:pPr>
          </w:p>
        </w:tc>
        <w:tc>
          <w:tcPr>
            <w:tcW w:w="293" w:type="pct"/>
            <w:tcBorders>
              <w:top w:val="single" w:sz="4" w:space="0" w:color="auto"/>
              <w:left w:val="nil"/>
              <w:bottom w:val="single" w:sz="4" w:space="0" w:color="auto"/>
              <w:right w:val="single" w:sz="4" w:space="0" w:color="auto"/>
            </w:tcBorders>
            <w:shd w:val="clear" w:color="000000" w:fill="BFBFBF"/>
            <w:noWrap/>
            <w:vAlign w:val="center"/>
            <w:hideMark/>
          </w:tcPr>
          <w:p w14:paraId="09E3C7E4" w14:textId="77777777" w:rsidR="009C7AF5" w:rsidRPr="00AD5FE6" w:rsidRDefault="009C7AF5" w:rsidP="009C7AF5">
            <w:pPr>
              <w:jc w:val="center"/>
              <w:rPr>
                <w:color w:val="000000"/>
                <w:sz w:val="14"/>
                <w:szCs w:val="14"/>
              </w:rPr>
            </w:pPr>
          </w:p>
        </w:tc>
        <w:tc>
          <w:tcPr>
            <w:tcW w:w="311" w:type="pct"/>
            <w:tcBorders>
              <w:top w:val="nil"/>
              <w:left w:val="nil"/>
              <w:bottom w:val="single" w:sz="4" w:space="0" w:color="auto"/>
              <w:right w:val="single" w:sz="4" w:space="0" w:color="auto"/>
            </w:tcBorders>
            <w:shd w:val="clear" w:color="000000" w:fill="BFBFBF"/>
            <w:noWrap/>
            <w:vAlign w:val="center"/>
            <w:hideMark/>
          </w:tcPr>
          <w:p w14:paraId="0278196C" w14:textId="77777777" w:rsidR="009C7AF5" w:rsidRPr="00AD5FE6" w:rsidRDefault="009C7AF5" w:rsidP="009C7AF5">
            <w:pPr>
              <w:jc w:val="center"/>
              <w:rPr>
                <w:color w:val="000000"/>
                <w:sz w:val="14"/>
                <w:szCs w:val="14"/>
              </w:rPr>
            </w:pPr>
          </w:p>
        </w:tc>
        <w:tc>
          <w:tcPr>
            <w:tcW w:w="284" w:type="pct"/>
            <w:tcBorders>
              <w:top w:val="nil"/>
              <w:left w:val="nil"/>
              <w:bottom w:val="single" w:sz="4" w:space="0" w:color="auto"/>
              <w:right w:val="single" w:sz="4" w:space="0" w:color="auto"/>
            </w:tcBorders>
            <w:shd w:val="clear" w:color="000000" w:fill="BFBFBF"/>
            <w:noWrap/>
            <w:vAlign w:val="center"/>
            <w:hideMark/>
          </w:tcPr>
          <w:p w14:paraId="5474026D" w14:textId="77777777" w:rsidR="009C7AF5" w:rsidRPr="00AD5FE6" w:rsidRDefault="009C7AF5" w:rsidP="009C7AF5">
            <w:pPr>
              <w:jc w:val="center"/>
              <w:rPr>
                <w:color w:val="000000"/>
                <w:sz w:val="14"/>
                <w:szCs w:val="14"/>
              </w:rPr>
            </w:pPr>
          </w:p>
        </w:tc>
        <w:tc>
          <w:tcPr>
            <w:tcW w:w="284" w:type="pct"/>
            <w:tcBorders>
              <w:top w:val="nil"/>
              <w:left w:val="nil"/>
              <w:bottom w:val="single" w:sz="4" w:space="0" w:color="auto"/>
              <w:right w:val="single" w:sz="4" w:space="0" w:color="auto"/>
            </w:tcBorders>
            <w:shd w:val="clear" w:color="000000" w:fill="BFBFBF"/>
            <w:noWrap/>
            <w:vAlign w:val="center"/>
            <w:hideMark/>
          </w:tcPr>
          <w:p w14:paraId="018DE04D" w14:textId="77777777" w:rsidR="009C7AF5" w:rsidRPr="00AD5FE6" w:rsidRDefault="009C7AF5" w:rsidP="009C7AF5">
            <w:pPr>
              <w:jc w:val="center"/>
              <w:rPr>
                <w:color w:val="000000"/>
                <w:sz w:val="14"/>
                <w:szCs w:val="14"/>
              </w:rPr>
            </w:pPr>
          </w:p>
        </w:tc>
        <w:tc>
          <w:tcPr>
            <w:tcW w:w="256" w:type="pct"/>
            <w:tcBorders>
              <w:top w:val="nil"/>
              <w:left w:val="nil"/>
              <w:bottom w:val="single" w:sz="4" w:space="0" w:color="auto"/>
              <w:right w:val="single" w:sz="4" w:space="0" w:color="auto"/>
            </w:tcBorders>
            <w:shd w:val="clear" w:color="000000" w:fill="BFBFBF"/>
            <w:noWrap/>
            <w:vAlign w:val="center"/>
            <w:hideMark/>
          </w:tcPr>
          <w:p w14:paraId="3AE2A624" w14:textId="77777777" w:rsidR="009C7AF5" w:rsidRPr="00AD5FE6" w:rsidRDefault="009C7AF5" w:rsidP="009C7AF5">
            <w:pPr>
              <w:jc w:val="center"/>
              <w:rPr>
                <w:color w:val="000000"/>
                <w:sz w:val="14"/>
                <w:szCs w:val="14"/>
              </w:rPr>
            </w:pPr>
          </w:p>
        </w:tc>
        <w:tc>
          <w:tcPr>
            <w:tcW w:w="266" w:type="pct"/>
            <w:tcBorders>
              <w:top w:val="nil"/>
              <w:left w:val="nil"/>
              <w:bottom w:val="single" w:sz="4" w:space="0" w:color="auto"/>
              <w:right w:val="single" w:sz="4" w:space="0" w:color="auto"/>
            </w:tcBorders>
            <w:shd w:val="clear" w:color="000000" w:fill="BFBFBF"/>
            <w:noWrap/>
            <w:vAlign w:val="center"/>
            <w:hideMark/>
          </w:tcPr>
          <w:p w14:paraId="240C8773" w14:textId="77777777" w:rsidR="009C7AF5" w:rsidRPr="00AD5FE6" w:rsidRDefault="009C7AF5" w:rsidP="009C7AF5">
            <w:pPr>
              <w:jc w:val="center"/>
              <w:rPr>
                <w:color w:val="000000"/>
                <w:sz w:val="14"/>
                <w:szCs w:val="14"/>
              </w:rPr>
            </w:pPr>
          </w:p>
        </w:tc>
        <w:tc>
          <w:tcPr>
            <w:tcW w:w="158" w:type="pct"/>
            <w:tcBorders>
              <w:top w:val="nil"/>
              <w:left w:val="nil"/>
              <w:bottom w:val="single" w:sz="4" w:space="0" w:color="auto"/>
              <w:right w:val="single" w:sz="4" w:space="0" w:color="auto"/>
            </w:tcBorders>
            <w:shd w:val="clear" w:color="000000" w:fill="BFBFBF"/>
            <w:noWrap/>
            <w:vAlign w:val="center"/>
            <w:hideMark/>
          </w:tcPr>
          <w:p w14:paraId="0FB519F3" w14:textId="77777777" w:rsidR="009C7AF5" w:rsidRPr="00AD5FE6" w:rsidRDefault="009C7AF5" w:rsidP="009C7AF5">
            <w:pPr>
              <w:jc w:val="center"/>
              <w:rPr>
                <w:color w:val="000000"/>
                <w:sz w:val="14"/>
                <w:szCs w:val="14"/>
              </w:rPr>
            </w:pPr>
          </w:p>
        </w:tc>
        <w:tc>
          <w:tcPr>
            <w:tcW w:w="163" w:type="pct"/>
            <w:tcBorders>
              <w:top w:val="nil"/>
              <w:left w:val="nil"/>
              <w:bottom w:val="single" w:sz="4" w:space="0" w:color="auto"/>
              <w:right w:val="single" w:sz="4" w:space="0" w:color="auto"/>
            </w:tcBorders>
            <w:shd w:val="clear" w:color="000000" w:fill="BFBFBF"/>
            <w:noWrap/>
            <w:vAlign w:val="center"/>
            <w:hideMark/>
          </w:tcPr>
          <w:p w14:paraId="31B14A95" w14:textId="77777777" w:rsidR="009C7AF5" w:rsidRPr="00AD5FE6" w:rsidRDefault="009C7AF5" w:rsidP="009C7AF5">
            <w:pPr>
              <w:jc w:val="center"/>
              <w:rPr>
                <w:color w:val="000000"/>
                <w:sz w:val="14"/>
                <w:szCs w:val="14"/>
              </w:rPr>
            </w:pPr>
          </w:p>
        </w:tc>
        <w:tc>
          <w:tcPr>
            <w:tcW w:w="163" w:type="pct"/>
            <w:tcBorders>
              <w:top w:val="nil"/>
              <w:left w:val="nil"/>
              <w:bottom w:val="single" w:sz="4" w:space="0" w:color="auto"/>
              <w:right w:val="single" w:sz="4" w:space="0" w:color="auto"/>
            </w:tcBorders>
            <w:shd w:val="clear" w:color="000000" w:fill="BFBFBF"/>
            <w:noWrap/>
            <w:vAlign w:val="center"/>
            <w:hideMark/>
          </w:tcPr>
          <w:p w14:paraId="7986FEA8" w14:textId="77777777" w:rsidR="009C7AF5" w:rsidRPr="00AD5FE6" w:rsidRDefault="009C7AF5" w:rsidP="009C7AF5">
            <w:pPr>
              <w:jc w:val="center"/>
              <w:rPr>
                <w:color w:val="000000"/>
                <w:sz w:val="14"/>
                <w:szCs w:val="14"/>
              </w:rPr>
            </w:pPr>
          </w:p>
        </w:tc>
        <w:tc>
          <w:tcPr>
            <w:tcW w:w="163" w:type="pct"/>
            <w:tcBorders>
              <w:top w:val="nil"/>
              <w:left w:val="nil"/>
              <w:bottom w:val="single" w:sz="4" w:space="0" w:color="auto"/>
              <w:right w:val="single" w:sz="4" w:space="0" w:color="auto"/>
            </w:tcBorders>
            <w:shd w:val="clear" w:color="000000" w:fill="BFBFBF"/>
            <w:noWrap/>
            <w:vAlign w:val="center"/>
            <w:hideMark/>
          </w:tcPr>
          <w:p w14:paraId="4AE46CA4" w14:textId="77777777" w:rsidR="009C7AF5" w:rsidRPr="00AD5FE6" w:rsidRDefault="009C7AF5" w:rsidP="009C7AF5">
            <w:pPr>
              <w:jc w:val="center"/>
              <w:rPr>
                <w:color w:val="000000"/>
                <w:sz w:val="14"/>
                <w:szCs w:val="14"/>
              </w:rPr>
            </w:pPr>
          </w:p>
        </w:tc>
        <w:tc>
          <w:tcPr>
            <w:tcW w:w="168" w:type="pct"/>
            <w:tcBorders>
              <w:top w:val="nil"/>
              <w:left w:val="nil"/>
              <w:bottom w:val="single" w:sz="4" w:space="0" w:color="auto"/>
              <w:right w:val="single" w:sz="4" w:space="0" w:color="auto"/>
            </w:tcBorders>
            <w:shd w:val="clear" w:color="000000" w:fill="BFBFBF"/>
            <w:noWrap/>
            <w:vAlign w:val="center"/>
            <w:hideMark/>
          </w:tcPr>
          <w:p w14:paraId="3828A1ED" w14:textId="77777777" w:rsidR="009C7AF5" w:rsidRPr="00AD5FE6" w:rsidRDefault="009C7AF5" w:rsidP="009C7AF5">
            <w:pPr>
              <w:jc w:val="center"/>
              <w:rPr>
                <w:color w:val="000000"/>
                <w:sz w:val="14"/>
                <w:szCs w:val="14"/>
              </w:rPr>
            </w:pPr>
          </w:p>
        </w:tc>
        <w:tc>
          <w:tcPr>
            <w:tcW w:w="244" w:type="pct"/>
            <w:tcBorders>
              <w:top w:val="single" w:sz="4" w:space="0" w:color="auto"/>
              <w:left w:val="nil"/>
              <w:bottom w:val="single" w:sz="4" w:space="0" w:color="auto"/>
              <w:right w:val="single" w:sz="4" w:space="0" w:color="auto"/>
            </w:tcBorders>
            <w:shd w:val="clear" w:color="000000" w:fill="BFBFBF"/>
            <w:noWrap/>
            <w:vAlign w:val="center"/>
            <w:hideMark/>
          </w:tcPr>
          <w:p w14:paraId="09D8CC7B" w14:textId="77777777" w:rsidR="009C7AF5" w:rsidRPr="00AD5FE6" w:rsidRDefault="009C7AF5" w:rsidP="009C7AF5">
            <w:pPr>
              <w:jc w:val="center"/>
              <w:rPr>
                <w:color w:val="000000"/>
                <w:sz w:val="14"/>
                <w:szCs w:val="14"/>
              </w:rPr>
            </w:pPr>
          </w:p>
        </w:tc>
        <w:tc>
          <w:tcPr>
            <w:tcW w:w="241" w:type="pct"/>
            <w:tcBorders>
              <w:top w:val="single" w:sz="4" w:space="0" w:color="auto"/>
              <w:left w:val="nil"/>
              <w:bottom w:val="single" w:sz="4" w:space="0" w:color="auto"/>
              <w:right w:val="single" w:sz="4" w:space="0" w:color="auto"/>
            </w:tcBorders>
            <w:shd w:val="clear" w:color="000000" w:fill="BFBFBF"/>
            <w:noWrap/>
            <w:vAlign w:val="center"/>
            <w:hideMark/>
          </w:tcPr>
          <w:p w14:paraId="5D2933D1" w14:textId="77777777" w:rsidR="009C7AF5" w:rsidRPr="00AD5FE6" w:rsidRDefault="009C7AF5" w:rsidP="009C7AF5">
            <w:pPr>
              <w:jc w:val="center"/>
              <w:rPr>
                <w:color w:val="000000"/>
                <w:sz w:val="14"/>
                <w:szCs w:val="14"/>
              </w:rPr>
            </w:pPr>
          </w:p>
        </w:tc>
      </w:tr>
      <w:tr w:rsidR="009C7AF5" w:rsidRPr="00AD5FE6" w14:paraId="75946705" w14:textId="77777777" w:rsidTr="009C7AF5">
        <w:trPr>
          <w:trHeight w:val="270"/>
        </w:trPr>
        <w:tc>
          <w:tcPr>
            <w:tcW w:w="165" w:type="pct"/>
            <w:tcBorders>
              <w:top w:val="nil"/>
              <w:left w:val="single" w:sz="4" w:space="0" w:color="auto"/>
              <w:bottom w:val="nil"/>
              <w:right w:val="single" w:sz="4" w:space="0" w:color="auto"/>
            </w:tcBorders>
            <w:shd w:val="clear" w:color="auto" w:fill="auto"/>
            <w:noWrap/>
            <w:vAlign w:val="center"/>
            <w:hideMark/>
          </w:tcPr>
          <w:p w14:paraId="29BC8B28"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single" w:sz="4" w:space="0" w:color="auto"/>
              <w:right w:val="single" w:sz="4" w:space="0" w:color="auto"/>
            </w:tcBorders>
            <w:shd w:val="clear" w:color="auto" w:fill="auto"/>
            <w:hideMark/>
          </w:tcPr>
          <w:p w14:paraId="41333E6B" w14:textId="77777777" w:rsidR="009C7AF5" w:rsidRPr="00AD5FE6" w:rsidRDefault="009C7AF5" w:rsidP="009C7AF5">
            <w:pPr>
              <w:rPr>
                <w:color w:val="000000"/>
                <w:sz w:val="14"/>
                <w:szCs w:val="14"/>
              </w:rPr>
            </w:pPr>
            <w:r w:rsidRPr="00AD5FE6">
              <w:rPr>
                <w:color w:val="000000"/>
                <w:sz w:val="14"/>
                <w:szCs w:val="14"/>
              </w:rPr>
              <w:t>Pengadaan perlengkapan gedung kantor</w:t>
            </w:r>
          </w:p>
        </w:tc>
        <w:tc>
          <w:tcPr>
            <w:tcW w:w="314" w:type="pct"/>
            <w:tcBorders>
              <w:top w:val="nil"/>
              <w:left w:val="nil"/>
              <w:bottom w:val="single" w:sz="4" w:space="0" w:color="auto"/>
              <w:right w:val="single" w:sz="4" w:space="0" w:color="auto"/>
            </w:tcBorders>
            <w:shd w:val="clear" w:color="auto" w:fill="auto"/>
            <w:vAlign w:val="center"/>
            <w:hideMark/>
          </w:tcPr>
          <w:p w14:paraId="65EE743F" w14:textId="77777777" w:rsidR="009C7AF5" w:rsidRPr="00AD5FE6" w:rsidRDefault="009C7AF5" w:rsidP="009C7AF5">
            <w:pPr>
              <w:jc w:val="center"/>
              <w:rPr>
                <w:color w:val="000000"/>
                <w:sz w:val="14"/>
                <w:szCs w:val="14"/>
              </w:rPr>
            </w:pPr>
            <w:r w:rsidRPr="00AD5FE6">
              <w:rPr>
                <w:color w:val="000000"/>
                <w:sz w:val="14"/>
                <w:szCs w:val="14"/>
              </w:rPr>
              <w:t>-</w:t>
            </w:r>
          </w:p>
        </w:tc>
        <w:tc>
          <w:tcPr>
            <w:tcW w:w="286" w:type="pct"/>
            <w:tcBorders>
              <w:top w:val="nil"/>
              <w:left w:val="nil"/>
              <w:bottom w:val="single" w:sz="4" w:space="0" w:color="auto"/>
              <w:right w:val="single" w:sz="4" w:space="0" w:color="auto"/>
            </w:tcBorders>
            <w:shd w:val="clear" w:color="auto" w:fill="auto"/>
            <w:vAlign w:val="center"/>
            <w:hideMark/>
          </w:tcPr>
          <w:p w14:paraId="07EE8BE0" w14:textId="77777777" w:rsidR="009C7AF5" w:rsidRPr="00AD5FE6" w:rsidRDefault="009C7AF5" w:rsidP="009C7AF5">
            <w:pPr>
              <w:jc w:val="center"/>
              <w:rPr>
                <w:color w:val="000000"/>
                <w:sz w:val="14"/>
                <w:szCs w:val="14"/>
              </w:rPr>
            </w:pPr>
            <w:r w:rsidRPr="00AD5FE6">
              <w:rPr>
                <w:color w:val="000000"/>
                <w:sz w:val="14"/>
                <w:szCs w:val="14"/>
              </w:rPr>
              <w:t>12,600,000</w:t>
            </w:r>
          </w:p>
        </w:tc>
        <w:tc>
          <w:tcPr>
            <w:tcW w:w="283" w:type="pct"/>
            <w:tcBorders>
              <w:top w:val="nil"/>
              <w:left w:val="nil"/>
              <w:bottom w:val="single" w:sz="4" w:space="0" w:color="auto"/>
              <w:right w:val="single" w:sz="4" w:space="0" w:color="auto"/>
            </w:tcBorders>
            <w:shd w:val="clear" w:color="auto" w:fill="auto"/>
            <w:vAlign w:val="center"/>
            <w:hideMark/>
          </w:tcPr>
          <w:p w14:paraId="6578D4EF" w14:textId="77777777" w:rsidR="009C7AF5" w:rsidRPr="00AD5FE6" w:rsidRDefault="009C7AF5" w:rsidP="009C7AF5">
            <w:pPr>
              <w:jc w:val="center"/>
              <w:rPr>
                <w:color w:val="000000"/>
                <w:sz w:val="14"/>
                <w:szCs w:val="14"/>
              </w:rPr>
            </w:pPr>
            <w:r w:rsidRPr="00AD5FE6">
              <w:rPr>
                <w:color w:val="000000"/>
                <w:sz w:val="14"/>
                <w:szCs w:val="14"/>
              </w:rPr>
              <w:t>43,577,000</w:t>
            </w:r>
          </w:p>
        </w:tc>
        <w:tc>
          <w:tcPr>
            <w:tcW w:w="289" w:type="pct"/>
            <w:tcBorders>
              <w:top w:val="nil"/>
              <w:left w:val="nil"/>
              <w:bottom w:val="single" w:sz="4" w:space="0" w:color="auto"/>
              <w:right w:val="single" w:sz="4" w:space="0" w:color="auto"/>
            </w:tcBorders>
            <w:shd w:val="clear" w:color="auto" w:fill="auto"/>
            <w:vAlign w:val="center"/>
            <w:hideMark/>
          </w:tcPr>
          <w:p w14:paraId="678DB661" w14:textId="77777777" w:rsidR="009C7AF5" w:rsidRPr="00AD5FE6" w:rsidRDefault="009C7AF5" w:rsidP="009C7AF5">
            <w:pPr>
              <w:jc w:val="center"/>
              <w:rPr>
                <w:color w:val="000000"/>
                <w:sz w:val="14"/>
                <w:szCs w:val="14"/>
              </w:rPr>
            </w:pPr>
            <w:r w:rsidRPr="00AD5FE6">
              <w:rPr>
                <w:color w:val="000000"/>
                <w:sz w:val="14"/>
                <w:szCs w:val="14"/>
              </w:rPr>
              <w:t>15,000,000</w:t>
            </w:r>
          </w:p>
        </w:tc>
        <w:tc>
          <w:tcPr>
            <w:tcW w:w="293" w:type="pct"/>
            <w:tcBorders>
              <w:top w:val="nil"/>
              <w:left w:val="nil"/>
              <w:bottom w:val="single" w:sz="4" w:space="0" w:color="auto"/>
              <w:right w:val="single" w:sz="4" w:space="0" w:color="auto"/>
            </w:tcBorders>
            <w:shd w:val="clear" w:color="auto" w:fill="auto"/>
            <w:vAlign w:val="center"/>
            <w:hideMark/>
          </w:tcPr>
          <w:p w14:paraId="429A941C" w14:textId="77777777" w:rsidR="009C7AF5" w:rsidRPr="00AD5FE6" w:rsidRDefault="009C7AF5" w:rsidP="009C7AF5">
            <w:pPr>
              <w:jc w:val="center"/>
              <w:rPr>
                <w:color w:val="000000"/>
                <w:sz w:val="14"/>
                <w:szCs w:val="14"/>
              </w:rPr>
            </w:pPr>
            <w:r w:rsidRPr="00AD5FE6">
              <w:rPr>
                <w:color w:val="000000"/>
                <w:sz w:val="14"/>
                <w:szCs w:val="14"/>
              </w:rPr>
              <w:t>15,000,000</w:t>
            </w:r>
          </w:p>
        </w:tc>
        <w:tc>
          <w:tcPr>
            <w:tcW w:w="311" w:type="pct"/>
            <w:tcBorders>
              <w:top w:val="nil"/>
              <w:left w:val="nil"/>
              <w:bottom w:val="single" w:sz="4" w:space="0" w:color="auto"/>
              <w:right w:val="single" w:sz="4" w:space="0" w:color="auto"/>
            </w:tcBorders>
            <w:shd w:val="clear" w:color="auto" w:fill="auto"/>
            <w:vAlign w:val="center"/>
            <w:hideMark/>
          </w:tcPr>
          <w:p w14:paraId="3F30CD17" w14:textId="77777777" w:rsidR="009C7AF5" w:rsidRPr="00AD5FE6" w:rsidRDefault="009C7AF5" w:rsidP="009C7AF5">
            <w:pPr>
              <w:jc w:val="center"/>
              <w:rPr>
                <w:color w:val="000000"/>
                <w:sz w:val="14"/>
                <w:szCs w:val="14"/>
              </w:rPr>
            </w:pPr>
            <w:r w:rsidRPr="00AD5FE6">
              <w:rPr>
                <w:color w:val="000000"/>
                <w:sz w:val="14"/>
                <w:szCs w:val="14"/>
              </w:rPr>
              <w:t>-</w:t>
            </w:r>
          </w:p>
        </w:tc>
        <w:tc>
          <w:tcPr>
            <w:tcW w:w="284" w:type="pct"/>
            <w:tcBorders>
              <w:top w:val="nil"/>
              <w:left w:val="nil"/>
              <w:bottom w:val="single" w:sz="4" w:space="0" w:color="auto"/>
              <w:right w:val="single" w:sz="4" w:space="0" w:color="auto"/>
            </w:tcBorders>
            <w:shd w:val="clear" w:color="auto" w:fill="auto"/>
            <w:vAlign w:val="center"/>
            <w:hideMark/>
          </w:tcPr>
          <w:p w14:paraId="4E38B9CE" w14:textId="77777777" w:rsidR="009C7AF5" w:rsidRPr="00AD5FE6" w:rsidRDefault="009C7AF5" w:rsidP="009C7AF5">
            <w:pPr>
              <w:jc w:val="center"/>
              <w:rPr>
                <w:color w:val="000000"/>
                <w:sz w:val="14"/>
                <w:szCs w:val="14"/>
              </w:rPr>
            </w:pPr>
            <w:r w:rsidRPr="00AD5FE6">
              <w:rPr>
                <w:color w:val="000000"/>
                <w:sz w:val="14"/>
                <w:szCs w:val="14"/>
              </w:rPr>
              <w:t>12,600,000</w:t>
            </w:r>
          </w:p>
        </w:tc>
        <w:tc>
          <w:tcPr>
            <w:tcW w:w="284" w:type="pct"/>
            <w:tcBorders>
              <w:top w:val="nil"/>
              <w:left w:val="nil"/>
              <w:bottom w:val="single" w:sz="4" w:space="0" w:color="auto"/>
              <w:right w:val="single" w:sz="4" w:space="0" w:color="auto"/>
            </w:tcBorders>
            <w:shd w:val="clear" w:color="auto" w:fill="auto"/>
            <w:vAlign w:val="center"/>
            <w:hideMark/>
          </w:tcPr>
          <w:p w14:paraId="713CF47E" w14:textId="77777777" w:rsidR="009C7AF5" w:rsidRPr="00AD5FE6" w:rsidRDefault="009C7AF5" w:rsidP="009C7AF5">
            <w:pPr>
              <w:jc w:val="center"/>
              <w:rPr>
                <w:color w:val="000000"/>
                <w:sz w:val="14"/>
                <w:szCs w:val="14"/>
              </w:rPr>
            </w:pPr>
            <w:r w:rsidRPr="00AD5FE6">
              <w:rPr>
                <w:color w:val="000000"/>
                <w:sz w:val="14"/>
                <w:szCs w:val="14"/>
              </w:rPr>
              <w:t>43,575,000</w:t>
            </w:r>
          </w:p>
        </w:tc>
        <w:tc>
          <w:tcPr>
            <w:tcW w:w="256" w:type="pct"/>
            <w:tcBorders>
              <w:top w:val="nil"/>
              <w:left w:val="nil"/>
              <w:bottom w:val="single" w:sz="4" w:space="0" w:color="auto"/>
              <w:right w:val="single" w:sz="4" w:space="0" w:color="auto"/>
            </w:tcBorders>
            <w:shd w:val="clear" w:color="auto" w:fill="auto"/>
            <w:noWrap/>
            <w:vAlign w:val="center"/>
            <w:hideMark/>
          </w:tcPr>
          <w:p w14:paraId="4A7C6BC0" w14:textId="77777777" w:rsidR="009C7AF5" w:rsidRPr="00AD5FE6" w:rsidRDefault="009C7AF5" w:rsidP="009C7AF5">
            <w:pPr>
              <w:jc w:val="center"/>
              <w:rPr>
                <w:color w:val="000000"/>
                <w:sz w:val="14"/>
                <w:szCs w:val="14"/>
              </w:rPr>
            </w:pPr>
            <w:r w:rsidRPr="00AD5FE6">
              <w:rPr>
                <w:color w:val="000000"/>
                <w:sz w:val="14"/>
                <w:szCs w:val="14"/>
              </w:rPr>
              <w:t>14,250,000</w:t>
            </w:r>
          </w:p>
        </w:tc>
        <w:tc>
          <w:tcPr>
            <w:tcW w:w="266" w:type="pct"/>
            <w:tcBorders>
              <w:top w:val="nil"/>
              <w:left w:val="nil"/>
              <w:bottom w:val="single" w:sz="4" w:space="0" w:color="auto"/>
              <w:right w:val="single" w:sz="4" w:space="0" w:color="auto"/>
            </w:tcBorders>
            <w:shd w:val="clear" w:color="auto" w:fill="auto"/>
            <w:noWrap/>
            <w:vAlign w:val="center"/>
            <w:hideMark/>
          </w:tcPr>
          <w:p w14:paraId="223E86D5" w14:textId="77777777" w:rsidR="009C7AF5" w:rsidRPr="00AD5FE6" w:rsidRDefault="009C7AF5" w:rsidP="009C7AF5">
            <w:pPr>
              <w:jc w:val="center"/>
              <w:rPr>
                <w:color w:val="000000"/>
                <w:sz w:val="14"/>
                <w:szCs w:val="14"/>
              </w:rPr>
            </w:pPr>
            <w:r w:rsidRPr="00AD5FE6">
              <w:rPr>
                <w:color w:val="000000"/>
                <w:sz w:val="14"/>
                <w:szCs w:val="14"/>
              </w:rPr>
              <w:t>14,250,000</w:t>
            </w:r>
          </w:p>
        </w:tc>
        <w:tc>
          <w:tcPr>
            <w:tcW w:w="158" w:type="pct"/>
            <w:tcBorders>
              <w:top w:val="nil"/>
              <w:left w:val="nil"/>
              <w:bottom w:val="single" w:sz="4" w:space="0" w:color="auto"/>
              <w:right w:val="single" w:sz="4" w:space="0" w:color="auto"/>
            </w:tcBorders>
            <w:shd w:val="clear" w:color="auto" w:fill="auto"/>
            <w:vAlign w:val="center"/>
            <w:hideMark/>
          </w:tcPr>
          <w:p w14:paraId="53C76A4D" w14:textId="77777777" w:rsidR="009C7AF5" w:rsidRPr="00AD5FE6" w:rsidRDefault="009C7AF5" w:rsidP="009C7AF5">
            <w:pPr>
              <w:jc w:val="center"/>
              <w:rPr>
                <w:color w:val="000000"/>
                <w:sz w:val="14"/>
                <w:szCs w:val="14"/>
              </w:rPr>
            </w:pPr>
            <w:r w:rsidRPr="00AD5FE6">
              <w:rPr>
                <w:color w:val="000000"/>
                <w:sz w:val="14"/>
                <w:szCs w:val="14"/>
              </w:rPr>
              <w:t>-</w:t>
            </w:r>
          </w:p>
        </w:tc>
        <w:tc>
          <w:tcPr>
            <w:tcW w:w="163" w:type="pct"/>
            <w:tcBorders>
              <w:top w:val="nil"/>
              <w:left w:val="nil"/>
              <w:bottom w:val="single" w:sz="4" w:space="0" w:color="auto"/>
              <w:right w:val="single" w:sz="4" w:space="0" w:color="auto"/>
            </w:tcBorders>
            <w:shd w:val="clear" w:color="auto" w:fill="auto"/>
            <w:vAlign w:val="center"/>
            <w:hideMark/>
          </w:tcPr>
          <w:p w14:paraId="2445EC68"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298B22DB"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59C4F390"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nil"/>
              <w:left w:val="nil"/>
              <w:bottom w:val="single" w:sz="4" w:space="0" w:color="auto"/>
              <w:right w:val="single" w:sz="4" w:space="0" w:color="auto"/>
            </w:tcBorders>
            <w:shd w:val="clear" w:color="auto" w:fill="auto"/>
            <w:vAlign w:val="center"/>
            <w:hideMark/>
          </w:tcPr>
          <w:p w14:paraId="73C0CA81"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nil"/>
              <w:left w:val="nil"/>
              <w:bottom w:val="dotted" w:sz="4" w:space="0" w:color="auto"/>
              <w:right w:val="single" w:sz="4" w:space="0" w:color="auto"/>
            </w:tcBorders>
            <w:shd w:val="clear" w:color="000000" w:fill="FFFFFF"/>
            <w:vAlign w:val="center"/>
            <w:hideMark/>
          </w:tcPr>
          <w:p w14:paraId="4625A5FB" w14:textId="77777777" w:rsidR="009C7AF5" w:rsidRPr="00AD5FE6" w:rsidRDefault="009C7AF5" w:rsidP="009C7AF5">
            <w:pPr>
              <w:jc w:val="center"/>
              <w:rPr>
                <w:sz w:val="14"/>
                <w:szCs w:val="14"/>
              </w:rPr>
            </w:pPr>
            <w:r w:rsidRPr="00AD5FE6">
              <w:rPr>
                <w:sz w:val="14"/>
                <w:szCs w:val="14"/>
              </w:rPr>
              <w:t>0.00%</w:t>
            </w:r>
          </w:p>
        </w:tc>
        <w:tc>
          <w:tcPr>
            <w:tcW w:w="241" w:type="pct"/>
            <w:tcBorders>
              <w:top w:val="nil"/>
              <w:left w:val="nil"/>
              <w:bottom w:val="dotted" w:sz="4" w:space="0" w:color="auto"/>
              <w:right w:val="single" w:sz="4" w:space="0" w:color="auto"/>
            </w:tcBorders>
            <w:shd w:val="clear" w:color="000000" w:fill="FFFFFF"/>
            <w:vAlign w:val="center"/>
            <w:hideMark/>
          </w:tcPr>
          <w:p w14:paraId="2D5D7669" w14:textId="77777777" w:rsidR="009C7AF5" w:rsidRPr="00AD5FE6" w:rsidRDefault="009C7AF5" w:rsidP="009C7AF5">
            <w:pPr>
              <w:jc w:val="center"/>
              <w:rPr>
                <w:sz w:val="14"/>
                <w:szCs w:val="14"/>
              </w:rPr>
            </w:pPr>
            <w:r w:rsidRPr="00AD5FE6">
              <w:rPr>
                <w:sz w:val="14"/>
                <w:szCs w:val="14"/>
              </w:rPr>
              <w:t>0.00%</w:t>
            </w:r>
          </w:p>
        </w:tc>
      </w:tr>
      <w:tr w:rsidR="009C7AF5" w:rsidRPr="00AD5FE6" w14:paraId="205333D8" w14:textId="77777777" w:rsidTr="009C7AF5">
        <w:trPr>
          <w:trHeight w:val="255"/>
        </w:trPr>
        <w:tc>
          <w:tcPr>
            <w:tcW w:w="165" w:type="pct"/>
            <w:tcBorders>
              <w:top w:val="nil"/>
              <w:left w:val="single" w:sz="4" w:space="0" w:color="auto"/>
              <w:bottom w:val="nil"/>
              <w:right w:val="single" w:sz="4" w:space="0" w:color="auto"/>
            </w:tcBorders>
            <w:shd w:val="clear" w:color="auto" w:fill="auto"/>
            <w:noWrap/>
            <w:vAlign w:val="center"/>
            <w:hideMark/>
          </w:tcPr>
          <w:p w14:paraId="59411297"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single" w:sz="4" w:space="0" w:color="auto"/>
              <w:right w:val="single" w:sz="4" w:space="0" w:color="auto"/>
            </w:tcBorders>
            <w:shd w:val="clear" w:color="auto" w:fill="auto"/>
            <w:hideMark/>
          </w:tcPr>
          <w:p w14:paraId="30731ABA" w14:textId="77777777" w:rsidR="009C7AF5" w:rsidRPr="00AD5FE6" w:rsidRDefault="009C7AF5" w:rsidP="009C7AF5">
            <w:pPr>
              <w:rPr>
                <w:color w:val="000000"/>
                <w:sz w:val="14"/>
                <w:szCs w:val="14"/>
              </w:rPr>
            </w:pPr>
            <w:r w:rsidRPr="00AD5FE6">
              <w:rPr>
                <w:color w:val="000000"/>
                <w:sz w:val="14"/>
                <w:szCs w:val="14"/>
              </w:rPr>
              <w:t>Pengadaan peralatan gedung kantor</w:t>
            </w:r>
          </w:p>
        </w:tc>
        <w:tc>
          <w:tcPr>
            <w:tcW w:w="314" w:type="pct"/>
            <w:tcBorders>
              <w:top w:val="nil"/>
              <w:left w:val="nil"/>
              <w:bottom w:val="single" w:sz="4" w:space="0" w:color="auto"/>
              <w:right w:val="single" w:sz="4" w:space="0" w:color="auto"/>
            </w:tcBorders>
            <w:shd w:val="clear" w:color="auto" w:fill="auto"/>
            <w:vAlign w:val="center"/>
            <w:hideMark/>
          </w:tcPr>
          <w:p w14:paraId="4AD50C50" w14:textId="77777777" w:rsidR="009C7AF5" w:rsidRPr="00AD5FE6" w:rsidRDefault="009C7AF5" w:rsidP="009C7AF5">
            <w:pPr>
              <w:jc w:val="center"/>
              <w:rPr>
                <w:color w:val="000000"/>
                <w:sz w:val="14"/>
                <w:szCs w:val="14"/>
              </w:rPr>
            </w:pPr>
            <w:r w:rsidRPr="00AD5FE6">
              <w:rPr>
                <w:color w:val="000000"/>
                <w:sz w:val="14"/>
                <w:szCs w:val="14"/>
              </w:rPr>
              <w:t>9,000,000</w:t>
            </w:r>
          </w:p>
        </w:tc>
        <w:tc>
          <w:tcPr>
            <w:tcW w:w="286" w:type="pct"/>
            <w:tcBorders>
              <w:top w:val="nil"/>
              <w:left w:val="nil"/>
              <w:bottom w:val="single" w:sz="4" w:space="0" w:color="auto"/>
              <w:right w:val="single" w:sz="4" w:space="0" w:color="auto"/>
            </w:tcBorders>
            <w:shd w:val="clear" w:color="auto" w:fill="auto"/>
            <w:vAlign w:val="center"/>
            <w:hideMark/>
          </w:tcPr>
          <w:p w14:paraId="6A46427C" w14:textId="77777777" w:rsidR="009C7AF5" w:rsidRPr="00AD5FE6" w:rsidRDefault="009C7AF5" w:rsidP="009C7AF5">
            <w:pPr>
              <w:jc w:val="center"/>
              <w:rPr>
                <w:color w:val="000000"/>
                <w:sz w:val="14"/>
                <w:szCs w:val="14"/>
              </w:rPr>
            </w:pPr>
            <w:r w:rsidRPr="00AD5FE6">
              <w:rPr>
                <w:color w:val="000000"/>
                <w:sz w:val="14"/>
                <w:szCs w:val="14"/>
              </w:rPr>
              <w:t>40,500,000</w:t>
            </w:r>
          </w:p>
        </w:tc>
        <w:tc>
          <w:tcPr>
            <w:tcW w:w="283" w:type="pct"/>
            <w:tcBorders>
              <w:top w:val="nil"/>
              <w:left w:val="nil"/>
              <w:bottom w:val="single" w:sz="4" w:space="0" w:color="auto"/>
              <w:right w:val="single" w:sz="4" w:space="0" w:color="auto"/>
            </w:tcBorders>
            <w:shd w:val="clear" w:color="auto" w:fill="auto"/>
            <w:vAlign w:val="center"/>
            <w:hideMark/>
          </w:tcPr>
          <w:p w14:paraId="24717EB1" w14:textId="77777777" w:rsidR="009C7AF5" w:rsidRPr="00AD5FE6" w:rsidRDefault="009C7AF5" w:rsidP="009C7AF5">
            <w:pPr>
              <w:jc w:val="center"/>
              <w:rPr>
                <w:color w:val="000000"/>
                <w:sz w:val="14"/>
                <w:szCs w:val="14"/>
              </w:rPr>
            </w:pPr>
            <w:r w:rsidRPr="00AD5FE6">
              <w:rPr>
                <w:color w:val="000000"/>
                <w:sz w:val="14"/>
                <w:szCs w:val="14"/>
              </w:rPr>
              <w:t>129,320,000</w:t>
            </w:r>
          </w:p>
        </w:tc>
        <w:tc>
          <w:tcPr>
            <w:tcW w:w="289" w:type="pct"/>
            <w:tcBorders>
              <w:top w:val="nil"/>
              <w:left w:val="nil"/>
              <w:bottom w:val="single" w:sz="4" w:space="0" w:color="auto"/>
              <w:right w:val="single" w:sz="4" w:space="0" w:color="auto"/>
            </w:tcBorders>
            <w:shd w:val="clear" w:color="auto" w:fill="auto"/>
            <w:vAlign w:val="center"/>
            <w:hideMark/>
          </w:tcPr>
          <w:p w14:paraId="31161881" w14:textId="77777777" w:rsidR="009C7AF5" w:rsidRPr="00AD5FE6" w:rsidRDefault="009C7AF5" w:rsidP="009C7AF5">
            <w:pPr>
              <w:jc w:val="center"/>
              <w:rPr>
                <w:color w:val="000000"/>
                <w:sz w:val="14"/>
                <w:szCs w:val="14"/>
              </w:rPr>
            </w:pPr>
            <w:r w:rsidRPr="00AD5FE6">
              <w:rPr>
                <w:color w:val="000000"/>
                <w:sz w:val="14"/>
                <w:szCs w:val="14"/>
              </w:rPr>
              <w:t>15,000,000</w:t>
            </w:r>
          </w:p>
        </w:tc>
        <w:tc>
          <w:tcPr>
            <w:tcW w:w="293" w:type="pct"/>
            <w:tcBorders>
              <w:top w:val="nil"/>
              <w:left w:val="nil"/>
              <w:bottom w:val="single" w:sz="4" w:space="0" w:color="auto"/>
              <w:right w:val="single" w:sz="4" w:space="0" w:color="auto"/>
            </w:tcBorders>
            <w:shd w:val="clear" w:color="auto" w:fill="auto"/>
            <w:vAlign w:val="center"/>
            <w:hideMark/>
          </w:tcPr>
          <w:p w14:paraId="37B6DC4A" w14:textId="77777777" w:rsidR="009C7AF5" w:rsidRPr="00AD5FE6" w:rsidRDefault="009C7AF5" w:rsidP="009C7AF5">
            <w:pPr>
              <w:jc w:val="center"/>
              <w:rPr>
                <w:color w:val="000000"/>
                <w:sz w:val="14"/>
                <w:szCs w:val="14"/>
              </w:rPr>
            </w:pPr>
            <w:r w:rsidRPr="00AD5FE6">
              <w:rPr>
                <w:color w:val="000000"/>
                <w:sz w:val="14"/>
                <w:szCs w:val="14"/>
              </w:rPr>
              <w:t>15,000,000</w:t>
            </w:r>
          </w:p>
        </w:tc>
        <w:tc>
          <w:tcPr>
            <w:tcW w:w="311" w:type="pct"/>
            <w:tcBorders>
              <w:top w:val="nil"/>
              <w:left w:val="nil"/>
              <w:bottom w:val="single" w:sz="4" w:space="0" w:color="auto"/>
              <w:right w:val="single" w:sz="4" w:space="0" w:color="auto"/>
            </w:tcBorders>
            <w:shd w:val="clear" w:color="auto" w:fill="auto"/>
            <w:vAlign w:val="center"/>
            <w:hideMark/>
          </w:tcPr>
          <w:p w14:paraId="7D2DCB09" w14:textId="77777777" w:rsidR="009C7AF5" w:rsidRPr="00AD5FE6" w:rsidRDefault="009C7AF5" w:rsidP="009C7AF5">
            <w:pPr>
              <w:jc w:val="center"/>
              <w:rPr>
                <w:color w:val="000000"/>
                <w:sz w:val="14"/>
                <w:szCs w:val="14"/>
              </w:rPr>
            </w:pPr>
            <w:r w:rsidRPr="00AD5FE6">
              <w:rPr>
                <w:color w:val="000000"/>
                <w:sz w:val="14"/>
                <w:szCs w:val="14"/>
              </w:rPr>
              <w:t>8,500,000</w:t>
            </w:r>
          </w:p>
        </w:tc>
        <w:tc>
          <w:tcPr>
            <w:tcW w:w="284" w:type="pct"/>
            <w:tcBorders>
              <w:top w:val="nil"/>
              <w:left w:val="nil"/>
              <w:bottom w:val="single" w:sz="4" w:space="0" w:color="auto"/>
              <w:right w:val="single" w:sz="4" w:space="0" w:color="auto"/>
            </w:tcBorders>
            <w:shd w:val="clear" w:color="auto" w:fill="auto"/>
            <w:vAlign w:val="center"/>
            <w:hideMark/>
          </w:tcPr>
          <w:p w14:paraId="60D31566" w14:textId="77777777" w:rsidR="009C7AF5" w:rsidRPr="00AD5FE6" w:rsidRDefault="009C7AF5" w:rsidP="009C7AF5">
            <w:pPr>
              <w:jc w:val="center"/>
              <w:rPr>
                <w:color w:val="000000"/>
                <w:sz w:val="14"/>
                <w:szCs w:val="14"/>
              </w:rPr>
            </w:pPr>
            <w:r w:rsidRPr="00AD5FE6">
              <w:rPr>
                <w:color w:val="000000"/>
                <w:sz w:val="14"/>
                <w:szCs w:val="14"/>
              </w:rPr>
              <w:t>40,500,000</w:t>
            </w:r>
          </w:p>
        </w:tc>
        <w:tc>
          <w:tcPr>
            <w:tcW w:w="284" w:type="pct"/>
            <w:tcBorders>
              <w:top w:val="nil"/>
              <w:left w:val="nil"/>
              <w:bottom w:val="single" w:sz="4" w:space="0" w:color="auto"/>
              <w:right w:val="single" w:sz="4" w:space="0" w:color="auto"/>
            </w:tcBorders>
            <w:shd w:val="clear" w:color="auto" w:fill="auto"/>
            <w:vAlign w:val="center"/>
            <w:hideMark/>
          </w:tcPr>
          <w:p w14:paraId="1CE8D115" w14:textId="77777777" w:rsidR="009C7AF5" w:rsidRPr="00AD5FE6" w:rsidRDefault="009C7AF5" w:rsidP="009C7AF5">
            <w:pPr>
              <w:jc w:val="center"/>
              <w:rPr>
                <w:color w:val="000000"/>
                <w:sz w:val="14"/>
                <w:szCs w:val="14"/>
              </w:rPr>
            </w:pPr>
            <w:r w:rsidRPr="00AD5FE6">
              <w:rPr>
                <w:color w:val="000000"/>
                <w:sz w:val="14"/>
                <w:szCs w:val="14"/>
              </w:rPr>
              <w:t>118,250,000</w:t>
            </w:r>
          </w:p>
        </w:tc>
        <w:tc>
          <w:tcPr>
            <w:tcW w:w="256" w:type="pct"/>
            <w:tcBorders>
              <w:top w:val="nil"/>
              <w:left w:val="nil"/>
              <w:bottom w:val="single" w:sz="4" w:space="0" w:color="auto"/>
              <w:right w:val="single" w:sz="4" w:space="0" w:color="auto"/>
            </w:tcBorders>
            <w:shd w:val="clear" w:color="auto" w:fill="auto"/>
            <w:noWrap/>
            <w:vAlign w:val="center"/>
            <w:hideMark/>
          </w:tcPr>
          <w:p w14:paraId="2AA9E31B" w14:textId="77777777" w:rsidR="009C7AF5" w:rsidRPr="00AD5FE6" w:rsidRDefault="009C7AF5" w:rsidP="009C7AF5">
            <w:pPr>
              <w:jc w:val="center"/>
              <w:rPr>
                <w:color w:val="000000"/>
                <w:sz w:val="14"/>
                <w:szCs w:val="14"/>
              </w:rPr>
            </w:pPr>
            <w:r w:rsidRPr="00AD5FE6">
              <w:rPr>
                <w:color w:val="000000"/>
                <w:sz w:val="14"/>
                <w:szCs w:val="14"/>
              </w:rPr>
              <w:t>14,250,000</w:t>
            </w:r>
          </w:p>
        </w:tc>
        <w:tc>
          <w:tcPr>
            <w:tcW w:w="266" w:type="pct"/>
            <w:tcBorders>
              <w:top w:val="nil"/>
              <w:left w:val="nil"/>
              <w:bottom w:val="single" w:sz="4" w:space="0" w:color="auto"/>
              <w:right w:val="single" w:sz="4" w:space="0" w:color="auto"/>
            </w:tcBorders>
            <w:shd w:val="clear" w:color="auto" w:fill="auto"/>
            <w:noWrap/>
            <w:vAlign w:val="center"/>
            <w:hideMark/>
          </w:tcPr>
          <w:p w14:paraId="527A396E" w14:textId="77777777" w:rsidR="009C7AF5" w:rsidRPr="00AD5FE6" w:rsidRDefault="009C7AF5" w:rsidP="009C7AF5">
            <w:pPr>
              <w:jc w:val="center"/>
              <w:rPr>
                <w:color w:val="000000"/>
                <w:sz w:val="14"/>
                <w:szCs w:val="14"/>
              </w:rPr>
            </w:pPr>
            <w:r w:rsidRPr="00AD5FE6">
              <w:rPr>
                <w:color w:val="000000"/>
                <w:sz w:val="14"/>
                <w:szCs w:val="14"/>
              </w:rPr>
              <w:t>14,250,000</w:t>
            </w:r>
          </w:p>
        </w:tc>
        <w:tc>
          <w:tcPr>
            <w:tcW w:w="158" w:type="pct"/>
            <w:tcBorders>
              <w:top w:val="nil"/>
              <w:left w:val="nil"/>
              <w:bottom w:val="single" w:sz="4" w:space="0" w:color="auto"/>
              <w:right w:val="single" w:sz="4" w:space="0" w:color="auto"/>
            </w:tcBorders>
            <w:shd w:val="clear" w:color="auto" w:fill="auto"/>
            <w:vAlign w:val="center"/>
            <w:hideMark/>
          </w:tcPr>
          <w:p w14:paraId="35FA1AC3" w14:textId="77777777" w:rsidR="009C7AF5" w:rsidRPr="00AD5FE6" w:rsidRDefault="009C7AF5" w:rsidP="009C7AF5">
            <w:pPr>
              <w:jc w:val="center"/>
              <w:rPr>
                <w:color w:val="000000"/>
                <w:sz w:val="14"/>
                <w:szCs w:val="14"/>
              </w:rPr>
            </w:pPr>
            <w:r w:rsidRPr="00AD5FE6">
              <w:rPr>
                <w:color w:val="000000"/>
                <w:sz w:val="14"/>
                <w:szCs w:val="14"/>
              </w:rPr>
              <w:t>0.94</w:t>
            </w:r>
          </w:p>
        </w:tc>
        <w:tc>
          <w:tcPr>
            <w:tcW w:w="163" w:type="pct"/>
            <w:tcBorders>
              <w:top w:val="nil"/>
              <w:left w:val="nil"/>
              <w:bottom w:val="single" w:sz="4" w:space="0" w:color="auto"/>
              <w:right w:val="single" w:sz="4" w:space="0" w:color="auto"/>
            </w:tcBorders>
            <w:shd w:val="clear" w:color="auto" w:fill="auto"/>
            <w:vAlign w:val="center"/>
            <w:hideMark/>
          </w:tcPr>
          <w:p w14:paraId="56E17099"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21A97B8B" w14:textId="77777777" w:rsidR="009C7AF5" w:rsidRPr="00AD5FE6" w:rsidRDefault="009C7AF5" w:rsidP="009C7AF5">
            <w:pPr>
              <w:jc w:val="center"/>
              <w:rPr>
                <w:color w:val="000000"/>
                <w:sz w:val="14"/>
                <w:szCs w:val="14"/>
              </w:rPr>
            </w:pPr>
            <w:r w:rsidRPr="00AD5FE6">
              <w:rPr>
                <w:color w:val="000000"/>
                <w:sz w:val="14"/>
                <w:szCs w:val="14"/>
              </w:rPr>
              <w:t>0.91</w:t>
            </w:r>
          </w:p>
        </w:tc>
        <w:tc>
          <w:tcPr>
            <w:tcW w:w="163" w:type="pct"/>
            <w:tcBorders>
              <w:top w:val="nil"/>
              <w:left w:val="nil"/>
              <w:bottom w:val="single" w:sz="4" w:space="0" w:color="auto"/>
              <w:right w:val="single" w:sz="4" w:space="0" w:color="auto"/>
            </w:tcBorders>
            <w:shd w:val="clear" w:color="auto" w:fill="auto"/>
            <w:vAlign w:val="center"/>
            <w:hideMark/>
          </w:tcPr>
          <w:p w14:paraId="7DF554CA"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nil"/>
              <w:left w:val="nil"/>
              <w:bottom w:val="single" w:sz="4" w:space="0" w:color="auto"/>
              <w:right w:val="single" w:sz="4" w:space="0" w:color="auto"/>
            </w:tcBorders>
            <w:shd w:val="clear" w:color="auto" w:fill="auto"/>
            <w:vAlign w:val="center"/>
            <w:hideMark/>
          </w:tcPr>
          <w:p w14:paraId="47C2CCA8"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single" w:sz="4" w:space="0" w:color="auto"/>
              <w:left w:val="nil"/>
              <w:bottom w:val="dotted" w:sz="4" w:space="0" w:color="auto"/>
              <w:right w:val="single" w:sz="4" w:space="0" w:color="auto"/>
            </w:tcBorders>
            <w:shd w:val="clear" w:color="000000" w:fill="FFFFFF"/>
            <w:vAlign w:val="center"/>
            <w:hideMark/>
          </w:tcPr>
          <w:p w14:paraId="17322BDD" w14:textId="77777777" w:rsidR="009C7AF5" w:rsidRPr="00AD5FE6" w:rsidRDefault="009C7AF5" w:rsidP="009C7AF5">
            <w:pPr>
              <w:jc w:val="center"/>
              <w:rPr>
                <w:sz w:val="14"/>
                <w:szCs w:val="14"/>
              </w:rPr>
            </w:pPr>
            <w:r w:rsidRPr="00AD5FE6">
              <w:rPr>
                <w:sz w:val="14"/>
                <w:szCs w:val="14"/>
              </w:rPr>
              <w:t>10.76%</w:t>
            </w:r>
          </w:p>
        </w:tc>
        <w:tc>
          <w:tcPr>
            <w:tcW w:w="241" w:type="pct"/>
            <w:tcBorders>
              <w:top w:val="single" w:sz="4" w:space="0" w:color="auto"/>
              <w:left w:val="nil"/>
              <w:bottom w:val="dotted" w:sz="4" w:space="0" w:color="auto"/>
              <w:right w:val="single" w:sz="4" w:space="0" w:color="auto"/>
            </w:tcBorders>
            <w:shd w:val="clear" w:color="000000" w:fill="FFFFFF"/>
            <w:vAlign w:val="center"/>
            <w:hideMark/>
          </w:tcPr>
          <w:p w14:paraId="7AC98729" w14:textId="77777777" w:rsidR="009C7AF5" w:rsidRPr="00AD5FE6" w:rsidRDefault="009C7AF5" w:rsidP="009C7AF5">
            <w:pPr>
              <w:jc w:val="center"/>
              <w:rPr>
                <w:sz w:val="14"/>
                <w:szCs w:val="14"/>
              </w:rPr>
            </w:pPr>
            <w:r w:rsidRPr="00AD5FE6">
              <w:rPr>
                <w:sz w:val="14"/>
                <w:szCs w:val="14"/>
              </w:rPr>
              <w:t>10.89%</w:t>
            </w:r>
          </w:p>
        </w:tc>
      </w:tr>
      <w:tr w:rsidR="009C7AF5" w:rsidRPr="00AD5FE6" w14:paraId="0194B339" w14:textId="77777777" w:rsidTr="009C7AF5">
        <w:trPr>
          <w:trHeight w:val="510"/>
        </w:trPr>
        <w:tc>
          <w:tcPr>
            <w:tcW w:w="165" w:type="pct"/>
            <w:tcBorders>
              <w:top w:val="nil"/>
              <w:left w:val="single" w:sz="4" w:space="0" w:color="auto"/>
              <w:bottom w:val="nil"/>
              <w:right w:val="single" w:sz="4" w:space="0" w:color="auto"/>
            </w:tcBorders>
            <w:shd w:val="clear" w:color="auto" w:fill="auto"/>
            <w:noWrap/>
            <w:vAlign w:val="center"/>
            <w:hideMark/>
          </w:tcPr>
          <w:p w14:paraId="32F8BA5D"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single" w:sz="4" w:space="0" w:color="auto"/>
              <w:right w:val="single" w:sz="4" w:space="0" w:color="auto"/>
            </w:tcBorders>
            <w:shd w:val="clear" w:color="auto" w:fill="auto"/>
            <w:hideMark/>
          </w:tcPr>
          <w:p w14:paraId="0B1253E9" w14:textId="77777777" w:rsidR="009C7AF5" w:rsidRPr="00AD5FE6" w:rsidRDefault="009C7AF5" w:rsidP="009C7AF5">
            <w:pPr>
              <w:rPr>
                <w:color w:val="000000"/>
                <w:sz w:val="14"/>
                <w:szCs w:val="14"/>
              </w:rPr>
            </w:pPr>
            <w:r w:rsidRPr="00AD5FE6">
              <w:rPr>
                <w:color w:val="000000"/>
                <w:sz w:val="14"/>
                <w:szCs w:val="14"/>
              </w:rPr>
              <w:t>Pemeliharaan rutin / berkala kendaraan dinas</w:t>
            </w:r>
          </w:p>
        </w:tc>
        <w:tc>
          <w:tcPr>
            <w:tcW w:w="314" w:type="pct"/>
            <w:tcBorders>
              <w:top w:val="nil"/>
              <w:left w:val="nil"/>
              <w:bottom w:val="single" w:sz="4" w:space="0" w:color="auto"/>
              <w:right w:val="single" w:sz="4" w:space="0" w:color="auto"/>
            </w:tcBorders>
            <w:shd w:val="clear" w:color="auto" w:fill="auto"/>
            <w:vAlign w:val="center"/>
            <w:hideMark/>
          </w:tcPr>
          <w:p w14:paraId="5929C81E" w14:textId="77777777" w:rsidR="009C7AF5" w:rsidRPr="00AD5FE6" w:rsidRDefault="009C7AF5" w:rsidP="009C7AF5">
            <w:pPr>
              <w:jc w:val="center"/>
              <w:rPr>
                <w:color w:val="000000"/>
                <w:sz w:val="14"/>
                <w:szCs w:val="14"/>
              </w:rPr>
            </w:pPr>
            <w:r w:rsidRPr="00AD5FE6">
              <w:rPr>
                <w:color w:val="000000"/>
                <w:sz w:val="14"/>
                <w:szCs w:val="14"/>
              </w:rPr>
              <w:t>7,125,000</w:t>
            </w:r>
          </w:p>
        </w:tc>
        <w:tc>
          <w:tcPr>
            <w:tcW w:w="286" w:type="pct"/>
            <w:tcBorders>
              <w:top w:val="nil"/>
              <w:left w:val="nil"/>
              <w:bottom w:val="single" w:sz="4" w:space="0" w:color="auto"/>
              <w:right w:val="single" w:sz="4" w:space="0" w:color="auto"/>
            </w:tcBorders>
            <w:shd w:val="clear" w:color="auto" w:fill="auto"/>
            <w:vAlign w:val="center"/>
            <w:hideMark/>
          </w:tcPr>
          <w:p w14:paraId="32EF02C3" w14:textId="77777777" w:rsidR="009C7AF5" w:rsidRPr="00AD5FE6" w:rsidRDefault="009C7AF5" w:rsidP="009C7AF5">
            <w:pPr>
              <w:jc w:val="center"/>
              <w:rPr>
                <w:color w:val="000000"/>
                <w:sz w:val="14"/>
                <w:szCs w:val="14"/>
              </w:rPr>
            </w:pPr>
            <w:r w:rsidRPr="00AD5FE6">
              <w:rPr>
                <w:color w:val="000000"/>
                <w:sz w:val="14"/>
                <w:szCs w:val="14"/>
              </w:rPr>
              <w:t>4,000,000</w:t>
            </w:r>
          </w:p>
        </w:tc>
        <w:tc>
          <w:tcPr>
            <w:tcW w:w="283" w:type="pct"/>
            <w:tcBorders>
              <w:top w:val="nil"/>
              <w:left w:val="nil"/>
              <w:bottom w:val="single" w:sz="4" w:space="0" w:color="auto"/>
              <w:right w:val="single" w:sz="4" w:space="0" w:color="auto"/>
            </w:tcBorders>
            <w:shd w:val="clear" w:color="auto" w:fill="auto"/>
            <w:vAlign w:val="center"/>
            <w:hideMark/>
          </w:tcPr>
          <w:p w14:paraId="1649C0D8" w14:textId="77777777" w:rsidR="009C7AF5" w:rsidRPr="00AD5FE6" w:rsidRDefault="009C7AF5" w:rsidP="009C7AF5">
            <w:pPr>
              <w:jc w:val="center"/>
              <w:rPr>
                <w:color w:val="000000"/>
                <w:sz w:val="14"/>
                <w:szCs w:val="14"/>
              </w:rPr>
            </w:pPr>
            <w:r w:rsidRPr="00AD5FE6">
              <w:rPr>
                <w:color w:val="000000"/>
                <w:sz w:val="14"/>
                <w:szCs w:val="14"/>
              </w:rPr>
              <w:t>8,520,000</w:t>
            </w:r>
          </w:p>
        </w:tc>
        <w:tc>
          <w:tcPr>
            <w:tcW w:w="289" w:type="pct"/>
            <w:tcBorders>
              <w:top w:val="nil"/>
              <w:left w:val="nil"/>
              <w:bottom w:val="single" w:sz="4" w:space="0" w:color="auto"/>
              <w:right w:val="single" w:sz="4" w:space="0" w:color="auto"/>
            </w:tcBorders>
            <w:shd w:val="clear" w:color="auto" w:fill="auto"/>
            <w:noWrap/>
            <w:vAlign w:val="center"/>
            <w:hideMark/>
          </w:tcPr>
          <w:p w14:paraId="2677D551" w14:textId="77777777" w:rsidR="009C7AF5" w:rsidRPr="00AD5FE6" w:rsidRDefault="009C7AF5" w:rsidP="009C7AF5">
            <w:pPr>
              <w:jc w:val="center"/>
              <w:rPr>
                <w:color w:val="000000"/>
                <w:sz w:val="14"/>
                <w:szCs w:val="14"/>
              </w:rPr>
            </w:pPr>
            <w:r w:rsidRPr="00AD5FE6">
              <w:rPr>
                <w:color w:val="000000"/>
                <w:sz w:val="14"/>
                <w:szCs w:val="14"/>
              </w:rPr>
              <w:t>800,000</w:t>
            </w:r>
          </w:p>
        </w:tc>
        <w:tc>
          <w:tcPr>
            <w:tcW w:w="293" w:type="pct"/>
            <w:tcBorders>
              <w:top w:val="nil"/>
              <w:left w:val="nil"/>
              <w:bottom w:val="single" w:sz="4" w:space="0" w:color="auto"/>
              <w:right w:val="single" w:sz="4" w:space="0" w:color="auto"/>
            </w:tcBorders>
            <w:shd w:val="clear" w:color="auto" w:fill="auto"/>
            <w:noWrap/>
            <w:vAlign w:val="center"/>
            <w:hideMark/>
          </w:tcPr>
          <w:p w14:paraId="5E3F5CC4" w14:textId="77777777" w:rsidR="009C7AF5" w:rsidRPr="00AD5FE6" w:rsidRDefault="009C7AF5" w:rsidP="009C7AF5">
            <w:pPr>
              <w:jc w:val="center"/>
              <w:rPr>
                <w:color w:val="000000"/>
                <w:sz w:val="14"/>
                <w:szCs w:val="14"/>
              </w:rPr>
            </w:pPr>
            <w:r w:rsidRPr="00AD5FE6">
              <w:rPr>
                <w:color w:val="000000"/>
                <w:sz w:val="14"/>
                <w:szCs w:val="14"/>
              </w:rPr>
              <w:t>800,000</w:t>
            </w:r>
          </w:p>
        </w:tc>
        <w:tc>
          <w:tcPr>
            <w:tcW w:w="311" w:type="pct"/>
            <w:tcBorders>
              <w:top w:val="nil"/>
              <w:left w:val="nil"/>
              <w:bottom w:val="single" w:sz="4" w:space="0" w:color="auto"/>
              <w:right w:val="single" w:sz="4" w:space="0" w:color="auto"/>
            </w:tcBorders>
            <w:shd w:val="clear" w:color="auto" w:fill="auto"/>
            <w:vAlign w:val="center"/>
            <w:hideMark/>
          </w:tcPr>
          <w:p w14:paraId="3FD6AAF6" w14:textId="77777777" w:rsidR="009C7AF5" w:rsidRPr="00AD5FE6" w:rsidRDefault="009C7AF5" w:rsidP="009C7AF5">
            <w:pPr>
              <w:jc w:val="center"/>
              <w:rPr>
                <w:color w:val="000000"/>
                <w:sz w:val="14"/>
                <w:szCs w:val="14"/>
              </w:rPr>
            </w:pPr>
            <w:r w:rsidRPr="00AD5FE6">
              <w:rPr>
                <w:color w:val="000000"/>
                <w:sz w:val="14"/>
                <w:szCs w:val="14"/>
              </w:rPr>
              <w:t>7,124,000</w:t>
            </w:r>
          </w:p>
        </w:tc>
        <w:tc>
          <w:tcPr>
            <w:tcW w:w="284" w:type="pct"/>
            <w:tcBorders>
              <w:top w:val="nil"/>
              <w:left w:val="nil"/>
              <w:bottom w:val="single" w:sz="4" w:space="0" w:color="auto"/>
              <w:right w:val="single" w:sz="4" w:space="0" w:color="auto"/>
            </w:tcBorders>
            <w:shd w:val="clear" w:color="auto" w:fill="auto"/>
            <w:vAlign w:val="center"/>
            <w:hideMark/>
          </w:tcPr>
          <w:p w14:paraId="29697E74" w14:textId="77777777" w:rsidR="009C7AF5" w:rsidRPr="00AD5FE6" w:rsidRDefault="009C7AF5" w:rsidP="009C7AF5">
            <w:pPr>
              <w:jc w:val="center"/>
              <w:rPr>
                <w:color w:val="000000"/>
                <w:sz w:val="14"/>
                <w:szCs w:val="14"/>
              </w:rPr>
            </w:pPr>
            <w:r w:rsidRPr="00AD5FE6">
              <w:rPr>
                <w:color w:val="000000"/>
                <w:sz w:val="14"/>
                <w:szCs w:val="14"/>
              </w:rPr>
              <w:t>4,000,000</w:t>
            </w:r>
          </w:p>
        </w:tc>
        <w:tc>
          <w:tcPr>
            <w:tcW w:w="284" w:type="pct"/>
            <w:tcBorders>
              <w:top w:val="nil"/>
              <w:left w:val="nil"/>
              <w:bottom w:val="single" w:sz="4" w:space="0" w:color="auto"/>
              <w:right w:val="single" w:sz="4" w:space="0" w:color="auto"/>
            </w:tcBorders>
            <w:shd w:val="clear" w:color="auto" w:fill="auto"/>
            <w:vAlign w:val="center"/>
            <w:hideMark/>
          </w:tcPr>
          <w:p w14:paraId="4F24EEDF" w14:textId="77777777" w:rsidR="009C7AF5" w:rsidRPr="00AD5FE6" w:rsidRDefault="009C7AF5" w:rsidP="009C7AF5">
            <w:pPr>
              <w:jc w:val="center"/>
              <w:rPr>
                <w:color w:val="000000"/>
                <w:sz w:val="14"/>
                <w:szCs w:val="14"/>
              </w:rPr>
            </w:pPr>
            <w:r w:rsidRPr="00AD5FE6">
              <w:rPr>
                <w:color w:val="000000"/>
                <w:sz w:val="14"/>
                <w:szCs w:val="14"/>
              </w:rPr>
              <w:t>8,520,000</w:t>
            </w:r>
          </w:p>
        </w:tc>
        <w:tc>
          <w:tcPr>
            <w:tcW w:w="256" w:type="pct"/>
            <w:tcBorders>
              <w:top w:val="nil"/>
              <w:left w:val="nil"/>
              <w:bottom w:val="single" w:sz="4" w:space="0" w:color="auto"/>
              <w:right w:val="single" w:sz="4" w:space="0" w:color="auto"/>
            </w:tcBorders>
            <w:shd w:val="clear" w:color="auto" w:fill="auto"/>
            <w:noWrap/>
            <w:vAlign w:val="center"/>
            <w:hideMark/>
          </w:tcPr>
          <w:p w14:paraId="56ECCCD5" w14:textId="77777777" w:rsidR="009C7AF5" w:rsidRPr="00AD5FE6" w:rsidRDefault="009C7AF5" w:rsidP="009C7AF5">
            <w:pPr>
              <w:jc w:val="center"/>
              <w:rPr>
                <w:color w:val="000000"/>
                <w:sz w:val="14"/>
                <w:szCs w:val="14"/>
              </w:rPr>
            </w:pPr>
            <w:r w:rsidRPr="00AD5FE6">
              <w:rPr>
                <w:color w:val="000000"/>
                <w:sz w:val="14"/>
                <w:szCs w:val="14"/>
              </w:rPr>
              <w:t>760,000</w:t>
            </w:r>
          </w:p>
        </w:tc>
        <w:tc>
          <w:tcPr>
            <w:tcW w:w="266" w:type="pct"/>
            <w:tcBorders>
              <w:top w:val="nil"/>
              <w:left w:val="nil"/>
              <w:bottom w:val="single" w:sz="4" w:space="0" w:color="auto"/>
              <w:right w:val="single" w:sz="4" w:space="0" w:color="auto"/>
            </w:tcBorders>
            <w:shd w:val="clear" w:color="auto" w:fill="auto"/>
            <w:noWrap/>
            <w:vAlign w:val="center"/>
            <w:hideMark/>
          </w:tcPr>
          <w:p w14:paraId="557AEFD4" w14:textId="77777777" w:rsidR="009C7AF5" w:rsidRPr="00AD5FE6" w:rsidRDefault="009C7AF5" w:rsidP="009C7AF5">
            <w:pPr>
              <w:jc w:val="center"/>
              <w:rPr>
                <w:color w:val="000000"/>
                <w:sz w:val="14"/>
                <w:szCs w:val="14"/>
              </w:rPr>
            </w:pPr>
            <w:r w:rsidRPr="00AD5FE6">
              <w:rPr>
                <w:color w:val="000000"/>
                <w:sz w:val="14"/>
                <w:szCs w:val="14"/>
              </w:rPr>
              <w:t>760,000</w:t>
            </w:r>
          </w:p>
        </w:tc>
        <w:tc>
          <w:tcPr>
            <w:tcW w:w="158" w:type="pct"/>
            <w:tcBorders>
              <w:top w:val="nil"/>
              <w:left w:val="nil"/>
              <w:bottom w:val="single" w:sz="4" w:space="0" w:color="auto"/>
              <w:right w:val="single" w:sz="4" w:space="0" w:color="auto"/>
            </w:tcBorders>
            <w:shd w:val="clear" w:color="auto" w:fill="auto"/>
            <w:vAlign w:val="center"/>
            <w:hideMark/>
          </w:tcPr>
          <w:p w14:paraId="684F79CB"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4C006285"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45D0793C"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69C7C25E"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nil"/>
              <w:left w:val="nil"/>
              <w:bottom w:val="single" w:sz="4" w:space="0" w:color="auto"/>
              <w:right w:val="single" w:sz="4" w:space="0" w:color="auto"/>
            </w:tcBorders>
            <w:shd w:val="clear" w:color="auto" w:fill="auto"/>
            <w:vAlign w:val="center"/>
            <w:hideMark/>
          </w:tcPr>
          <w:p w14:paraId="2F788C9B"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single" w:sz="4" w:space="0" w:color="auto"/>
              <w:left w:val="nil"/>
              <w:bottom w:val="dotted" w:sz="4" w:space="0" w:color="auto"/>
              <w:right w:val="single" w:sz="4" w:space="0" w:color="auto"/>
            </w:tcBorders>
            <w:shd w:val="clear" w:color="000000" w:fill="FFFFFF"/>
            <w:vAlign w:val="center"/>
            <w:hideMark/>
          </w:tcPr>
          <w:p w14:paraId="3EB6E4D5" w14:textId="77777777" w:rsidR="009C7AF5" w:rsidRPr="00AD5FE6" w:rsidRDefault="009C7AF5" w:rsidP="009C7AF5">
            <w:pPr>
              <w:jc w:val="center"/>
              <w:rPr>
                <w:sz w:val="14"/>
                <w:szCs w:val="14"/>
              </w:rPr>
            </w:pPr>
            <w:r w:rsidRPr="00AD5FE6">
              <w:rPr>
                <w:sz w:val="14"/>
                <w:szCs w:val="14"/>
              </w:rPr>
              <w:t>-35.43%</w:t>
            </w:r>
          </w:p>
        </w:tc>
        <w:tc>
          <w:tcPr>
            <w:tcW w:w="241" w:type="pct"/>
            <w:tcBorders>
              <w:top w:val="single" w:sz="4" w:space="0" w:color="auto"/>
              <w:left w:val="nil"/>
              <w:bottom w:val="dotted" w:sz="4" w:space="0" w:color="auto"/>
              <w:right w:val="single" w:sz="4" w:space="0" w:color="auto"/>
            </w:tcBorders>
            <w:shd w:val="clear" w:color="000000" w:fill="FFFFFF"/>
            <w:vAlign w:val="center"/>
            <w:hideMark/>
          </w:tcPr>
          <w:p w14:paraId="0975A702" w14:textId="77777777" w:rsidR="009C7AF5" w:rsidRPr="00AD5FE6" w:rsidRDefault="009C7AF5" w:rsidP="009C7AF5">
            <w:pPr>
              <w:jc w:val="center"/>
              <w:rPr>
                <w:sz w:val="14"/>
                <w:szCs w:val="14"/>
              </w:rPr>
            </w:pPr>
            <w:r w:rsidRPr="00AD5FE6">
              <w:rPr>
                <w:sz w:val="14"/>
                <w:szCs w:val="14"/>
              </w:rPr>
              <w:t>-36.08%</w:t>
            </w:r>
          </w:p>
        </w:tc>
      </w:tr>
      <w:tr w:rsidR="009C7AF5" w:rsidRPr="00AD5FE6" w14:paraId="28C7E1B9" w14:textId="77777777" w:rsidTr="009C7AF5">
        <w:trPr>
          <w:trHeight w:val="270"/>
        </w:trPr>
        <w:tc>
          <w:tcPr>
            <w:tcW w:w="165" w:type="pct"/>
            <w:tcBorders>
              <w:top w:val="nil"/>
              <w:left w:val="single" w:sz="4" w:space="0" w:color="auto"/>
              <w:bottom w:val="nil"/>
              <w:right w:val="single" w:sz="4" w:space="0" w:color="auto"/>
            </w:tcBorders>
            <w:shd w:val="clear" w:color="auto" w:fill="auto"/>
            <w:noWrap/>
            <w:vAlign w:val="center"/>
            <w:hideMark/>
          </w:tcPr>
          <w:p w14:paraId="40AC4DBA"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single" w:sz="4" w:space="0" w:color="auto"/>
              <w:right w:val="single" w:sz="4" w:space="0" w:color="auto"/>
            </w:tcBorders>
            <w:shd w:val="clear" w:color="auto" w:fill="auto"/>
            <w:hideMark/>
          </w:tcPr>
          <w:p w14:paraId="2D2E9F01" w14:textId="77777777" w:rsidR="009C7AF5" w:rsidRPr="00AD5FE6" w:rsidRDefault="009C7AF5" w:rsidP="009C7AF5">
            <w:pPr>
              <w:rPr>
                <w:color w:val="000000"/>
                <w:sz w:val="14"/>
                <w:szCs w:val="14"/>
              </w:rPr>
            </w:pPr>
            <w:r w:rsidRPr="00AD5FE6">
              <w:rPr>
                <w:color w:val="000000"/>
                <w:sz w:val="14"/>
                <w:szCs w:val="14"/>
              </w:rPr>
              <w:t>Pemeliharaan rutin / berkala komputer</w:t>
            </w:r>
          </w:p>
        </w:tc>
        <w:tc>
          <w:tcPr>
            <w:tcW w:w="314" w:type="pct"/>
            <w:tcBorders>
              <w:top w:val="nil"/>
              <w:left w:val="nil"/>
              <w:bottom w:val="single" w:sz="4" w:space="0" w:color="auto"/>
              <w:right w:val="single" w:sz="4" w:space="0" w:color="auto"/>
            </w:tcBorders>
            <w:shd w:val="clear" w:color="auto" w:fill="auto"/>
            <w:vAlign w:val="center"/>
            <w:hideMark/>
          </w:tcPr>
          <w:p w14:paraId="7096C4C6" w14:textId="77777777" w:rsidR="009C7AF5" w:rsidRPr="00AD5FE6" w:rsidRDefault="009C7AF5" w:rsidP="009C7AF5">
            <w:pPr>
              <w:jc w:val="center"/>
              <w:rPr>
                <w:color w:val="000000"/>
                <w:sz w:val="14"/>
                <w:szCs w:val="14"/>
              </w:rPr>
            </w:pPr>
            <w:r w:rsidRPr="00AD5FE6">
              <w:rPr>
                <w:color w:val="000000"/>
                <w:sz w:val="14"/>
                <w:szCs w:val="14"/>
              </w:rPr>
              <w:t>1,800,000</w:t>
            </w:r>
          </w:p>
        </w:tc>
        <w:tc>
          <w:tcPr>
            <w:tcW w:w="286" w:type="pct"/>
            <w:tcBorders>
              <w:top w:val="nil"/>
              <w:left w:val="nil"/>
              <w:bottom w:val="single" w:sz="4" w:space="0" w:color="auto"/>
              <w:right w:val="single" w:sz="4" w:space="0" w:color="auto"/>
            </w:tcBorders>
            <w:shd w:val="clear" w:color="auto" w:fill="auto"/>
            <w:vAlign w:val="center"/>
            <w:hideMark/>
          </w:tcPr>
          <w:p w14:paraId="6307D0D8" w14:textId="77777777" w:rsidR="009C7AF5" w:rsidRPr="00AD5FE6" w:rsidRDefault="009C7AF5" w:rsidP="009C7AF5">
            <w:pPr>
              <w:jc w:val="center"/>
              <w:rPr>
                <w:color w:val="000000"/>
                <w:sz w:val="14"/>
                <w:szCs w:val="14"/>
              </w:rPr>
            </w:pPr>
            <w:r w:rsidRPr="00AD5FE6">
              <w:rPr>
                <w:color w:val="000000"/>
                <w:sz w:val="14"/>
                <w:szCs w:val="14"/>
              </w:rPr>
              <w:t>1,200,000</w:t>
            </w:r>
          </w:p>
        </w:tc>
        <w:tc>
          <w:tcPr>
            <w:tcW w:w="283" w:type="pct"/>
            <w:tcBorders>
              <w:top w:val="nil"/>
              <w:left w:val="nil"/>
              <w:bottom w:val="single" w:sz="4" w:space="0" w:color="auto"/>
              <w:right w:val="single" w:sz="4" w:space="0" w:color="auto"/>
            </w:tcBorders>
            <w:shd w:val="clear" w:color="auto" w:fill="auto"/>
            <w:vAlign w:val="center"/>
            <w:hideMark/>
          </w:tcPr>
          <w:p w14:paraId="3DE3E47B" w14:textId="77777777" w:rsidR="009C7AF5" w:rsidRPr="00AD5FE6" w:rsidRDefault="009C7AF5" w:rsidP="009C7AF5">
            <w:pPr>
              <w:jc w:val="center"/>
              <w:rPr>
                <w:color w:val="000000"/>
                <w:sz w:val="14"/>
                <w:szCs w:val="14"/>
              </w:rPr>
            </w:pPr>
            <w:r w:rsidRPr="00AD5FE6">
              <w:rPr>
                <w:color w:val="000000"/>
                <w:sz w:val="14"/>
                <w:szCs w:val="14"/>
              </w:rPr>
              <w:t>2,400,000</w:t>
            </w:r>
          </w:p>
        </w:tc>
        <w:tc>
          <w:tcPr>
            <w:tcW w:w="289" w:type="pct"/>
            <w:tcBorders>
              <w:top w:val="nil"/>
              <w:left w:val="nil"/>
              <w:bottom w:val="single" w:sz="4" w:space="0" w:color="auto"/>
              <w:right w:val="single" w:sz="4" w:space="0" w:color="auto"/>
            </w:tcBorders>
            <w:shd w:val="clear" w:color="auto" w:fill="auto"/>
            <w:noWrap/>
            <w:vAlign w:val="center"/>
            <w:hideMark/>
          </w:tcPr>
          <w:p w14:paraId="6AC11FBE" w14:textId="77777777" w:rsidR="009C7AF5" w:rsidRPr="00AD5FE6" w:rsidRDefault="009C7AF5" w:rsidP="009C7AF5">
            <w:pPr>
              <w:jc w:val="center"/>
              <w:rPr>
                <w:color w:val="000000"/>
                <w:sz w:val="14"/>
                <w:szCs w:val="14"/>
              </w:rPr>
            </w:pPr>
            <w:r w:rsidRPr="00AD5FE6">
              <w:rPr>
                <w:color w:val="000000"/>
                <w:sz w:val="14"/>
                <w:szCs w:val="14"/>
              </w:rPr>
              <w:t>2,000,000</w:t>
            </w:r>
          </w:p>
        </w:tc>
        <w:tc>
          <w:tcPr>
            <w:tcW w:w="293" w:type="pct"/>
            <w:tcBorders>
              <w:top w:val="nil"/>
              <w:left w:val="nil"/>
              <w:bottom w:val="single" w:sz="4" w:space="0" w:color="auto"/>
              <w:right w:val="single" w:sz="4" w:space="0" w:color="auto"/>
            </w:tcBorders>
            <w:shd w:val="clear" w:color="auto" w:fill="auto"/>
            <w:noWrap/>
            <w:vAlign w:val="center"/>
            <w:hideMark/>
          </w:tcPr>
          <w:p w14:paraId="0DEBACCB" w14:textId="77777777" w:rsidR="009C7AF5" w:rsidRPr="00AD5FE6" w:rsidRDefault="009C7AF5" w:rsidP="009C7AF5">
            <w:pPr>
              <w:jc w:val="center"/>
              <w:rPr>
                <w:color w:val="000000"/>
                <w:sz w:val="14"/>
                <w:szCs w:val="14"/>
              </w:rPr>
            </w:pPr>
            <w:r w:rsidRPr="00AD5FE6">
              <w:rPr>
                <w:color w:val="000000"/>
                <w:sz w:val="14"/>
                <w:szCs w:val="14"/>
              </w:rPr>
              <w:t>2,000,000</w:t>
            </w:r>
          </w:p>
        </w:tc>
        <w:tc>
          <w:tcPr>
            <w:tcW w:w="311" w:type="pct"/>
            <w:tcBorders>
              <w:top w:val="nil"/>
              <w:left w:val="nil"/>
              <w:bottom w:val="single" w:sz="4" w:space="0" w:color="auto"/>
              <w:right w:val="single" w:sz="4" w:space="0" w:color="auto"/>
            </w:tcBorders>
            <w:shd w:val="clear" w:color="auto" w:fill="auto"/>
            <w:vAlign w:val="center"/>
            <w:hideMark/>
          </w:tcPr>
          <w:p w14:paraId="2550A963" w14:textId="77777777" w:rsidR="009C7AF5" w:rsidRPr="00AD5FE6" w:rsidRDefault="009C7AF5" w:rsidP="009C7AF5">
            <w:pPr>
              <w:jc w:val="center"/>
              <w:rPr>
                <w:color w:val="000000"/>
                <w:sz w:val="14"/>
                <w:szCs w:val="14"/>
              </w:rPr>
            </w:pPr>
            <w:r w:rsidRPr="00AD5FE6">
              <w:rPr>
                <w:color w:val="000000"/>
                <w:sz w:val="14"/>
                <w:szCs w:val="14"/>
              </w:rPr>
              <w:t>900,000</w:t>
            </w:r>
          </w:p>
        </w:tc>
        <w:tc>
          <w:tcPr>
            <w:tcW w:w="284" w:type="pct"/>
            <w:tcBorders>
              <w:top w:val="nil"/>
              <w:left w:val="nil"/>
              <w:bottom w:val="single" w:sz="4" w:space="0" w:color="auto"/>
              <w:right w:val="single" w:sz="4" w:space="0" w:color="auto"/>
            </w:tcBorders>
            <w:shd w:val="clear" w:color="auto" w:fill="auto"/>
            <w:vAlign w:val="center"/>
            <w:hideMark/>
          </w:tcPr>
          <w:p w14:paraId="227EF2F0" w14:textId="77777777" w:rsidR="009C7AF5" w:rsidRPr="00AD5FE6" w:rsidRDefault="009C7AF5" w:rsidP="009C7AF5">
            <w:pPr>
              <w:jc w:val="center"/>
              <w:rPr>
                <w:color w:val="000000"/>
                <w:sz w:val="14"/>
                <w:szCs w:val="14"/>
              </w:rPr>
            </w:pPr>
            <w:r w:rsidRPr="00AD5FE6">
              <w:rPr>
                <w:color w:val="000000"/>
                <w:sz w:val="14"/>
                <w:szCs w:val="14"/>
              </w:rPr>
              <w:t>1,200,000</w:t>
            </w:r>
          </w:p>
        </w:tc>
        <w:tc>
          <w:tcPr>
            <w:tcW w:w="284" w:type="pct"/>
            <w:tcBorders>
              <w:top w:val="nil"/>
              <w:left w:val="nil"/>
              <w:bottom w:val="single" w:sz="4" w:space="0" w:color="auto"/>
              <w:right w:val="single" w:sz="4" w:space="0" w:color="auto"/>
            </w:tcBorders>
            <w:shd w:val="clear" w:color="auto" w:fill="auto"/>
            <w:vAlign w:val="center"/>
            <w:hideMark/>
          </w:tcPr>
          <w:p w14:paraId="7B3AAEF6" w14:textId="77777777" w:rsidR="009C7AF5" w:rsidRPr="00AD5FE6" w:rsidRDefault="009C7AF5" w:rsidP="009C7AF5">
            <w:pPr>
              <w:jc w:val="center"/>
              <w:rPr>
                <w:color w:val="000000"/>
                <w:sz w:val="14"/>
                <w:szCs w:val="14"/>
              </w:rPr>
            </w:pPr>
            <w:r w:rsidRPr="00AD5FE6">
              <w:rPr>
                <w:color w:val="000000"/>
                <w:sz w:val="14"/>
                <w:szCs w:val="14"/>
              </w:rPr>
              <w:t>2,400,000</w:t>
            </w:r>
          </w:p>
        </w:tc>
        <w:tc>
          <w:tcPr>
            <w:tcW w:w="256" w:type="pct"/>
            <w:tcBorders>
              <w:top w:val="nil"/>
              <w:left w:val="nil"/>
              <w:bottom w:val="single" w:sz="4" w:space="0" w:color="auto"/>
              <w:right w:val="single" w:sz="4" w:space="0" w:color="auto"/>
            </w:tcBorders>
            <w:shd w:val="clear" w:color="auto" w:fill="auto"/>
            <w:noWrap/>
            <w:vAlign w:val="center"/>
            <w:hideMark/>
          </w:tcPr>
          <w:p w14:paraId="1557020A" w14:textId="77777777" w:rsidR="009C7AF5" w:rsidRPr="00AD5FE6" w:rsidRDefault="009C7AF5" w:rsidP="009C7AF5">
            <w:pPr>
              <w:jc w:val="center"/>
              <w:rPr>
                <w:color w:val="000000"/>
                <w:sz w:val="14"/>
                <w:szCs w:val="14"/>
              </w:rPr>
            </w:pPr>
            <w:r w:rsidRPr="00AD5FE6">
              <w:rPr>
                <w:color w:val="000000"/>
                <w:sz w:val="14"/>
                <w:szCs w:val="14"/>
              </w:rPr>
              <w:t>1,900,000</w:t>
            </w:r>
          </w:p>
        </w:tc>
        <w:tc>
          <w:tcPr>
            <w:tcW w:w="266" w:type="pct"/>
            <w:tcBorders>
              <w:top w:val="nil"/>
              <w:left w:val="nil"/>
              <w:bottom w:val="single" w:sz="4" w:space="0" w:color="auto"/>
              <w:right w:val="single" w:sz="4" w:space="0" w:color="auto"/>
            </w:tcBorders>
            <w:shd w:val="clear" w:color="auto" w:fill="auto"/>
            <w:noWrap/>
            <w:vAlign w:val="center"/>
            <w:hideMark/>
          </w:tcPr>
          <w:p w14:paraId="45F5F80C" w14:textId="77777777" w:rsidR="009C7AF5" w:rsidRPr="00AD5FE6" w:rsidRDefault="009C7AF5" w:rsidP="009C7AF5">
            <w:pPr>
              <w:jc w:val="center"/>
              <w:rPr>
                <w:color w:val="000000"/>
                <w:sz w:val="14"/>
                <w:szCs w:val="14"/>
              </w:rPr>
            </w:pPr>
            <w:r w:rsidRPr="00AD5FE6">
              <w:rPr>
                <w:color w:val="000000"/>
                <w:sz w:val="14"/>
                <w:szCs w:val="14"/>
              </w:rPr>
              <w:t>1,900,000</w:t>
            </w:r>
          </w:p>
        </w:tc>
        <w:tc>
          <w:tcPr>
            <w:tcW w:w="158" w:type="pct"/>
            <w:tcBorders>
              <w:top w:val="nil"/>
              <w:left w:val="nil"/>
              <w:bottom w:val="single" w:sz="4" w:space="0" w:color="auto"/>
              <w:right w:val="single" w:sz="4" w:space="0" w:color="auto"/>
            </w:tcBorders>
            <w:shd w:val="clear" w:color="auto" w:fill="auto"/>
            <w:vAlign w:val="center"/>
            <w:hideMark/>
          </w:tcPr>
          <w:p w14:paraId="0839C9F7" w14:textId="77777777" w:rsidR="009C7AF5" w:rsidRPr="00AD5FE6" w:rsidRDefault="009C7AF5" w:rsidP="009C7AF5">
            <w:pPr>
              <w:jc w:val="center"/>
              <w:rPr>
                <w:color w:val="000000"/>
                <w:sz w:val="14"/>
                <w:szCs w:val="14"/>
              </w:rPr>
            </w:pPr>
            <w:r w:rsidRPr="00AD5FE6">
              <w:rPr>
                <w:color w:val="000000"/>
                <w:sz w:val="14"/>
                <w:szCs w:val="14"/>
              </w:rPr>
              <w:t>0.50</w:t>
            </w:r>
          </w:p>
        </w:tc>
        <w:tc>
          <w:tcPr>
            <w:tcW w:w="163" w:type="pct"/>
            <w:tcBorders>
              <w:top w:val="nil"/>
              <w:left w:val="nil"/>
              <w:bottom w:val="single" w:sz="4" w:space="0" w:color="auto"/>
              <w:right w:val="single" w:sz="4" w:space="0" w:color="auto"/>
            </w:tcBorders>
            <w:shd w:val="clear" w:color="auto" w:fill="auto"/>
            <w:vAlign w:val="center"/>
            <w:hideMark/>
          </w:tcPr>
          <w:p w14:paraId="2C05C7E6"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74D27ABF"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49BBFA6E"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nil"/>
              <w:left w:val="nil"/>
              <w:bottom w:val="single" w:sz="4" w:space="0" w:color="auto"/>
              <w:right w:val="single" w:sz="4" w:space="0" w:color="auto"/>
            </w:tcBorders>
            <w:shd w:val="clear" w:color="auto" w:fill="auto"/>
            <w:vAlign w:val="center"/>
            <w:hideMark/>
          </w:tcPr>
          <w:p w14:paraId="4B833057"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single" w:sz="4" w:space="0" w:color="auto"/>
              <w:left w:val="nil"/>
              <w:bottom w:val="dotted" w:sz="4" w:space="0" w:color="auto"/>
              <w:right w:val="single" w:sz="4" w:space="0" w:color="auto"/>
            </w:tcBorders>
            <w:shd w:val="clear" w:color="000000" w:fill="FFFFFF"/>
            <w:vAlign w:val="center"/>
            <w:hideMark/>
          </w:tcPr>
          <w:p w14:paraId="02E26668" w14:textId="77777777" w:rsidR="009C7AF5" w:rsidRPr="00AD5FE6" w:rsidRDefault="009C7AF5" w:rsidP="009C7AF5">
            <w:pPr>
              <w:jc w:val="center"/>
              <w:rPr>
                <w:sz w:val="14"/>
                <w:szCs w:val="14"/>
              </w:rPr>
            </w:pPr>
            <w:r w:rsidRPr="00AD5FE6">
              <w:rPr>
                <w:sz w:val="14"/>
                <w:szCs w:val="14"/>
              </w:rPr>
              <w:t>2.13%</w:t>
            </w:r>
          </w:p>
        </w:tc>
        <w:tc>
          <w:tcPr>
            <w:tcW w:w="241" w:type="pct"/>
            <w:tcBorders>
              <w:top w:val="single" w:sz="4" w:space="0" w:color="auto"/>
              <w:left w:val="nil"/>
              <w:bottom w:val="dotted" w:sz="4" w:space="0" w:color="auto"/>
              <w:right w:val="single" w:sz="4" w:space="0" w:color="auto"/>
            </w:tcBorders>
            <w:shd w:val="clear" w:color="000000" w:fill="FFFFFF"/>
            <w:vAlign w:val="center"/>
            <w:hideMark/>
          </w:tcPr>
          <w:p w14:paraId="427F4D5E" w14:textId="77777777" w:rsidR="009C7AF5" w:rsidRPr="00AD5FE6" w:rsidRDefault="009C7AF5" w:rsidP="009C7AF5">
            <w:pPr>
              <w:jc w:val="center"/>
              <w:rPr>
                <w:sz w:val="14"/>
                <w:szCs w:val="14"/>
              </w:rPr>
            </w:pPr>
            <w:r w:rsidRPr="00AD5FE6">
              <w:rPr>
                <w:sz w:val="14"/>
                <w:szCs w:val="14"/>
              </w:rPr>
              <w:t>16.12%</w:t>
            </w:r>
          </w:p>
        </w:tc>
      </w:tr>
      <w:tr w:rsidR="009C7AF5" w:rsidRPr="00AD5FE6" w14:paraId="0A0A1919" w14:textId="77777777" w:rsidTr="009C7AF5">
        <w:trPr>
          <w:trHeight w:val="480"/>
        </w:trPr>
        <w:tc>
          <w:tcPr>
            <w:tcW w:w="165" w:type="pct"/>
            <w:tcBorders>
              <w:top w:val="nil"/>
              <w:left w:val="single" w:sz="4" w:space="0" w:color="auto"/>
              <w:bottom w:val="nil"/>
              <w:right w:val="single" w:sz="4" w:space="0" w:color="auto"/>
            </w:tcBorders>
            <w:shd w:val="clear" w:color="auto" w:fill="auto"/>
            <w:noWrap/>
            <w:vAlign w:val="center"/>
            <w:hideMark/>
          </w:tcPr>
          <w:p w14:paraId="172B4722"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single" w:sz="4" w:space="0" w:color="auto"/>
              <w:right w:val="single" w:sz="4" w:space="0" w:color="auto"/>
            </w:tcBorders>
            <w:shd w:val="clear" w:color="000000" w:fill="BFBFBF"/>
            <w:hideMark/>
          </w:tcPr>
          <w:p w14:paraId="72549D6B" w14:textId="77777777" w:rsidR="009C7AF5" w:rsidRPr="00AD5FE6" w:rsidRDefault="009C7AF5" w:rsidP="009C7AF5">
            <w:pPr>
              <w:rPr>
                <w:b/>
                <w:bCs/>
                <w:color w:val="000000"/>
                <w:sz w:val="14"/>
                <w:szCs w:val="14"/>
              </w:rPr>
            </w:pPr>
            <w:r w:rsidRPr="00AD5FE6">
              <w:rPr>
                <w:b/>
                <w:bCs/>
                <w:color w:val="000000"/>
                <w:sz w:val="14"/>
                <w:szCs w:val="14"/>
              </w:rPr>
              <w:t>PROGRAM PENINGKATAN DISIPLIN APARATUR</w:t>
            </w:r>
          </w:p>
        </w:tc>
        <w:tc>
          <w:tcPr>
            <w:tcW w:w="314" w:type="pct"/>
            <w:tcBorders>
              <w:top w:val="nil"/>
              <w:left w:val="nil"/>
              <w:bottom w:val="single" w:sz="4" w:space="0" w:color="auto"/>
              <w:right w:val="single" w:sz="4" w:space="0" w:color="auto"/>
            </w:tcBorders>
            <w:shd w:val="clear" w:color="000000" w:fill="BFBFBF"/>
            <w:noWrap/>
            <w:vAlign w:val="center"/>
            <w:hideMark/>
          </w:tcPr>
          <w:p w14:paraId="3328094F" w14:textId="77777777" w:rsidR="009C7AF5" w:rsidRPr="00AD5FE6" w:rsidRDefault="009C7AF5" w:rsidP="009C7AF5">
            <w:pPr>
              <w:jc w:val="center"/>
              <w:rPr>
                <w:color w:val="000000"/>
                <w:sz w:val="14"/>
                <w:szCs w:val="14"/>
              </w:rPr>
            </w:pPr>
          </w:p>
        </w:tc>
        <w:tc>
          <w:tcPr>
            <w:tcW w:w="286" w:type="pct"/>
            <w:tcBorders>
              <w:top w:val="nil"/>
              <w:left w:val="nil"/>
              <w:bottom w:val="single" w:sz="4" w:space="0" w:color="auto"/>
              <w:right w:val="single" w:sz="4" w:space="0" w:color="auto"/>
            </w:tcBorders>
            <w:shd w:val="clear" w:color="000000" w:fill="BFBFBF"/>
            <w:noWrap/>
            <w:vAlign w:val="center"/>
            <w:hideMark/>
          </w:tcPr>
          <w:p w14:paraId="21F9E3DB" w14:textId="77777777" w:rsidR="009C7AF5" w:rsidRPr="00AD5FE6" w:rsidRDefault="009C7AF5" w:rsidP="009C7AF5">
            <w:pPr>
              <w:jc w:val="center"/>
              <w:rPr>
                <w:color w:val="000000"/>
                <w:sz w:val="14"/>
                <w:szCs w:val="14"/>
              </w:rPr>
            </w:pPr>
          </w:p>
        </w:tc>
        <w:tc>
          <w:tcPr>
            <w:tcW w:w="283" w:type="pct"/>
            <w:tcBorders>
              <w:top w:val="nil"/>
              <w:left w:val="nil"/>
              <w:bottom w:val="single" w:sz="4" w:space="0" w:color="auto"/>
              <w:right w:val="single" w:sz="4" w:space="0" w:color="auto"/>
            </w:tcBorders>
            <w:shd w:val="clear" w:color="000000" w:fill="BFBFBF"/>
            <w:noWrap/>
            <w:vAlign w:val="center"/>
            <w:hideMark/>
          </w:tcPr>
          <w:p w14:paraId="0AA71F54" w14:textId="77777777" w:rsidR="009C7AF5" w:rsidRPr="00AD5FE6" w:rsidRDefault="009C7AF5" w:rsidP="009C7AF5">
            <w:pPr>
              <w:jc w:val="center"/>
              <w:rPr>
                <w:color w:val="000000"/>
                <w:sz w:val="14"/>
                <w:szCs w:val="14"/>
              </w:rPr>
            </w:pPr>
          </w:p>
        </w:tc>
        <w:tc>
          <w:tcPr>
            <w:tcW w:w="289" w:type="pct"/>
            <w:tcBorders>
              <w:top w:val="nil"/>
              <w:left w:val="nil"/>
              <w:bottom w:val="single" w:sz="4" w:space="0" w:color="auto"/>
              <w:right w:val="single" w:sz="4" w:space="0" w:color="auto"/>
            </w:tcBorders>
            <w:shd w:val="clear" w:color="000000" w:fill="BFBFBF"/>
            <w:noWrap/>
            <w:vAlign w:val="center"/>
            <w:hideMark/>
          </w:tcPr>
          <w:p w14:paraId="48699A07" w14:textId="77777777" w:rsidR="009C7AF5" w:rsidRPr="00AD5FE6" w:rsidRDefault="009C7AF5" w:rsidP="009C7AF5">
            <w:pPr>
              <w:jc w:val="center"/>
              <w:rPr>
                <w:color w:val="000000"/>
                <w:sz w:val="14"/>
                <w:szCs w:val="14"/>
              </w:rPr>
            </w:pPr>
          </w:p>
        </w:tc>
        <w:tc>
          <w:tcPr>
            <w:tcW w:w="293" w:type="pct"/>
            <w:tcBorders>
              <w:top w:val="nil"/>
              <w:left w:val="nil"/>
              <w:bottom w:val="single" w:sz="4" w:space="0" w:color="auto"/>
              <w:right w:val="single" w:sz="4" w:space="0" w:color="auto"/>
            </w:tcBorders>
            <w:shd w:val="clear" w:color="000000" w:fill="BFBFBF"/>
            <w:noWrap/>
            <w:vAlign w:val="center"/>
            <w:hideMark/>
          </w:tcPr>
          <w:p w14:paraId="1646E772" w14:textId="77777777" w:rsidR="009C7AF5" w:rsidRPr="00AD5FE6" w:rsidRDefault="009C7AF5" w:rsidP="009C7AF5">
            <w:pPr>
              <w:jc w:val="center"/>
              <w:rPr>
                <w:color w:val="000000"/>
                <w:sz w:val="14"/>
                <w:szCs w:val="14"/>
              </w:rPr>
            </w:pPr>
          </w:p>
        </w:tc>
        <w:tc>
          <w:tcPr>
            <w:tcW w:w="311" w:type="pct"/>
            <w:tcBorders>
              <w:top w:val="nil"/>
              <w:left w:val="nil"/>
              <w:bottom w:val="single" w:sz="4" w:space="0" w:color="auto"/>
              <w:right w:val="single" w:sz="4" w:space="0" w:color="auto"/>
            </w:tcBorders>
            <w:shd w:val="clear" w:color="000000" w:fill="BFBFBF"/>
            <w:noWrap/>
            <w:vAlign w:val="center"/>
            <w:hideMark/>
          </w:tcPr>
          <w:p w14:paraId="3929BF48" w14:textId="77777777" w:rsidR="009C7AF5" w:rsidRPr="00AD5FE6" w:rsidRDefault="009C7AF5" w:rsidP="009C7AF5">
            <w:pPr>
              <w:jc w:val="center"/>
              <w:rPr>
                <w:color w:val="000000"/>
                <w:sz w:val="14"/>
                <w:szCs w:val="14"/>
              </w:rPr>
            </w:pPr>
          </w:p>
        </w:tc>
        <w:tc>
          <w:tcPr>
            <w:tcW w:w="284" w:type="pct"/>
            <w:tcBorders>
              <w:top w:val="nil"/>
              <w:left w:val="nil"/>
              <w:bottom w:val="single" w:sz="4" w:space="0" w:color="auto"/>
              <w:right w:val="single" w:sz="4" w:space="0" w:color="auto"/>
            </w:tcBorders>
            <w:shd w:val="clear" w:color="000000" w:fill="BFBFBF"/>
            <w:noWrap/>
            <w:vAlign w:val="center"/>
            <w:hideMark/>
          </w:tcPr>
          <w:p w14:paraId="119BEFD8" w14:textId="77777777" w:rsidR="009C7AF5" w:rsidRPr="00AD5FE6" w:rsidRDefault="009C7AF5" w:rsidP="009C7AF5">
            <w:pPr>
              <w:jc w:val="center"/>
              <w:rPr>
                <w:color w:val="000000"/>
                <w:sz w:val="14"/>
                <w:szCs w:val="14"/>
              </w:rPr>
            </w:pPr>
          </w:p>
        </w:tc>
        <w:tc>
          <w:tcPr>
            <w:tcW w:w="284" w:type="pct"/>
            <w:tcBorders>
              <w:top w:val="nil"/>
              <w:left w:val="nil"/>
              <w:bottom w:val="single" w:sz="4" w:space="0" w:color="auto"/>
              <w:right w:val="single" w:sz="4" w:space="0" w:color="auto"/>
            </w:tcBorders>
            <w:shd w:val="clear" w:color="000000" w:fill="BFBFBF"/>
            <w:noWrap/>
            <w:vAlign w:val="center"/>
            <w:hideMark/>
          </w:tcPr>
          <w:p w14:paraId="264CFE46" w14:textId="77777777" w:rsidR="009C7AF5" w:rsidRPr="00AD5FE6" w:rsidRDefault="009C7AF5" w:rsidP="009C7AF5">
            <w:pPr>
              <w:jc w:val="center"/>
              <w:rPr>
                <w:color w:val="000000"/>
                <w:sz w:val="14"/>
                <w:szCs w:val="14"/>
              </w:rPr>
            </w:pPr>
          </w:p>
        </w:tc>
        <w:tc>
          <w:tcPr>
            <w:tcW w:w="256" w:type="pct"/>
            <w:tcBorders>
              <w:top w:val="nil"/>
              <w:left w:val="nil"/>
              <w:bottom w:val="single" w:sz="4" w:space="0" w:color="auto"/>
              <w:right w:val="single" w:sz="4" w:space="0" w:color="auto"/>
            </w:tcBorders>
            <w:shd w:val="clear" w:color="000000" w:fill="BFBFBF"/>
            <w:noWrap/>
            <w:vAlign w:val="center"/>
            <w:hideMark/>
          </w:tcPr>
          <w:p w14:paraId="72C37DDF" w14:textId="77777777" w:rsidR="009C7AF5" w:rsidRPr="00AD5FE6" w:rsidRDefault="009C7AF5" w:rsidP="009C7AF5">
            <w:pPr>
              <w:jc w:val="center"/>
              <w:rPr>
                <w:color w:val="000000"/>
                <w:sz w:val="14"/>
                <w:szCs w:val="14"/>
              </w:rPr>
            </w:pPr>
          </w:p>
        </w:tc>
        <w:tc>
          <w:tcPr>
            <w:tcW w:w="266" w:type="pct"/>
            <w:tcBorders>
              <w:top w:val="nil"/>
              <w:left w:val="nil"/>
              <w:bottom w:val="single" w:sz="4" w:space="0" w:color="auto"/>
              <w:right w:val="single" w:sz="4" w:space="0" w:color="auto"/>
            </w:tcBorders>
            <w:shd w:val="clear" w:color="000000" w:fill="BFBFBF"/>
            <w:noWrap/>
            <w:vAlign w:val="center"/>
            <w:hideMark/>
          </w:tcPr>
          <w:p w14:paraId="50C0C7ED" w14:textId="77777777" w:rsidR="009C7AF5" w:rsidRPr="00AD5FE6" w:rsidRDefault="009C7AF5" w:rsidP="009C7AF5">
            <w:pPr>
              <w:jc w:val="center"/>
              <w:rPr>
                <w:color w:val="000000"/>
                <w:sz w:val="14"/>
                <w:szCs w:val="14"/>
              </w:rPr>
            </w:pPr>
          </w:p>
        </w:tc>
        <w:tc>
          <w:tcPr>
            <w:tcW w:w="158" w:type="pct"/>
            <w:tcBorders>
              <w:top w:val="nil"/>
              <w:left w:val="nil"/>
              <w:bottom w:val="single" w:sz="4" w:space="0" w:color="auto"/>
              <w:right w:val="single" w:sz="4" w:space="0" w:color="auto"/>
            </w:tcBorders>
            <w:shd w:val="clear" w:color="000000" w:fill="BFBFBF"/>
            <w:noWrap/>
            <w:vAlign w:val="center"/>
            <w:hideMark/>
          </w:tcPr>
          <w:p w14:paraId="0EC2A8F1" w14:textId="77777777" w:rsidR="009C7AF5" w:rsidRPr="00AD5FE6" w:rsidRDefault="009C7AF5" w:rsidP="009C7AF5">
            <w:pPr>
              <w:jc w:val="center"/>
              <w:rPr>
                <w:color w:val="000000"/>
                <w:sz w:val="14"/>
                <w:szCs w:val="14"/>
              </w:rPr>
            </w:pPr>
          </w:p>
        </w:tc>
        <w:tc>
          <w:tcPr>
            <w:tcW w:w="163" w:type="pct"/>
            <w:tcBorders>
              <w:top w:val="nil"/>
              <w:left w:val="nil"/>
              <w:bottom w:val="single" w:sz="4" w:space="0" w:color="auto"/>
              <w:right w:val="single" w:sz="4" w:space="0" w:color="auto"/>
            </w:tcBorders>
            <w:shd w:val="clear" w:color="000000" w:fill="BFBFBF"/>
            <w:noWrap/>
            <w:vAlign w:val="center"/>
            <w:hideMark/>
          </w:tcPr>
          <w:p w14:paraId="5CD7D0DC" w14:textId="77777777" w:rsidR="009C7AF5" w:rsidRPr="00AD5FE6" w:rsidRDefault="009C7AF5" w:rsidP="009C7AF5">
            <w:pPr>
              <w:jc w:val="center"/>
              <w:rPr>
                <w:color w:val="000000"/>
                <w:sz w:val="14"/>
                <w:szCs w:val="14"/>
              </w:rPr>
            </w:pPr>
          </w:p>
        </w:tc>
        <w:tc>
          <w:tcPr>
            <w:tcW w:w="163" w:type="pct"/>
            <w:tcBorders>
              <w:top w:val="nil"/>
              <w:left w:val="nil"/>
              <w:bottom w:val="single" w:sz="4" w:space="0" w:color="auto"/>
              <w:right w:val="single" w:sz="4" w:space="0" w:color="auto"/>
            </w:tcBorders>
            <w:shd w:val="clear" w:color="000000" w:fill="BFBFBF"/>
            <w:noWrap/>
            <w:vAlign w:val="center"/>
            <w:hideMark/>
          </w:tcPr>
          <w:p w14:paraId="5E74614F" w14:textId="77777777" w:rsidR="009C7AF5" w:rsidRPr="00AD5FE6" w:rsidRDefault="009C7AF5" w:rsidP="009C7AF5">
            <w:pPr>
              <w:jc w:val="center"/>
              <w:rPr>
                <w:color w:val="000000"/>
                <w:sz w:val="14"/>
                <w:szCs w:val="14"/>
              </w:rPr>
            </w:pPr>
          </w:p>
        </w:tc>
        <w:tc>
          <w:tcPr>
            <w:tcW w:w="163" w:type="pct"/>
            <w:tcBorders>
              <w:top w:val="nil"/>
              <w:left w:val="nil"/>
              <w:bottom w:val="single" w:sz="4" w:space="0" w:color="auto"/>
              <w:right w:val="single" w:sz="4" w:space="0" w:color="auto"/>
            </w:tcBorders>
            <w:shd w:val="clear" w:color="000000" w:fill="BFBFBF"/>
            <w:noWrap/>
            <w:vAlign w:val="center"/>
            <w:hideMark/>
          </w:tcPr>
          <w:p w14:paraId="31C6084A" w14:textId="77777777" w:rsidR="009C7AF5" w:rsidRPr="00AD5FE6" w:rsidRDefault="009C7AF5" w:rsidP="009C7AF5">
            <w:pPr>
              <w:jc w:val="center"/>
              <w:rPr>
                <w:color w:val="000000"/>
                <w:sz w:val="14"/>
                <w:szCs w:val="14"/>
              </w:rPr>
            </w:pPr>
          </w:p>
        </w:tc>
        <w:tc>
          <w:tcPr>
            <w:tcW w:w="168" w:type="pct"/>
            <w:tcBorders>
              <w:top w:val="nil"/>
              <w:left w:val="nil"/>
              <w:bottom w:val="single" w:sz="4" w:space="0" w:color="auto"/>
              <w:right w:val="single" w:sz="4" w:space="0" w:color="auto"/>
            </w:tcBorders>
            <w:shd w:val="clear" w:color="000000" w:fill="BFBFBF"/>
            <w:noWrap/>
            <w:vAlign w:val="center"/>
            <w:hideMark/>
          </w:tcPr>
          <w:p w14:paraId="1538CAA3" w14:textId="77777777" w:rsidR="009C7AF5" w:rsidRPr="00AD5FE6" w:rsidRDefault="009C7AF5" w:rsidP="009C7AF5">
            <w:pPr>
              <w:jc w:val="center"/>
              <w:rPr>
                <w:color w:val="000000"/>
                <w:sz w:val="14"/>
                <w:szCs w:val="14"/>
              </w:rPr>
            </w:pPr>
          </w:p>
        </w:tc>
        <w:tc>
          <w:tcPr>
            <w:tcW w:w="244" w:type="pct"/>
            <w:tcBorders>
              <w:top w:val="single" w:sz="4" w:space="0" w:color="auto"/>
              <w:left w:val="nil"/>
              <w:bottom w:val="single" w:sz="4" w:space="0" w:color="auto"/>
              <w:right w:val="single" w:sz="4" w:space="0" w:color="auto"/>
            </w:tcBorders>
            <w:shd w:val="clear" w:color="000000" w:fill="BFBFBF"/>
            <w:noWrap/>
            <w:vAlign w:val="center"/>
            <w:hideMark/>
          </w:tcPr>
          <w:p w14:paraId="3EC29B31" w14:textId="77777777" w:rsidR="009C7AF5" w:rsidRPr="00AD5FE6" w:rsidRDefault="009C7AF5" w:rsidP="009C7AF5">
            <w:pPr>
              <w:jc w:val="center"/>
              <w:rPr>
                <w:color w:val="000000"/>
                <w:sz w:val="14"/>
                <w:szCs w:val="14"/>
              </w:rPr>
            </w:pPr>
          </w:p>
        </w:tc>
        <w:tc>
          <w:tcPr>
            <w:tcW w:w="241" w:type="pct"/>
            <w:tcBorders>
              <w:top w:val="single" w:sz="4" w:space="0" w:color="auto"/>
              <w:left w:val="nil"/>
              <w:bottom w:val="single" w:sz="4" w:space="0" w:color="auto"/>
              <w:right w:val="single" w:sz="4" w:space="0" w:color="auto"/>
            </w:tcBorders>
            <w:shd w:val="clear" w:color="000000" w:fill="BFBFBF"/>
            <w:noWrap/>
            <w:vAlign w:val="center"/>
            <w:hideMark/>
          </w:tcPr>
          <w:p w14:paraId="4AC887AF" w14:textId="77777777" w:rsidR="009C7AF5" w:rsidRPr="00AD5FE6" w:rsidRDefault="009C7AF5" w:rsidP="009C7AF5">
            <w:pPr>
              <w:jc w:val="center"/>
              <w:rPr>
                <w:color w:val="000000"/>
                <w:sz w:val="14"/>
                <w:szCs w:val="14"/>
              </w:rPr>
            </w:pPr>
          </w:p>
        </w:tc>
      </w:tr>
      <w:tr w:rsidR="009C7AF5" w:rsidRPr="00AD5FE6" w14:paraId="066C8422" w14:textId="77777777" w:rsidTr="009C7AF5">
        <w:trPr>
          <w:trHeight w:val="510"/>
        </w:trPr>
        <w:tc>
          <w:tcPr>
            <w:tcW w:w="165" w:type="pct"/>
            <w:tcBorders>
              <w:top w:val="nil"/>
              <w:left w:val="single" w:sz="4" w:space="0" w:color="auto"/>
              <w:bottom w:val="nil"/>
              <w:right w:val="single" w:sz="4" w:space="0" w:color="auto"/>
            </w:tcBorders>
            <w:shd w:val="clear" w:color="auto" w:fill="auto"/>
            <w:noWrap/>
            <w:vAlign w:val="center"/>
            <w:hideMark/>
          </w:tcPr>
          <w:p w14:paraId="4071835D"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nil"/>
              <w:right w:val="single" w:sz="4" w:space="0" w:color="auto"/>
            </w:tcBorders>
            <w:shd w:val="clear" w:color="auto" w:fill="auto"/>
            <w:hideMark/>
          </w:tcPr>
          <w:p w14:paraId="5DC951DD" w14:textId="77777777" w:rsidR="009C7AF5" w:rsidRPr="00AD5FE6" w:rsidRDefault="009C7AF5" w:rsidP="009C7AF5">
            <w:pPr>
              <w:rPr>
                <w:color w:val="000000"/>
                <w:sz w:val="14"/>
                <w:szCs w:val="14"/>
              </w:rPr>
            </w:pPr>
            <w:r w:rsidRPr="00AD5FE6">
              <w:rPr>
                <w:color w:val="000000"/>
                <w:sz w:val="14"/>
                <w:szCs w:val="14"/>
              </w:rPr>
              <w:t>Pengadaan Pakaian Dinas beserta kelengkapannya</w:t>
            </w:r>
          </w:p>
        </w:tc>
        <w:tc>
          <w:tcPr>
            <w:tcW w:w="314" w:type="pct"/>
            <w:tcBorders>
              <w:top w:val="nil"/>
              <w:left w:val="nil"/>
              <w:bottom w:val="nil"/>
              <w:right w:val="single" w:sz="4" w:space="0" w:color="auto"/>
            </w:tcBorders>
            <w:shd w:val="clear" w:color="auto" w:fill="auto"/>
            <w:vAlign w:val="center"/>
            <w:hideMark/>
          </w:tcPr>
          <w:p w14:paraId="0F566547" w14:textId="77777777" w:rsidR="009C7AF5" w:rsidRPr="00AD5FE6" w:rsidRDefault="009C7AF5" w:rsidP="009C7AF5">
            <w:pPr>
              <w:jc w:val="center"/>
              <w:rPr>
                <w:color w:val="000000"/>
                <w:sz w:val="14"/>
                <w:szCs w:val="14"/>
              </w:rPr>
            </w:pPr>
            <w:r w:rsidRPr="00AD5FE6">
              <w:rPr>
                <w:color w:val="000000"/>
                <w:sz w:val="14"/>
                <w:szCs w:val="14"/>
              </w:rPr>
              <w:t>11,520,000</w:t>
            </w:r>
          </w:p>
        </w:tc>
        <w:tc>
          <w:tcPr>
            <w:tcW w:w="286" w:type="pct"/>
            <w:tcBorders>
              <w:top w:val="nil"/>
              <w:left w:val="nil"/>
              <w:bottom w:val="nil"/>
              <w:right w:val="single" w:sz="4" w:space="0" w:color="auto"/>
            </w:tcBorders>
            <w:shd w:val="clear" w:color="auto" w:fill="auto"/>
            <w:noWrap/>
            <w:vAlign w:val="center"/>
            <w:hideMark/>
          </w:tcPr>
          <w:p w14:paraId="00780E0B" w14:textId="77777777" w:rsidR="009C7AF5" w:rsidRPr="00AD5FE6" w:rsidRDefault="009C7AF5" w:rsidP="009C7AF5">
            <w:pPr>
              <w:jc w:val="center"/>
              <w:rPr>
                <w:color w:val="000000"/>
                <w:sz w:val="14"/>
                <w:szCs w:val="14"/>
              </w:rPr>
            </w:pPr>
            <w:r w:rsidRPr="00AD5FE6">
              <w:rPr>
                <w:color w:val="000000"/>
                <w:sz w:val="14"/>
                <w:szCs w:val="14"/>
              </w:rPr>
              <w:t>-</w:t>
            </w:r>
          </w:p>
        </w:tc>
        <w:tc>
          <w:tcPr>
            <w:tcW w:w="283" w:type="pct"/>
            <w:tcBorders>
              <w:top w:val="nil"/>
              <w:left w:val="nil"/>
              <w:bottom w:val="nil"/>
              <w:right w:val="single" w:sz="4" w:space="0" w:color="auto"/>
            </w:tcBorders>
            <w:shd w:val="clear" w:color="auto" w:fill="auto"/>
            <w:vAlign w:val="center"/>
            <w:hideMark/>
          </w:tcPr>
          <w:p w14:paraId="18BF66C8" w14:textId="77777777" w:rsidR="009C7AF5" w:rsidRPr="00AD5FE6" w:rsidRDefault="009C7AF5" w:rsidP="009C7AF5">
            <w:pPr>
              <w:jc w:val="center"/>
              <w:rPr>
                <w:color w:val="000000"/>
                <w:sz w:val="14"/>
                <w:szCs w:val="14"/>
              </w:rPr>
            </w:pPr>
            <w:r w:rsidRPr="00AD5FE6">
              <w:rPr>
                <w:color w:val="000000"/>
                <w:sz w:val="14"/>
                <w:szCs w:val="14"/>
              </w:rPr>
              <w:t>11,000,000</w:t>
            </w:r>
          </w:p>
        </w:tc>
        <w:tc>
          <w:tcPr>
            <w:tcW w:w="289" w:type="pct"/>
            <w:tcBorders>
              <w:top w:val="nil"/>
              <w:left w:val="nil"/>
              <w:bottom w:val="nil"/>
              <w:right w:val="single" w:sz="4" w:space="0" w:color="auto"/>
            </w:tcBorders>
            <w:shd w:val="clear" w:color="auto" w:fill="auto"/>
            <w:noWrap/>
            <w:vAlign w:val="center"/>
            <w:hideMark/>
          </w:tcPr>
          <w:p w14:paraId="01D6D5A3" w14:textId="77777777" w:rsidR="009C7AF5" w:rsidRPr="00AD5FE6" w:rsidRDefault="009C7AF5" w:rsidP="009C7AF5">
            <w:pPr>
              <w:jc w:val="center"/>
              <w:rPr>
                <w:color w:val="000000"/>
                <w:sz w:val="14"/>
                <w:szCs w:val="14"/>
              </w:rPr>
            </w:pPr>
          </w:p>
        </w:tc>
        <w:tc>
          <w:tcPr>
            <w:tcW w:w="293" w:type="pct"/>
            <w:tcBorders>
              <w:top w:val="nil"/>
              <w:left w:val="nil"/>
              <w:bottom w:val="single" w:sz="4" w:space="0" w:color="auto"/>
              <w:right w:val="single" w:sz="4" w:space="0" w:color="auto"/>
            </w:tcBorders>
            <w:shd w:val="clear" w:color="auto" w:fill="auto"/>
            <w:vAlign w:val="center"/>
            <w:hideMark/>
          </w:tcPr>
          <w:p w14:paraId="29CE7810" w14:textId="77777777" w:rsidR="009C7AF5" w:rsidRPr="00AD5FE6" w:rsidRDefault="009C7AF5" w:rsidP="009C7AF5">
            <w:pPr>
              <w:jc w:val="center"/>
              <w:rPr>
                <w:color w:val="000000"/>
                <w:sz w:val="14"/>
                <w:szCs w:val="14"/>
              </w:rPr>
            </w:pPr>
            <w:r w:rsidRPr="00AD5FE6">
              <w:rPr>
                <w:color w:val="000000"/>
                <w:sz w:val="14"/>
                <w:szCs w:val="14"/>
              </w:rPr>
              <w:t>8,000,000</w:t>
            </w:r>
          </w:p>
        </w:tc>
        <w:tc>
          <w:tcPr>
            <w:tcW w:w="311" w:type="pct"/>
            <w:tcBorders>
              <w:top w:val="nil"/>
              <w:left w:val="nil"/>
              <w:bottom w:val="single" w:sz="4" w:space="0" w:color="auto"/>
              <w:right w:val="single" w:sz="4" w:space="0" w:color="auto"/>
            </w:tcBorders>
            <w:shd w:val="clear" w:color="auto" w:fill="auto"/>
            <w:vAlign w:val="center"/>
            <w:hideMark/>
          </w:tcPr>
          <w:p w14:paraId="70E0D597" w14:textId="77777777" w:rsidR="009C7AF5" w:rsidRPr="00AD5FE6" w:rsidRDefault="009C7AF5" w:rsidP="009C7AF5">
            <w:pPr>
              <w:jc w:val="center"/>
              <w:rPr>
                <w:color w:val="000000"/>
                <w:sz w:val="14"/>
                <w:szCs w:val="14"/>
              </w:rPr>
            </w:pPr>
            <w:r w:rsidRPr="00AD5FE6">
              <w:rPr>
                <w:color w:val="000000"/>
                <w:sz w:val="14"/>
                <w:szCs w:val="14"/>
              </w:rPr>
              <w:t>6,800,000</w:t>
            </w:r>
          </w:p>
        </w:tc>
        <w:tc>
          <w:tcPr>
            <w:tcW w:w="284" w:type="pct"/>
            <w:tcBorders>
              <w:top w:val="nil"/>
              <w:left w:val="nil"/>
              <w:bottom w:val="single" w:sz="4" w:space="0" w:color="auto"/>
              <w:right w:val="single" w:sz="4" w:space="0" w:color="auto"/>
            </w:tcBorders>
            <w:shd w:val="clear" w:color="auto" w:fill="auto"/>
            <w:vAlign w:val="center"/>
            <w:hideMark/>
          </w:tcPr>
          <w:p w14:paraId="7C6EFDE5" w14:textId="77777777" w:rsidR="009C7AF5" w:rsidRPr="00AD5FE6" w:rsidRDefault="009C7AF5" w:rsidP="009C7AF5">
            <w:pPr>
              <w:jc w:val="center"/>
              <w:rPr>
                <w:color w:val="000000"/>
                <w:sz w:val="14"/>
                <w:szCs w:val="14"/>
              </w:rPr>
            </w:pPr>
            <w:r w:rsidRPr="00AD5FE6">
              <w:rPr>
                <w:color w:val="000000"/>
                <w:sz w:val="14"/>
                <w:szCs w:val="14"/>
              </w:rPr>
              <w:t>-</w:t>
            </w:r>
          </w:p>
        </w:tc>
        <w:tc>
          <w:tcPr>
            <w:tcW w:w="284" w:type="pct"/>
            <w:tcBorders>
              <w:top w:val="nil"/>
              <w:left w:val="nil"/>
              <w:bottom w:val="single" w:sz="4" w:space="0" w:color="auto"/>
              <w:right w:val="single" w:sz="4" w:space="0" w:color="auto"/>
            </w:tcBorders>
            <w:shd w:val="clear" w:color="auto" w:fill="auto"/>
            <w:vAlign w:val="center"/>
            <w:hideMark/>
          </w:tcPr>
          <w:p w14:paraId="490F4256" w14:textId="77777777" w:rsidR="009C7AF5" w:rsidRPr="00AD5FE6" w:rsidRDefault="009C7AF5" w:rsidP="009C7AF5">
            <w:pPr>
              <w:jc w:val="center"/>
              <w:rPr>
                <w:color w:val="000000"/>
                <w:sz w:val="14"/>
                <w:szCs w:val="14"/>
              </w:rPr>
            </w:pPr>
            <w:r w:rsidRPr="00AD5FE6">
              <w:rPr>
                <w:color w:val="000000"/>
                <w:sz w:val="14"/>
                <w:szCs w:val="14"/>
              </w:rPr>
              <w:t>9,350,000</w:t>
            </w:r>
          </w:p>
        </w:tc>
        <w:tc>
          <w:tcPr>
            <w:tcW w:w="256" w:type="pct"/>
            <w:tcBorders>
              <w:top w:val="nil"/>
              <w:left w:val="nil"/>
              <w:bottom w:val="single" w:sz="4" w:space="0" w:color="auto"/>
              <w:right w:val="single" w:sz="4" w:space="0" w:color="auto"/>
            </w:tcBorders>
            <w:shd w:val="clear" w:color="auto" w:fill="auto"/>
            <w:noWrap/>
            <w:vAlign w:val="center"/>
            <w:hideMark/>
          </w:tcPr>
          <w:p w14:paraId="6970B8BA" w14:textId="77777777" w:rsidR="009C7AF5" w:rsidRPr="00AD5FE6" w:rsidRDefault="009C7AF5" w:rsidP="009C7AF5">
            <w:pPr>
              <w:jc w:val="center"/>
              <w:rPr>
                <w:color w:val="000000"/>
                <w:sz w:val="14"/>
                <w:szCs w:val="14"/>
              </w:rPr>
            </w:pPr>
            <w:r w:rsidRPr="00AD5FE6">
              <w:rPr>
                <w:color w:val="000000"/>
                <w:sz w:val="14"/>
                <w:szCs w:val="14"/>
              </w:rPr>
              <w:t>-</w:t>
            </w:r>
          </w:p>
        </w:tc>
        <w:tc>
          <w:tcPr>
            <w:tcW w:w="266" w:type="pct"/>
            <w:tcBorders>
              <w:top w:val="nil"/>
              <w:left w:val="nil"/>
              <w:bottom w:val="single" w:sz="4" w:space="0" w:color="auto"/>
              <w:right w:val="single" w:sz="4" w:space="0" w:color="auto"/>
            </w:tcBorders>
            <w:shd w:val="clear" w:color="auto" w:fill="auto"/>
            <w:noWrap/>
            <w:vAlign w:val="center"/>
            <w:hideMark/>
          </w:tcPr>
          <w:p w14:paraId="246BAF75" w14:textId="77777777" w:rsidR="009C7AF5" w:rsidRPr="00AD5FE6" w:rsidRDefault="009C7AF5" w:rsidP="009C7AF5">
            <w:pPr>
              <w:jc w:val="center"/>
              <w:rPr>
                <w:color w:val="000000"/>
                <w:sz w:val="14"/>
                <w:szCs w:val="14"/>
              </w:rPr>
            </w:pPr>
            <w:r w:rsidRPr="00AD5FE6">
              <w:rPr>
                <w:color w:val="000000"/>
                <w:sz w:val="14"/>
                <w:szCs w:val="14"/>
              </w:rPr>
              <w:t>7,600,000</w:t>
            </w:r>
          </w:p>
        </w:tc>
        <w:tc>
          <w:tcPr>
            <w:tcW w:w="158" w:type="pct"/>
            <w:tcBorders>
              <w:top w:val="nil"/>
              <w:left w:val="nil"/>
              <w:bottom w:val="single" w:sz="4" w:space="0" w:color="auto"/>
              <w:right w:val="single" w:sz="4" w:space="0" w:color="auto"/>
            </w:tcBorders>
            <w:shd w:val="clear" w:color="auto" w:fill="auto"/>
            <w:vAlign w:val="center"/>
            <w:hideMark/>
          </w:tcPr>
          <w:p w14:paraId="5236E6F5" w14:textId="77777777" w:rsidR="009C7AF5" w:rsidRPr="00AD5FE6" w:rsidRDefault="009C7AF5" w:rsidP="009C7AF5">
            <w:pPr>
              <w:jc w:val="center"/>
              <w:rPr>
                <w:color w:val="000000"/>
                <w:sz w:val="14"/>
                <w:szCs w:val="14"/>
              </w:rPr>
            </w:pPr>
            <w:r w:rsidRPr="00AD5FE6">
              <w:rPr>
                <w:color w:val="000000"/>
                <w:sz w:val="14"/>
                <w:szCs w:val="14"/>
              </w:rPr>
              <w:t>0.59</w:t>
            </w:r>
          </w:p>
        </w:tc>
        <w:tc>
          <w:tcPr>
            <w:tcW w:w="163" w:type="pct"/>
            <w:tcBorders>
              <w:top w:val="nil"/>
              <w:left w:val="nil"/>
              <w:bottom w:val="single" w:sz="4" w:space="0" w:color="auto"/>
              <w:right w:val="single" w:sz="4" w:space="0" w:color="auto"/>
            </w:tcBorders>
            <w:shd w:val="clear" w:color="auto" w:fill="auto"/>
            <w:vAlign w:val="center"/>
            <w:hideMark/>
          </w:tcPr>
          <w:p w14:paraId="1F471B79" w14:textId="77777777" w:rsidR="009C7AF5" w:rsidRPr="00AD5FE6" w:rsidRDefault="009C7AF5" w:rsidP="009C7AF5">
            <w:pPr>
              <w:jc w:val="center"/>
              <w:rPr>
                <w:color w:val="000000"/>
                <w:sz w:val="14"/>
                <w:szCs w:val="14"/>
              </w:rPr>
            </w:pPr>
            <w:r w:rsidRPr="00AD5FE6">
              <w:rPr>
                <w:color w:val="000000"/>
                <w:sz w:val="14"/>
                <w:szCs w:val="14"/>
              </w:rPr>
              <w:t>-</w:t>
            </w:r>
          </w:p>
        </w:tc>
        <w:tc>
          <w:tcPr>
            <w:tcW w:w="163" w:type="pct"/>
            <w:tcBorders>
              <w:top w:val="nil"/>
              <w:left w:val="nil"/>
              <w:bottom w:val="single" w:sz="4" w:space="0" w:color="auto"/>
              <w:right w:val="single" w:sz="4" w:space="0" w:color="auto"/>
            </w:tcBorders>
            <w:shd w:val="clear" w:color="auto" w:fill="auto"/>
            <w:vAlign w:val="center"/>
            <w:hideMark/>
          </w:tcPr>
          <w:p w14:paraId="05F5BBF7" w14:textId="77777777" w:rsidR="009C7AF5" w:rsidRPr="00AD5FE6" w:rsidRDefault="009C7AF5" w:rsidP="009C7AF5">
            <w:pPr>
              <w:jc w:val="center"/>
              <w:rPr>
                <w:color w:val="000000"/>
                <w:sz w:val="14"/>
                <w:szCs w:val="14"/>
              </w:rPr>
            </w:pPr>
            <w:r w:rsidRPr="00AD5FE6">
              <w:rPr>
                <w:color w:val="000000"/>
                <w:sz w:val="14"/>
                <w:szCs w:val="14"/>
              </w:rPr>
              <w:t>0.85</w:t>
            </w:r>
          </w:p>
        </w:tc>
        <w:tc>
          <w:tcPr>
            <w:tcW w:w="163" w:type="pct"/>
            <w:tcBorders>
              <w:top w:val="nil"/>
              <w:left w:val="nil"/>
              <w:bottom w:val="single" w:sz="4" w:space="0" w:color="auto"/>
              <w:right w:val="single" w:sz="4" w:space="0" w:color="auto"/>
            </w:tcBorders>
            <w:shd w:val="clear" w:color="auto" w:fill="auto"/>
            <w:vAlign w:val="center"/>
            <w:hideMark/>
          </w:tcPr>
          <w:p w14:paraId="3F389F63" w14:textId="77777777" w:rsidR="009C7AF5" w:rsidRPr="00AD5FE6" w:rsidRDefault="009C7AF5" w:rsidP="009C7AF5">
            <w:pPr>
              <w:jc w:val="center"/>
              <w:rPr>
                <w:color w:val="000000"/>
                <w:sz w:val="14"/>
                <w:szCs w:val="14"/>
              </w:rPr>
            </w:pPr>
            <w:r w:rsidRPr="00AD5FE6">
              <w:rPr>
                <w:color w:val="000000"/>
                <w:sz w:val="14"/>
                <w:szCs w:val="14"/>
              </w:rPr>
              <w:t>-</w:t>
            </w:r>
          </w:p>
        </w:tc>
        <w:tc>
          <w:tcPr>
            <w:tcW w:w="168" w:type="pct"/>
            <w:tcBorders>
              <w:top w:val="nil"/>
              <w:left w:val="nil"/>
              <w:bottom w:val="single" w:sz="4" w:space="0" w:color="auto"/>
              <w:right w:val="single" w:sz="4" w:space="0" w:color="auto"/>
            </w:tcBorders>
            <w:shd w:val="clear" w:color="auto" w:fill="auto"/>
            <w:vAlign w:val="center"/>
            <w:hideMark/>
          </w:tcPr>
          <w:p w14:paraId="7A477CB1"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nil"/>
              <w:left w:val="nil"/>
              <w:bottom w:val="dotted" w:sz="4" w:space="0" w:color="auto"/>
              <w:right w:val="single" w:sz="4" w:space="0" w:color="auto"/>
            </w:tcBorders>
            <w:shd w:val="clear" w:color="000000" w:fill="FFFFFF"/>
            <w:vAlign w:val="center"/>
            <w:hideMark/>
          </w:tcPr>
          <w:p w14:paraId="23878970" w14:textId="77777777" w:rsidR="009C7AF5" w:rsidRPr="00AD5FE6" w:rsidRDefault="009C7AF5" w:rsidP="009C7AF5">
            <w:pPr>
              <w:jc w:val="center"/>
              <w:rPr>
                <w:sz w:val="14"/>
                <w:szCs w:val="14"/>
              </w:rPr>
            </w:pPr>
            <w:r w:rsidRPr="00AD5FE6">
              <w:rPr>
                <w:sz w:val="14"/>
                <w:szCs w:val="14"/>
              </w:rPr>
              <w:t>-7.03%</w:t>
            </w:r>
          </w:p>
        </w:tc>
        <w:tc>
          <w:tcPr>
            <w:tcW w:w="241" w:type="pct"/>
            <w:tcBorders>
              <w:top w:val="nil"/>
              <w:left w:val="nil"/>
              <w:bottom w:val="dotted" w:sz="4" w:space="0" w:color="auto"/>
              <w:right w:val="single" w:sz="4" w:space="0" w:color="auto"/>
            </w:tcBorders>
            <w:shd w:val="clear" w:color="000000" w:fill="FFFFFF"/>
            <w:vAlign w:val="center"/>
            <w:hideMark/>
          </w:tcPr>
          <w:p w14:paraId="21B06056" w14:textId="77777777" w:rsidR="009C7AF5" w:rsidRPr="00AD5FE6" w:rsidRDefault="009C7AF5" w:rsidP="009C7AF5">
            <w:pPr>
              <w:jc w:val="center"/>
              <w:rPr>
                <w:sz w:val="14"/>
                <w:szCs w:val="14"/>
              </w:rPr>
            </w:pPr>
            <w:r w:rsidRPr="00AD5FE6">
              <w:rPr>
                <w:sz w:val="14"/>
                <w:szCs w:val="14"/>
              </w:rPr>
              <w:t>2.25%</w:t>
            </w:r>
          </w:p>
        </w:tc>
      </w:tr>
      <w:tr w:rsidR="009C7AF5" w:rsidRPr="00AD5FE6" w14:paraId="50A23601" w14:textId="77777777" w:rsidTr="009C7AF5">
        <w:trPr>
          <w:trHeight w:val="255"/>
        </w:trPr>
        <w:tc>
          <w:tcPr>
            <w:tcW w:w="165" w:type="pct"/>
            <w:tcBorders>
              <w:top w:val="nil"/>
              <w:left w:val="single" w:sz="4" w:space="0" w:color="auto"/>
              <w:bottom w:val="nil"/>
              <w:right w:val="single" w:sz="4" w:space="0" w:color="auto"/>
            </w:tcBorders>
            <w:shd w:val="clear" w:color="auto" w:fill="auto"/>
            <w:noWrap/>
            <w:vAlign w:val="center"/>
            <w:hideMark/>
          </w:tcPr>
          <w:p w14:paraId="0C15CB5F"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single" w:sz="4" w:space="0" w:color="auto"/>
              <w:left w:val="nil"/>
              <w:bottom w:val="nil"/>
              <w:right w:val="single" w:sz="4" w:space="0" w:color="auto"/>
            </w:tcBorders>
            <w:shd w:val="clear" w:color="auto" w:fill="auto"/>
            <w:hideMark/>
          </w:tcPr>
          <w:p w14:paraId="3B27A5C6" w14:textId="77777777" w:rsidR="009C7AF5" w:rsidRPr="00AD5FE6" w:rsidRDefault="009C7AF5" w:rsidP="009C7AF5">
            <w:pPr>
              <w:rPr>
                <w:color w:val="000000"/>
                <w:sz w:val="14"/>
                <w:szCs w:val="14"/>
              </w:rPr>
            </w:pPr>
            <w:r w:rsidRPr="00AD5FE6">
              <w:rPr>
                <w:color w:val="000000"/>
                <w:sz w:val="14"/>
                <w:szCs w:val="14"/>
              </w:rPr>
              <w:t>Pengadaan Pakaian Olahraga</w:t>
            </w:r>
          </w:p>
        </w:tc>
        <w:tc>
          <w:tcPr>
            <w:tcW w:w="314" w:type="pct"/>
            <w:tcBorders>
              <w:top w:val="single" w:sz="4" w:space="0" w:color="auto"/>
              <w:left w:val="nil"/>
              <w:bottom w:val="nil"/>
              <w:right w:val="single" w:sz="4" w:space="0" w:color="auto"/>
            </w:tcBorders>
            <w:shd w:val="clear" w:color="auto" w:fill="auto"/>
            <w:vAlign w:val="center"/>
            <w:hideMark/>
          </w:tcPr>
          <w:p w14:paraId="7B0F617C" w14:textId="77777777" w:rsidR="009C7AF5" w:rsidRPr="00AD5FE6" w:rsidRDefault="009C7AF5" w:rsidP="009C7AF5">
            <w:pPr>
              <w:jc w:val="center"/>
              <w:rPr>
                <w:color w:val="000000"/>
                <w:sz w:val="14"/>
                <w:szCs w:val="14"/>
              </w:rPr>
            </w:pPr>
            <w:r w:rsidRPr="00AD5FE6">
              <w:rPr>
                <w:color w:val="000000"/>
                <w:sz w:val="14"/>
                <w:szCs w:val="14"/>
              </w:rPr>
              <w:t>3,250,000</w:t>
            </w:r>
          </w:p>
        </w:tc>
        <w:tc>
          <w:tcPr>
            <w:tcW w:w="286" w:type="pct"/>
            <w:tcBorders>
              <w:top w:val="single" w:sz="4" w:space="0" w:color="auto"/>
              <w:left w:val="nil"/>
              <w:bottom w:val="nil"/>
              <w:right w:val="single" w:sz="4" w:space="0" w:color="auto"/>
            </w:tcBorders>
            <w:shd w:val="clear" w:color="auto" w:fill="auto"/>
            <w:noWrap/>
            <w:vAlign w:val="center"/>
            <w:hideMark/>
          </w:tcPr>
          <w:p w14:paraId="181BD9F8" w14:textId="77777777" w:rsidR="009C7AF5" w:rsidRPr="00AD5FE6" w:rsidRDefault="009C7AF5" w:rsidP="009C7AF5">
            <w:pPr>
              <w:jc w:val="center"/>
              <w:rPr>
                <w:color w:val="000000"/>
                <w:sz w:val="14"/>
                <w:szCs w:val="14"/>
              </w:rPr>
            </w:pPr>
            <w:r w:rsidRPr="00AD5FE6">
              <w:rPr>
                <w:color w:val="000000"/>
                <w:sz w:val="14"/>
                <w:szCs w:val="14"/>
              </w:rPr>
              <w:t>-</w:t>
            </w:r>
          </w:p>
        </w:tc>
        <w:tc>
          <w:tcPr>
            <w:tcW w:w="283" w:type="pct"/>
            <w:tcBorders>
              <w:top w:val="single" w:sz="4" w:space="0" w:color="auto"/>
              <w:left w:val="nil"/>
              <w:bottom w:val="nil"/>
              <w:right w:val="single" w:sz="4" w:space="0" w:color="auto"/>
            </w:tcBorders>
            <w:shd w:val="clear" w:color="auto" w:fill="auto"/>
            <w:vAlign w:val="center"/>
            <w:hideMark/>
          </w:tcPr>
          <w:p w14:paraId="7F85C5BF" w14:textId="77777777" w:rsidR="009C7AF5" w:rsidRPr="00AD5FE6" w:rsidRDefault="009C7AF5" w:rsidP="009C7AF5">
            <w:pPr>
              <w:jc w:val="center"/>
              <w:rPr>
                <w:color w:val="000000"/>
                <w:sz w:val="14"/>
                <w:szCs w:val="14"/>
              </w:rPr>
            </w:pPr>
            <w:r w:rsidRPr="00AD5FE6">
              <w:rPr>
                <w:color w:val="000000"/>
                <w:sz w:val="14"/>
                <w:szCs w:val="14"/>
              </w:rPr>
              <w:t>-</w:t>
            </w:r>
          </w:p>
        </w:tc>
        <w:tc>
          <w:tcPr>
            <w:tcW w:w="289" w:type="pct"/>
            <w:tcBorders>
              <w:top w:val="single" w:sz="4" w:space="0" w:color="auto"/>
              <w:left w:val="nil"/>
              <w:bottom w:val="nil"/>
              <w:right w:val="single" w:sz="4" w:space="0" w:color="auto"/>
            </w:tcBorders>
            <w:shd w:val="clear" w:color="auto" w:fill="auto"/>
            <w:noWrap/>
            <w:vAlign w:val="center"/>
            <w:hideMark/>
          </w:tcPr>
          <w:p w14:paraId="4A003B9A" w14:textId="77777777" w:rsidR="009C7AF5" w:rsidRPr="00AD5FE6" w:rsidRDefault="009C7AF5" w:rsidP="009C7AF5">
            <w:pPr>
              <w:jc w:val="center"/>
              <w:rPr>
                <w:color w:val="000000"/>
                <w:sz w:val="14"/>
                <w:szCs w:val="14"/>
              </w:rPr>
            </w:pPr>
          </w:p>
        </w:tc>
        <w:tc>
          <w:tcPr>
            <w:tcW w:w="293" w:type="pct"/>
            <w:tcBorders>
              <w:top w:val="nil"/>
              <w:left w:val="nil"/>
              <w:bottom w:val="single" w:sz="4" w:space="0" w:color="auto"/>
              <w:right w:val="single" w:sz="4" w:space="0" w:color="auto"/>
            </w:tcBorders>
            <w:shd w:val="clear" w:color="auto" w:fill="auto"/>
            <w:vAlign w:val="center"/>
            <w:hideMark/>
          </w:tcPr>
          <w:p w14:paraId="05FB6FAC" w14:textId="77777777" w:rsidR="009C7AF5" w:rsidRPr="00AD5FE6" w:rsidRDefault="009C7AF5" w:rsidP="009C7AF5">
            <w:pPr>
              <w:jc w:val="center"/>
              <w:rPr>
                <w:color w:val="000000"/>
                <w:sz w:val="14"/>
                <w:szCs w:val="14"/>
              </w:rPr>
            </w:pPr>
            <w:r w:rsidRPr="00AD5FE6">
              <w:rPr>
                <w:color w:val="000000"/>
                <w:sz w:val="14"/>
                <w:szCs w:val="14"/>
              </w:rPr>
              <w:t>8,000,000</w:t>
            </w:r>
          </w:p>
        </w:tc>
        <w:tc>
          <w:tcPr>
            <w:tcW w:w="311" w:type="pct"/>
            <w:tcBorders>
              <w:top w:val="nil"/>
              <w:left w:val="nil"/>
              <w:bottom w:val="single" w:sz="4" w:space="0" w:color="auto"/>
              <w:right w:val="single" w:sz="4" w:space="0" w:color="auto"/>
            </w:tcBorders>
            <w:shd w:val="clear" w:color="auto" w:fill="auto"/>
            <w:vAlign w:val="center"/>
            <w:hideMark/>
          </w:tcPr>
          <w:p w14:paraId="19F7BC1B" w14:textId="77777777" w:rsidR="009C7AF5" w:rsidRPr="00AD5FE6" w:rsidRDefault="009C7AF5" w:rsidP="009C7AF5">
            <w:pPr>
              <w:jc w:val="center"/>
              <w:rPr>
                <w:color w:val="000000"/>
                <w:sz w:val="14"/>
                <w:szCs w:val="14"/>
              </w:rPr>
            </w:pPr>
            <w:r w:rsidRPr="00AD5FE6">
              <w:rPr>
                <w:color w:val="000000"/>
                <w:sz w:val="14"/>
                <w:szCs w:val="14"/>
              </w:rPr>
              <w:t>3,520,000</w:t>
            </w:r>
          </w:p>
        </w:tc>
        <w:tc>
          <w:tcPr>
            <w:tcW w:w="284" w:type="pct"/>
            <w:tcBorders>
              <w:top w:val="nil"/>
              <w:left w:val="nil"/>
              <w:bottom w:val="single" w:sz="4" w:space="0" w:color="auto"/>
              <w:right w:val="single" w:sz="4" w:space="0" w:color="auto"/>
            </w:tcBorders>
            <w:shd w:val="clear" w:color="auto" w:fill="auto"/>
            <w:vAlign w:val="center"/>
            <w:hideMark/>
          </w:tcPr>
          <w:p w14:paraId="4FF80823" w14:textId="77777777" w:rsidR="009C7AF5" w:rsidRPr="00AD5FE6" w:rsidRDefault="009C7AF5" w:rsidP="009C7AF5">
            <w:pPr>
              <w:jc w:val="center"/>
              <w:rPr>
                <w:color w:val="000000"/>
                <w:sz w:val="14"/>
                <w:szCs w:val="14"/>
              </w:rPr>
            </w:pPr>
          </w:p>
        </w:tc>
        <w:tc>
          <w:tcPr>
            <w:tcW w:w="284" w:type="pct"/>
            <w:tcBorders>
              <w:top w:val="nil"/>
              <w:left w:val="nil"/>
              <w:bottom w:val="single" w:sz="4" w:space="0" w:color="auto"/>
              <w:right w:val="single" w:sz="4" w:space="0" w:color="auto"/>
            </w:tcBorders>
            <w:shd w:val="clear" w:color="auto" w:fill="auto"/>
            <w:vAlign w:val="center"/>
            <w:hideMark/>
          </w:tcPr>
          <w:p w14:paraId="795D069F" w14:textId="77777777" w:rsidR="009C7AF5" w:rsidRPr="00AD5FE6" w:rsidRDefault="009C7AF5" w:rsidP="009C7AF5">
            <w:pPr>
              <w:jc w:val="center"/>
              <w:rPr>
                <w:color w:val="000000"/>
                <w:sz w:val="14"/>
                <w:szCs w:val="14"/>
              </w:rPr>
            </w:pPr>
          </w:p>
        </w:tc>
        <w:tc>
          <w:tcPr>
            <w:tcW w:w="256" w:type="pct"/>
            <w:tcBorders>
              <w:top w:val="nil"/>
              <w:left w:val="nil"/>
              <w:bottom w:val="single" w:sz="4" w:space="0" w:color="auto"/>
              <w:right w:val="single" w:sz="4" w:space="0" w:color="auto"/>
            </w:tcBorders>
            <w:shd w:val="clear" w:color="auto" w:fill="auto"/>
            <w:noWrap/>
            <w:vAlign w:val="center"/>
            <w:hideMark/>
          </w:tcPr>
          <w:p w14:paraId="00D3EEC9" w14:textId="77777777" w:rsidR="009C7AF5" w:rsidRPr="00AD5FE6" w:rsidRDefault="009C7AF5" w:rsidP="009C7AF5">
            <w:pPr>
              <w:jc w:val="center"/>
              <w:rPr>
                <w:color w:val="000000"/>
                <w:sz w:val="14"/>
                <w:szCs w:val="14"/>
              </w:rPr>
            </w:pPr>
            <w:r w:rsidRPr="00AD5FE6">
              <w:rPr>
                <w:color w:val="000000"/>
                <w:sz w:val="14"/>
                <w:szCs w:val="14"/>
              </w:rPr>
              <w:t>-</w:t>
            </w:r>
          </w:p>
        </w:tc>
        <w:tc>
          <w:tcPr>
            <w:tcW w:w="266" w:type="pct"/>
            <w:tcBorders>
              <w:top w:val="nil"/>
              <w:left w:val="nil"/>
              <w:bottom w:val="single" w:sz="4" w:space="0" w:color="auto"/>
              <w:right w:val="single" w:sz="4" w:space="0" w:color="auto"/>
            </w:tcBorders>
            <w:shd w:val="clear" w:color="auto" w:fill="auto"/>
            <w:noWrap/>
            <w:vAlign w:val="center"/>
            <w:hideMark/>
          </w:tcPr>
          <w:p w14:paraId="5D7C5395" w14:textId="77777777" w:rsidR="009C7AF5" w:rsidRPr="00AD5FE6" w:rsidRDefault="009C7AF5" w:rsidP="009C7AF5">
            <w:pPr>
              <w:jc w:val="center"/>
              <w:rPr>
                <w:color w:val="000000"/>
                <w:sz w:val="14"/>
                <w:szCs w:val="14"/>
              </w:rPr>
            </w:pPr>
            <w:r w:rsidRPr="00AD5FE6">
              <w:rPr>
                <w:color w:val="000000"/>
                <w:sz w:val="14"/>
                <w:szCs w:val="14"/>
              </w:rPr>
              <w:t>7,600,000</w:t>
            </w:r>
          </w:p>
        </w:tc>
        <w:tc>
          <w:tcPr>
            <w:tcW w:w="158" w:type="pct"/>
            <w:tcBorders>
              <w:top w:val="nil"/>
              <w:left w:val="nil"/>
              <w:bottom w:val="single" w:sz="4" w:space="0" w:color="auto"/>
              <w:right w:val="single" w:sz="4" w:space="0" w:color="auto"/>
            </w:tcBorders>
            <w:shd w:val="clear" w:color="auto" w:fill="auto"/>
            <w:vAlign w:val="center"/>
            <w:hideMark/>
          </w:tcPr>
          <w:p w14:paraId="059F6EAC" w14:textId="77777777" w:rsidR="009C7AF5" w:rsidRPr="00AD5FE6" w:rsidRDefault="009C7AF5" w:rsidP="009C7AF5">
            <w:pPr>
              <w:jc w:val="center"/>
              <w:rPr>
                <w:color w:val="000000"/>
                <w:sz w:val="14"/>
                <w:szCs w:val="14"/>
              </w:rPr>
            </w:pPr>
            <w:r w:rsidRPr="00AD5FE6">
              <w:rPr>
                <w:color w:val="000000"/>
                <w:sz w:val="14"/>
                <w:szCs w:val="14"/>
              </w:rPr>
              <w:t>1.08</w:t>
            </w:r>
          </w:p>
        </w:tc>
        <w:tc>
          <w:tcPr>
            <w:tcW w:w="163" w:type="pct"/>
            <w:tcBorders>
              <w:top w:val="nil"/>
              <w:left w:val="nil"/>
              <w:bottom w:val="single" w:sz="4" w:space="0" w:color="auto"/>
              <w:right w:val="single" w:sz="4" w:space="0" w:color="auto"/>
            </w:tcBorders>
            <w:shd w:val="clear" w:color="auto" w:fill="auto"/>
            <w:vAlign w:val="center"/>
            <w:hideMark/>
          </w:tcPr>
          <w:p w14:paraId="50657EDF" w14:textId="77777777" w:rsidR="009C7AF5" w:rsidRPr="00AD5FE6" w:rsidRDefault="009C7AF5" w:rsidP="009C7AF5">
            <w:pPr>
              <w:jc w:val="center"/>
              <w:rPr>
                <w:color w:val="000000"/>
                <w:sz w:val="14"/>
                <w:szCs w:val="14"/>
              </w:rPr>
            </w:pPr>
            <w:r w:rsidRPr="00AD5FE6">
              <w:rPr>
                <w:color w:val="000000"/>
                <w:sz w:val="14"/>
                <w:szCs w:val="14"/>
              </w:rPr>
              <w:t>-</w:t>
            </w:r>
          </w:p>
        </w:tc>
        <w:tc>
          <w:tcPr>
            <w:tcW w:w="163" w:type="pct"/>
            <w:tcBorders>
              <w:top w:val="nil"/>
              <w:left w:val="nil"/>
              <w:bottom w:val="single" w:sz="4" w:space="0" w:color="auto"/>
              <w:right w:val="single" w:sz="4" w:space="0" w:color="auto"/>
            </w:tcBorders>
            <w:shd w:val="clear" w:color="auto" w:fill="auto"/>
            <w:vAlign w:val="center"/>
            <w:hideMark/>
          </w:tcPr>
          <w:p w14:paraId="60C1084D" w14:textId="77777777" w:rsidR="009C7AF5" w:rsidRPr="00AD5FE6" w:rsidRDefault="009C7AF5" w:rsidP="009C7AF5">
            <w:pPr>
              <w:jc w:val="center"/>
              <w:rPr>
                <w:color w:val="000000"/>
                <w:sz w:val="14"/>
                <w:szCs w:val="14"/>
              </w:rPr>
            </w:pPr>
            <w:r w:rsidRPr="00AD5FE6">
              <w:rPr>
                <w:color w:val="000000"/>
                <w:sz w:val="14"/>
                <w:szCs w:val="14"/>
              </w:rPr>
              <w:t>-</w:t>
            </w:r>
          </w:p>
        </w:tc>
        <w:tc>
          <w:tcPr>
            <w:tcW w:w="163" w:type="pct"/>
            <w:tcBorders>
              <w:top w:val="nil"/>
              <w:left w:val="nil"/>
              <w:bottom w:val="single" w:sz="4" w:space="0" w:color="auto"/>
              <w:right w:val="single" w:sz="4" w:space="0" w:color="auto"/>
            </w:tcBorders>
            <w:shd w:val="clear" w:color="auto" w:fill="auto"/>
            <w:vAlign w:val="center"/>
            <w:hideMark/>
          </w:tcPr>
          <w:p w14:paraId="68686343" w14:textId="77777777" w:rsidR="009C7AF5" w:rsidRPr="00AD5FE6" w:rsidRDefault="009C7AF5" w:rsidP="009C7AF5">
            <w:pPr>
              <w:jc w:val="center"/>
              <w:rPr>
                <w:color w:val="000000"/>
                <w:sz w:val="14"/>
                <w:szCs w:val="14"/>
              </w:rPr>
            </w:pPr>
            <w:r w:rsidRPr="00AD5FE6">
              <w:rPr>
                <w:color w:val="000000"/>
                <w:sz w:val="14"/>
                <w:szCs w:val="14"/>
              </w:rPr>
              <w:t>-</w:t>
            </w:r>
          </w:p>
        </w:tc>
        <w:tc>
          <w:tcPr>
            <w:tcW w:w="168" w:type="pct"/>
            <w:tcBorders>
              <w:top w:val="nil"/>
              <w:left w:val="nil"/>
              <w:bottom w:val="single" w:sz="4" w:space="0" w:color="auto"/>
              <w:right w:val="single" w:sz="4" w:space="0" w:color="auto"/>
            </w:tcBorders>
            <w:shd w:val="clear" w:color="auto" w:fill="auto"/>
            <w:vAlign w:val="center"/>
            <w:hideMark/>
          </w:tcPr>
          <w:p w14:paraId="07B4F3C2"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single" w:sz="4" w:space="0" w:color="auto"/>
              <w:left w:val="nil"/>
              <w:bottom w:val="dotted" w:sz="4" w:space="0" w:color="auto"/>
              <w:right w:val="single" w:sz="4" w:space="0" w:color="auto"/>
            </w:tcBorders>
            <w:shd w:val="clear" w:color="000000" w:fill="FFFFFF"/>
            <w:vAlign w:val="center"/>
            <w:hideMark/>
          </w:tcPr>
          <w:p w14:paraId="43F81AF7" w14:textId="77777777" w:rsidR="009C7AF5" w:rsidRPr="00AD5FE6" w:rsidRDefault="009C7AF5" w:rsidP="009C7AF5">
            <w:pPr>
              <w:jc w:val="center"/>
              <w:rPr>
                <w:sz w:val="14"/>
                <w:szCs w:val="14"/>
              </w:rPr>
            </w:pPr>
            <w:r w:rsidRPr="00AD5FE6">
              <w:rPr>
                <w:sz w:val="14"/>
                <w:szCs w:val="14"/>
              </w:rPr>
              <w:t>19.74%</w:t>
            </w:r>
          </w:p>
        </w:tc>
        <w:tc>
          <w:tcPr>
            <w:tcW w:w="241" w:type="pct"/>
            <w:tcBorders>
              <w:top w:val="single" w:sz="4" w:space="0" w:color="auto"/>
              <w:left w:val="nil"/>
              <w:bottom w:val="dotted" w:sz="4" w:space="0" w:color="auto"/>
              <w:right w:val="single" w:sz="4" w:space="0" w:color="auto"/>
            </w:tcBorders>
            <w:shd w:val="clear" w:color="000000" w:fill="FFFFFF"/>
            <w:vAlign w:val="center"/>
            <w:hideMark/>
          </w:tcPr>
          <w:p w14:paraId="202F4621" w14:textId="77777777" w:rsidR="009C7AF5" w:rsidRPr="00AD5FE6" w:rsidRDefault="009C7AF5" w:rsidP="009C7AF5">
            <w:pPr>
              <w:jc w:val="center"/>
              <w:rPr>
                <w:sz w:val="14"/>
                <w:szCs w:val="14"/>
              </w:rPr>
            </w:pPr>
            <w:r w:rsidRPr="00AD5FE6">
              <w:rPr>
                <w:sz w:val="14"/>
                <w:szCs w:val="14"/>
              </w:rPr>
              <w:t>16.64%</w:t>
            </w:r>
          </w:p>
        </w:tc>
      </w:tr>
      <w:tr w:rsidR="009C7AF5" w:rsidRPr="00AD5FE6" w14:paraId="03BE3D1B" w14:textId="77777777" w:rsidTr="009C7AF5">
        <w:trPr>
          <w:trHeight w:val="720"/>
        </w:trPr>
        <w:tc>
          <w:tcPr>
            <w:tcW w:w="165" w:type="pct"/>
            <w:tcBorders>
              <w:top w:val="nil"/>
              <w:left w:val="single" w:sz="4" w:space="0" w:color="auto"/>
              <w:bottom w:val="nil"/>
              <w:right w:val="single" w:sz="4" w:space="0" w:color="auto"/>
            </w:tcBorders>
            <w:shd w:val="clear" w:color="auto" w:fill="auto"/>
            <w:noWrap/>
            <w:vAlign w:val="center"/>
            <w:hideMark/>
          </w:tcPr>
          <w:p w14:paraId="79FEB248"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single" w:sz="4" w:space="0" w:color="auto"/>
              <w:right w:val="single" w:sz="4" w:space="0" w:color="auto"/>
            </w:tcBorders>
            <w:shd w:val="clear" w:color="000000" w:fill="BFBFBF"/>
            <w:hideMark/>
          </w:tcPr>
          <w:p w14:paraId="3B0A5FE7" w14:textId="77777777" w:rsidR="009C7AF5" w:rsidRPr="00AD5FE6" w:rsidRDefault="009C7AF5" w:rsidP="009C7AF5">
            <w:pPr>
              <w:rPr>
                <w:b/>
                <w:bCs/>
                <w:color w:val="000000"/>
                <w:sz w:val="14"/>
                <w:szCs w:val="14"/>
              </w:rPr>
            </w:pPr>
            <w:r w:rsidRPr="00AD5FE6">
              <w:rPr>
                <w:b/>
                <w:bCs/>
                <w:color w:val="000000"/>
                <w:sz w:val="14"/>
                <w:szCs w:val="14"/>
              </w:rPr>
              <w:t>PRROGRAM PENINGKATAN KAPASITAS SUMBER DAYA APARATUR</w:t>
            </w:r>
          </w:p>
        </w:tc>
        <w:tc>
          <w:tcPr>
            <w:tcW w:w="314" w:type="pct"/>
            <w:tcBorders>
              <w:top w:val="single" w:sz="4" w:space="0" w:color="auto"/>
              <w:left w:val="nil"/>
              <w:bottom w:val="single" w:sz="4" w:space="0" w:color="auto"/>
              <w:right w:val="single" w:sz="4" w:space="0" w:color="auto"/>
            </w:tcBorders>
            <w:shd w:val="clear" w:color="000000" w:fill="BFBFBF"/>
            <w:noWrap/>
            <w:vAlign w:val="center"/>
            <w:hideMark/>
          </w:tcPr>
          <w:p w14:paraId="180E028D" w14:textId="77777777" w:rsidR="009C7AF5" w:rsidRPr="00AD5FE6" w:rsidRDefault="009C7AF5" w:rsidP="009C7AF5">
            <w:pPr>
              <w:jc w:val="center"/>
              <w:rPr>
                <w:color w:val="000000"/>
                <w:sz w:val="14"/>
                <w:szCs w:val="14"/>
              </w:rPr>
            </w:pPr>
          </w:p>
        </w:tc>
        <w:tc>
          <w:tcPr>
            <w:tcW w:w="286" w:type="pct"/>
            <w:tcBorders>
              <w:top w:val="single" w:sz="4" w:space="0" w:color="auto"/>
              <w:left w:val="nil"/>
              <w:bottom w:val="single" w:sz="4" w:space="0" w:color="auto"/>
              <w:right w:val="single" w:sz="4" w:space="0" w:color="auto"/>
            </w:tcBorders>
            <w:shd w:val="clear" w:color="000000" w:fill="BFBFBF"/>
            <w:noWrap/>
            <w:vAlign w:val="center"/>
            <w:hideMark/>
          </w:tcPr>
          <w:p w14:paraId="6C84A8B2" w14:textId="77777777" w:rsidR="009C7AF5" w:rsidRPr="00AD5FE6" w:rsidRDefault="009C7AF5" w:rsidP="009C7AF5">
            <w:pPr>
              <w:jc w:val="center"/>
              <w:rPr>
                <w:color w:val="000000"/>
                <w:sz w:val="14"/>
                <w:szCs w:val="14"/>
              </w:rPr>
            </w:pPr>
          </w:p>
        </w:tc>
        <w:tc>
          <w:tcPr>
            <w:tcW w:w="283" w:type="pct"/>
            <w:tcBorders>
              <w:top w:val="single" w:sz="4" w:space="0" w:color="auto"/>
              <w:left w:val="nil"/>
              <w:bottom w:val="single" w:sz="4" w:space="0" w:color="auto"/>
              <w:right w:val="single" w:sz="4" w:space="0" w:color="auto"/>
            </w:tcBorders>
            <w:shd w:val="clear" w:color="000000" w:fill="BFBFBF"/>
            <w:noWrap/>
            <w:vAlign w:val="center"/>
            <w:hideMark/>
          </w:tcPr>
          <w:p w14:paraId="3848ADD3" w14:textId="77777777" w:rsidR="009C7AF5" w:rsidRPr="00AD5FE6" w:rsidRDefault="009C7AF5" w:rsidP="009C7AF5">
            <w:pPr>
              <w:jc w:val="center"/>
              <w:rPr>
                <w:color w:val="000000"/>
                <w:sz w:val="14"/>
                <w:szCs w:val="14"/>
              </w:rPr>
            </w:pPr>
          </w:p>
        </w:tc>
        <w:tc>
          <w:tcPr>
            <w:tcW w:w="289" w:type="pct"/>
            <w:tcBorders>
              <w:top w:val="single" w:sz="4" w:space="0" w:color="auto"/>
              <w:left w:val="nil"/>
              <w:bottom w:val="single" w:sz="4" w:space="0" w:color="auto"/>
              <w:right w:val="single" w:sz="4" w:space="0" w:color="auto"/>
            </w:tcBorders>
            <w:shd w:val="clear" w:color="000000" w:fill="BFBFBF"/>
            <w:noWrap/>
            <w:vAlign w:val="center"/>
            <w:hideMark/>
          </w:tcPr>
          <w:p w14:paraId="5741468D" w14:textId="77777777" w:rsidR="009C7AF5" w:rsidRPr="00AD5FE6" w:rsidRDefault="009C7AF5" w:rsidP="009C7AF5">
            <w:pPr>
              <w:jc w:val="center"/>
              <w:rPr>
                <w:color w:val="000000"/>
                <w:sz w:val="14"/>
                <w:szCs w:val="14"/>
              </w:rPr>
            </w:pPr>
          </w:p>
        </w:tc>
        <w:tc>
          <w:tcPr>
            <w:tcW w:w="293" w:type="pct"/>
            <w:tcBorders>
              <w:top w:val="nil"/>
              <w:left w:val="nil"/>
              <w:bottom w:val="single" w:sz="4" w:space="0" w:color="auto"/>
              <w:right w:val="single" w:sz="4" w:space="0" w:color="auto"/>
            </w:tcBorders>
            <w:shd w:val="clear" w:color="000000" w:fill="BFBFBF"/>
            <w:noWrap/>
            <w:vAlign w:val="center"/>
            <w:hideMark/>
          </w:tcPr>
          <w:p w14:paraId="7E3C7353" w14:textId="77777777" w:rsidR="009C7AF5" w:rsidRPr="00AD5FE6" w:rsidRDefault="009C7AF5" w:rsidP="009C7AF5">
            <w:pPr>
              <w:jc w:val="center"/>
              <w:rPr>
                <w:color w:val="000000"/>
                <w:sz w:val="14"/>
                <w:szCs w:val="14"/>
              </w:rPr>
            </w:pPr>
          </w:p>
        </w:tc>
        <w:tc>
          <w:tcPr>
            <w:tcW w:w="311" w:type="pct"/>
            <w:tcBorders>
              <w:top w:val="nil"/>
              <w:left w:val="nil"/>
              <w:bottom w:val="single" w:sz="4" w:space="0" w:color="auto"/>
              <w:right w:val="single" w:sz="4" w:space="0" w:color="auto"/>
            </w:tcBorders>
            <w:shd w:val="clear" w:color="000000" w:fill="BFBFBF"/>
            <w:noWrap/>
            <w:vAlign w:val="center"/>
            <w:hideMark/>
          </w:tcPr>
          <w:p w14:paraId="70212AC4" w14:textId="77777777" w:rsidR="009C7AF5" w:rsidRPr="00AD5FE6" w:rsidRDefault="009C7AF5" w:rsidP="009C7AF5">
            <w:pPr>
              <w:jc w:val="center"/>
              <w:rPr>
                <w:color w:val="000000"/>
                <w:sz w:val="14"/>
                <w:szCs w:val="14"/>
              </w:rPr>
            </w:pPr>
          </w:p>
        </w:tc>
        <w:tc>
          <w:tcPr>
            <w:tcW w:w="284" w:type="pct"/>
            <w:tcBorders>
              <w:top w:val="nil"/>
              <w:left w:val="nil"/>
              <w:bottom w:val="single" w:sz="4" w:space="0" w:color="auto"/>
              <w:right w:val="single" w:sz="4" w:space="0" w:color="auto"/>
            </w:tcBorders>
            <w:shd w:val="clear" w:color="000000" w:fill="BFBFBF"/>
            <w:noWrap/>
            <w:vAlign w:val="center"/>
            <w:hideMark/>
          </w:tcPr>
          <w:p w14:paraId="43728588" w14:textId="77777777" w:rsidR="009C7AF5" w:rsidRPr="00AD5FE6" w:rsidRDefault="009C7AF5" w:rsidP="009C7AF5">
            <w:pPr>
              <w:jc w:val="center"/>
              <w:rPr>
                <w:color w:val="000000"/>
                <w:sz w:val="14"/>
                <w:szCs w:val="14"/>
              </w:rPr>
            </w:pPr>
          </w:p>
        </w:tc>
        <w:tc>
          <w:tcPr>
            <w:tcW w:w="284" w:type="pct"/>
            <w:tcBorders>
              <w:top w:val="nil"/>
              <w:left w:val="nil"/>
              <w:bottom w:val="single" w:sz="4" w:space="0" w:color="auto"/>
              <w:right w:val="single" w:sz="4" w:space="0" w:color="auto"/>
            </w:tcBorders>
            <w:shd w:val="clear" w:color="000000" w:fill="BFBFBF"/>
            <w:noWrap/>
            <w:vAlign w:val="center"/>
            <w:hideMark/>
          </w:tcPr>
          <w:p w14:paraId="1B7994A4" w14:textId="77777777" w:rsidR="009C7AF5" w:rsidRPr="00AD5FE6" w:rsidRDefault="009C7AF5" w:rsidP="009C7AF5">
            <w:pPr>
              <w:jc w:val="center"/>
              <w:rPr>
                <w:color w:val="000000"/>
                <w:sz w:val="14"/>
                <w:szCs w:val="14"/>
              </w:rPr>
            </w:pPr>
          </w:p>
        </w:tc>
        <w:tc>
          <w:tcPr>
            <w:tcW w:w="256" w:type="pct"/>
            <w:tcBorders>
              <w:top w:val="nil"/>
              <w:left w:val="nil"/>
              <w:bottom w:val="single" w:sz="4" w:space="0" w:color="auto"/>
              <w:right w:val="single" w:sz="4" w:space="0" w:color="auto"/>
            </w:tcBorders>
            <w:shd w:val="clear" w:color="000000" w:fill="BFBFBF"/>
            <w:noWrap/>
            <w:vAlign w:val="center"/>
            <w:hideMark/>
          </w:tcPr>
          <w:p w14:paraId="22481014" w14:textId="77777777" w:rsidR="009C7AF5" w:rsidRPr="00AD5FE6" w:rsidRDefault="009C7AF5" w:rsidP="009C7AF5">
            <w:pPr>
              <w:jc w:val="center"/>
              <w:rPr>
                <w:color w:val="000000"/>
                <w:sz w:val="14"/>
                <w:szCs w:val="14"/>
              </w:rPr>
            </w:pPr>
          </w:p>
        </w:tc>
        <w:tc>
          <w:tcPr>
            <w:tcW w:w="266" w:type="pct"/>
            <w:tcBorders>
              <w:top w:val="nil"/>
              <w:left w:val="nil"/>
              <w:bottom w:val="single" w:sz="4" w:space="0" w:color="auto"/>
              <w:right w:val="single" w:sz="4" w:space="0" w:color="auto"/>
            </w:tcBorders>
            <w:shd w:val="clear" w:color="000000" w:fill="BFBFBF"/>
            <w:noWrap/>
            <w:vAlign w:val="center"/>
            <w:hideMark/>
          </w:tcPr>
          <w:p w14:paraId="419D8118" w14:textId="77777777" w:rsidR="009C7AF5" w:rsidRPr="00AD5FE6" w:rsidRDefault="009C7AF5" w:rsidP="009C7AF5">
            <w:pPr>
              <w:jc w:val="center"/>
              <w:rPr>
                <w:color w:val="000000"/>
                <w:sz w:val="14"/>
                <w:szCs w:val="14"/>
              </w:rPr>
            </w:pPr>
          </w:p>
        </w:tc>
        <w:tc>
          <w:tcPr>
            <w:tcW w:w="158" w:type="pct"/>
            <w:tcBorders>
              <w:top w:val="nil"/>
              <w:left w:val="nil"/>
              <w:bottom w:val="single" w:sz="4" w:space="0" w:color="auto"/>
              <w:right w:val="single" w:sz="4" w:space="0" w:color="auto"/>
            </w:tcBorders>
            <w:shd w:val="clear" w:color="000000" w:fill="BFBFBF"/>
            <w:noWrap/>
            <w:vAlign w:val="center"/>
            <w:hideMark/>
          </w:tcPr>
          <w:p w14:paraId="526E478A" w14:textId="77777777" w:rsidR="009C7AF5" w:rsidRPr="00AD5FE6" w:rsidRDefault="009C7AF5" w:rsidP="009C7AF5">
            <w:pPr>
              <w:jc w:val="center"/>
              <w:rPr>
                <w:color w:val="000000"/>
                <w:sz w:val="14"/>
                <w:szCs w:val="14"/>
              </w:rPr>
            </w:pPr>
          </w:p>
        </w:tc>
        <w:tc>
          <w:tcPr>
            <w:tcW w:w="163" w:type="pct"/>
            <w:tcBorders>
              <w:top w:val="nil"/>
              <w:left w:val="nil"/>
              <w:bottom w:val="single" w:sz="4" w:space="0" w:color="auto"/>
              <w:right w:val="single" w:sz="4" w:space="0" w:color="auto"/>
            </w:tcBorders>
            <w:shd w:val="clear" w:color="000000" w:fill="BFBFBF"/>
            <w:noWrap/>
            <w:vAlign w:val="center"/>
            <w:hideMark/>
          </w:tcPr>
          <w:p w14:paraId="6BBB6075" w14:textId="77777777" w:rsidR="009C7AF5" w:rsidRPr="00AD5FE6" w:rsidRDefault="009C7AF5" w:rsidP="009C7AF5">
            <w:pPr>
              <w:jc w:val="center"/>
              <w:rPr>
                <w:color w:val="000000"/>
                <w:sz w:val="14"/>
                <w:szCs w:val="14"/>
              </w:rPr>
            </w:pPr>
          </w:p>
        </w:tc>
        <w:tc>
          <w:tcPr>
            <w:tcW w:w="163" w:type="pct"/>
            <w:tcBorders>
              <w:top w:val="nil"/>
              <w:left w:val="nil"/>
              <w:bottom w:val="single" w:sz="4" w:space="0" w:color="auto"/>
              <w:right w:val="single" w:sz="4" w:space="0" w:color="auto"/>
            </w:tcBorders>
            <w:shd w:val="clear" w:color="000000" w:fill="BFBFBF"/>
            <w:noWrap/>
            <w:vAlign w:val="center"/>
            <w:hideMark/>
          </w:tcPr>
          <w:p w14:paraId="0E7054DB" w14:textId="77777777" w:rsidR="009C7AF5" w:rsidRPr="00AD5FE6" w:rsidRDefault="009C7AF5" w:rsidP="009C7AF5">
            <w:pPr>
              <w:jc w:val="center"/>
              <w:rPr>
                <w:color w:val="000000"/>
                <w:sz w:val="14"/>
                <w:szCs w:val="14"/>
              </w:rPr>
            </w:pPr>
          </w:p>
        </w:tc>
        <w:tc>
          <w:tcPr>
            <w:tcW w:w="163" w:type="pct"/>
            <w:tcBorders>
              <w:top w:val="nil"/>
              <w:left w:val="nil"/>
              <w:bottom w:val="single" w:sz="4" w:space="0" w:color="auto"/>
              <w:right w:val="single" w:sz="4" w:space="0" w:color="auto"/>
            </w:tcBorders>
            <w:shd w:val="clear" w:color="000000" w:fill="BFBFBF"/>
            <w:noWrap/>
            <w:vAlign w:val="center"/>
            <w:hideMark/>
          </w:tcPr>
          <w:p w14:paraId="0673FBDA" w14:textId="77777777" w:rsidR="009C7AF5" w:rsidRPr="00AD5FE6" w:rsidRDefault="009C7AF5" w:rsidP="009C7AF5">
            <w:pPr>
              <w:jc w:val="center"/>
              <w:rPr>
                <w:color w:val="000000"/>
                <w:sz w:val="14"/>
                <w:szCs w:val="14"/>
              </w:rPr>
            </w:pPr>
          </w:p>
        </w:tc>
        <w:tc>
          <w:tcPr>
            <w:tcW w:w="168" w:type="pct"/>
            <w:tcBorders>
              <w:top w:val="nil"/>
              <w:left w:val="nil"/>
              <w:bottom w:val="single" w:sz="4" w:space="0" w:color="auto"/>
              <w:right w:val="single" w:sz="4" w:space="0" w:color="auto"/>
            </w:tcBorders>
            <w:shd w:val="clear" w:color="000000" w:fill="BFBFBF"/>
            <w:noWrap/>
            <w:vAlign w:val="center"/>
            <w:hideMark/>
          </w:tcPr>
          <w:p w14:paraId="2A9186B4" w14:textId="77777777" w:rsidR="009C7AF5" w:rsidRPr="00AD5FE6" w:rsidRDefault="009C7AF5" w:rsidP="009C7AF5">
            <w:pPr>
              <w:jc w:val="center"/>
              <w:rPr>
                <w:color w:val="000000"/>
                <w:sz w:val="14"/>
                <w:szCs w:val="14"/>
              </w:rPr>
            </w:pPr>
          </w:p>
        </w:tc>
        <w:tc>
          <w:tcPr>
            <w:tcW w:w="244" w:type="pct"/>
            <w:tcBorders>
              <w:top w:val="single" w:sz="4" w:space="0" w:color="auto"/>
              <w:left w:val="nil"/>
              <w:bottom w:val="single" w:sz="4" w:space="0" w:color="auto"/>
              <w:right w:val="single" w:sz="4" w:space="0" w:color="auto"/>
            </w:tcBorders>
            <w:shd w:val="clear" w:color="000000" w:fill="BFBFBF"/>
            <w:noWrap/>
            <w:vAlign w:val="center"/>
            <w:hideMark/>
          </w:tcPr>
          <w:p w14:paraId="2BE97D2F" w14:textId="77777777" w:rsidR="009C7AF5" w:rsidRPr="00AD5FE6" w:rsidRDefault="009C7AF5" w:rsidP="009C7AF5">
            <w:pPr>
              <w:jc w:val="center"/>
              <w:rPr>
                <w:color w:val="000000"/>
                <w:sz w:val="14"/>
                <w:szCs w:val="14"/>
              </w:rPr>
            </w:pPr>
          </w:p>
        </w:tc>
        <w:tc>
          <w:tcPr>
            <w:tcW w:w="241" w:type="pct"/>
            <w:tcBorders>
              <w:top w:val="single" w:sz="4" w:space="0" w:color="auto"/>
              <w:left w:val="nil"/>
              <w:bottom w:val="single" w:sz="4" w:space="0" w:color="auto"/>
              <w:right w:val="single" w:sz="4" w:space="0" w:color="auto"/>
            </w:tcBorders>
            <w:shd w:val="clear" w:color="000000" w:fill="BFBFBF"/>
            <w:noWrap/>
            <w:vAlign w:val="center"/>
            <w:hideMark/>
          </w:tcPr>
          <w:p w14:paraId="37744D17" w14:textId="77777777" w:rsidR="009C7AF5" w:rsidRPr="00AD5FE6" w:rsidRDefault="009C7AF5" w:rsidP="009C7AF5">
            <w:pPr>
              <w:jc w:val="center"/>
              <w:rPr>
                <w:color w:val="000000"/>
                <w:sz w:val="14"/>
                <w:szCs w:val="14"/>
              </w:rPr>
            </w:pPr>
          </w:p>
        </w:tc>
      </w:tr>
      <w:tr w:rsidR="009C7AF5" w:rsidRPr="00AD5FE6" w14:paraId="09921D1B" w14:textId="77777777" w:rsidTr="009C7AF5">
        <w:trPr>
          <w:trHeight w:val="255"/>
        </w:trPr>
        <w:tc>
          <w:tcPr>
            <w:tcW w:w="165" w:type="pct"/>
            <w:tcBorders>
              <w:top w:val="nil"/>
              <w:left w:val="single" w:sz="4" w:space="0" w:color="auto"/>
              <w:bottom w:val="nil"/>
              <w:right w:val="single" w:sz="4" w:space="0" w:color="auto"/>
            </w:tcBorders>
            <w:shd w:val="clear" w:color="auto" w:fill="auto"/>
            <w:noWrap/>
            <w:vAlign w:val="center"/>
            <w:hideMark/>
          </w:tcPr>
          <w:p w14:paraId="343AEECE"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nil"/>
              <w:right w:val="single" w:sz="4" w:space="0" w:color="auto"/>
            </w:tcBorders>
            <w:shd w:val="clear" w:color="auto" w:fill="auto"/>
            <w:hideMark/>
          </w:tcPr>
          <w:p w14:paraId="53E81EF0" w14:textId="77777777" w:rsidR="009C7AF5" w:rsidRPr="00AD5FE6" w:rsidRDefault="009C7AF5" w:rsidP="009C7AF5">
            <w:pPr>
              <w:rPr>
                <w:color w:val="000000"/>
                <w:sz w:val="14"/>
                <w:szCs w:val="14"/>
              </w:rPr>
            </w:pPr>
            <w:r w:rsidRPr="00AD5FE6">
              <w:rPr>
                <w:color w:val="000000"/>
                <w:sz w:val="14"/>
                <w:szCs w:val="14"/>
              </w:rPr>
              <w:t>Penyusunan Analisis Jabatan SKPD</w:t>
            </w:r>
          </w:p>
        </w:tc>
        <w:tc>
          <w:tcPr>
            <w:tcW w:w="314" w:type="pct"/>
            <w:tcBorders>
              <w:top w:val="nil"/>
              <w:left w:val="nil"/>
              <w:bottom w:val="nil"/>
              <w:right w:val="single" w:sz="4" w:space="0" w:color="auto"/>
            </w:tcBorders>
            <w:shd w:val="clear" w:color="auto" w:fill="auto"/>
            <w:vAlign w:val="center"/>
            <w:hideMark/>
          </w:tcPr>
          <w:p w14:paraId="0AF7CFAE" w14:textId="77777777" w:rsidR="009C7AF5" w:rsidRPr="00AD5FE6" w:rsidRDefault="009C7AF5" w:rsidP="009C7AF5">
            <w:pPr>
              <w:jc w:val="center"/>
              <w:rPr>
                <w:color w:val="000000"/>
                <w:sz w:val="14"/>
                <w:szCs w:val="14"/>
              </w:rPr>
            </w:pPr>
            <w:r w:rsidRPr="00AD5FE6">
              <w:rPr>
                <w:color w:val="000000"/>
                <w:sz w:val="14"/>
                <w:szCs w:val="14"/>
              </w:rPr>
              <w:t>5,000,000</w:t>
            </w:r>
          </w:p>
        </w:tc>
        <w:tc>
          <w:tcPr>
            <w:tcW w:w="286" w:type="pct"/>
            <w:tcBorders>
              <w:top w:val="nil"/>
              <w:left w:val="nil"/>
              <w:bottom w:val="nil"/>
              <w:right w:val="single" w:sz="4" w:space="0" w:color="auto"/>
            </w:tcBorders>
            <w:shd w:val="clear" w:color="auto" w:fill="auto"/>
            <w:noWrap/>
            <w:vAlign w:val="center"/>
            <w:hideMark/>
          </w:tcPr>
          <w:p w14:paraId="5FE70EAA" w14:textId="77777777" w:rsidR="009C7AF5" w:rsidRPr="00AD5FE6" w:rsidRDefault="009C7AF5" w:rsidP="009C7AF5">
            <w:pPr>
              <w:jc w:val="center"/>
              <w:rPr>
                <w:color w:val="000000"/>
                <w:sz w:val="14"/>
                <w:szCs w:val="14"/>
              </w:rPr>
            </w:pPr>
            <w:r w:rsidRPr="00AD5FE6">
              <w:rPr>
                <w:color w:val="000000"/>
                <w:sz w:val="14"/>
                <w:szCs w:val="14"/>
              </w:rPr>
              <w:t>5,000,000</w:t>
            </w:r>
          </w:p>
        </w:tc>
        <w:tc>
          <w:tcPr>
            <w:tcW w:w="283" w:type="pct"/>
            <w:tcBorders>
              <w:top w:val="nil"/>
              <w:left w:val="nil"/>
              <w:bottom w:val="nil"/>
              <w:right w:val="single" w:sz="4" w:space="0" w:color="auto"/>
            </w:tcBorders>
            <w:shd w:val="clear" w:color="auto" w:fill="auto"/>
            <w:noWrap/>
            <w:vAlign w:val="center"/>
            <w:hideMark/>
          </w:tcPr>
          <w:p w14:paraId="3E2A8266" w14:textId="77777777" w:rsidR="009C7AF5" w:rsidRPr="00AD5FE6" w:rsidRDefault="009C7AF5" w:rsidP="009C7AF5">
            <w:pPr>
              <w:jc w:val="center"/>
              <w:rPr>
                <w:color w:val="000000"/>
                <w:sz w:val="14"/>
                <w:szCs w:val="14"/>
              </w:rPr>
            </w:pPr>
            <w:r w:rsidRPr="00AD5FE6">
              <w:rPr>
                <w:color w:val="000000"/>
                <w:sz w:val="14"/>
                <w:szCs w:val="14"/>
              </w:rPr>
              <w:t>6,000,000</w:t>
            </w:r>
          </w:p>
        </w:tc>
        <w:tc>
          <w:tcPr>
            <w:tcW w:w="289" w:type="pct"/>
            <w:tcBorders>
              <w:top w:val="nil"/>
              <w:left w:val="nil"/>
              <w:bottom w:val="nil"/>
              <w:right w:val="single" w:sz="4" w:space="0" w:color="auto"/>
            </w:tcBorders>
            <w:shd w:val="clear" w:color="auto" w:fill="auto"/>
            <w:noWrap/>
            <w:vAlign w:val="center"/>
            <w:hideMark/>
          </w:tcPr>
          <w:p w14:paraId="7FD95972" w14:textId="77777777" w:rsidR="009C7AF5" w:rsidRPr="00AD5FE6" w:rsidRDefault="009C7AF5" w:rsidP="009C7AF5">
            <w:pPr>
              <w:jc w:val="center"/>
              <w:rPr>
                <w:color w:val="000000"/>
                <w:sz w:val="14"/>
                <w:szCs w:val="14"/>
              </w:rPr>
            </w:pPr>
            <w:r w:rsidRPr="00AD5FE6">
              <w:rPr>
                <w:color w:val="000000"/>
                <w:sz w:val="14"/>
                <w:szCs w:val="14"/>
              </w:rPr>
              <w:t>6,300,000</w:t>
            </w:r>
          </w:p>
        </w:tc>
        <w:tc>
          <w:tcPr>
            <w:tcW w:w="293" w:type="pct"/>
            <w:tcBorders>
              <w:top w:val="nil"/>
              <w:left w:val="nil"/>
              <w:bottom w:val="nil"/>
              <w:right w:val="single" w:sz="4" w:space="0" w:color="auto"/>
            </w:tcBorders>
            <w:shd w:val="clear" w:color="auto" w:fill="auto"/>
            <w:noWrap/>
            <w:vAlign w:val="center"/>
            <w:hideMark/>
          </w:tcPr>
          <w:p w14:paraId="504954D0" w14:textId="77777777" w:rsidR="009C7AF5" w:rsidRPr="00AD5FE6" w:rsidRDefault="009C7AF5" w:rsidP="009C7AF5">
            <w:pPr>
              <w:jc w:val="center"/>
              <w:rPr>
                <w:color w:val="000000"/>
                <w:sz w:val="14"/>
                <w:szCs w:val="14"/>
              </w:rPr>
            </w:pPr>
            <w:r w:rsidRPr="00AD5FE6">
              <w:rPr>
                <w:color w:val="000000"/>
                <w:sz w:val="14"/>
                <w:szCs w:val="14"/>
              </w:rPr>
              <w:t>6,615,000</w:t>
            </w:r>
          </w:p>
        </w:tc>
        <w:tc>
          <w:tcPr>
            <w:tcW w:w="311" w:type="pct"/>
            <w:tcBorders>
              <w:top w:val="nil"/>
              <w:left w:val="nil"/>
              <w:bottom w:val="nil"/>
              <w:right w:val="single" w:sz="4" w:space="0" w:color="auto"/>
            </w:tcBorders>
            <w:shd w:val="clear" w:color="auto" w:fill="auto"/>
            <w:vAlign w:val="center"/>
            <w:hideMark/>
          </w:tcPr>
          <w:p w14:paraId="284786B5" w14:textId="77777777" w:rsidR="009C7AF5" w:rsidRPr="00AD5FE6" w:rsidRDefault="009C7AF5" w:rsidP="009C7AF5">
            <w:pPr>
              <w:jc w:val="center"/>
              <w:rPr>
                <w:color w:val="000000"/>
                <w:sz w:val="14"/>
                <w:szCs w:val="14"/>
              </w:rPr>
            </w:pPr>
            <w:r w:rsidRPr="00AD5FE6">
              <w:rPr>
                <w:color w:val="000000"/>
                <w:sz w:val="14"/>
                <w:szCs w:val="14"/>
              </w:rPr>
              <w:t>1,999,900</w:t>
            </w:r>
          </w:p>
        </w:tc>
        <w:tc>
          <w:tcPr>
            <w:tcW w:w="284" w:type="pct"/>
            <w:tcBorders>
              <w:top w:val="nil"/>
              <w:left w:val="nil"/>
              <w:bottom w:val="nil"/>
              <w:right w:val="single" w:sz="4" w:space="0" w:color="auto"/>
            </w:tcBorders>
            <w:shd w:val="clear" w:color="auto" w:fill="auto"/>
            <w:vAlign w:val="center"/>
            <w:hideMark/>
          </w:tcPr>
          <w:p w14:paraId="5B078ABF" w14:textId="77777777" w:rsidR="009C7AF5" w:rsidRPr="00AD5FE6" w:rsidRDefault="009C7AF5" w:rsidP="009C7AF5">
            <w:pPr>
              <w:jc w:val="center"/>
              <w:rPr>
                <w:color w:val="000000"/>
                <w:sz w:val="14"/>
                <w:szCs w:val="14"/>
              </w:rPr>
            </w:pPr>
            <w:r w:rsidRPr="00AD5FE6">
              <w:rPr>
                <w:color w:val="000000"/>
                <w:sz w:val="14"/>
                <w:szCs w:val="14"/>
              </w:rPr>
              <w:t>1,999,900</w:t>
            </w:r>
          </w:p>
        </w:tc>
        <w:tc>
          <w:tcPr>
            <w:tcW w:w="284" w:type="pct"/>
            <w:tcBorders>
              <w:top w:val="nil"/>
              <w:left w:val="nil"/>
              <w:bottom w:val="nil"/>
              <w:right w:val="single" w:sz="4" w:space="0" w:color="auto"/>
            </w:tcBorders>
            <w:shd w:val="clear" w:color="auto" w:fill="auto"/>
            <w:vAlign w:val="center"/>
            <w:hideMark/>
          </w:tcPr>
          <w:p w14:paraId="4B6295AE" w14:textId="77777777" w:rsidR="009C7AF5" w:rsidRPr="00AD5FE6" w:rsidRDefault="009C7AF5" w:rsidP="009C7AF5">
            <w:pPr>
              <w:jc w:val="center"/>
              <w:rPr>
                <w:color w:val="000000"/>
                <w:sz w:val="14"/>
                <w:szCs w:val="14"/>
              </w:rPr>
            </w:pPr>
            <w:r w:rsidRPr="00AD5FE6">
              <w:rPr>
                <w:color w:val="000000"/>
                <w:sz w:val="14"/>
                <w:szCs w:val="14"/>
              </w:rPr>
              <w:t>5,658,888</w:t>
            </w:r>
          </w:p>
        </w:tc>
        <w:tc>
          <w:tcPr>
            <w:tcW w:w="256" w:type="pct"/>
            <w:tcBorders>
              <w:top w:val="nil"/>
              <w:left w:val="nil"/>
              <w:bottom w:val="single" w:sz="4" w:space="0" w:color="auto"/>
              <w:right w:val="single" w:sz="4" w:space="0" w:color="auto"/>
            </w:tcBorders>
            <w:shd w:val="clear" w:color="auto" w:fill="auto"/>
            <w:noWrap/>
            <w:vAlign w:val="center"/>
            <w:hideMark/>
          </w:tcPr>
          <w:p w14:paraId="20151B51" w14:textId="77777777" w:rsidR="009C7AF5" w:rsidRPr="00AD5FE6" w:rsidRDefault="009C7AF5" w:rsidP="009C7AF5">
            <w:pPr>
              <w:jc w:val="center"/>
              <w:rPr>
                <w:color w:val="000000"/>
                <w:sz w:val="14"/>
                <w:szCs w:val="14"/>
              </w:rPr>
            </w:pPr>
            <w:r w:rsidRPr="00AD5FE6">
              <w:rPr>
                <w:color w:val="000000"/>
                <w:sz w:val="14"/>
                <w:szCs w:val="14"/>
              </w:rPr>
              <w:t>5,985,000</w:t>
            </w:r>
          </w:p>
        </w:tc>
        <w:tc>
          <w:tcPr>
            <w:tcW w:w="266" w:type="pct"/>
            <w:tcBorders>
              <w:top w:val="nil"/>
              <w:left w:val="nil"/>
              <w:bottom w:val="single" w:sz="4" w:space="0" w:color="auto"/>
              <w:right w:val="single" w:sz="4" w:space="0" w:color="auto"/>
            </w:tcBorders>
            <w:shd w:val="clear" w:color="auto" w:fill="auto"/>
            <w:noWrap/>
            <w:vAlign w:val="center"/>
            <w:hideMark/>
          </w:tcPr>
          <w:p w14:paraId="64C5A380" w14:textId="77777777" w:rsidR="009C7AF5" w:rsidRPr="00AD5FE6" w:rsidRDefault="009C7AF5" w:rsidP="009C7AF5">
            <w:pPr>
              <w:jc w:val="center"/>
              <w:rPr>
                <w:color w:val="000000"/>
                <w:sz w:val="14"/>
                <w:szCs w:val="14"/>
              </w:rPr>
            </w:pPr>
            <w:r w:rsidRPr="00AD5FE6">
              <w:rPr>
                <w:color w:val="000000"/>
                <w:sz w:val="14"/>
                <w:szCs w:val="14"/>
              </w:rPr>
              <w:t>6,284,250</w:t>
            </w:r>
          </w:p>
        </w:tc>
        <w:tc>
          <w:tcPr>
            <w:tcW w:w="158" w:type="pct"/>
            <w:tcBorders>
              <w:top w:val="nil"/>
              <w:left w:val="nil"/>
              <w:bottom w:val="single" w:sz="4" w:space="0" w:color="auto"/>
              <w:right w:val="single" w:sz="4" w:space="0" w:color="auto"/>
            </w:tcBorders>
            <w:shd w:val="clear" w:color="auto" w:fill="auto"/>
            <w:vAlign w:val="center"/>
            <w:hideMark/>
          </w:tcPr>
          <w:p w14:paraId="0D1E64BB" w14:textId="77777777" w:rsidR="009C7AF5" w:rsidRPr="00AD5FE6" w:rsidRDefault="009C7AF5" w:rsidP="009C7AF5">
            <w:pPr>
              <w:jc w:val="center"/>
              <w:rPr>
                <w:color w:val="000000"/>
                <w:sz w:val="14"/>
                <w:szCs w:val="14"/>
              </w:rPr>
            </w:pPr>
            <w:r w:rsidRPr="00AD5FE6">
              <w:rPr>
                <w:color w:val="000000"/>
                <w:sz w:val="14"/>
                <w:szCs w:val="14"/>
              </w:rPr>
              <w:t>0.40</w:t>
            </w:r>
          </w:p>
        </w:tc>
        <w:tc>
          <w:tcPr>
            <w:tcW w:w="163" w:type="pct"/>
            <w:tcBorders>
              <w:top w:val="nil"/>
              <w:left w:val="nil"/>
              <w:bottom w:val="single" w:sz="4" w:space="0" w:color="auto"/>
              <w:right w:val="single" w:sz="4" w:space="0" w:color="auto"/>
            </w:tcBorders>
            <w:shd w:val="clear" w:color="auto" w:fill="auto"/>
            <w:vAlign w:val="center"/>
            <w:hideMark/>
          </w:tcPr>
          <w:p w14:paraId="620B1DBE" w14:textId="77777777" w:rsidR="009C7AF5" w:rsidRPr="00AD5FE6" w:rsidRDefault="009C7AF5" w:rsidP="009C7AF5">
            <w:pPr>
              <w:jc w:val="center"/>
              <w:rPr>
                <w:color w:val="000000"/>
                <w:sz w:val="14"/>
                <w:szCs w:val="14"/>
              </w:rPr>
            </w:pPr>
            <w:r w:rsidRPr="00AD5FE6">
              <w:rPr>
                <w:color w:val="000000"/>
                <w:sz w:val="14"/>
                <w:szCs w:val="14"/>
              </w:rPr>
              <w:t>0.40</w:t>
            </w:r>
          </w:p>
        </w:tc>
        <w:tc>
          <w:tcPr>
            <w:tcW w:w="163" w:type="pct"/>
            <w:tcBorders>
              <w:top w:val="nil"/>
              <w:left w:val="nil"/>
              <w:bottom w:val="single" w:sz="4" w:space="0" w:color="auto"/>
              <w:right w:val="single" w:sz="4" w:space="0" w:color="auto"/>
            </w:tcBorders>
            <w:shd w:val="clear" w:color="auto" w:fill="auto"/>
            <w:vAlign w:val="center"/>
            <w:hideMark/>
          </w:tcPr>
          <w:p w14:paraId="5F80EA9F" w14:textId="77777777" w:rsidR="009C7AF5" w:rsidRPr="00AD5FE6" w:rsidRDefault="009C7AF5" w:rsidP="009C7AF5">
            <w:pPr>
              <w:jc w:val="center"/>
              <w:rPr>
                <w:color w:val="000000"/>
                <w:sz w:val="14"/>
                <w:szCs w:val="14"/>
              </w:rPr>
            </w:pPr>
            <w:r w:rsidRPr="00AD5FE6">
              <w:rPr>
                <w:color w:val="000000"/>
                <w:sz w:val="14"/>
                <w:szCs w:val="14"/>
              </w:rPr>
              <w:t>0.94</w:t>
            </w:r>
          </w:p>
        </w:tc>
        <w:tc>
          <w:tcPr>
            <w:tcW w:w="163" w:type="pct"/>
            <w:tcBorders>
              <w:top w:val="nil"/>
              <w:left w:val="nil"/>
              <w:bottom w:val="single" w:sz="4" w:space="0" w:color="auto"/>
              <w:right w:val="single" w:sz="4" w:space="0" w:color="auto"/>
            </w:tcBorders>
            <w:shd w:val="clear" w:color="auto" w:fill="auto"/>
            <w:vAlign w:val="center"/>
            <w:hideMark/>
          </w:tcPr>
          <w:p w14:paraId="6FB5C57A"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nil"/>
              <w:left w:val="nil"/>
              <w:bottom w:val="single" w:sz="4" w:space="0" w:color="auto"/>
              <w:right w:val="single" w:sz="4" w:space="0" w:color="auto"/>
            </w:tcBorders>
            <w:shd w:val="clear" w:color="auto" w:fill="auto"/>
            <w:vAlign w:val="center"/>
            <w:hideMark/>
          </w:tcPr>
          <w:p w14:paraId="2B65D2DB"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nil"/>
              <w:left w:val="nil"/>
              <w:bottom w:val="dotted" w:sz="4" w:space="0" w:color="auto"/>
              <w:right w:val="single" w:sz="4" w:space="0" w:color="auto"/>
            </w:tcBorders>
            <w:shd w:val="clear" w:color="000000" w:fill="FFFFFF"/>
            <w:vAlign w:val="center"/>
            <w:hideMark/>
          </w:tcPr>
          <w:p w14:paraId="7C56E702" w14:textId="77777777" w:rsidR="009C7AF5" w:rsidRPr="00AD5FE6" w:rsidRDefault="009C7AF5" w:rsidP="009C7AF5">
            <w:pPr>
              <w:jc w:val="center"/>
              <w:rPr>
                <w:sz w:val="14"/>
                <w:szCs w:val="14"/>
              </w:rPr>
            </w:pPr>
            <w:r w:rsidRPr="00AD5FE6">
              <w:rPr>
                <w:sz w:val="14"/>
                <w:szCs w:val="14"/>
              </w:rPr>
              <w:t>5.76%</w:t>
            </w:r>
          </w:p>
        </w:tc>
        <w:tc>
          <w:tcPr>
            <w:tcW w:w="241" w:type="pct"/>
            <w:tcBorders>
              <w:top w:val="nil"/>
              <w:left w:val="nil"/>
              <w:bottom w:val="dotted" w:sz="4" w:space="0" w:color="auto"/>
              <w:right w:val="single" w:sz="4" w:space="0" w:color="auto"/>
            </w:tcBorders>
            <w:shd w:val="clear" w:color="000000" w:fill="FFFFFF"/>
            <w:vAlign w:val="center"/>
            <w:hideMark/>
          </w:tcPr>
          <w:p w14:paraId="2CE9348F" w14:textId="77777777" w:rsidR="009C7AF5" w:rsidRPr="00AD5FE6" w:rsidRDefault="009C7AF5" w:rsidP="009C7AF5">
            <w:pPr>
              <w:jc w:val="center"/>
              <w:rPr>
                <w:sz w:val="14"/>
                <w:szCs w:val="14"/>
              </w:rPr>
            </w:pPr>
            <w:r w:rsidRPr="00AD5FE6">
              <w:rPr>
                <w:sz w:val="14"/>
                <w:szCs w:val="14"/>
              </w:rPr>
              <w:t>25.73%</w:t>
            </w:r>
          </w:p>
        </w:tc>
      </w:tr>
      <w:tr w:rsidR="009C7AF5" w:rsidRPr="00AD5FE6" w14:paraId="280FB388" w14:textId="77777777" w:rsidTr="009C7AF5">
        <w:trPr>
          <w:trHeight w:val="720"/>
        </w:trPr>
        <w:tc>
          <w:tcPr>
            <w:tcW w:w="165" w:type="pct"/>
            <w:tcBorders>
              <w:top w:val="nil"/>
              <w:left w:val="single" w:sz="4" w:space="0" w:color="auto"/>
              <w:bottom w:val="nil"/>
              <w:right w:val="single" w:sz="4" w:space="0" w:color="auto"/>
            </w:tcBorders>
            <w:shd w:val="clear" w:color="auto" w:fill="auto"/>
            <w:noWrap/>
            <w:vAlign w:val="center"/>
            <w:hideMark/>
          </w:tcPr>
          <w:p w14:paraId="45734F67"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single" w:sz="4" w:space="0" w:color="auto"/>
              <w:left w:val="nil"/>
              <w:bottom w:val="single" w:sz="4" w:space="0" w:color="auto"/>
              <w:right w:val="single" w:sz="4" w:space="0" w:color="auto"/>
            </w:tcBorders>
            <w:shd w:val="clear" w:color="000000" w:fill="BFBFBF"/>
            <w:hideMark/>
          </w:tcPr>
          <w:p w14:paraId="73B9FDE7" w14:textId="77777777" w:rsidR="009C7AF5" w:rsidRPr="00AD5FE6" w:rsidRDefault="009C7AF5" w:rsidP="009C7AF5">
            <w:pPr>
              <w:rPr>
                <w:b/>
                <w:bCs/>
                <w:color w:val="000000"/>
                <w:sz w:val="14"/>
                <w:szCs w:val="14"/>
              </w:rPr>
            </w:pPr>
            <w:r w:rsidRPr="00AD5FE6">
              <w:rPr>
                <w:b/>
                <w:bCs/>
                <w:color w:val="000000"/>
                <w:sz w:val="14"/>
                <w:szCs w:val="14"/>
              </w:rPr>
              <w:t>PROGRAM PENINGKATAN PENGEMBANGAN SISTEM PELAPORAN CAPAIAN KINERJA DAN KEUANGAN</w:t>
            </w:r>
          </w:p>
        </w:tc>
        <w:tc>
          <w:tcPr>
            <w:tcW w:w="314" w:type="pct"/>
            <w:tcBorders>
              <w:top w:val="single" w:sz="4" w:space="0" w:color="auto"/>
              <w:left w:val="nil"/>
              <w:bottom w:val="single" w:sz="4" w:space="0" w:color="auto"/>
              <w:right w:val="single" w:sz="4" w:space="0" w:color="auto"/>
            </w:tcBorders>
            <w:shd w:val="clear" w:color="000000" w:fill="BFBFBF"/>
            <w:vAlign w:val="center"/>
            <w:hideMark/>
          </w:tcPr>
          <w:p w14:paraId="414E7ECE" w14:textId="77777777" w:rsidR="009C7AF5" w:rsidRPr="00AD5FE6" w:rsidRDefault="009C7AF5" w:rsidP="009C7AF5">
            <w:pPr>
              <w:jc w:val="center"/>
              <w:rPr>
                <w:color w:val="000000"/>
                <w:sz w:val="14"/>
                <w:szCs w:val="14"/>
              </w:rPr>
            </w:pPr>
          </w:p>
        </w:tc>
        <w:tc>
          <w:tcPr>
            <w:tcW w:w="286" w:type="pct"/>
            <w:tcBorders>
              <w:top w:val="single" w:sz="4" w:space="0" w:color="auto"/>
              <w:left w:val="nil"/>
              <w:bottom w:val="single" w:sz="4" w:space="0" w:color="auto"/>
              <w:right w:val="single" w:sz="4" w:space="0" w:color="auto"/>
            </w:tcBorders>
            <w:shd w:val="clear" w:color="000000" w:fill="BFBFBF"/>
            <w:noWrap/>
            <w:vAlign w:val="center"/>
            <w:hideMark/>
          </w:tcPr>
          <w:p w14:paraId="7B637049" w14:textId="77777777" w:rsidR="009C7AF5" w:rsidRPr="00AD5FE6" w:rsidRDefault="009C7AF5" w:rsidP="009C7AF5">
            <w:pPr>
              <w:jc w:val="center"/>
              <w:rPr>
                <w:color w:val="000000"/>
                <w:sz w:val="14"/>
                <w:szCs w:val="14"/>
              </w:rPr>
            </w:pPr>
          </w:p>
        </w:tc>
        <w:tc>
          <w:tcPr>
            <w:tcW w:w="283" w:type="pct"/>
            <w:tcBorders>
              <w:top w:val="single" w:sz="4" w:space="0" w:color="auto"/>
              <w:left w:val="nil"/>
              <w:bottom w:val="single" w:sz="4" w:space="0" w:color="auto"/>
              <w:right w:val="single" w:sz="4" w:space="0" w:color="auto"/>
            </w:tcBorders>
            <w:shd w:val="clear" w:color="000000" w:fill="BFBFBF"/>
            <w:noWrap/>
            <w:vAlign w:val="center"/>
            <w:hideMark/>
          </w:tcPr>
          <w:p w14:paraId="30D79D5A" w14:textId="77777777" w:rsidR="009C7AF5" w:rsidRPr="00AD5FE6" w:rsidRDefault="009C7AF5" w:rsidP="009C7AF5">
            <w:pPr>
              <w:jc w:val="center"/>
              <w:rPr>
                <w:color w:val="000000"/>
                <w:sz w:val="14"/>
                <w:szCs w:val="14"/>
              </w:rPr>
            </w:pPr>
          </w:p>
        </w:tc>
        <w:tc>
          <w:tcPr>
            <w:tcW w:w="289" w:type="pct"/>
            <w:tcBorders>
              <w:top w:val="single" w:sz="4" w:space="0" w:color="auto"/>
              <w:left w:val="nil"/>
              <w:bottom w:val="single" w:sz="4" w:space="0" w:color="auto"/>
              <w:right w:val="single" w:sz="4" w:space="0" w:color="auto"/>
            </w:tcBorders>
            <w:shd w:val="clear" w:color="000000" w:fill="BFBFBF"/>
            <w:noWrap/>
            <w:vAlign w:val="center"/>
            <w:hideMark/>
          </w:tcPr>
          <w:p w14:paraId="5ABC50D9" w14:textId="77777777" w:rsidR="009C7AF5" w:rsidRPr="00AD5FE6" w:rsidRDefault="009C7AF5" w:rsidP="009C7AF5">
            <w:pPr>
              <w:jc w:val="center"/>
              <w:rPr>
                <w:color w:val="000000"/>
                <w:sz w:val="14"/>
                <w:szCs w:val="14"/>
              </w:rPr>
            </w:pPr>
          </w:p>
        </w:tc>
        <w:tc>
          <w:tcPr>
            <w:tcW w:w="293" w:type="pct"/>
            <w:tcBorders>
              <w:top w:val="single" w:sz="4" w:space="0" w:color="auto"/>
              <w:left w:val="nil"/>
              <w:bottom w:val="single" w:sz="4" w:space="0" w:color="auto"/>
              <w:right w:val="single" w:sz="4" w:space="0" w:color="auto"/>
            </w:tcBorders>
            <w:shd w:val="clear" w:color="000000" w:fill="BFBFBF"/>
            <w:noWrap/>
            <w:vAlign w:val="center"/>
            <w:hideMark/>
          </w:tcPr>
          <w:p w14:paraId="057675CB" w14:textId="77777777" w:rsidR="009C7AF5" w:rsidRPr="00AD5FE6" w:rsidRDefault="009C7AF5" w:rsidP="009C7AF5">
            <w:pPr>
              <w:jc w:val="center"/>
              <w:rPr>
                <w:color w:val="000000"/>
                <w:sz w:val="14"/>
                <w:szCs w:val="14"/>
              </w:rPr>
            </w:pPr>
          </w:p>
        </w:tc>
        <w:tc>
          <w:tcPr>
            <w:tcW w:w="311" w:type="pct"/>
            <w:tcBorders>
              <w:top w:val="single" w:sz="4" w:space="0" w:color="auto"/>
              <w:left w:val="nil"/>
              <w:bottom w:val="single" w:sz="4" w:space="0" w:color="auto"/>
              <w:right w:val="single" w:sz="4" w:space="0" w:color="auto"/>
            </w:tcBorders>
            <w:shd w:val="clear" w:color="000000" w:fill="BFBFBF"/>
            <w:noWrap/>
            <w:vAlign w:val="center"/>
            <w:hideMark/>
          </w:tcPr>
          <w:p w14:paraId="2C91A1DF" w14:textId="77777777" w:rsidR="009C7AF5" w:rsidRPr="00AD5FE6" w:rsidRDefault="009C7AF5" w:rsidP="009C7AF5">
            <w:pPr>
              <w:jc w:val="center"/>
              <w:rPr>
                <w:color w:val="000000"/>
                <w:sz w:val="14"/>
                <w:szCs w:val="14"/>
              </w:rPr>
            </w:pPr>
          </w:p>
        </w:tc>
        <w:tc>
          <w:tcPr>
            <w:tcW w:w="284" w:type="pct"/>
            <w:tcBorders>
              <w:top w:val="single" w:sz="4" w:space="0" w:color="auto"/>
              <w:left w:val="nil"/>
              <w:bottom w:val="single" w:sz="4" w:space="0" w:color="auto"/>
              <w:right w:val="single" w:sz="4" w:space="0" w:color="auto"/>
            </w:tcBorders>
            <w:shd w:val="clear" w:color="000000" w:fill="BFBFBF"/>
            <w:noWrap/>
            <w:vAlign w:val="center"/>
            <w:hideMark/>
          </w:tcPr>
          <w:p w14:paraId="69FBB988" w14:textId="77777777" w:rsidR="009C7AF5" w:rsidRPr="00AD5FE6" w:rsidRDefault="009C7AF5" w:rsidP="009C7AF5">
            <w:pPr>
              <w:jc w:val="center"/>
              <w:rPr>
                <w:color w:val="000000"/>
                <w:sz w:val="14"/>
                <w:szCs w:val="14"/>
              </w:rPr>
            </w:pPr>
          </w:p>
        </w:tc>
        <w:tc>
          <w:tcPr>
            <w:tcW w:w="284" w:type="pct"/>
            <w:tcBorders>
              <w:top w:val="single" w:sz="4" w:space="0" w:color="auto"/>
              <w:left w:val="nil"/>
              <w:bottom w:val="single" w:sz="4" w:space="0" w:color="auto"/>
              <w:right w:val="single" w:sz="4" w:space="0" w:color="auto"/>
            </w:tcBorders>
            <w:shd w:val="clear" w:color="000000" w:fill="BFBFBF"/>
            <w:noWrap/>
            <w:vAlign w:val="center"/>
            <w:hideMark/>
          </w:tcPr>
          <w:p w14:paraId="79098838" w14:textId="77777777" w:rsidR="009C7AF5" w:rsidRPr="00AD5FE6" w:rsidRDefault="009C7AF5" w:rsidP="009C7AF5">
            <w:pPr>
              <w:jc w:val="center"/>
              <w:rPr>
                <w:color w:val="000000"/>
                <w:sz w:val="14"/>
                <w:szCs w:val="14"/>
              </w:rPr>
            </w:pPr>
          </w:p>
        </w:tc>
        <w:tc>
          <w:tcPr>
            <w:tcW w:w="256" w:type="pct"/>
            <w:tcBorders>
              <w:top w:val="nil"/>
              <w:left w:val="nil"/>
              <w:bottom w:val="single" w:sz="4" w:space="0" w:color="auto"/>
              <w:right w:val="single" w:sz="4" w:space="0" w:color="auto"/>
            </w:tcBorders>
            <w:shd w:val="clear" w:color="000000" w:fill="BFBFBF"/>
            <w:noWrap/>
            <w:vAlign w:val="center"/>
            <w:hideMark/>
          </w:tcPr>
          <w:p w14:paraId="7DBBC92C" w14:textId="77777777" w:rsidR="009C7AF5" w:rsidRPr="00AD5FE6" w:rsidRDefault="009C7AF5" w:rsidP="009C7AF5">
            <w:pPr>
              <w:jc w:val="center"/>
              <w:rPr>
                <w:color w:val="000000"/>
                <w:sz w:val="14"/>
                <w:szCs w:val="14"/>
              </w:rPr>
            </w:pPr>
          </w:p>
        </w:tc>
        <w:tc>
          <w:tcPr>
            <w:tcW w:w="266" w:type="pct"/>
            <w:tcBorders>
              <w:top w:val="nil"/>
              <w:left w:val="nil"/>
              <w:bottom w:val="single" w:sz="4" w:space="0" w:color="auto"/>
              <w:right w:val="single" w:sz="4" w:space="0" w:color="auto"/>
            </w:tcBorders>
            <w:shd w:val="clear" w:color="000000" w:fill="BFBFBF"/>
            <w:noWrap/>
            <w:vAlign w:val="center"/>
            <w:hideMark/>
          </w:tcPr>
          <w:p w14:paraId="28218E81" w14:textId="77777777" w:rsidR="009C7AF5" w:rsidRPr="00AD5FE6" w:rsidRDefault="009C7AF5" w:rsidP="009C7AF5">
            <w:pPr>
              <w:jc w:val="center"/>
              <w:rPr>
                <w:color w:val="000000"/>
                <w:sz w:val="14"/>
                <w:szCs w:val="14"/>
              </w:rPr>
            </w:pPr>
          </w:p>
        </w:tc>
        <w:tc>
          <w:tcPr>
            <w:tcW w:w="158" w:type="pct"/>
            <w:tcBorders>
              <w:top w:val="nil"/>
              <w:left w:val="nil"/>
              <w:bottom w:val="single" w:sz="4" w:space="0" w:color="auto"/>
              <w:right w:val="single" w:sz="4" w:space="0" w:color="auto"/>
            </w:tcBorders>
            <w:shd w:val="clear" w:color="000000" w:fill="BFBFBF"/>
            <w:noWrap/>
            <w:vAlign w:val="center"/>
            <w:hideMark/>
          </w:tcPr>
          <w:p w14:paraId="2A64A589" w14:textId="77777777" w:rsidR="009C7AF5" w:rsidRPr="00AD5FE6" w:rsidRDefault="009C7AF5" w:rsidP="009C7AF5">
            <w:pPr>
              <w:jc w:val="center"/>
              <w:rPr>
                <w:color w:val="000000"/>
                <w:sz w:val="14"/>
                <w:szCs w:val="14"/>
              </w:rPr>
            </w:pPr>
          </w:p>
        </w:tc>
        <w:tc>
          <w:tcPr>
            <w:tcW w:w="163" w:type="pct"/>
            <w:tcBorders>
              <w:top w:val="nil"/>
              <w:left w:val="nil"/>
              <w:bottom w:val="single" w:sz="4" w:space="0" w:color="auto"/>
              <w:right w:val="single" w:sz="4" w:space="0" w:color="auto"/>
            </w:tcBorders>
            <w:shd w:val="clear" w:color="000000" w:fill="BFBFBF"/>
            <w:noWrap/>
            <w:vAlign w:val="center"/>
            <w:hideMark/>
          </w:tcPr>
          <w:p w14:paraId="722F34DC" w14:textId="77777777" w:rsidR="009C7AF5" w:rsidRPr="00AD5FE6" w:rsidRDefault="009C7AF5" w:rsidP="009C7AF5">
            <w:pPr>
              <w:jc w:val="center"/>
              <w:rPr>
                <w:color w:val="000000"/>
                <w:sz w:val="14"/>
                <w:szCs w:val="14"/>
              </w:rPr>
            </w:pPr>
          </w:p>
        </w:tc>
        <w:tc>
          <w:tcPr>
            <w:tcW w:w="163" w:type="pct"/>
            <w:tcBorders>
              <w:top w:val="nil"/>
              <w:left w:val="nil"/>
              <w:bottom w:val="single" w:sz="4" w:space="0" w:color="auto"/>
              <w:right w:val="single" w:sz="4" w:space="0" w:color="auto"/>
            </w:tcBorders>
            <w:shd w:val="clear" w:color="000000" w:fill="BFBFBF"/>
            <w:noWrap/>
            <w:vAlign w:val="center"/>
            <w:hideMark/>
          </w:tcPr>
          <w:p w14:paraId="180BCFB0" w14:textId="77777777" w:rsidR="009C7AF5" w:rsidRPr="00AD5FE6" w:rsidRDefault="009C7AF5" w:rsidP="009C7AF5">
            <w:pPr>
              <w:jc w:val="center"/>
              <w:rPr>
                <w:color w:val="000000"/>
                <w:sz w:val="14"/>
                <w:szCs w:val="14"/>
              </w:rPr>
            </w:pPr>
          </w:p>
        </w:tc>
        <w:tc>
          <w:tcPr>
            <w:tcW w:w="163" w:type="pct"/>
            <w:tcBorders>
              <w:top w:val="nil"/>
              <w:left w:val="nil"/>
              <w:bottom w:val="single" w:sz="4" w:space="0" w:color="auto"/>
              <w:right w:val="single" w:sz="4" w:space="0" w:color="auto"/>
            </w:tcBorders>
            <w:shd w:val="clear" w:color="000000" w:fill="BFBFBF"/>
            <w:noWrap/>
            <w:vAlign w:val="center"/>
            <w:hideMark/>
          </w:tcPr>
          <w:p w14:paraId="182B5ED8" w14:textId="77777777" w:rsidR="009C7AF5" w:rsidRPr="00AD5FE6" w:rsidRDefault="009C7AF5" w:rsidP="009C7AF5">
            <w:pPr>
              <w:jc w:val="center"/>
              <w:rPr>
                <w:color w:val="000000"/>
                <w:sz w:val="14"/>
                <w:szCs w:val="14"/>
              </w:rPr>
            </w:pPr>
          </w:p>
        </w:tc>
        <w:tc>
          <w:tcPr>
            <w:tcW w:w="168" w:type="pct"/>
            <w:tcBorders>
              <w:top w:val="nil"/>
              <w:left w:val="nil"/>
              <w:bottom w:val="single" w:sz="4" w:space="0" w:color="auto"/>
              <w:right w:val="single" w:sz="4" w:space="0" w:color="auto"/>
            </w:tcBorders>
            <w:shd w:val="clear" w:color="000000" w:fill="BFBFBF"/>
            <w:noWrap/>
            <w:vAlign w:val="center"/>
            <w:hideMark/>
          </w:tcPr>
          <w:p w14:paraId="52E23805" w14:textId="77777777" w:rsidR="009C7AF5" w:rsidRPr="00AD5FE6" w:rsidRDefault="009C7AF5" w:rsidP="009C7AF5">
            <w:pPr>
              <w:jc w:val="center"/>
              <w:rPr>
                <w:color w:val="000000"/>
                <w:sz w:val="14"/>
                <w:szCs w:val="14"/>
              </w:rPr>
            </w:pPr>
          </w:p>
        </w:tc>
        <w:tc>
          <w:tcPr>
            <w:tcW w:w="244" w:type="pct"/>
            <w:tcBorders>
              <w:top w:val="single" w:sz="4" w:space="0" w:color="auto"/>
              <w:left w:val="nil"/>
              <w:bottom w:val="single" w:sz="4" w:space="0" w:color="auto"/>
              <w:right w:val="single" w:sz="4" w:space="0" w:color="auto"/>
            </w:tcBorders>
            <w:shd w:val="clear" w:color="000000" w:fill="BFBFBF"/>
            <w:noWrap/>
            <w:vAlign w:val="center"/>
            <w:hideMark/>
          </w:tcPr>
          <w:p w14:paraId="4B8BF075" w14:textId="77777777" w:rsidR="009C7AF5" w:rsidRPr="00AD5FE6" w:rsidRDefault="009C7AF5" w:rsidP="009C7AF5">
            <w:pPr>
              <w:jc w:val="center"/>
              <w:rPr>
                <w:color w:val="000000"/>
                <w:sz w:val="14"/>
                <w:szCs w:val="14"/>
              </w:rPr>
            </w:pPr>
          </w:p>
        </w:tc>
        <w:tc>
          <w:tcPr>
            <w:tcW w:w="241" w:type="pct"/>
            <w:tcBorders>
              <w:top w:val="single" w:sz="4" w:space="0" w:color="auto"/>
              <w:left w:val="nil"/>
              <w:bottom w:val="single" w:sz="4" w:space="0" w:color="auto"/>
              <w:right w:val="single" w:sz="4" w:space="0" w:color="auto"/>
            </w:tcBorders>
            <w:shd w:val="clear" w:color="000000" w:fill="BFBFBF"/>
            <w:noWrap/>
            <w:vAlign w:val="center"/>
            <w:hideMark/>
          </w:tcPr>
          <w:p w14:paraId="52948DC6" w14:textId="77777777" w:rsidR="009C7AF5" w:rsidRPr="00AD5FE6" w:rsidRDefault="009C7AF5" w:rsidP="009C7AF5">
            <w:pPr>
              <w:jc w:val="center"/>
              <w:rPr>
                <w:color w:val="000000"/>
                <w:sz w:val="14"/>
                <w:szCs w:val="14"/>
              </w:rPr>
            </w:pPr>
          </w:p>
        </w:tc>
      </w:tr>
      <w:tr w:rsidR="009C7AF5" w:rsidRPr="00AD5FE6" w14:paraId="4EE5CFFC" w14:textId="77777777" w:rsidTr="009C7AF5">
        <w:trPr>
          <w:trHeight w:val="510"/>
        </w:trPr>
        <w:tc>
          <w:tcPr>
            <w:tcW w:w="165" w:type="pct"/>
            <w:tcBorders>
              <w:top w:val="nil"/>
              <w:left w:val="single" w:sz="4" w:space="0" w:color="auto"/>
              <w:bottom w:val="nil"/>
              <w:right w:val="single" w:sz="4" w:space="0" w:color="auto"/>
            </w:tcBorders>
            <w:shd w:val="clear" w:color="auto" w:fill="auto"/>
            <w:noWrap/>
            <w:vAlign w:val="center"/>
            <w:hideMark/>
          </w:tcPr>
          <w:p w14:paraId="7D6730A2"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single" w:sz="4" w:space="0" w:color="auto"/>
              <w:right w:val="single" w:sz="4" w:space="0" w:color="auto"/>
            </w:tcBorders>
            <w:shd w:val="clear" w:color="auto" w:fill="auto"/>
            <w:hideMark/>
          </w:tcPr>
          <w:p w14:paraId="7AC1BAF2" w14:textId="77777777" w:rsidR="009C7AF5" w:rsidRPr="00AD5FE6" w:rsidRDefault="009C7AF5" w:rsidP="009C7AF5">
            <w:pPr>
              <w:rPr>
                <w:color w:val="000000"/>
                <w:sz w:val="14"/>
                <w:szCs w:val="14"/>
              </w:rPr>
            </w:pPr>
            <w:r w:rsidRPr="00AD5FE6">
              <w:rPr>
                <w:color w:val="000000"/>
                <w:sz w:val="14"/>
                <w:szCs w:val="14"/>
              </w:rPr>
              <w:t>Penyusunan Laporan capaian Kinerja dan Ikhtisar Realisasi SKPD</w:t>
            </w:r>
          </w:p>
        </w:tc>
        <w:tc>
          <w:tcPr>
            <w:tcW w:w="314" w:type="pct"/>
            <w:tcBorders>
              <w:top w:val="nil"/>
              <w:left w:val="nil"/>
              <w:bottom w:val="single" w:sz="4" w:space="0" w:color="auto"/>
              <w:right w:val="single" w:sz="4" w:space="0" w:color="auto"/>
            </w:tcBorders>
            <w:shd w:val="clear" w:color="auto" w:fill="auto"/>
            <w:vAlign w:val="center"/>
            <w:hideMark/>
          </w:tcPr>
          <w:p w14:paraId="752DDF1B" w14:textId="77777777" w:rsidR="009C7AF5" w:rsidRPr="00AD5FE6" w:rsidRDefault="009C7AF5" w:rsidP="009C7AF5">
            <w:pPr>
              <w:jc w:val="center"/>
              <w:rPr>
                <w:color w:val="000000"/>
                <w:sz w:val="14"/>
                <w:szCs w:val="14"/>
              </w:rPr>
            </w:pPr>
            <w:r w:rsidRPr="00AD5FE6">
              <w:rPr>
                <w:color w:val="000000"/>
                <w:sz w:val="14"/>
                <w:szCs w:val="14"/>
              </w:rPr>
              <w:t>7,500,000</w:t>
            </w:r>
          </w:p>
        </w:tc>
        <w:tc>
          <w:tcPr>
            <w:tcW w:w="286" w:type="pct"/>
            <w:tcBorders>
              <w:top w:val="nil"/>
              <w:left w:val="nil"/>
              <w:bottom w:val="single" w:sz="4" w:space="0" w:color="auto"/>
              <w:right w:val="single" w:sz="4" w:space="0" w:color="auto"/>
            </w:tcBorders>
            <w:shd w:val="clear" w:color="auto" w:fill="auto"/>
            <w:noWrap/>
            <w:vAlign w:val="center"/>
            <w:hideMark/>
          </w:tcPr>
          <w:p w14:paraId="7BD4FF1F" w14:textId="77777777" w:rsidR="009C7AF5" w:rsidRPr="00AD5FE6" w:rsidRDefault="009C7AF5" w:rsidP="009C7AF5">
            <w:pPr>
              <w:jc w:val="center"/>
              <w:rPr>
                <w:color w:val="000000"/>
                <w:sz w:val="14"/>
                <w:szCs w:val="14"/>
              </w:rPr>
            </w:pPr>
            <w:r w:rsidRPr="00AD5FE6">
              <w:rPr>
                <w:color w:val="000000"/>
                <w:sz w:val="14"/>
                <w:szCs w:val="14"/>
              </w:rPr>
              <w:t>7,500,000</w:t>
            </w:r>
          </w:p>
        </w:tc>
        <w:tc>
          <w:tcPr>
            <w:tcW w:w="283" w:type="pct"/>
            <w:tcBorders>
              <w:top w:val="nil"/>
              <w:left w:val="nil"/>
              <w:bottom w:val="single" w:sz="4" w:space="0" w:color="auto"/>
              <w:right w:val="single" w:sz="4" w:space="0" w:color="auto"/>
            </w:tcBorders>
            <w:shd w:val="clear" w:color="auto" w:fill="auto"/>
            <w:noWrap/>
            <w:vAlign w:val="center"/>
            <w:hideMark/>
          </w:tcPr>
          <w:p w14:paraId="354C5341" w14:textId="77777777" w:rsidR="009C7AF5" w:rsidRPr="00AD5FE6" w:rsidRDefault="009C7AF5" w:rsidP="009C7AF5">
            <w:pPr>
              <w:jc w:val="center"/>
              <w:rPr>
                <w:color w:val="000000"/>
                <w:sz w:val="14"/>
                <w:szCs w:val="14"/>
              </w:rPr>
            </w:pPr>
            <w:r w:rsidRPr="00AD5FE6">
              <w:rPr>
                <w:color w:val="000000"/>
                <w:sz w:val="14"/>
                <w:szCs w:val="14"/>
              </w:rPr>
              <w:t>5,000,000</w:t>
            </w:r>
          </w:p>
        </w:tc>
        <w:tc>
          <w:tcPr>
            <w:tcW w:w="289" w:type="pct"/>
            <w:tcBorders>
              <w:top w:val="nil"/>
              <w:left w:val="nil"/>
              <w:bottom w:val="single" w:sz="4" w:space="0" w:color="auto"/>
              <w:right w:val="single" w:sz="4" w:space="0" w:color="auto"/>
            </w:tcBorders>
            <w:shd w:val="clear" w:color="auto" w:fill="auto"/>
            <w:noWrap/>
            <w:vAlign w:val="center"/>
            <w:hideMark/>
          </w:tcPr>
          <w:p w14:paraId="4C22BC5B" w14:textId="77777777" w:rsidR="009C7AF5" w:rsidRPr="00AD5FE6" w:rsidRDefault="009C7AF5" w:rsidP="009C7AF5">
            <w:pPr>
              <w:jc w:val="center"/>
              <w:rPr>
                <w:color w:val="000000"/>
                <w:sz w:val="14"/>
                <w:szCs w:val="14"/>
              </w:rPr>
            </w:pPr>
            <w:r w:rsidRPr="00AD5FE6">
              <w:rPr>
                <w:color w:val="000000"/>
                <w:sz w:val="14"/>
                <w:szCs w:val="14"/>
              </w:rPr>
              <w:t>5,250,000</w:t>
            </w:r>
          </w:p>
        </w:tc>
        <w:tc>
          <w:tcPr>
            <w:tcW w:w="293" w:type="pct"/>
            <w:tcBorders>
              <w:top w:val="nil"/>
              <w:left w:val="nil"/>
              <w:bottom w:val="single" w:sz="4" w:space="0" w:color="auto"/>
              <w:right w:val="single" w:sz="4" w:space="0" w:color="auto"/>
            </w:tcBorders>
            <w:shd w:val="clear" w:color="auto" w:fill="auto"/>
            <w:noWrap/>
            <w:vAlign w:val="center"/>
            <w:hideMark/>
          </w:tcPr>
          <w:p w14:paraId="6BA0BD6E" w14:textId="77777777" w:rsidR="009C7AF5" w:rsidRPr="00AD5FE6" w:rsidRDefault="009C7AF5" w:rsidP="009C7AF5">
            <w:pPr>
              <w:jc w:val="center"/>
              <w:rPr>
                <w:color w:val="000000"/>
                <w:sz w:val="14"/>
                <w:szCs w:val="14"/>
              </w:rPr>
            </w:pPr>
            <w:r w:rsidRPr="00AD5FE6">
              <w:rPr>
                <w:color w:val="000000"/>
                <w:sz w:val="14"/>
                <w:szCs w:val="14"/>
              </w:rPr>
              <w:t>5,512,500</w:t>
            </w:r>
          </w:p>
        </w:tc>
        <w:tc>
          <w:tcPr>
            <w:tcW w:w="311" w:type="pct"/>
            <w:tcBorders>
              <w:top w:val="nil"/>
              <w:left w:val="nil"/>
              <w:bottom w:val="single" w:sz="4" w:space="0" w:color="auto"/>
              <w:right w:val="single" w:sz="4" w:space="0" w:color="auto"/>
            </w:tcBorders>
            <w:shd w:val="clear" w:color="auto" w:fill="auto"/>
            <w:vAlign w:val="center"/>
            <w:hideMark/>
          </w:tcPr>
          <w:p w14:paraId="10902504" w14:textId="77777777" w:rsidR="009C7AF5" w:rsidRPr="00AD5FE6" w:rsidRDefault="009C7AF5" w:rsidP="009C7AF5">
            <w:pPr>
              <w:jc w:val="center"/>
              <w:rPr>
                <w:color w:val="000000"/>
                <w:sz w:val="14"/>
                <w:szCs w:val="14"/>
              </w:rPr>
            </w:pPr>
            <w:r w:rsidRPr="00AD5FE6">
              <w:rPr>
                <w:color w:val="000000"/>
                <w:sz w:val="14"/>
                <w:szCs w:val="14"/>
              </w:rPr>
              <w:t>5,398,000</w:t>
            </w:r>
          </w:p>
        </w:tc>
        <w:tc>
          <w:tcPr>
            <w:tcW w:w="284" w:type="pct"/>
            <w:tcBorders>
              <w:top w:val="nil"/>
              <w:left w:val="nil"/>
              <w:bottom w:val="single" w:sz="4" w:space="0" w:color="auto"/>
              <w:right w:val="single" w:sz="4" w:space="0" w:color="auto"/>
            </w:tcBorders>
            <w:shd w:val="clear" w:color="auto" w:fill="auto"/>
            <w:vAlign w:val="center"/>
            <w:hideMark/>
          </w:tcPr>
          <w:p w14:paraId="04E8CE44" w14:textId="77777777" w:rsidR="009C7AF5" w:rsidRPr="00AD5FE6" w:rsidRDefault="009C7AF5" w:rsidP="009C7AF5">
            <w:pPr>
              <w:jc w:val="center"/>
              <w:rPr>
                <w:color w:val="000000"/>
                <w:sz w:val="14"/>
                <w:szCs w:val="14"/>
              </w:rPr>
            </w:pPr>
            <w:r w:rsidRPr="00AD5FE6">
              <w:rPr>
                <w:color w:val="000000"/>
                <w:sz w:val="14"/>
                <w:szCs w:val="14"/>
              </w:rPr>
              <w:t>5,500,000</w:t>
            </w:r>
          </w:p>
        </w:tc>
        <w:tc>
          <w:tcPr>
            <w:tcW w:w="284" w:type="pct"/>
            <w:tcBorders>
              <w:top w:val="nil"/>
              <w:left w:val="nil"/>
              <w:bottom w:val="single" w:sz="4" w:space="0" w:color="auto"/>
              <w:right w:val="single" w:sz="4" w:space="0" w:color="auto"/>
            </w:tcBorders>
            <w:shd w:val="clear" w:color="auto" w:fill="auto"/>
            <w:vAlign w:val="center"/>
            <w:hideMark/>
          </w:tcPr>
          <w:p w14:paraId="723DC8F0" w14:textId="77777777" w:rsidR="009C7AF5" w:rsidRPr="00AD5FE6" w:rsidRDefault="009C7AF5" w:rsidP="009C7AF5">
            <w:pPr>
              <w:jc w:val="center"/>
              <w:rPr>
                <w:color w:val="000000"/>
                <w:sz w:val="14"/>
                <w:szCs w:val="14"/>
              </w:rPr>
            </w:pPr>
            <w:r w:rsidRPr="00AD5FE6">
              <w:rPr>
                <w:color w:val="000000"/>
                <w:sz w:val="14"/>
                <w:szCs w:val="14"/>
              </w:rPr>
              <w:t>3,536,000</w:t>
            </w:r>
          </w:p>
        </w:tc>
        <w:tc>
          <w:tcPr>
            <w:tcW w:w="256" w:type="pct"/>
            <w:tcBorders>
              <w:top w:val="nil"/>
              <w:left w:val="nil"/>
              <w:bottom w:val="single" w:sz="4" w:space="0" w:color="auto"/>
              <w:right w:val="single" w:sz="4" w:space="0" w:color="auto"/>
            </w:tcBorders>
            <w:shd w:val="clear" w:color="auto" w:fill="auto"/>
            <w:noWrap/>
            <w:vAlign w:val="center"/>
            <w:hideMark/>
          </w:tcPr>
          <w:p w14:paraId="47528EE8" w14:textId="77777777" w:rsidR="009C7AF5" w:rsidRPr="00AD5FE6" w:rsidRDefault="009C7AF5" w:rsidP="009C7AF5">
            <w:pPr>
              <w:jc w:val="center"/>
              <w:rPr>
                <w:color w:val="000000"/>
                <w:sz w:val="14"/>
                <w:szCs w:val="14"/>
              </w:rPr>
            </w:pPr>
            <w:r w:rsidRPr="00AD5FE6">
              <w:rPr>
                <w:color w:val="000000"/>
                <w:sz w:val="14"/>
                <w:szCs w:val="14"/>
              </w:rPr>
              <w:t>4,987,500</w:t>
            </w:r>
          </w:p>
        </w:tc>
        <w:tc>
          <w:tcPr>
            <w:tcW w:w="266" w:type="pct"/>
            <w:tcBorders>
              <w:top w:val="nil"/>
              <w:left w:val="nil"/>
              <w:bottom w:val="single" w:sz="4" w:space="0" w:color="auto"/>
              <w:right w:val="single" w:sz="4" w:space="0" w:color="auto"/>
            </w:tcBorders>
            <w:shd w:val="clear" w:color="auto" w:fill="auto"/>
            <w:noWrap/>
            <w:vAlign w:val="center"/>
            <w:hideMark/>
          </w:tcPr>
          <w:p w14:paraId="45412D87" w14:textId="77777777" w:rsidR="009C7AF5" w:rsidRPr="00AD5FE6" w:rsidRDefault="009C7AF5" w:rsidP="009C7AF5">
            <w:pPr>
              <w:jc w:val="center"/>
              <w:rPr>
                <w:color w:val="000000"/>
                <w:sz w:val="14"/>
                <w:szCs w:val="14"/>
              </w:rPr>
            </w:pPr>
            <w:r w:rsidRPr="00AD5FE6">
              <w:rPr>
                <w:color w:val="000000"/>
                <w:sz w:val="14"/>
                <w:szCs w:val="14"/>
              </w:rPr>
              <w:t>5,236,875</w:t>
            </w:r>
          </w:p>
        </w:tc>
        <w:tc>
          <w:tcPr>
            <w:tcW w:w="158" w:type="pct"/>
            <w:tcBorders>
              <w:top w:val="nil"/>
              <w:left w:val="nil"/>
              <w:bottom w:val="single" w:sz="4" w:space="0" w:color="auto"/>
              <w:right w:val="single" w:sz="4" w:space="0" w:color="auto"/>
            </w:tcBorders>
            <w:shd w:val="clear" w:color="auto" w:fill="auto"/>
            <w:vAlign w:val="center"/>
            <w:hideMark/>
          </w:tcPr>
          <w:p w14:paraId="707C6650" w14:textId="77777777" w:rsidR="009C7AF5" w:rsidRPr="00AD5FE6" w:rsidRDefault="009C7AF5" w:rsidP="009C7AF5">
            <w:pPr>
              <w:jc w:val="center"/>
              <w:rPr>
                <w:color w:val="000000"/>
                <w:sz w:val="14"/>
                <w:szCs w:val="14"/>
              </w:rPr>
            </w:pPr>
            <w:r w:rsidRPr="00AD5FE6">
              <w:rPr>
                <w:color w:val="000000"/>
                <w:sz w:val="14"/>
                <w:szCs w:val="14"/>
              </w:rPr>
              <w:t>0.72</w:t>
            </w:r>
          </w:p>
        </w:tc>
        <w:tc>
          <w:tcPr>
            <w:tcW w:w="163" w:type="pct"/>
            <w:tcBorders>
              <w:top w:val="nil"/>
              <w:left w:val="nil"/>
              <w:bottom w:val="single" w:sz="4" w:space="0" w:color="auto"/>
              <w:right w:val="single" w:sz="4" w:space="0" w:color="auto"/>
            </w:tcBorders>
            <w:shd w:val="clear" w:color="auto" w:fill="auto"/>
            <w:vAlign w:val="center"/>
            <w:hideMark/>
          </w:tcPr>
          <w:p w14:paraId="6F6DF5D5" w14:textId="77777777" w:rsidR="009C7AF5" w:rsidRPr="00AD5FE6" w:rsidRDefault="009C7AF5" w:rsidP="009C7AF5">
            <w:pPr>
              <w:jc w:val="center"/>
              <w:rPr>
                <w:color w:val="000000"/>
                <w:sz w:val="14"/>
                <w:szCs w:val="14"/>
              </w:rPr>
            </w:pPr>
            <w:r w:rsidRPr="00AD5FE6">
              <w:rPr>
                <w:color w:val="000000"/>
                <w:sz w:val="14"/>
                <w:szCs w:val="14"/>
              </w:rPr>
              <w:t>0.73</w:t>
            </w:r>
          </w:p>
        </w:tc>
        <w:tc>
          <w:tcPr>
            <w:tcW w:w="163" w:type="pct"/>
            <w:tcBorders>
              <w:top w:val="nil"/>
              <w:left w:val="nil"/>
              <w:bottom w:val="single" w:sz="4" w:space="0" w:color="auto"/>
              <w:right w:val="single" w:sz="4" w:space="0" w:color="auto"/>
            </w:tcBorders>
            <w:shd w:val="clear" w:color="auto" w:fill="auto"/>
            <w:vAlign w:val="center"/>
            <w:hideMark/>
          </w:tcPr>
          <w:p w14:paraId="687CE66F" w14:textId="77777777" w:rsidR="009C7AF5" w:rsidRPr="00AD5FE6" w:rsidRDefault="009C7AF5" w:rsidP="009C7AF5">
            <w:pPr>
              <w:jc w:val="center"/>
              <w:rPr>
                <w:color w:val="000000"/>
                <w:sz w:val="14"/>
                <w:szCs w:val="14"/>
              </w:rPr>
            </w:pPr>
            <w:r w:rsidRPr="00AD5FE6">
              <w:rPr>
                <w:color w:val="000000"/>
                <w:sz w:val="14"/>
                <w:szCs w:val="14"/>
              </w:rPr>
              <w:t>0.71</w:t>
            </w:r>
          </w:p>
        </w:tc>
        <w:tc>
          <w:tcPr>
            <w:tcW w:w="163" w:type="pct"/>
            <w:tcBorders>
              <w:top w:val="nil"/>
              <w:left w:val="nil"/>
              <w:bottom w:val="single" w:sz="4" w:space="0" w:color="auto"/>
              <w:right w:val="single" w:sz="4" w:space="0" w:color="auto"/>
            </w:tcBorders>
            <w:shd w:val="clear" w:color="auto" w:fill="auto"/>
            <w:vAlign w:val="center"/>
            <w:hideMark/>
          </w:tcPr>
          <w:p w14:paraId="1AA12C7C"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nil"/>
              <w:left w:val="nil"/>
              <w:bottom w:val="single" w:sz="4" w:space="0" w:color="auto"/>
              <w:right w:val="single" w:sz="4" w:space="0" w:color="auto"/>
            </w:tcBorders>
            <w:shd w:val="clear" w:color="auto" w:fill="auto"/>
            <w:vAlign w:val="center"/>
            <w:hideMark/>
          </w:tcPr>
          <w:p w14:paraId="343443B3"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nil"/>
              <w:left w:val="nil"/>
              <w:bottom w:val="dotted" w:sz="4" w:space="0" w:color="auto"/>
              <w:right w:val="single" w:sz="4" w:space="0" w:color="auto"/>
            </w:tcBorders>
            <w:shd w:val="clear" w:color="000000" w:fill="FFFFFF"/>
            <w:vAlign w:val="center"/>
            <w:hideMark/>
          </w:tcPr>
          <w:p w14:paraId="5415FBC6" w14:textId="77777777" w:rsidR="009C7AF5" w:rsidRPr="00AD5FE6" w:rsidRDefault="009C7AF5" w:rsidP="009C7AF5">
            <w:pPr>
              <w:jc w:val="center"/>
              <w:rPr>
                <w:sz w:val="14"/>
                <w:szCs w:val="14"/>
              </w:rPr>
            </w:pPr>
            <w:r w:rsidRPr="00AD5FE6">
              <w:rPr>
                <w:sz w:val="14"/>
                <w:szCs w:val="14"/>
              </w:rPr>
              <w:t>-5.97%</w:t>
            </w:r>
          </w:p>
        </w:tc>
        <w:tc>
          <w:tcPr>
            <w:tcW w:w="241" w:type="pct"/>
            <w:tcBorders>
              <w:top w:val="nil"/>
              <w:left w:val="nil"/>
              <w:bottom w:val="dotted" w:sz="4" w:space="0" w:color="auto"/>
              <w:right w:val="single" w:sz="4" w:space="0" w:color="auto"/>
            </w:tcBorders>
            <w:shd w:val="clear" w:color="000000" w:fill="FFFFFF"/>
            <w:vAlign w:val="center"/>
            <w:hideMark/>
          </w:tcPr>
          <w:p w14:paraId="6A68BB49" w14:textId="77777777" w:rsidR="009C7AF5" w:rsidRPr="00AD5FE6" w:rsidRDefault="009C7AF5" w:rsidP="009C7AF5">
            <w:pPr>
              <w:jc w:val="center"/>
              <w:rPr>
                <w:sz w:val="14"/>
                <w:szCs w:val="14"/>
              </w:rPr>
            </w:pPr>
            <w:r w:rsidRPr="00AD5FE6">
              <w:rPr>
                <w:sz w:val="14"/>
                <w:szCs w:val="14"/>
              </w:rPr>
              <w:t>-0.60%</w:t>
            </w:r>
          </w:p>
        </w:tc>
      </w:tr>
      <w:tr w:rsidR="009C7AF5" w:rsidRPr="00AD5FE6" w14:paraId="047E290F" w14:textId="77777777" w:rsidTr="009C7AF5">
        <w:trPr>
          <w:trHeight w:val="510"/>
        </w:trPr>
        <w:tc>
          <w:tcPr>
            <w:tcW w:w="165" w:type="pct"/>
            <w:tcBorders>
              <w:top w:val="nil"/>
              <w:left w:val="single" w:sz="4" w:space="0" w:color="auto"/>
              <w:bottom w:val="nil"/>
              <w:right w:val="single" w:sz="4" w:space="0" w:color="auto"/>
            </w:tcBorders>
            <w:shd w:val="clear" w:color="auto" w:fill="auto"/>
            <w:noWrap/>
            <w:vAlign w:val="center"/>
            <w:hideMark/>
          </w:tcPr>
          <w:p w14:paraId="6168E909"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single" w:sz="4" w:space="0" w:color="auto"/>
              <w:right w:val="single" w:sz="4" w:space="0" w:color="auto"/>
            </w:tcBorders>
            <w:shd w:val="clear" w:color="auto" w:fill="auto"/>
            <w:hideMark/>
          </w:tcPr>
          <w:p w14:paraId="10C0ED17" w14:textId="77777777" w:rsidR="009C7AF5" w:rsidRPr="00AD5FE6" w:rsidRDefault="009C7AF5" w:rsidP="009C7AF5">
            <w:pPr>
              <w:rPr>
                <w:color w:val="000000"/>
                <w:sz w:val="14"/>
                <w:szCs w:val="14"/>
              </w:rPr>
            </w:pPr>
            <w:r w:rsidRPr="00AD5FE6">
              <w:rPr>
                <w:color w:val="000000"/>
                <w:sz w:val="14"/>
                <w:szCs w:val="14"/>
              </w:rPr>
              <w:t>Penyusunan Laporan Keuangan Semesteran</w:t>
            </w:r>
          </w:p>
        </w:tc>
        <w:tc>
          <w:tcPr>
            <w:tcW w:w="314" w:type="pct"/>
            <w:tcBorders>
              <w:top w:val="nil"/>
              <w:left w:val="nil"/>
              <w:bottom w:val="single" w:sz="4" w:space="0" w:color="auto"/>
              <w:right w:val="single" w:sz="4" w:space="0" w:color="auto"/>
            </w:tcBorders>
            <w:shd w:val="clear" w:color="auto" w:fill="auto"/>
            <w:vAlign w:val="center"/>
            <w:hideMark/>
          </w:tcPr>
          <w:p w14:paraId="545457A2" w14:textId="77777777" w:rsidR="009C7AF5" w:rsidRPr="00AD5FE6" w:rsidRDefault="009C7AF5" w:rsidP="009C7AF5">
            <w:pPr>
              <w:jc w:val="center"/>
              <w:rPr>
                <w:color w:val="000000"/>
                <w:sz w:val="14"/>
                <w:szCs w:val="14"/>
              </w:rPr>
            </w:pPr>
            <w:r w:rsidRPr="00AD5FE6">
              <w:rPr>
                <w:color w:val="000000"/>
                <w:sz w:val="14"/>
                <w:szCs w:val="14"/>
              </w:rPr>
              <w:t>10,000,000</w:t>
            </w:r>
          </w:p>
        </w:tc>
        <w:tc>
          <w:tcPr>
            <w:tcW w:w="286" w:type="pct"/>
            <w:tcBorders>
              <w:top w:val="nil"/>
              <w:left w:val="nil"/>
              <w:bottom w:val="single" w:sz="4" w:space="0" w:color="auto"/>
              <w:right w:val="single" w:sz="4" w:space="0" w:color="auto"/>
            </w:tcBorders>
            <w:shd w:val="clear" w:color="auto" w:fill="auto"/>
            <w:noWrap/>
            <w:vAlign w:val="center"/>
            <w:hideMark/>
          </w:tcPr>
          <w:p w14:paraId="42B2B83E" w14:textId="77777777" w:rsidR="009C7AF5" w:rsidRPr="00AD5FE6" w:rsidRDefault="009C7AF5" w:rsidP="009C7AF5">
            <w:pPr>
              <w:jc w:val="center"/>
              <w:rPr>
                <w:color w:val="000000"/>
                <w:sz w:val="14"/>
                <w:szCs w:val="14"/>
              </w:rPr>
            </w:pPr>
            <w:r w:rsidRPr="00AD5FE6">
              <w:rPr>
                <w:color w:val="000000"/>
                <w:sz w:val="14"/>
                <w:szCs w:val="14"/>
              </w:rPr>
              <w:t>10,000,000</w:t>
            </w:r>
          </w:p>
        </w:tc>
        <w:tc>
          <w:tcPr>
            <w:tcW w:w="283" w:type="pct"/>
            <w:tcBorders>
              <w:top w:val="nil"/>
              <w:left w:val="nil"/>
              <w:bottom w:val="single" w:sz="4" w:space="0" w:color="auto"/>
              <w:right w:val="single" w:sz="4" w:space="0" w:color="auto"/>
            </w:tcBorders>
            <w:shd w:val="clear" w:color="auto" w:fill="auto"/>
            <w:noWrap/>
            <w:vAlign w:val="center"/>
            <w:hideMark/>
          </w:tcPr>
          <w:p w14:paraId="5D530CEC" w14:textId="77777777" w:rsidR="009C7AF5" w:rsidRPr="00AD5FE6" w:rsidRDefault="009C7AF5" w:rsidP="009C7AF5">
            <w:pPr>
              <w:jc w:val="center"/>
              <w:rPr>
                <w:color w:val="000000"/>
                <w:sz w:val="14"/>
                <w:szCs w:val="14"/>
              </w:rPr>
            </w:pPr>
            <w:r w:rsidRPr="00AD5FE6">
              <w:rPr>
                <w:color w:val="000000"/>
                <w:sz w:val="14"/>
                <w:szCs w:val="14"/>
              </w:rPr>
              <w:t>3,966,000</w:t>
            </w:r>
          </w:p>
        </w:tc>
        <w:tc>
          <w:tcPr>
            <w:tcW w:w="289" w:type="pct"/>
            <w:tcBorders>
              <w:top w:val="nil"/>
              <w:left w:val="nil"/>
              <w:bottom w:val="single" w:sz="4" w:space="0" w:color="auto"/>
              <w:right w:val="single" w:sz="4" w:space="0" w:color="auto"/>
            </w:tcBorders>
            <w:shd w:val="clear" w:color="auto" w:fill="auto"/>
            <w:noWrap/>
            <w:vAlign w:val="center"/>
            <w:hideMark/>
          </w:tcPr>
          <w:p w14:paraId="562390E0" w14:textId="77777777" w:rsidR="009C7AF5" w:rsidRPr="00AD5FE6" w:rsidRDefault="009C7AF5" w:rsidP="009C7AF5">
            <w:pPr>
              <w:jc w:val="center"/>
              <w:rPr>
                <w:color w:val="000000"/>
                <w:sz w:val="14"/>
                <w:szCs w:val="14"/>
              </w:rPr>
            </w:pPr>
            <w:r w:rsidRPr="00AD5FE6">
              <w:rPr>
                <w:color w:val="000000"/>
                <w:sz w:val="14"/>
                <w:szCs w:val="14"/>
              </w:rPr>
              <w:t>4,164,300</w:t>
            </w:r>
          </w:p>
        </w:tc>
        <w:tc>
          <w:tcPr>
            <w:tcW w:w="293" w:type="pct"/>
            <w:tcBorders>
              <w:top w:val="nil"/>
              <w:left w:val="nil"/>
              <w:bottom w:val="single" w:sz="4" w:space="0" w:color="auto"/>
              <w:right w:val="single" w:sz="4" w:space="0" w:color="auto"/>
            </w:tcBorders>
            <w:shd w:val="clear" w:color="auto" w:fill="auto"/>
            <w:noWrap/>
            <w:vAlign w:val="center"/>
            <w:hideMark/>
          </w:tcPr>
          <w:p w14:paraId="2D79C4BB" w14:textId="77777777" w:rsidR="009C7AF5" w:rsidRPr="00AD5FE6" w:rsidRDefault="009C7AF5" w:rsidP="009C7AF5">
            <w:pPr>
              <w:jc w:val="center"/>
              <w:rPr>
                <w:color w:val="000000"/>
                <w:sz w:val="14"/>
                <w:szCs w:val="14"/>
              </w:rPr>
            </w:pPr>
            <w:r w:rsidRPr="00AD5FE6">
              <w:rPr>
                <w:color w:val="000000"/>
                <w:sz w:val="14"/>
                <w:szCs w:val="14"/>
              </w:rPr>
              <w:t>4,372,515</w:t>
            </w:r>
          </w:p>
        </w:tc>
        <w:tc>
          <w:tcPr>
            <w:tcW w:w="311" w:type="pct"/>
            <w:tcBorders>
              <w:top w:val="nil"/>
              <w:left w:val="nil"/>
              <w:bottom w:val="single" w:sz="4" w:space="0" w:color="auto"/>
              <w:right w:val="single" w:sz="4" w:space="0" w:color="auto"/>
            </w:tcBorders>
            <w:shd w:val="clear" w:color="auto" w:fill="auto"/>
            <w:vAlign w:val="center"/>
            <w:hideMark/>
          </w:tcPr>
          <w:p w14:paraId="337D0E3B" w14:textId="77777777" w:rsidR="009C7AF5" w:rsidRPr="00AD5FE6" w:rsidRDefault="009C7AF5" w:rsidP="009C7AF5">
            <w:pPr>
              <w:jc w:val="center"/>
              <w:rPr>
                <w:color w:val="000000"/>
                <w:sz w:val="14"/>
                <w:szCs w:val="14"/>
              </w:rPr>
            </w:pPr>
            <w:r w:rsidRPr="00AD5FE6">
              <w:rPr>
                <w:color w:val="000000"/>
                <w:sz w:val="14"/>
                <w:szCs w:val="14"/>
              </w:rPr>
              <w:t>5,000,000</w:t>
            </w:r>
          </w:p>
        </w:tc>
        <w:tc>
          <w:tcPr>
            <w:tcW w:w="284" w:type="pct"/>
            <w:tcBorders>
              <w:top w:val="nil"/>
              <w:left w:val="nil"/>
              <w:bottom w:val="single" w:sz="4" w:space="0" w:color="auto"/>
              <w:right w:val="single" w:sz="4" w:space="0" w:color="auto"/>
            </w:tcBorders>
            <w:shd w:val="clear" w:color="auto" w:fill="auto"/>
            <w:vAlign w:val="center"/>
            <w:hideMark/>
          </w:tcPr>
          <w:p w14:paraId="5F97AE2C" w14:textId="77777777" w:rsidR="009C7AF5" w:rsidRPr="00AD5FE6" w:rsidRDefault="009C7AF5" w:rsidP="009C7AF5">
            <w:pPr>
              <w:jc w:val="center"/>
              <w:rPr>
                <w:color w:val="000000"/>
                <w:sz w:val="14"/>
                <w:szCs w:val="14"/>
              </w:rPr>
            </w:pPr>
            <w:r w:rsidRPr="00AD5FE6">
              <w:rPr>
                <w:color w:val="000000"/>
                <w:sz w:val="14"/>
                <w:szCs w:val="14"/>
              </w:rPr>
              <w:t>8,901,000</w:t>
            </w:r>
          </w:p>
        </w:tc>
        <w:tc>
          <w:tcPr>
            <w:tcW w:w="284" w:type="pct"/>
            <w:tcBorders>
              <w:top w:val="nil"/>
              <w:left w:val="nil"/>
              <w:bottom w:val="single" w:sz="4" w:space="0" w:color="auto"/>
              <w:right w:val="single" w:sz="4" w:space="0" w:color="auto"/>
            </w:tcBorders>
            <w:shd w:val="clear" w:color="auto" w:fill="auto"/>
            <w:vAlign w:val="center"/>
            <w:hideMark/>
          </w:tcPr>
          <w:p w14:paraId="5901A56D" w14:textId="77777777" w:rsidR="009C7AF5" w:rsidRPr="00AD5FE6" w:rsidRDefault="009C7AF5" w:rsidP="009C7AF5">
            <w:pPr>
              <w:jc w:val="center"/>
              <w:rPr>
                <w:color w:val="000000"/>
                <w:sz w:val="14"/>
                <w:szCs w:val="14"/>
              </w:rPr>
            </w:pPr>
            <w:r w:rsidRPr="00AD5FE6">
              <w:rPr>
                <w:color w:val="000000"/>
                <w:sz w:val="14"/>
                <w:szCs w:val="14"/>
              </w:rPr>
              <w:t>3,264,000</w:t>
            </w:r>
          </w:p>
        </w:tc>
        <w:tc>
          <w:tcPr>
            <w:tcW w:w="256" w:type="pct"/>
            <w:tcBorders>
              <w:top w:val="nil"/>
              <w:left w:val="nil"/>
              <w:bottom w:val="single" w:sz="4" w:space="0" w:color="auto"/>
              <w:right w:val="single" w:sz="4" w:space="0" w:color="auto"/>
            </w:tcBorders>
            <w:shd w:val="clear" w:color="auto" w:fill="auto"/>
            <w:noWrap/>
            <w:vAlign w:val="center"/>
            <w:hideMark/>
          </w:tcPr>
          <w:p w14:paraId="2F341F77" w14:textId="77777777" w:rsidR="009C7AF5" w:rsidRPr="00AD5FE6" w:rsidRDefault="009C7AF5" w:rsidP="009C7AF5">
            <w:pPr>
              <w:jc w:val="center"/>
              <w:rPr>
                <w:color w:val="000000"/>
                <w:sz w:val="14"/>
                <w:szCs w:val="14"/>
              </w:rPr>
            </w:pPr>
            <w:r w:rsidRPr="00AD5FE6">
              <w:rPr>
                <w:color w:val="000000"/>
                <w:sz w:val="14"/>
                <w:szCs w:val="14"/>
              </w:rPr>
              <w:t>3,956,085</w:t>
            </w:r>
          </w:p>
        </w:tc>
        <w:tc>
          <w:tcPr>
            <w:tcW w:w="266" w:type="pct"/>
            <w:tcBorders>
              <w:top w:val="nil"/>
              <w:left w:val="nil"/>
              <w:bottom w:val="single" w:sz="4" w:space="0" w:color="auto"/>
              <w:right w:val="single" w:sz="4" w:space="0" w:color="auto"/>
            </w:tcBorders>
            <w:shd w:val="clear" w:color="auto" w:fill="auto"/>
            <w:noWrap/>
            <w:vAlign w:val="center"/>
            <w:hideMark/>
          </w:tcPr>
          <w:p w14:paraId="7DA7DC0A" w14:textId="77777777" w:rsidR="009C7AF5" w:rsidRPr="00AD5FE6" w:rsidRDefault="009C7AF5" w:rsidP="009C7AF5">
            <w:pPr>
              <w:jc w:val="center"/>
              <w:rPr>
                <w:color w:val="000000"/>
                <w:sz w:val="14"/>
                <w:szCs w:val="14"/>
              </w:rPr>
            </w:pPr>
            <w:r w:rsidRPr="00AD5FE6">
              <w:rPr>
                <w:color w:val="000000"/>
                <w:sz w:val="14"/>
                <w:szCs w:val="14"/>
              </w:rPr>
              <w:t>4,153,889</w:t>
            </w:r>
          </w:p>
        </w:tc>
        <w:tc>
          <w:tcPr>
            <w:tcW w:w="158" w:type="pct"/>
            <w:tcBorders>
              <w:top w:val="nil"/>
              <w:left w:val="nil"/>
              <w:bottom w:val="single" w:sz="4" w:space="0" w:color="auto"/>
              <w:right w:val="single" w:sz="4" w:space="0" w:color="auto"/>
            </w:tcBorders>
            <w:shd w:val="clear" w:color="auto" w:fill="auto"/>
            <w:vAlign w:val="center"/>
            <w:hideMark/>
          </w:tcPr>
          <w:p w14:paraId="2BB1543C" w14:textId="77777777" w:rsidR="009C7AF5" w:rsidRPr="00AD5FE6" w:rsidRDefault="009C7AF5" w:rsidP="009C7AF5">
            <w:pPr>
              <w:jc w:val="center"/>
              <w:rPr>
                <w:color w:val="000000"/>
                <w:sz w:val="14"/>
                <w:szCs w:val="14"/>
              </w:rPr>
            </w:pPr>
            <w:r w:rsidRPr="00AD5FE6">
              <w:rPr>
                <w:color w:val="000000"/>
                <w:sz w:val="14"/>
                <w:szCs w:val="14"/>
              </w:rPr>
              <w:t>0.50</w:t>
            </w:r>
          </w:p>
        </w:tc>
        <w:tc>
          <w:tcPr>
            <w:tcW w:w="163" w:type="pct"/>
            <w:tcBorders>
              <w:top w:val="nil"/>
              <w:left w:val="nil"/>
              <w:bottom w:val="single" w:sz="4" w:space="0" w:color="auto"/>
              <w:right w:val="single" w:sz="4" w:space="0" w:color="auto"/>
            </w:tcBorders>
            <w:shd w:val="clear" w:color="auto" w:fill="auto"/>
            <w:vAlign w:val="center"/>
            <w:hideMark/>
          </w:tcPr>
          <w:p w14:paraId="4CF94B27" w14:textId="77777777" w:rsidR="009C7AF5" w:rsidRPr="00AD5FE6" w:rsidRDefault="009C7AF5" w:rsidP="009C7AF5">
            <w:pPr>
              <w:jc w:val="center"/>
              <w:rPr>
                <w:color w:val="000000"/>
                <w:sz w:val="14"/>
                <w:szCs w:val="14"/>
              </w:rPr>
            </w:pPr>
            <w:r w:rsidRPr="00AD5FE6">
              <w:rPr>
                <w:color w:val="000000"/>
                <w:sz w:val="14"/>
                <w:szCs w:val="14"/>
              </w:rPr>
              <w:t>0.89</w:t>
            </w:r>
          </w:p>
        </w:tc>
        <w:tc>
          <w:tcPr>
            <w:tcW w:w="163" w:type="pct"/>
            <w:tcBorders>
              <w:top w:val="nil"/>
              <w:left w:val="nil"/>
              <w:bottom w:val="single" w:sz="4" w:space="0" w:color="auto"/>
              <w:right w:val="single" w:sz="4" w:space="0" w:color="auto"/>
            </w:tcBorders>
            <w:shd w:val="clear" w:color="auto" w:fill="auto"/>
            <w:vAlign w:val="center"/>
            <w:hideMark/>
          </w:tcPr>
          <w:p w14:paraId="12C4EA57" w14:textId="77777777" w:rsidR="009C7AF5" w:rsidRPr="00AD5FE6" w:rsidRDefault="009C7AF5" w:rsidP="009C7AF5">
            <w:pPr>
              <w:jc w:val="center"/>
              <w:rPr>
                <w:color w:val="000000"/>
                <w:sz w:val="14"/>
                <w:szCs w:val="14"/>
              </w:rPr>
            </w:pPr>
            <w:r w:rsidRPr="00AD5FE6">
              <w:rPr>
                <w:color w:val="000000"/>
                <w:sz w:val="14"/>
                <w:szCs w:val="14"/>
              </w:rPr>
              <w:t>0.82</w:t>
            </w:r>
          </w:p>
        </w:tc>
        <w:tc>
          <w:tcPr>
            <w:tcW w:w="163" w:type="pct"/>
            <w:tcBorders>
              <w:top w:val="nil"/>
              <w:left w:val="nil"/>
              <w:bottom w:val="single" w:sz="4" w:space="0" w:color="auto"/>
              <w:right w:val="single" w:sz="4" w:space="0" w:color="auto"/>
            </w:tcBorders>
            <w:shd w:val="clear" w:color="auto" w:fill="auto"/>
            <w:vAlign w:val="center"/>
            <w:hideMark/>
          </w:tcPr>
          <w:p w14:paraId="275ED6E9"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nil"/>
              <w:left w:val="nil"/>
              <w:bottom w:val="single" w:sz="4" w:space="0" w:color="auto"/>
              <w:right w:val="single" w:sz="4" w:space="0" w:color="auto"/>
            </w:tcBorders>
            <w:shd w:val="clear" w:color="auto" w:fill="auto"/>
            <w:vAlign w:val="center"/>
            <w:hideMark/>
          </w:tcPr>
          <w:p w14:paraId="7C67712C"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single" w:sz="4" w:space="0" w:color="auto"/>
              <w:left w:val="nil"/>
              <w:bottom w:val="dotted" w:sz="4" w:space="0" w:color="auto"/>
              <w:right w:val="single" w:sz="4" w:space="0" w:color="auto"/>
            </w:tcBorders>
            <w:shd w:val="clear" w:color="000000" w:fill="FFFFFF"/>
            <w:vAlign w:val="center"/>
            <w:hideMark/>
          </w:tcPr>
          <w:p w14:paraId="276D9E98" w14:textId="77777777" w:rsidR="009C7AF5" w:rsidRPr="00AD5FE6" w:rsidRDefault="009C7AF5" w:rsidP="009C7AF5">
            <w:pPr>
              <w:jc w:val="center"/>
              <w:rPr>
                <w:sz w:val="14"/>
                <w:szCs w:val="14"/>
              </w:rPr>
            </w:pPr>
            <w:r w:rsidRPr="00AD5FE6">
              <w:rPr>
                <w:sz w:val="14"/>
                <w:szCs w:val="14"/>
              </w:rPr>
              <w:t>-15.25%</w:t>
            </w:r>
          </w:p>
        </w:tc>
        <w:tc>
          <w:tcPr>
            <w:tcW w:w="241" w:type="pct"/>
            <w:tcBorders>
              <w:top w:val="single" w:sz="4" w:space="0" w:color="auto"/>
              <w:left w:val="nil"/>
              <w:bottom w:val="dotted" w:sz="4" w:space="0" w:color="auto"/>
              <w:right w:val="single" w:sz="4" w:space="0" w:color="auto"/>
            </w:tcBorders>
            <w:shd w:val="clear" w:color="000000" w:fill="FFFFFF"/>
            <w:vAlign w:val="center"/>
            <w:hideMark/>
          </w:tcPr>
          <w:p w14:paraId="3369FF91" w14:textId="77777777" w:rsidR="009C7AF5" w:rsidRPr="00AD5FE6" w:rsidRDefault="009C7AF5" w:rsidP="009C7AF5">
            <w:pPr>
              <w:jc w:val="center"/>
              <w:rPr>
                <w:sz w:val="14"/>
                <w:szCs w:val="14"/>
              </w:rPr>
            </w:pPr>
            <w:r w:rsidRPr="00AD5FE6">
              <w:rPr>
                <w:sz w:val="14"/>
                <w:szCs w:val="14"/>
              </w:rPr>
              <w:t>-3.64%</w:t>
            </w:r>
          </w:p>
        </w:tc>
      </w:tr>
      <w:tr w:rsidR="009C7AF5" w:rsidRPr="00AD5FE6" w14:paraId="7A54678C" w14:textId="77777777" w:rsidTr="009C7AF5">
        <w:trPr>
          <w:trHeight w:val="525"/>
        </w:trPr>
        <w:tc>
          <w:tcPr>
            <w:tcW w:w="165" w:type="pct"/>
            <w:tcBorders>
              <w:top w:val="nil"/>
              <w:left w:val="single" w:sz="4" w:space="0" w:color="auto"/>
              <w:bottom w:val="nil"/>
              <w:right w:val="single" w:sz="4" w:space="0" w:color="auto"/>
            </w:tcBorders>
            <w:shd w:val="clear" w:color="auto" w:fill="auto"/>
            <w:noWrap/>
            <w:vAlign w:val="center"/>
            <w:hideMark/>
          </w:tcPr>
          <w:p w14:paraId="76F9CD95"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single" w:sz="4" w:space="0" w:color="auto"/>
              <w:right w:val="single" w:sz="4" w:space="0" w:color="auto"/>
            </w:tcBorders>
            <w:shd w:val="clear" w:color="auto" w:fill="auto"/>
            <w:hideMark/>
          </w:tcPr>
          <w:p w14:paraId="6850C29D" w14:textId="77777777" w:rsidR="009C7AF5" w:rsidRPr="00AD5FE6" w:rsidRDefault="009C7AF5" w:rsidP="009C7AF5">
            <w:pPr>
              <w:rPr>
                <w:color w:val="000000"/>
                <w:sz w:val="14"/>
                <w:szCs w:val="14"/>
              </w:rPr>
            </w:pPr>
            <w:r w:rsidRPr="00AD5FE6">
              <w:rPr>
                <w:color w:val="000000"/>
                <w:sz w:val="14"/>
                <w:szCs w:val="14"/>
              </w:rPr>
              <w:t>Penyusunan Pelaporan Keuangan Akhir tahun</w:t>
            </w:r>
          </w:p>
        </w:tc>
        <w:tc>
          <w:tcPr>
            <w:tcW w:w="314" w:type="pct"/>
            <w:tcBorders>
              <w:top w:val="nil"/>
              <w:left w:val="nil"/>
              <w:bottom w:val="single" w:sz="4" w:space="0" w:color="auto"/>
              <w:right w:val="single" w:sz="4" w:space="0" w:color="auto"/>
            </w:tcBorders>
            <w:shd w:val="clear" w:color="auto" w:fill="auto"/>
            <w:vAlign w:val="center"/>
            <w:hideMark/>
          </w:tcPr>
          <w:p w14:paraId="7D46FA0A" w14:textId="77777777" w:rsidR="009C7AF5" w:rsidRPr="00AD5FE6" w:rsidRDefault="009C7AF5" w:rsidP="009C7AF5">
            <w:pPr>
              <w:jc w:val="center"/>
              <w:rPr>
                <w:color w:val="000000"/>
                <w:sz w:val="14"/>
                <w:szCs w:val="14"/>
              </w:rPr>
            </w:pPr>
            <w:r w:rsidRPr="00AD5FE6">
              <w:rPr>
                <w:color w:val="000000"/>
                <w:sz w:val="14"/>
                <w:szCs w:val="14"/>
              </w:rPr>
              <w:t>20,000,000</w:t>
            </w:r>
          </w:p>
        </w:tc>
        <w:tc>
          <w:tcPr>
            <w:tcW w:w="286" w:type="pct"/>
            <w:tcBorders>
              <w:top w:val="nil"/>
              <w:left w:val="nil"/>
              <w:bottom w:val="single" w:sz="4" w:space="0" w:color="auto"/>
              <w:right w:val="single" w:sz="4" w:space="0" w:color="auto"/>
            </w:tcBorders>
            <w:shd w:val="clear" w:color="auto" w:fill="auto"/>
            <w:noWrap/>
            <w:vAlign w:val="center"/>
            <w:hideMark/>
          </w:tcPr>
          <w:p w14:paraId="26F35F40" w14:textId="77777777" w:rsidR="009C7AF5" w:rsidRPr="00AD5FE6" w:rsidRDefault="009C7AF5" w:rsidP="009C7AF5">
            <w:pPr>
              <w:jc w:val="center"/>
              <w:rPr>
                <w:color w:val="000000"/>
                <w:sz w:val="14"/>
                <w:szCs w:val="14"/>
              </w:rPr>
            </w:pPr>
            <w:r w:rsidRPr="00AD5FE6">
              <w:rPr>
                <w:color w:val="000000"/>
                <w:sz w:val="14"/>
                <w:szCs w:val="14"/>
              </w:rPr>
              <w:t>11,527,000</w:t>
            </w:r>
          </w:p>
        </w:tc>
        <w:tc>
          <w:tcPr>
            <w:tcW w:w="283" w:type="pct"/>
            <w:tcBorders>
              <w:top w:val="nil"/>
              <w:left w:val="nil"/>
              <w:bottom w:val="single" w:sz="4" w:space="0" w:color="auto"/>
              <w:right w:val="single" w:sz="4" w:space="0" w:color="auto"/>
            </w:tcBorders>
            <w:shd w:val="clear" w:color="auto" w:fill="auto"/>
            <w:noWrap/>
            <w:vAlign w:val="center"/>
            <w:hideMark/>
          </w:tcPr>
          <w:p w14:paraId="6199D96A" w14:textId="77777777" w:rsidR="009C7AF5" w:rsidRPr="00AD5FE6" w:rsidRDefault="009C7AF5" w:rsidP="009C7AF5">
            <w:pPr>
              <w:jc w:val="center"/>
              <w:rPr>
                <w:color w:val="000000"/>
                <w:sz w:val="14"/>
                <w:szCs w:val="14"/>
              </w:rPr>
            </w:pPr>
            <w:r w:rsidRPr="00AD5FE6">
              <w:rPr>
                <w:color w:val="000000"/>
                <w:sz w:val="14"/>
                <w:szCs w:val="14"/>
              </w:rPr>
              <w:t>9,000,000</w:t>
            </w:r>
          </w:p>
        </w:tc>
        <w:tc>
          <w:tcPr>
            <w:tcW w:w="289" w:type="pct"/>
            <w:tcBorders>
              <w:top w:val="nil"/>
              <w:left w:val="nil"/>
              <w:bottom w:val="single" w:sz="4" w:space="0" w:color="auto"/>
              <w:right w:val="single" w:sz="4" w:space="0" w:color="auto"/>
            </w:tcBorders>
            <w:shd w:val="clear" w:color="auto" w:fill="auto"/>
            <w:noWrap/>
            <w:vAlign w:val="center"/>
            <w:hideMark/>
          </w:tcPr>
          <w:p w14:paraId="66369611" w14:textId="77777777" w:rsidR="009C7AF5" w:rsidRPr="00AD5FE6" w:rsidRDefault="009C7AF5" w:rsidP="009C7AF5">
            <w:pPr>
              <w:jc w:val="center"/>
              <w:rPr>
                <w:color w:val="000000"/>
                <w:sz w:val="14"/>
                <w:szCs w:val="14"/>
              </w:rPr>
            </w:pPr>
            <w:r w:rsidRPr="00AD5FE6">
              <w:rPr>
                <w:color w:val="000000"/>
                <w:sz w:val="14"/>
                <w:szCs w:val="14"/>
              </w:rPr>
              <w:t>9,450,000</w:t>
            </w:r>
          </w:p>
        </w:tc>
        <w:tc>
          <w:tcPr>
            <w:tcW w:w="293" w:type="pct"/>
            <w:tcBorders>
              <w:top w:val="nil"/>
              <w:left w:val="nil"/>
              <w:bottom w:val="single" w:sz="4" w:space="0" w:color="auto"/>
              <w:right w:val="single" w:sz="4" w:space="0" w:color="auto"/>
            </w:tcBorders>
            <w:shd w:val="clear" w:color="auto" w:fill="auto"/>
            <w:noWrap/>
            <w:vAlign w:val="center"/>
            <w:hideMark/>
          </w:tcPr>
          <w:p w14:paraId="5727ECDB" w14:textId="77777777" w:rsidR="009C7AF5" w:rsidRPr="00AD5FE6" w:rsidRDefault="009C7AF5" w:rsidP="009C7AF5">
            <w:pPr>
              <w:jc w:val="center"/>
              <w:rPr>
                <w:color w:val="000000"/>
                <w:sz w:val="14"/>
                <w:szCs w:val="14"/>
              </w:rPr>
            </w:pPr>
            <w:r w:rsidRPr="00AD5FE6">
              <w:rPr>
                <w:color w:val="000000"/>
                <w:sz w:val="14"/>
                <w:szCs w:val="14"/>
              </w:rPr>
              <w:t>9,922,500</w:t>
            </w:r>
          </w:p>
        </w:tc>
        <w:tc>
          <w:tcPr>
            <w:tcW w:w="311" w:type="pct"/>
            <w:tcBorders>
              <w:top w:val="nil"/>
              <w:left w:val="nil"/>
              <w:bottom w:val="single" w:sz="4" w:space="0" w:color="auto"/>
              <w:right w:val="single" w:sz="4" w:space="0" w:color="auto"/>
            </w:tcBorders>
            <w:shd w:val="clear" w:color="auto" w:fill="auto"/>
            <w:vAlign w:val="center"/>
            <w:hideMark/>
          </w:tcPr>
          <w:p w14:paraId="31B66FDE" w14:textId="77777777" w:rsidR="009C7AF5" w:rsidRPr="00AD5FE6" w:rsidRDefault="009C7AF5" w:rsidP="009C7AF5">
            <w:pPr>
              <w:jc w:val="center"/>
              <w:rPr>
                <w:color w:val="000000"/>
                <w:sz w:val="14"/>
                <w:szCs w:val="14"/>
              </w:rPr>
            </w:pPr>
            <w:r w:rsidRPr="00AD5FE6">
              <w:rPr>
                <w:color w:val="000000"/>
                <w:sz w:val="14"/>
                <w:szCs w:val="14"/>
              </w:rPr>
              <w:t>19,497,950</w:t>
            </w:r>
          </w:p>
        </w:tc>
        <w:tc>
          <w:tcPr>
            <w:tcW w:w="284" w:type="pct"/>
            <w:tcBorders>
              <w:top w:val="nil"/>
              <w:left w:val="nil"/>
              <w:bottom w:val="single" w:sz="4" w:space="0" w:color="auto"/>
              <w:right w:val="single" w:sz="4" w:space="0" w:color="auto"/>
            </w:tcBorders>
            <w:shd w:val="clear" w:color="auto" w:fill="auto"/>
            <w:vAlign w:val="center"/>
            <w:hideMark/>
          </w:tcPr>
          <w:p w14:paraId="3EEE571D" w14:textId="77777777" w:rsidR="009C7AF5" w:rsidRPr="00AD5FE6" w:rsidRDefault="009C7AF5" w:rsidP="009C7AF5">
            <w:pPr>
              <w:jc w:val="center"/>
              <w:rPr>
                <w:color w:val="000000"/>
                <w:sz w:val="14"/>
                <w:szCs w:val="14"/>
              </w:rPr>
            </w:pPr>
            <w:r w:rsidRPr="00AD5FE6">
              <w:rPr>
                <w:color w:val="000000"/>
                <w:sz w:val="14"/>
                <w:szCs w:val="14"/>
              </w:rPr>
              <w:t>10,291,000</w:t>
            </w:r>
          </w:p>
        </w:tc>
        <w:tc>
          <w:tcPr>
            <w:tcW w:w="284" w:type="pct"/>
            <w:tcBorders>
              <w:top w:val="nil"/>
              <w:left w:val="nil"/>
              <w:bottom w:val="single" w:sz="4" w:space="0" w:color="auto"/>
              <w:right w:val="single" w:sz="4" w:space="0" w:color="auto"/>
            </w:tcBorders>
            <w:shd w:val="clear" w:color="auto" w:fill="auto"/>
            <w:vAlign w:val="center"/>
            <w:hideMark/>
          </w:tcPr>
          <w:p w14:paraId="5890C79B" w14:textId="77777777" w:rsidR="009C7AF5" w:rsidRPr="00AD5FE6" w:rsidRDefault="009C7AF5" w:rsidP="009C7AF5">
            <w:pPr>
              <w:jc w:val="center"/>
              <w:rPr>
                <w:color w:val="000000"/>
                <w:sz w:val="14"/>
                <w:szCs w:val="14"/>
              </w:rPr>
            </w:pPr>
            <w:r w:rsidRPr="00AD5FE6">
              <w:rPr>
                <w:color w:val="000000"/>
                <w:sz w:val="14"/>
                <w:szCs w:val="14"/>
              </w:rPr>
              <w:t>9,000,000</w:t>
            </w:r>
          </w:p>
        </w:tc>
        <w:tc>
          <w:tcPr>
            <w:tcW w:w="256" w:type="pct"/>
            <w:tcBorders>
              <w:top w:val="nil"/>
              <w:left w:val="nil"/>
              <w:bottom w:val="single" w:sz="4" w:space="0" w:color="auto"/>
              <w:right w:val="single" w:sz="4" w:space="0" w:color="auto"/>
            </w:tcBorders>
            <w:shd w:val="clear" w:color="auto" w:fill="auto"/>
            <w:noWrap/>
            <w:vAlign w:val="center"/>
            <w:hideMark/>
          </w:tcPr>
          <w:p w14:paraId="45465781" w14:textId="77777777" w:rsidR="009C7AF5" w:rsidRPr="00AD5FE6" w:rsidRDefault="009C7AF5" w:rsidP="009C7AF5">
            <w:pPr>
              <w:jc w:val="center"/>
              <w:rPr>
                <w:color w:val="000000"/>
                <w:sz w:val="14"/>
                <w:szCs w:val="14"/>
              </w:rPr>
            </w:pPr>
            <w:r w:rsidRPr="00AD5FE6">
              <w:rPr>
                <w:color w:val="000000"/>
                <w:sz w:val="14"/>
                <w:szCs w:val="14"/>
              </w:rPr>
              <w:t>8,977,500</w:t>
            </w:r>
          </w:p>
        </w:tc>
        <w:tc>
          <w:tcPr>
            <w:tcW w:w="266" w:type="pct"/>
            <w:tcBorders>
              <w:top w:val="nil"/>
              <w:left w:val="nil"/>
              <w:bottom w:val="single" w:sz="4" w:space="0" w:color="auto"/>
              <w:right w:val="single" w:sz="4" w:space="0" w:color="auto"/>
            </w:tcBorders>
            <w:shd w:val="clear" w:color="auto" w:fill="auto"/>
            <w:noWrap/>
            <w:vAlign w:val="center"/>
            <w:hideMark/>
          </w:tcPr>
          <w:p w14:paraId="3697D3AB" w14:textId="77777777" w:rsidR="009C7AF5" w:rsidRPr="00AD5FE6" w:rsidRDefault="009C7AF5" w:rsidP="009C7AF5">
            <w:pPr>
              <w:jc w:val="center"/>
              <w:rPr>
                <w:color w:val="000000"/>
                <w:sz w:val="14"/>
                <w:szCs w:val="14"/>
              </w:rPr>
            </w:pPr>
            <w:r w:rsidRPr="00AD5FE6">
              <w:rPr>
                <w:color w:val="000000"/>
                <w:sz w:val="14"/>
                <w:szCs w:val="14"/>
              </w:rPr>
              <w:t>9,426,375</w:t>
            </w:r>
          </w:p>
        </w:tc>
        <w:tc>
          <w:tcPr>
            <w:tcW w:w="158" w:type="pct"/>
            <w:tcBorders>
              <w:top w:val="nil"/>
              <w:left w:val="nil"/>
              <w:bottom w:val="single" w:sz="4" w:space="0" w:color="auto"/>
              <w:right w:val="single" w:sz="4" w:space="0" w:color="auto"/>
            </w:tcBorders>
            <w:shd w:val="clear" w:color="auto" w:fill="auto"/>
            <w:vAlign w:val="center"/>
            <w:hideMark/>
          </w:tcPr>
          <w:p w14:paraId="79A01EDC" w14:textId="77777777" w:rsidR="009C7AF5" w:rsidRPr="00AD5FE6" w:rsidRDefault="009C7AF5" w:rsidP="009C7AF5">
            <w:pPr>
              <w:jc w:val="center"/>
              <w:rPr>
                <w:color w:val="000000"/>
                <w:sz w:val="14"/>
                <w:szCs w:val="14"/>
              </w:rPr>
            </w:pPr>
            <w:r w:rsidRPr="00AD5FE6">
              <w:rPr>
                <w:color w:val="000000"/>
                <w:sz w:val="14"/>
                <w:szCs w:val="14"/>
              </w:rPr>
              <w:t>0.97</w:t>
            </w:r>
          </w:p>
        </w:tc>
        <w:tc>
          <w:tcPr>
            <w:tcW w:w="163" w:type="pct"/>
            <w:tcBorders>
              <w:top w:val="nil"/>
              <w:left w:val="nil"/>
              <w:bottom w:val="single" w:sz="4" w:space="0" w:color="auto"/>
              <w:right w:val="single" w:sz="4" w:space="0" w:color="auto"/>
            </w:tcBorders>
            <w:shd w:val="clear" w:color="auto" w:fill="auto"/>
            <w:vAlign w:val="center"/>
            <w:hideMark/>
          </w:tcPr>
          <w:p w14:paraId="0ECCD2AA" w14:textId="77777777" w:rsidR="009C7AF5" w:rsidRPr="00AD5FE6" w:rsidRDefault="009C7AF5" w:rsidP="009C7AF5">
            <w:pPr>
              <w:jc w:val="center"/>
              <w:rPr>
                <w:color w:val="000000"/>
                <w:sz w:val="14"/>
                <w:szCs w:val="14"/>
              </w:rPr>
            </w:pPr>
            <w:r w:rsidRPr="00AD5FE6">
              <w:rPr>
                <w:color w:val="000000"/>
                <w:sz w:val="14"/>
                <w:szCs w:val="14"/>
              </w:rPr>
              <w:t>0.89</w:t>
            </w:r>
          </w:p>
        </w:tc>
        <w:tc>
          <w:tcPr>
            <w:tcW w:w="163" w:type="pct"/>
            <w:tcBorders>
              <w:top w:val="nil"/>
              <w:left w:val="nil"/>
              <w:bottom w:val="single" w:sz="4" w:space="0" w:color="auto"/>
              <w:right w:val="single" w:sz="4" w:space="0" w:color="auto"/>
            </w:tcBorders>
            <w:shd w:val="clear" w:color="auto" w:fill="auto"/>
            <w:vAlign w:val="center"/>
            <w:hideMark/>
          </w:tcPr>
          <w:p w14:paraId="62BA773B"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267D0A78"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nil"/>
              <w:left w:val="nil"/>
              <w:bottom w:val="single" w:sz="4" w:space="0" w:color="auto"/>
              <w:right w:val="single" w:sz="4" w:space="0" w:color="auto"/>
            </w:tcBorders>
            <w:shd w:val="clear" w:color="auto" w:fill="auto"/>
            <w:vAlign w:val="center"/>
            <w:hideMark/>
          </w:tcPr>
          <w:p w14:paraId="260776FC"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single" w:sz="4" w:space="0" w:color="auto"/>
              <w:left w:val="nil"/>
              <w:bottom w:val="single" w:sz="4" w:space="0" w:color="auto"/>
              <w:right w:val="single" w:sz="4" w:space="0" w:color="auto"/>
            </w:tcBorders>
            <w:shd w:val="clear" w:color="000000" w:fill="FFFFFF"/>
            <w:vAlign w:val="center"/>
            <w:hideMark/>
          </w:tcPr>
          <w:p w14:paraId="076C6FC7" w14:textId="77777777" w:rsidR="009C7AF5" w:rsidRPr="00AD5FE6" w:rsidRDefault="009C7AF5" w:rsidP="009C7AF5">
            <w:pPr>
              <w:jc w:val="center"/>
              <w:rPr>
                <w:sz w:val="14"/>
                <w:szCs w:val="14"/>
              </w:rPr>
            </w:pPr>
            <w:r w:rsidRPr="00AD5FE6">
              <w:rPr>
                <w:sz w:val="14"/>
                <w:szCs w:val="14"/>
              </w:rPr>
              <w:t>-13.08%</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6608CAAE" w14:textId="77777777" w:rsidR="009C7AF5" w:rsidRPr="00AD5FE6" w:rsidRDefault="009C7AF5" w:rsidP="009C7AF5">
            <w:pPr>
              <w:jc w:val="center"/>
              <w:rPr>
                <w:sz w:val="14"/>
                <w:szCs w:val="14"/>
              </w:rPr>
            </w:pPr>
            <w:r w:rsidRPr="00AD5FE6">
              <w:rPr>
                <w:sz w:val="14"/>
                <w:szCs w:val="14"/>
              </w:rPr>
              <w:t>-13.53%</w:t>
            </w:r>
          </w:p>
        </w:tc>
      </w:tr>
      <w:tr w:rsidR="009C7AF5" w:rsidRPr="00AD5FE6" w14:paraId="15E15385" w14:textId="77777777" w:rsidTr="009C7AF5">
        <w:trPr>
          <w:trHeight w:val="510"/>
        </w:trPr>
        <w:tc>
          <w:tcPr>
            <w:tcW w:w="165" w:type="pct"/>
            <w:tcBorders>
              <w:top w:val="nil"/>
              <w:left w:val="single" w:sz="4" w:space="0" w:color="auto"/>
              <w:bottom w:val="nil"/>
              <w:right w:val="single" w:sz="4" w:space="0" w:color="auto"/>
            </w:tcBorders>
            <w:shd w:val="clear" w:color="auto" w:fill="auto"/>
            <w:noWrap/>
            <w:vAlign w:val="center"/>
            <w:hideMark/>
          </w:tcPr>
          <w:p w14:paraId="13156D1C"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single" w:sz="4" w:space="0" w:color="auto"/>
              <w:left w:val="single" w:sz="4" w:space="0" w:color="auto"/>
              <w:bottom w:val="single" w:sz="4" w:space="0" w:color="auto"/>
              <w:right w:val="single" w:sz="4" w:space="0" w:color="auto"/>
            </w:tcBorders>
            <w:shd w:val="clear" w:color="auto" w:fill="auto"/>
            <w:hideMark/>
          </w:tcPr>
          <w:p w14:paraId="38077967" w14:textId="77777777" w:rsidR="009C7AF5" w:rsidRPr="00AD5FE6" w:rsidRDefault="009C7AF5" w:rsidP="009C7AF5">
            <w:pPr>
              <w:rPr>
                <w:color w:val="000000"/>
                <w:sz w:val="14"/>
                <w:szCs w:val="14"/>
              </w:rPr>
            </w:pPr>
            <w:r w:rsidRPr="00AD5FE6">
              <w:rPr>
                <w:color w:val="000000"/>
                <w:sz w:val="14"/>
                <w:szCs w:val="14"/>
              </w:rPr>
              <w:t>Laporan Penyelenggaranaan Pemerintahan daerah</w:t>
            </w:r>
          </w:p>
        </w:tc>
        <w:tc>
          <w:tcPr>
            <w:tcW w:w="314" w:type="pct"/>
            <w:tcBorders>
              <w:top w:val="single" w:sz="4" w:space="0" w:color="auto"/>
              <w:left w:val="nil"/>
              <w:bottom w:val="single" w:sz="4" w:space="0" w:color="auto"/>
              <w:right w:val="single" w:sz="4" w:space="0" w:color="auto"/>
            </w:tcBorders>
            <w:shd w:val="clear" w:color="auto" w:fill="auto"/>
            <w:vAlign w:val="center"/>
            <w:hideMark/>
          </w:tcPr>
          <w:p w14:paraId="11C94108" w14:textId="77777777" w:rsidR="009C7AF5" w:rsidRPr="00AD5FE6" w:rsidRDefault="009C7AF5" w:rsidP="009C7AF5">
            <w:pPr>
              <w:jc w:val="center"/>
              <w:rPr>
                <w:color w:val="000000"/>
                <w:sz w:val="14"/>
                <w:szCs w:val="14"/>
              </w:rPr>
            </w:pPr>
            <w:r w:rsidRPr="00AD5FE6">
              <w:rPr>
                <w:color w:val="000000"/>
                <w:sz w:val="14"/>
                <w:szCs w:val="14"/>
              </w:rPr>
              <w:t>15,000,000</w:t>
            </w:r>
          </w:p>
        </w:tc>
        <w:tc>
          <w:tcPr>
            <w:tcW w:w="286" w:type="pct"/>
            <w:tcBorders>
              <w:top w:val="single" w:sz="4" w:space="0" w:color="auto"/>
              <w:left w:val="nil"/>
              <w:bottom w:val="single" w:sz="4" w:space="0" w:color="auto"/>
              <w:right w:val="single" w:sz="4" w:space="0" w:color="auto"/>
            </w:tcBorders>
            <w:shd w:val="clear" w:color="auto" w:fill="auto"/>
            <w:noWrap/>
            <w:vAlign w:val="center"/>
            <w:hideMark/>
          </w:tcPr>
          <w:p w14:paraId="70D096DC" w14:textId="77777777" w:rsidR="009C7AF5" w:rsidRPr="00AD5FE6" w:rsidRDefault="009C7AF5" w:rsidP="009C7AF5">
            <w:pPr>
              <w:jc w:val="center"/>
              <w:rPr>
                <w:color w:val="000000"/>
                <w:sz w:val="14"/>
                <w:szCs w:val="14"/>
              </w:rPr>
            </w:pPr>
            <w:r w:rsidRPr="00AD5FE6">
              <w:rPr>
                <w:color w:val="000000"/>
                <w:sz w:val="14"/>
                <w:szCs w:val="14"/>
              </w:rPr>
              <w:t>13,000,000</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14:paraId="0D3876A7" w14:textId="77777777" w:rsidR="009C7AF5" w:rsidRPr="00AD5FE6" w:rsidRDefault="009C7AF5" w:rsidP="009C7AF5">
            <w:pPr>
              <w:jc w:val="center"/>
              <w:rPr>
                <w:color w:val="000000"/>
                <w:sz w:val="14"/>
                <w:szCs w:val="14"/>
              </w:rPr>
            </w:pPr>
            <w:r w:rsidRPr="00AD5FE6">
              <w:rPr>
                <w:color w:val="000000"/>
                <w:sz w:val="14"/>
                <w:szCs w:val="14"/>
              </w:rPr>
              <w:t>5,000,000</w:t>
            </w:r>
          </w:p>
        </w:tc>
        <w:tc>
          <w:tcPr>
            <w:tcW w:w="289" w:type="pct"/>
            <w:tcBorders>
              <w:top w:val="single" w:sz="4" w:space="0" w:color="auto"/>
              <w:left w:val="nil"/>
              <w:bottom w:val="single" w:sz="4" w:space="0" w:color="auto"/>
              <w:right w:val="single" w:sz="4" w:space="0" w:color="auto"/>
            </w:tcBorders>
            <w:shd w:val="clear" w:color="auto" w:fill="auto"/>
            <w:noWrap/>
            <w:vAlign w:val="center"/>
            <w:hideMark/>
          </w:tcPr>
          <w:p w14:paraId="4A2C9A8B" w14:textId="77777777" w:rsidR="009C7AF5" w:rsidRPr="00AD5FE6" w:rsidRDefault="009C7AF5" w:rsidP="009C7AF5">
            <w:pPr>
              <w:jc w:val="center"/>
              <w:rPr>
                <w:color w:val="000000"/>
                <w:sz w:val="14"/>
                <w:szCs w:val="14"/>
              </w:rPr>
            </w:pPr>
            <w:r w:rsidRPr="00AD5FE6">
              <w:rPr>
                <w:color w:val="000000"/>
                <w:sz w:val="14"/>
                <w:szCs w:val="14"/>
              </w:rPr>
              <w:t>5,250,000</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14:paraId="2C3190FA" w14:textId="77777777" w:rsidR="009C7AF5" w:rsidRPr="00AD5FE6" w:rsidRDefault="009C7AF5" w:rsidP="009C7AF5">
            <w:pPr>
              <w:jc w:val="center"/>
              <w:rPr>
                <w:color w:val="000000"/>
                <w:sz w:val="14"/>
                <w:szCs w:val="14"/>
              </w:rPr>
            </w:pPr>
            <w:r w:rsidRPr="00AD5FE6">
              <w:rPr>
                <w:color w:val="000000"/>
                <w:sz w:val="14"/>
                <w:szCs w:val="14"/>
              </w:rPr>
              <w:t>5,512,500</w:t>
            </w:r>
          </w:p>
        </w:tc>
        <w:tc>
          <w:tcPr>
            <w:tcW w:w="311" w:type="pct"/>
            <w:tcBorders>
              <w:top w:val="single" w:sz="4" w:space="0" w:color="auto"/>
              <w:left w:val="nil"/>
              <w:bottom w:val="single" w:sz="4" w:space="0" w:color="auto"/>
              <w:right w:val="single" w:sz="4" w:space="0" w:color="auto"/>
            </w:tcBorders>
            <w:shd w:val="clear" w:color="auto" w:fill="auto"/>
            <w:vAlign w:val="center"/>
            <w:hideMark/>
          </w:tcPr>
          <w:p w14:paraId="04938F6E" w14:textId="77777777" w:rsidR="009C7AF5" w:rsidRPr="00AD5FE6" w:rsidRDefault="009C7AF5" w:rsidP="009C7AF5">
            <w:pPr>
              <w:jc w:val="center"/>
              <w:rPr>
                <w:color w:val="000000"/>
                <w:sz w:val="14"/>
                <w:szCs w:val="14"/>
              </w:rPr>
            </w:pPr>
            <w:r w:rsidRPr="00AD5FE6">
              <w:rPr>
                <w:color w:val="000000"/>
                <w:sz w:val="14"/>
                <w:szCs w:val="14"/>
              </w:rPr>
              <w:t>10,335,425</w:t>
            </w:r>
          </w:p>
        </w:tc>
        <w:tc>
          <w:tcPr>
            <w:tcW w:w="284" w:type="pct"/>
            <w:tcBorders>
              <w:top w:val="single" w:sz="4" w:space="0" w:color="auto"/>
              <w:left w:val="nil"/>
              <w:bottom w:val="single" w:sz="4" w:space="0" w:color="auto"/>
              <w:right w:val="single" w:sz="4" w:space="0" w:color="auto"/>
            </w:tcBorders>
            <w:shd w:val="clear" w:color="auto" w:fill="auto"/>
            <w:vAlign w:val="center"/>
            <w:hideMark/>
          </w:tcPr>
          <w:p w14:paraId="2BF222D0" w14:textId="77777777" w:rsidR="009C7AF5" w:rsidRPr="00AD5FE6" w:rsidRDefault="009C7AF5" w:rsidP="009C7AF5">
            <w:pPr>
              <w:jc w:val="center"/>
              <w:rPr>
                <w:color w:val="000000"/>
                <w:sz w:val="14"/>
                <w:szCs w:val="14"/>
              </w:rPr>
            </w:pPr>
            <w:r w:rsidRPr="00AD5FE6">
              <w:rPr>
                <w:color w:val="000000"/>
                <w:sz w:val="14"/>
                <w:szCs w:val="14"/>
              </w:rPr>
              <w:t>12,999,875</w:t>
            </w:r>
          </w:p>
        </w:tc>
        <w:tc>
          <w:tcPr>
            <w:tcW w:w="284" w:type="pct"/>
            <w:tcBorders>
              <w:top w:val="single" w:sz="4" w:space="0" w:color="auto"/>
              <w:left w:val="nil"/>
              <w:bottom w:val="single" w:sz="4" w:space="0" w:color="auto"/>
              <w:right w:val="single" w:sz="4" w:space="0" w:color="auto"/>
            </w:tcBorders>
            <w:shd w:val="clear" w:color="auto" w:fill="auto"/>
            <w:vAlign w:val="center"/>
            <w:hideMark/>
          </w:tcPr>
          <w:p w14:paraId="032E53B7" w14:textId="77777777" w:rsidR="009C7AF5" w:rsidRPr="00AD5FE6" w:rsidRDefault="009C7AF5" w:rsidP="009C7AF5">
            <w:pPr>
              <w:jc w:val="center"/>
              <w:rPr>
                <w:color w:val="000000"/>
                <w:sz w:val="14"/>
                <w:szCs w:val="14"/>
              </w:rPr>
            </w:pPr>
            <w:r w:rsidRPr="00AD5FE6">
              <w:rPr>
                <w:color w:val="000000"/>
                <w:sz w:val="14"/>
                <w:szCs w:val="14"/>
              </w:rPr>
              <w:t>5,000,000</w:t>
            </w:r>
          </w:p>
        </w:tc>
        <w:tc>
          <w:tcPr>
            <w:tcW w:w="256" w:type="pct"/>
            <w:tcBorders>
              <w:top w:val="single" w:sz="4" w:space="0" w:color="auto"/>
              <w:left w:val="nil"/>
              <w:bottom w:val="single" w:sz="4" w:space="0" w:color="auto"/>
              <w:right w:val="single" w:sz="4" w:space="0" w:color="auto"/>
            </w:tcBorders>
            <w:shd w:val="clear" w:color="auto" w:fill="auto"/>
            <w:noWrap/>
            <w:vAlign w:val="center"/>
            <w:hideMark/>
          </w:tcPr>
          <w:p w14:paraId="234E5844" w14:textId="77777777" w:rsidR="009C7AF5" w:rsidRPr="00AD5FE6" w:rsidRDefault="009C7AF5" w:rsidP="009C7AF5">
            <w:pPr>
              <w:jc w:val="center"/>
              <w:rPr>
                <w:color w:val="000000"/>
                <w:sz w:val="14"/>
                <w:szCs w:val="14"/>
              </w:rPr>
            </w:pPr>
            <w:r w:rsidRPr="00AD5FE6">
              <w:rPr>
                <w:color w:val="000000"/>
                <w:sz w:val="14"/>
                <w:szCs w:val="14"/>
              </w:rPr>
              <w:t>4,987,500</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14:paraId="0F9CF8CF" w14:textId="77777777" w:rsidR="009C7AF5" w:rsidRPr="00AD5FE6" w:rsidRDefault="009C7AF5" w:rsidP="009C7AF5">
            <w:pPr>
              <w:jc w:val="center"/>
              <w:rPr>
                <w:color w:val="000000"/>
                <w:sz w:val="14"/>
                <w:szCs w:val="14"/>
              </w:rPr>
            </w:pPr>
            <w:r w:rsidRPr="00AD5FE6">
              <w:rPr>
                <w:color w:val="000000"/>
                <w:sz w:val="14"/>
                <w:szCs w:val="14"/>
              </w:rPr>
              <w:t>5,236,875</w:t>
            </w:r>
          </w:p>
        </w:tc>
        <w:tc>
          <w:tcPr>
            <w:tcW w:w="158" w:type="pct"/>
            <w:tcBorders>
              <w:top w:val="single" w:sz="4" w:space="0" w:color="auto"/>
              <w:left w:val="nil"/>
              <w:bottom w:val="single" w:sz="4" w:space="0" w:color="auto"/>
              <w:right w:val="single" w:sz="4" w:space="0" w:color="auto"/>
            </w:tcBorders>
            <w:shd w:val="clear" w:color="auto" w:fill="auto"/>
            <w:vAlign w:val="center"/>
            <w:hideMark/>
          </w:tcPr>
          <w:p w14:paraId="1401C7FC" w14:textId="77777777" w:rsidR="009C7AF5" w:rsidRPr="00AD5FE6" w:rsidRDefault="009C7AF5" w:rsidP="009C7AF5">
            <w:pPr>
              <w:jc w:val="center"/>
              <w:rPr>
                <w:color w:val="000000"/>
                <w:sz w:val="14"/>
                <w:szCs w:val="14"/>
              </w:rPr>
            </w:pPr>
            <w:r w:rsidRPr="00AD5FE6">
              <w:rPr>
                <w:color w:val="000000"/>
                <w:sz w:val="14"/>
                <w:szCs w:val="14"/>
              </w:rPr>
              <w:t>0.69</w:t>
            </w:r>
          </w:p>
        </w:tc>
        <w:tc>
          <w:tcPr>
            <w:tcW w:w="163" w:type="pct"/>
            <w:tcBorders>
              <w:top w:val="single" w:sz="4" w:space="0" w:color="auto"/>
              <w:left w:val="nil"/>
              <w:bottom w:val="single" w:sz="4" w:space="0" w:color="auto"/>
              <w:right w:val="single" w:sz="4" w:space="0" w:color="auto"/>
            </w:tcBorders>
            <w:shd w:val="clear" w:color="auto" w:fill="auto"/>
            <w:vAlign w:val="center"/>
            <w:hideMark/>
          </w:tcPr>
          <w:p w14:paraId="2361DD86"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single" w:sz="4" w:space="0" w:color="auto"/>
              <w:left w:val="nil"/>
              <w:bottom w:val="single" w:sz="4" w:space="0" w:color="auto"/>
              <w:right w:val="single" w:sz="4" w:space="0" w:color="auto"/>
            </w:tcBorders>
            <w:shd w:val="clear" w:color="auto" w:fill="auto"/>
            <w:vAlign w:val="center"/>
            <w:hideMark/>
          </w:tcPr>
          <w:p w14:paraId="7C7C2263"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single" w:sz="4" w:space="0" w:color="auto"/>
              <w:left w:val="nil"/>
              <w:bottom w:val="single" w:sz="4" w:space="0" w:color="auto"/>
              <w:right w:val="single" w:sz="4" w:space="0" w:color="auto"/>
            </w:tcBorders>
            <w:shd w:val="clear" w:color="auto" w:fill="auto"/>
            <w:vAlign w:val="center"/>
            <w:hideMark/>
          </w:tcPr>
          <w:p w14:paraId="41401F75"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single" w:sz="4" w:space="0" w:color="auto"/>
              <w:left w:val="nil"/>
              <w:bottom w:val="single" w:sz="4" w:space="0" w:color="auto"/>
              <w:right w:val="single" w:sz="4" w:space="0" w:color="auto"/>
            </w:tcBorders>
            <w:shd w:val="clear" w:color="auto" w:fill="auto"/>
            <w:vAlign w:val="center"/>
            <w:hideMark/>
          </w:tcPr>
          <w:p w14:paraId="5403B022"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single" w:sz="4" w:space="0" w:color="auto"/>
              <w:left w:val="nil"/>
              <w:bottom w:val="single" w:sz="4" w:space="0" w:color="auto"/>
              <w:right w:val="single" w:sz="4" w:space="0" w:color="auto"/>
            </w:tcBorders>
            <w:shd w:val="clear" w:color="000000" w:fill="FFFFFF"/>
            <w:vAlign w:val="center"/>
            <w:hideMark/>
          </w:tcPr>
          <w:p w14:paraId="2C88E005" w14:textId="77777777" w:rsidR="009C7AF5" w:rsidRPr="00AD5FE6" w:rsidRDefault="009C7AF5" w:rsidP="009C7AF5">
            <w:pPr>
              <w:jc w:val="center"/>
              <w:rPr>
                <w:sz w:val="14"/>
                <w:szCs w:val="14"/>
              </w:rPr>
            </w:pPr>
            <w:r w:rsidRPr="00AD5FE6">
              <w:rPr>
                <w:sz w:val="14"/>
                <w:szCs w:val="14"/>
              </w:rPr>
              <w:t>-18.14%</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1A06E73A" w14:textId="77777777" w:rsidR="009C7AF5" w:rsidRPr="00AD5FE6" w:rsidRDefault="009C7AF5" w:rsidP="009C7AF5">
            <w:pPr>
              <w:jc w:val="center"/>
              <w:rPr>
                <w:sz w:val="14"/>
                <w:szCs w:val="14"/>
              </w:rPr>
            </w:pPr>
            <w:r w:rsidRPr="00AD5FE6">
              <w:rPr>
                <w:sz w:val="14"/>
                <w:szCs w:val="14"/>
              </w:rPr>
              <w:t>-12.71%</w:t>
            </w:r>
          </w:p>
        </w:tc>
      </w:tr>
      <w:tr w:rsidR="009C7AF5" w:rsidRPr="00AD5FE6" w14:paraId="7B812903" w14:textId="77777777" w:rsidTr="009C7AF5">
        <w:trPr>
          <w:trHeight w:val="495"/>
        </w:trPr>
        <w:tc>
          <w:tcPr>
            <w:tcW w:w="165" w:type="pct"/>
            <w:tcBorders>
              <w:top w:val="nil"/>
              <w:left w:val="single" w:sz="4" w:space="0" w:color="auto"/>
              <w:bottom w:val="nil"/>
              <w:right w:val="single" w:sz="4" w:space="0" w:color="auto"/>
            </w:tcBorders>
            <w:shd w:val="clear" w:color="auto" w:fill="auto"/>
            <w:noWrap/>
            <w:vAlign w:val="center"/>
            <w:hideMark/>
          </w:tcPr>
          <w:p w14:paraId="004DD8AE" w14:textId="77777777" w:rsidR="009C7AF5" w:rsidRPr="00AD5FE6" w:rsidRDefault="009C7AF5" w:rsidP="009C7AF5">
            <w:pPr>
              <w:jc w:val="right"/>
              <w:rPr>
                <w:b/>
                <w:bCs/>
                <w:color w:val="000000"/>
                <w:sz w:val="14"/>
                <w:szCs w:val="14"/>
              </w:rPr>
            </w:pPr>
            <w:r w:rsidRPr="00AD5FE6">
              <w:rPr>
                <w:b/>
                <w:bCs/>
                <w:color w:val="000000"/>
                <w:sz w:val="14"/>
                <w:szCs w:val="14"/>
              </w:rPr>
              <w:lastRenderedPageBreak/>
              <w:t> </w:t>
            </w:r>
          </w:p>
        </w:tc>
        <w:tc>
          <w:tcPr>
            <w:tcW w:w="669" w:type="pct"/>
            <w:tcBorders>
              <w:top w:val="single" w:sz="4" w:space="0" w:color="auto"/>
              <w:left w:val="nil"/>
              <w:bottom w:val="single" w:sz="4" w:space="0" w:color="auto"/>
              <w:right w:val="single" w:sz="4" w:space="0" w:color="auto"/>
            </w:tcBorders>
            <w:shd w:val="clear" w:color="000000" w:fill="BFBFBF"/>
            <w:hideMark/>
          </w:tcPr>
          <w:p w14:paraId="457E4A00" w14:textId="77777777" w:rsidR="009C7AF5" w:rsidRPr="00AD5FE6" w:rsidRDefault="009C7AF5" w:rsidP="009C7AF5">
            <w:pPr>
              <w:rPr>
                <w:b/>
                <w:bCs/>
                <w:color w:val="000000"/>
                <w:sz w:val="14"/>
                <w:szCs w:val="14"/>
              </w:rPr>
            </w:pPr>
            <w:r w:rsidRPr="00AD5FE6">
              <w:rPr>
                <w:b/>
                <w:bCs/>
                <w:color w:val="000000"/>
                <w:sz w:val="14"/>
                <w:szCs w:val="14"/>
              </w:rPr>
              <w:t>PROGRAM PENINGKATAN PERAN SERTA KEPEMUDAAN</w:t>
            </w:r>
          </w:p>
        </w:tc>
        <w:tc>
          <w:tcPr>
            <w:tcW w:w="314" w:type="pct"/>
            <w:tcBorders>
              <w:top w:val="single" w:sz="4" w:space="0" w:color="auto"/>
              <w:left w:val="nil"/>
              <w:bottom w:val="single" w:sz="4" w:space="0" w:color="auto"/>
              <w:right w:val="single" w:sz="4" w:space="0" w:color="auto"/>
            </w:tcBorders>
            <w:shd w:val="clear" w:color="000000" w:fill="BFBFBF"/>
            <w:vAlign w:val="center"/>
            <w:hideMark/>
          </w:tcPr>
          <w:p w14:paraId="18E9C416" w14:textId="77777777" w:rsidR="009C7AF5" w:rsidRPr="00AD5FE6" w:rsidRDefault="009C7AF5" w:rsidP="009C7AF5">
            <w:pPr>
              <w:jc w:val="center"/>
              <w:rPr>
                <w:color w:val="000000"/>
                <w:sz w:val="14"/>
                <w:szCs w:val="14"/>
              </w:rPr>
            </w:pPr>
          </w:p>
        </w:tc>
        <w:tc>
          <w:tcPr>
            <w:tcW w:w="286" w:type="pct"/>
            <w:tcBorders>
              <w:top w:val="single" w:sz="4" w:space="0" w:color="auto"/>
              <w:left w:val="nil"/>
              <w:bottom w:val="single" w:sz="4" w:space="0" w:color="auto"/>
              <w:right w:val="single" w:sz="4" w:space="0" w:color="auto"/>
            </w:tcBorders>
            <w:shd w:val="clear" w:color="000000" w:fill="BFBFBF"/>
            <w:vAlign w:val="center"/>
            <w:hideMark/>
          </w:tcPr>
          <w:p w14:paraId="5B1438F0" w14:textId="77777777" w:rsidR="009C7AF5" w:rsidRPr="00AD5FE6" w:rsidRDefault="009C7AF5" w:rsidP="009C7AF5">
            <w:pPr>
              <w:jc w:val="center"/>
              <w:rPr>
                <w:color w:val="000000"/>
                <w:sz w:val="14"/>
                <w:szCs w:val="14"/>
              </w:rPr>
            </w:pPr>
          </w:p>
        </w:tc>
        <w:tc>
          <w:tcPr>
            <w:tcW w:w="283" w:type="pct"/>
            <w:tcBorders>
              <w:top w:val="single" w:sz="4" w:space="0" w:color="auto"/>
              <w:left w:val="nil"/>
              <w:bottom w:val="single" w:sz="4" w:space="0" w:color="auto"/>
              <w:right w:val="single" w:sz="4" w:space="0" w:color="auto"/>
            </w:tcBorders>
            <w:shd w:val="clear" w:color="000000" w:fill="BFBFBF"/>
            <w:vAlign w:val="center"/>
            <w:hideMark/>
          </w:tcPr>
          <w:p w14:paraId="31D92AD3" w14:textId="77777777" w:rsidR="009C7AF5" w:rsidRPr="00AD5FE6" w:rsidRDefault="009C7AF5" w:rsidP="009C7AF5">
            <w:pPr>
              <w:jc w:val="center"/>
              <w:rPr>
                <w:color w:val="000000"/>
                <w:sz w:val="14"/>
                <w:szCs w:val="14"/>
              </w:rPr>
            </w:pPr>
          </w:p>
        </w:tc>
        <w:tc>
          <w:tcPr>
            <w:tcW w:w="289" w:type="pct"/>
            <w:tcBorders>
              <w:top w:val="single" w:sz="4" w:space="0" w:color="auto"/>
              <w:left w:val="nil"/>
              <w:bottom w:val="single" w:sz="4" w:space="0" w:color="auto"/>
              <w:right w:val="single" w:sz="4" w:space="0" w:color="auto"/>
            </w:tcBorders>
            <w:shd w:val="clear" w:color="000000" w:fill="BFBFBF"/>
            <w:vAlign w:val="center"/>
            <w:hideMark/>
          </w:tcPr>
          <w:p w14:paraId="734CC01C" w14:textId="77777777" w:rsidR="009C7AF5" w:rsidRPr="00AD5FE6" w:rsidRDefault="009C7AF5" w:rsidP="009C7AF5">
            <w:pPr>
              <w:jc w:val="center"/>
              <w:rPr>
                <w:color w:val="000000"/>
                <w:sz w:val="14"/>
                <w:szCs w:val="14"/>
              </w:rPr>
            </w:pPr>
          </w:p>
        </w:tc>
        <w:tc>
          <w:tcPr>
            <w:tcW w:w="293" w:type="pct"/>
            <w:tcBorders>
              <w:top w:val="single" w:sz="4" w:space="0" w:color="auto"/>
              <w:left w:val="nil"/>
              <w:bottom w:val="single" w:sz="4" w:space="0" w:color="auto"/>
              <w:right w:val="single" w:sz="4" w:space="0" w:color="auto"/>
            </w:tcBorders>
            <w:shd w:val="clear" w:color="000000" w:fill="BFBFBF"/>
            <w:vAlign w:val="center"/>
            <w:hideMark/>
          </w:tcPr>
          <w:p w14:paraId="6272DBBE" w14:textId="77777777" w:rsidR="009C7AF5" w:rsidRPr="00AD5FE6" w:rsidRDefault="009C7AF5" w:rsidP="009C7AF5">
            <w:pPr>
              <w:jc w:val="center"/>
              <w:rPr>
                <w:color w:val="000000"/>
                <w:sz w:val="14"/>
                <w:szCs w:val="14"/>
              </w:rPr>
            </w:pPr>
          </w:p>
        </w:tc>
        <w:tc>
          <w:tcPr>
            <w:tcW w:w="311" w:type="pct"/>
            <w:tcBorders>
              <w:top w:val="single" w:sz="4" w:space="0" w:color="auto"/>
              <w:left w:val="nil"/>
              <w:bottom w:val="single" w:sz="4" w:space="0" w:color="auto"/>
              <w:right w:val="single" w:sz="4" w:space="0" w:color="auto"/>
            </w:tcBorders>
            <w:shd w:val="clear" w:color="000000" w:fill="BFBFBF"/>
            <w:vAlign w:val="center"/>
            <w:hideMark/>
          </w:tcPr>
          <w:p w14:paraId="6B6505AD" w14:textId="77777777" w:rsidR="009C7AF5" w:rsidRPr="00AD5FE6" w:rsidRDefault="009C7AF5" w:rsidP="009C7AF5">
            <w:pPr>
              <w:jc w:val="center"/>
              <w:rPr>
                <w:color w:val="000000"/>
                <w:sz w:val="14"/>
                <w:szCs w:val="14"/>
              </w:rPr>
            </w:pPr>
          </w:p>
        </w:tc>
        <w:tc>
          <w:tcPr>
            <w:tcW w:w="284" w:type="pct"/>
            <w:tcBorders>
              <w:top w:val="single" w:sz="4" w:space="0" w:color="auto"/>
              <w:left w:val="nil"/>
              <w:bottom w:val="single" w:sz="4" w:space="0" w:color="auto"/>
              <w:right w:val="single" w:sz="4" w:space="0" w:color="auto"/>
            </w:tcBorders>
            <w:shd w:val="clear" w:color="000000" w:fill="BFBFBF"/>
            <w:vAlign w:val="center"/>
            <w:hideMark/>
          </w:tcPr>
          <w:p w14:paraId="1D97AF24" w14:textId="77777777" w:rsidR="009C7AF5" w:rsidRPr="00AD5FE6" w:rsidRDefault="009C7AF5" w:rsidP="009C7AF5">
            <w:pPr>
              <w:jc w:val="center"/>
              <w:rPr>
                <w:color w:val="000000"/>
                <w:sz w:val="14"/>
                <w:szCs w:val="14"/>
              </w:rPr>
            </w:pPr>
          </w:p>
        </w:tc>
        <w:tc>
          <w:tcPr>
            <w:tcW w:w="284" w:type="pct"/>
            <w:tcBorders>
              <w:top w:val="single" w:sz="4" w:space="0" w:color="auto"/>
              <w:left w:val="nil"/>
              <w:bottom w:val="single" w:sz="4" w:space="0" w:color="auto"/>
              <w:right w:val="single" w:sz="4" w:space="0" w:color="auto"/>
            </w:tcBorders>
            <w:shd w:val="clear" w:color="000000" w:fill="BFBFBF"/>
            <w:vAlign w:val="center"/>
            <w:hideMark/>
          </w:tcPr>
          <w:p w14:paraId="5F26C421" w14:textId="77777777" w:rsidR="009C7AF5" w:rsidRPr="00AD5FE6" w:rsidRDefault="009C7AF5" w:rsidP="009C7AF5">
            <w:pPr>
              <w:jc w:val="center"/>
              <w:rPr>
                <w:color w:val="000000"/>
                <w:sz w:val="14"/>
                <w:szCs w:val="14"/>
              </w:rPr>
            </w:pPr>
          </w:p>
        </w:tc>
        <w:tc>
          <w:tcPr>
            <w:tcW w:w="256" w:type="pct"/>
            <w:tcBorders>
              <w:top w:val="single" w:sz="4" w:space="0" w:color="auto"/>
              <w:left w:val="nil"/>
              <w:bottom w:val="single" w:sz="4" w:space="0" w:color="auto"/>
              <w:right w:val="single" w:sz="4" w:space="0" w:color="auto"/>
            </w:tcBorders>
            <w:shd w:val="clear" w:color="000000" w:fill="BFBFBF"/>
            <w:vAlign w:val="center"/>
            <w:hideMark/>
          </w:tcPr>
          <w:p w14:paraId="6D3F0DD6" w14:textId="77777777" w:rsidR="009C7AF5" w:rsidRPr="00AD5FE6" w:rsidRDefault="009C7AF5" w:rsidP="009C7AF5">
            <w:pPr>
              <w:jc w:val="center"/>
              <w:rPr>
                <w:color w:val="000000"/>
                <w:sz w:val="14"/>
                <w:szCs w:val="14"/>
              </w:rPr>
            </w:pPr>
          </w:p>
        </w:tc>
        <w:tc>
          <w:tcPr>
            <w:tcW w:w="266" w:type="pct"/>
            <w:tcBorders>
              <w:top w:val="single" w:sz="4" w:space="0" w:color="auto"/>
              <w:left w:val="nil"/>
              <w:bottom w:val="single" w:sz="4" w:space="0" w:color="auto"/>
              <w:right w:val="single" w:sz="4" w:space="0" w:color="auto"/>
            </w:tcBorders>
            <w:shd w:val="clear" w:color="000000" w:fill="BFBFBF"/>
            <w:vAlign w:val="center"/>
            <w:hideMark/>
          </w:tcPr>
          <w:p w14:paraId="2702C181" w14:textId="77777777" w:rsidR="009C7AF5" w:rsidRPr="00AD5FE6" w:rsidRDefault="009C7AF5" w:rsidP="009C7AF5">
            <w:pPr>
              <w:jc w:val="center"/>
              <w:rPr>
                <w:color w:val="000000"/>
                <w:sz w:val="14"/>
                <w:szCs w:val="14"/>
              </w:rPr>
            </w:pPr>
          </w:p>
        </w:tc>
        <w:tc>
          <w:tcPr>
            <w:tcW w:w="158" w:type="pct"/>
            <w:tcBorders>
              <w:top w:val="single" w:sz="4" w:space="0" w:color="auto"/>
              <w:left w:val="nil"/>
              <w:bottom w:val="single" w:sz="4" w:space="0" w:color="auto"/>
              <w:right w:val="single" w:sz="4" w:space="0" w:color="auto"/>
            </w:tcBorders>
            <w:shd w:val="clear" w:color="000000" w:fill="BFBFBF"/>
            <w:vAlign w:val="center"/>
            <w:hideMark/>
          </w:tcPr>
          <w:p w14:paraId="2FC647F5" w14:textId="77777777" w:rsidR="009C7AF5" w:rsidRPr="00AD5FE6" w:rsidRDefault="009C7AF5" w:rsidP="009C7AF5">
            <w:pPr>
              <w:jc w:val="center"/>
              <w:rPr>
                <w:color w:val="000000"/>
                <w:sz w:val="14"/>
                <w:szCs w:val="14"/>
              </w:rPr>
            </w:pPr>
          </w:p>
        </w:tc>
        <w:tc>
          <w:tcPr>
            <w:tcW w:w="163" w:type="pct"/>
            <w:tcBorders>
              <w:top w:val="single" w:sz="4" w:space="0" w:color="auto"/>
              <w:left w:val="nil"/>
              <w:bottom w:val="single" w:sz="4" w:space="0" w:color="auto"/>
              <w:right w:val="single" w:sz="4" w:space="0" w:color="auto"/>
            </w:tcBorders>
            <w:shd w:val="clear" w:color="000000" w:fill="BFBFBF"/>
            <w:vAlign w:val="center"/>
            <w:hideMark/>
          </w:tcPr>
          <w:p w14:paraId="64C35087" w14:textId="77777777" w:rsidR="009C7AF5" w:rsidRPr="00AD5FE6" w:rsidRDefault="009C7AF5" w:rsidP="009C7AF5">
            <w:pPr>
              <w:jc w:val="center"/>
              <w:rPr>
                <w:color w:val="000000"/>
                <w:sz w:val="14"/>
                <w:szCs w:val="14"/>
              </w:rPr>
            </w:pPr>
          </w:p>
        </w:tc>
        <w:tc>
          <w:tcPr>
            <w:tcW w:w="163" w:type="pct"/>
            <w:tcBorders>
              <w:top w:val="single" w:sz="4" w:space="0" w:color="auto"/>
              <w:left w:val="nil"/>
              <w:bottom w:val="single" w:sz="4" w:space="0" w:color="auto"/>
              <w:right w:val="single" w:sz="4" w:space="0" w:color="auto"/>
            </w:tcBorders>
            <w:shd w:val="clear" w:color="000000" w:fill="BFBFBF"/>
            <w:vAlign w:val="center"/>
            <w:hideMark/>
          </w:tcPr>
          <w:p w14:paraId="33F532AB" w14:textId="77777777" w:rsidR="009C7AF5" w:rsidRPr="00AD5FE6" w:rsidRDefault="009C7AF5" w:rsidP="009C7AF5">
            <w:pPr>
              <w:jc w:val="center"/>
              <w:rPr>
                <w:color w:val="000000"/>
                <w:sz w:val="14"/>
                <w:szCs w:val="14"/>
              </w:rPr>
            </w:pPr>
          </w:p>
        </w:tc>
        <w:tc>
          <w:tcPr>
            <w:tcW w:w="163" w:type="pct"/>
            <w:tcBorders>
              <w:top w:val="single" w:sz="4" w:space="0" w:color="auto"/>
              <w:left w:val="nil"/>
              <w:bottom w:val="single" w:sz="4" w:space="0" w:color="auto"/>
              <w:right w:val="single" w:sz="4" w:space="0" w:color="auto"/>
            </w:tcBorders>
            <w:shd w:val="clear" w:color="000000" w:fill="BFBFBF"/>
            <w:vAlign w:val="center"/>
            <w:hideMark/>
          </w:tcPr>
          <w:p w14:paraId="60A5ABFA" w14:textId="77777777" w:rsidR="009C7AF5" w:rsidRPr="00AD5FE6" w:rsidRDefault="009C7AF5" w:rsidP="009C7AF5">
            <w:pPr>
              <w:jc w:val="center"/>
              <w:rPr>
                <w:color w:val="000000"/>
                <w:sz w:val="14"/>
                <w:szCs w:val="14"/>
              </w:rPr>
            </w:pPr>
          </w:p>
        </w:tc>
        <w:tc>
          <w:tcPr>
            <w:tcW w:w="168" w:type="pct"/>
            <w:tcBorders>
              <w:top w:val="single" w:sz="4" w:space="0" w:color="auto"/>
              <w:left w:val="nil"/>
              <w:bottom w:val="single" w:sz="4" w:space="0" w:color="auto"/>
              <w:right w:val="single" w:sz="4" w:space="0" w:color="auto"/>
            </w:tcBorders>
            <w:shd w:val="clear" w:color="000000" w:fill="BFBFBF"/>
            <w:vAlign w:val="center"/>
            <w:hideMark/>
          </w:tcPr>
          <w:p w14:paraId="4EC37833" w14:textId="77777777" w:rsidR="009C7AF5" w:rsidRPr="00AD5FE6" w:rsidRDefault="009C7AF5" w:rsidP="009C7AF5">
            <w:pPr>
              <w:jc w:val="center"/>
              <w:rPr>
                <w:color w:val="000000"/>
                <w:sz w:val="14"/>
                <w:szCs w:val="14"/>
              </w:rPr>
            </w:pPr>
          </w:p>
        </w:tc>
        <w:tc>
          <w:tcPr>
            <w:tcW w:w="244" w:type="pct"/>
            <w:tcBorders>
              <w:top w:val="single" w:sz="4" w:space="0" w:color="auto"/>
              <w:left w:val="nil"/>
              <w:bottom w:val="single" w:sz="4" w:space="0" w:color="auto"/>
              <w:right w:val="single" w:sz="4" w:space="0" w:color="auto"/>
            </w:tcBorders>
            <w:shd w:val="clear" w:color="000000" w:fill="BFBFBF"/>
            <w:vAlign w:val="center"/>
            <w:hideMark/>
          </w:tcPr>
          <w:p w14:paraId="3BE72953" w14:textId="77777777" w:rsidR="009C7AF5" w:rsidRPr="00AD5FE6" w:rsidRDefault="009C7AF5" w:rsidP="009C7AF5">
            <w:pPr>
              <w:jc w:val="center"/>
              <w:rPr>
                <w:color w:val="000000"/>
                <w:sz w:val="14"/>
                <w:szCs w:val="14"/>
              </w:rPr>
            </w:pPr>
          </w:p>
        </w:tc>
        <w:tc>
          <w:tcPr>
            <w:tcW w:w="241" w:type="pct"/>
            <w:tcBorders>
              <w:top w:val="single" w:sz="4" w:space="0" w:color="auto"/>
              <w:left w:val="nil"/>
              <w:bottom w:val="single" w:sz="4" w:space="0" w:color="auto"/>
              <w:right w:val="single" w:sz="4" w:space="0" w:color="auto"/>
            </w:tcBorders>
            <w:shd w:val="clear" w:color="000000" w:fill="BFBFBF"/>
            <w:vAlign w:val="center"/>
            <w:hideMark/>
          </w:tcPr>
          <w:p w14:paraId="2E29251A" w14:textId="77777777" w:rsidR="009C7AF5" w:rsidRPr="00AD5FE6" w:rsidRDefault="009C7AF5" w:rsidP="009C7AF5">
            <w:pPr>
              <w:jc w:val="center"/>
              <w:rPr>
                <w:color w:val="000000"/>
                <w:sz w:val="14"/>
                <w:szCs w:val="14"/>
              </w:rPr>
            </w:pPr>
          </w:p>
        </w:tc>
      </w:tr>
      <w:tr w:rsidR="009C7AF5" w:rsidRPr="00AD5FE6" w14:paraId="16D1FC38" w14:textId="77777777" w:rsidTr="009C7AF5">
        <w:trPr>
          <w:trHeight w:val="510"/>
        </w:trPr>
        <w:tc>
          <w:tcPr>
            <w:tcW w:w="165" w:type="pct"/>
            <w:tcBorders>
              <w:top w:val="nil"/>
              <w:left w:val="single" w:sz="4" w:space="0" w:color="auto"/>
              <w:bottom w:val="nil"/>
              <w:right w:val="single" w:sz="4" w:space="0" w:color="auto"/>
            </w:tcBorders>
            <w:shd w:val="clear" w:color="auto" w:fill="auto"/>
            <w:noWrap/>
            <w:vAlign w:val="center"/>
            <w:hideMark/>
          </w:tcPr>
          <w:p w14:paraId="250F5EBD"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single" w:sz="4" w:space="0" w:color="auto"/>
              <w:right w:val="single" w:sz="4" w:space="0" w:color="auto"/>
            </w:tcBorders>
            <w:shd w:val="clear" w:color="auto" w:fill="auto"/>
            <w:hideMark/>
          </w:tcPr>
          <w:p w14:paraId="59B23BDF" w14:textId="77777777" w:rsidR="009C7AF5" w:rsidRPr="00AD5FE6" w:rsidRDefault="009C7AF5" w:rsidP="009C7AF5">
            <w:pPr>
              <w:rPr>
                <w:color w:val="000000"/>
                <w:sz w:val="14"/>
                <w:szCs w:val="14"/>
              </w:rPr>
            </w:pPr>
            <w:r w:rsidRPr="00AD5FE6">
              <w:rPr>
                <w:color w:val="000000"/>
                <w:sz w:val="14"/>
                <w:szCs w:val="14"/>
              </w:rPr>
              <w:t>Fasilitasi Pembinaan Organisasi Kepemudaan</w:t>
            </w:r>
          </w:p>
        </w:tc>
        <w:tc>
          <w:tcPr>
            <w:tcW w:w="314" w:type="pct"/>
            <w:tcBorders>
              <w:top w:val="nil"/>
              <w:left w:val="nil"/>
              <w:bottom w:val="single" w:sz="4" w:space="0" w:color="auto"/>
              <w:right w:val="single" w:sz="4" w:space="0" w:color="auto"/>
            </w:tcBorders>
            <w:shd w:val="clear" w:color="auto" w:fill="auto"/>
            <w:vAlign w:val="center"/>
            <w:hideMark/>
          </w:tcPr>
          <w:p w14:paraId="25AFB13B" w14:textId="77777777" w:rsidR="009C7AF5" w:rsidRPr="00AD5FE6" w:rsidRDefault="009C7AF5" w:rsidP="009C7AF5">
            <w:pPr>
              <w:jc w:val="center"/>
              <w:rPr>
                <w:color w:val="000000"/>
                <w:sz w:val="14"/>
                <w:szCs w:val="14"/>
              </w:rPr>
            </w:pPr>
            <w:r w:rsidRPr="00AD5FE6">
              <w:rPr>
                <w:color w:val="000000"/>
                <w:sz w:val="14"/>
                <w:szCs w:val="14"/>
              </w:rPr>
              <w:t>-</w:t>
            </w:r>
          </w:p>
        </w:tc>
        <w:tc>
          <w:tcPr>
            <w:tcW w:w="286" w:type="pct"/>
            <w:tcBorders>
              <w:top w:val="nil"/>
              <w:left w:val="nil"/>
              <w:bottom w:val="single" w:sz="4" w:space="0" w:color="auto"/>
              <w:right w:val="single" w:sz="4" w:space="0" w:color="auto"/>
            </w:tcBorders>
            <w:shd w:val="clear" w:color="auto" w:fill="auto"/>
            <w:vAlign w:val="center"/>
            <w:hideMark/>
          </w:tcPr>
          <w:p w14:paraId="602EE864" w14:textId="77777777" w:rsidR="009C7AF5" w:rsidRPr="00AD5FE6" w:rsidRDefault="009C7AF5" w:rsidP="009C7AF5">
            <w:pPr>
              <w:jc w:val="center"/>
              <w:rPr>
                <w:color w:val="000000"/>
                <w:sz w:val="14"/>
                <w:szCs w:val="14"/>
              </w:rPr>
            </w:pPr>
            <w:r w:rsidRPr="00AD5FE6">
              <w:rPr>
                <w:color w:val="000000"/>
                <w:sz w:val="14"/>
                <w:szCs w:val="14"/>
              </w:rPr>
              <w:t>24,500,000</w:t>
            </w:r>
          </w:p>
        </w:tc>
        <w:tc>
          <w:tcPr>
            <w:tcW w:w="283" w:type="pct"/>
            <w:tcBorders>
              <w:top w:val="nil"/>
              <w:left w:val="nil"/>
              <w:bottom w:val="single" w:sz="4" w:space="0" w:color="auto"/>
              <w:right w:val="single" w:sz="4" w:space="0" w:color="auto"/>
            </w:tcBorders>
            <w:shd w:val="clear" w:color="auto" w:fill="auto"/>
            <w:noWrap/>
            <w:vAlign w:val="center"/>
            <w:hideMark/>
          </w:tcPr>
          <w:p w14:paraId="02963ADE" w14:textId="77777777" w:rsidR="009C7AF5" w:rsidRPr="00AD5FE6" w:rsidRDefault="009C7AF5" w:rsidP="009C7AF5">
            <w:pPr>
              <w:jc w:val="center"/>
              <w:rPr>
                <w:color w:val="000000"/>
                <w:sz w:val="14"/>
                <w:szCs w:val="14"/>
              </w:rPr>
            </w:pPr>
            <w:r w:rsidRPr="00AD5FE6">
              <w:rPr>
                <w:color w:val="000000"/>
                <w:sz w:val="14"/>
                <w:szCs w:val="14"/>
              </w:rPr>
              <w:t>-</w:t>
            </w:r>
          </w:p>
        </w:tc>
        <w:tc>
          <w:tcPr>
            <w:tcW w:w="289" w:type="pct"/>
            <w:tcBorders>
              <w:top w:val="nil"/>
              <w:left w:val="nil"/>
              <w:bottom w:val="single" w:sz="4" w:space="0" w:color="auto"/>
              <w:right w:val="single" w:sz="4" w:space="0" w:color="auto"/>
            </w:tcBorders>
            <w:shd w:val="clear" w:color="auto" w:fill="auto"/>
            <w:noWrap/>
            <w:vAlign w:val="center"/>
            <w:hideMark/>
          </w:tcPr>
          <w:p w14:paraId="585D17C3" w14:textId="77777777" w:rsidR="009C7AF5" w:rsidRPr="00AD5FE6" w:rsidRDefault="009C7AF5" w:rsidP="009C7AF5">
            <w:pPr>
              <w:jc w:val="center"/>
              <w:rPr>
                <w:color w:val="000000"/>
                <w:sz w:val="14"/>
                <w:szCs w:val="14"/>
              </w:rPr>
            </w:pPr>
            <w:r w:rsidRPr="00AD5FE6">
              <w:rPr>
                <w:color w:val="000000"/>
                <w:sz w:val="14"/>
                <w:szCs w:val="14"/>
              </w:rPr>
              <w:t>-</w:t>
            </w:r>
          </w:p>
        </w:tc>
        <w:tc>
          <w:tcPr>
            <w:tcW w:w="293" w:type="pct"/>
            <w:tcBorders>
              <w:top w:val="nil"/>
              <w:left w:val="nil"/>
              <w:bottom w:val="single" w:sz="4" w:space="0" w:color="auto"/>
              <w:right w:val="single" w:sz="4" w:space="0" w:color="auto"/>
            </w:tcBorders>
            <w:shd w:val="clear" w:color="auto" w:fill="auto"/>
            <w:noWrap/>
            <w:vAlign w:val="center"/>
            <w:hideMark/>
          </w:tcPr>
          <w:p w14:paraId="066567C4" w14:textId="77777777" w:rsidR="009C7AF5" w:rsidRPr="00AD5FE6" w:rsidRDefault="009C7AF5" w:rsidP="009C7AF5">
            <w:pPr>
              <w:jc w:val="center"/>
              <w:rPr>
                <w:color w:val="000000"/>
                <w:sz w:val="14"/>
                <w:szCs w:val="14"/>
              </w:rPr>
            </w:pPr>
            <w:r w:rsidRPr="00AD5FE6">
              <w:rPr>
                <w:color w:val="000000"/>
                <w:sz w:val="14"/>
                <w:szCs w:val="14"/>
              </w:rPr>
              <w:t>-</w:t>
            </w:r>
          </w:p>
        </w:tc>
        <w:tc>
          <w:tcPr>
            <w:tcW w:w="311" w:type="pct"/>
            <w:tcBorders>
              <w:top w:val="nil"/>
              <w:left w:val="nil"/>
              <w:bottom w:val="nil"/>
              <w:right w:val="single" w:sz="4" w:space="0" w:color="auto"/>
            </w:tcBorders>
            <w:shd w:val="clear" w:color="auto" w:fill="auto"/>
            <w:vAlign w:val="center"/>
            <w:hideMark/>
          </w:tcPr>
          <w:p w14:paraId="7B4A7F19" w14:textId="77777777" w:rsidR="009C7AF5" w:rsidRPr="00AD5FE6" w:rsidRDefault="009C7AF5" w:rsidP="009C7AF5">
            <w:pPr>
              <w:jc w:val="center"/>
              <w:rPr>
                <w:color w:val="000000"/>
                <w:sz w:val="14"/>
                <w:szCs w:val="14"/>
              </w:rPr>
            </w:pPr>
          </w:p>
        </w:tc>
        <w:tc>
          <w:tcPr>
            <w:tcW w:w="284" w:type="pct"/>
            <w:tcBorders>
              <w:top w:val="nil"/>
              <w:left w:val="nil"/>
              <w:bottom w:val="nil"/>
              <w:right w:val="single" w:sz="4" w:space="0" w:color="auto"/>
            </w:tcBorders>
            <w:shd w:val="clear" w:color="auto" w:fill="auto"/>
            <w:vAlign w:val="center"/>
            <w:hideMark/>
          </w:tcPr>
          <w:p w14:paraId="73FAEB6C" w14:textId="77777777" w:rsidR="009C7AF5" w:rsidRPr="00AD5FE6" w:rsidRDefault="009C7AF5" w:rsidP="009C7AF5">
            <w:pPr>
              <w:jc w:val="center"/>
              <w:rPr>
                <w:color w:val="000000"/>
                <w:sz w:val="14"/>
                <w:szCs w:val="14"/>
              </w:rPr>
            </w:pPr>
            <w:r w:rsidRPr="00AD5FE6">
              <w:rPr>
                <w:color w:val="000000"/>
                <w:sz w:val="14"/>
                <w:szCs w:val="14"/>
              </w:rPr>
              <w:t>24,499,700</w:t>
            </w:r>
          </w:p>
        </w:tc>
        <w:tc>
          <w:tcPr>
            <w:tcW w:w="284" w:type="pct"/>
            <w:tcBorders>
              <w:top w:val="nil"/>
              <w:left w:val="nil"/>
              <w:bottom w:val="nil"/>
              <w:right w:val="single" w:sz="4" w:space="0" w:color="auto"/>
            </w:tcBorders>
            <w:shd w:val="clear" w:color="auto" w:fill="auto"/>
            <w:vAlign w:val="center"/>
            <w:hideMark/>
          </w:tcPr>
          <w:p w14:paraId="7C268C7C" w14:textId="77777777" w:rsidR="009C7AF5" w:rsidRPr="00AD5FE6" w:rsidRDefault="009C7AF5" w:rsidP="009C7AF5">
            <w:pPr>
              <w:jc w:val="center"/>
              <w:rPr>
                <w:color w:val="000000"/>
                <w:sz w:val="14"/>
                <w:szCs w:val="14"/>
              </w:rPr>
            </w:pPr>
          </w:p>
        </w:tc>
        <w:tc>
          <w:tcPr>
            <w:tcW w:w="256" w:type="pct"/>
            <w:tcBorders>
              <w:top w:val="nil"/>
              <w:left w:val="nil"/>
              <w:bottom w:val="single" w:sz="4" w:space="0" w:color="auto"/>
              <w:right w:val="single" w:sz="4" w:space="0" w:color="auto"/>
            </w:tcBorders>
            <w:shd w:val="clear" w:color="auto" w:fill="auto"/>
            <w:noWrap/>
            <w:vAlign w:val="center"/>
            <w:hideMark/>
          </w:tcPr>
          <w:p w14:paraId="6DE873CB" w14:textId="77777777" w:rsidR="009C7AF5" w:rsidRPr="00AD5FE6" w:rsidRDefault="009C7AF5" w:rsidP="009C7AF5">
            <w:pPr>
              <w:jc w:val="center"/>
              <w:rPr>
                <w:color w:val="000000"/>
                <w:sz w:val="14"/>
                <w:szCs w:val="14"/>
              </w:rPr>
            </w:pPr>
            <w:r w:rsidRPr="00AD5FE6">
              <w:rPr>
                <w:color w:val="000000"/>
                <w:sz w:val="14"/>
                <w:szCs w:val="14"/>
              </w:rPr>
              <w:t>-</w:t>
            </w:r>
          </w:p>
        </w:tc>
        <w:tc>
          <w:tcPr>
            <w:tcW w:w="266" w:type="pct"/>
            <w:tcBorders>
              <w:top w:val="nil"/>
              <w:left w:val="nil"/>
              <w:bottom w:val="single" w:sz="4" w:space="0" w:color="auto"/>
              <w:right w:val="single" w:sz="4" w:space="0" w:color="auto"/>
            </w:tcBorders>
            <w:shd w:val="clear" w:color="auto" w:fill="auto"/>
            <w:noWrap/>
            <w:vAlign w:val="center"/>
            <w:hideMark/>
          </w:tcPr>
          <w:p w14:paraId="09AF319A" w14:textId="77777777" w:rsidR="009C7AF5" w:rsidRPr="00AD5FE6" w:rsidRDefault="009C7AF5" w:rsidP="009C7AF5">
            <w:pPr>
              <w:jc w:val="center"/>
              <w:rPr>
                <w:color w:val="000000"/>
                <w:sz w:val="14"/>
                <w:szCs w:val="14"/>
              </w:rPr>
            </w:pPr>
            <w:r w:rsidRPr="00AD5FE6">
              <w:rPr>
                <w:color w:val="000000"/>
                <w:sz w:val="14"/>
                <w:szCs w:val="14"/>
              </w:rPr>
              <w:t>-</w:t>
            </w:r>
          </w:p>
        </w:tc>
        <w:tc>
          <w:tcPr>
            <w:tcW w:w="158" w:type="pct"/>
            <w:tcBorders>
              <w:top w:val="nil"/>
              <w:left w:val="nil"/>
              <w:bottom w:val="single" w:sz="4" w:space="0" w:color="auto"/>
              <w:right w:val="single" w:sz="4" w:space="0" w:color="auto"/>
            </w:tcBorders>
            <w:shd w:val="clear" w:color="auto" w:fill="auto"/>
            <w:vAlign w:val="center"/>
            <w:hideMark/>
          </w:tcPr>
          <w:p w14:paraId="210EA85B" w14:textId="77777777" w:rsidR="009C7AF5" w:rsidRPr="00AD5FE6" w:rsidRDefault="009C7AF5" w:rsidP="009C7AF5">
            <w:pPr>
              <w:jc w:val="center"/>
              <w:rPr>
                <w:color w:val="000000"/>
                <w:sz w:val="14"/>
                <w:szCs w:val="14"/>
              </w:rPr>
            </w:pPr>
            <w:r w:rsidRPr="00AD5FE6">
              <w:rPr>
                <w:color w:val="000000"/>
                <w:sz w:val="14"/>
                <w:szCs w:val="14"/>
              </w:rPr>
              <w:t>-</w:t>
            </w:r>
          </w:p>
        </w:tc>
        <w:tc>
          <w:tcPr>
            <w:tcW w:w="163" w:type="pct"/>
            <w:tcBorders>
              <w:top w:val="nil"/>
              <w:left w:val="nil"/>
              <w:bottom w:val="single" w:sz="4" w:space="0" w:color="auto"/>
              <w:right w:val="single" w:sz="4" w:space="0" w:color="auto"/>
            </w:tcBorders>
            <w:shd w:val="clear" w:color="auto" w:fill="auto"/>
            <w:vAlign w:val="center"/>
            <w:hideMark/>
          </w:tcPr>
          <w:p w14:paraId="4A5D6281"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7B98D895" w14:textId="77777777" w:rsidR="009C7AF5" w:rsidRPr="00AD5FE6" w:rsidRDefault="009C7AF5" w:rsidP="009C7AF5">
            <w:pPr>
              <w:jc w:val="center"/>
              <w:rPr>
                <w:color w:val="000000"/>
                <w:sz w:val="14"/>
                <w:szCs w:val="14"/>
              </w:rPr>
            </w:pPr>
            <w:r w:rsidRPr="00AD5FE6">
              <w:rPr>
                <w:color w:val="000000"/>
                <w:sz w:val="14"/>
                <w:szCs w:val="14"/>
              </w:rPr>
              <w:t>-</w:t>
            </w:r>
          </w:p>
        </w:tc>
        <w:tc>
          <w:tcPr>
            <w:tcW w:w="163" w:type="pct"/>
            <w:tcBorders>
              <w:top w:val="nil"/>
              <w:left w:val="nil"/>
              <w:bottom w:val="single" w:sz="4" w:space="0" w:color="auto"/>
              <w:right w:val="single" w:sz="4" w:space="0" w:color="auto"/>
            </w:tcBorders>
            <w:shd w:val="clear" w:color="auto" w:fill="auto"/>
            <w:vAlign w:val="center"/>
            <w:hideMark/>
          </w:tcPr>
          <w:p w14:paraId="31B9D7A6" w14:textId="77777777" w:rsidR="009C7AF5" w:rsidRPr="00AD5FE6" w:rsidRDefault="009C7AF5" w:rsidP="009C7AF5">
            <w:pPr>
              <w:jc w:val="center"/>
              <w:rPr>
                <w:color w:val="000000"/>
                <w:sz w:val="14"/>
                <w:szCs w:val="14"/>
              </w:rPr>
            </w:pPr>
            <w:r w:rsidRPr="00AD5FE6">
              <w:rPr>
                <w:color w:val="000000"/>
                <w:sz w:val="14"/>
                <w:szCs w:val="14"/>
              </w:rPr>
              <w:t>-</w:t>
            </w:r>
          </w:p>
        </w:tc>
        <w:tc>
          <w:tcPr>
            <w:tcW w:w="168" w:type="pct"/>
            <w:tcBorders>
              <w:top w:val="nil"/>
              <w:left w:val="nil"/>
              <w:bottom w:val="single" w:sz="4" w:space="0" w:color="auto"/>
              <w:right w:val="single" w:sz="4" w:space="0" w:color="auto"/>
            </w:tcBorders>
            <w:shd w:val="clear" w:color="auto" w:fill="auto"/>
            <w:vAlign w:val="center"/>
            <w:hideMark/>
          </w:tcPr>
          <w:p w14:paraId="4192B72C" w14:textId="77777777" w:rsidR="009C7AF5" w:rsidRPr="00AD5FE6" w:rsidRDefault="009C7AF5" w:rsidP="009C7AF5">
            <w:pPr>
              <w:jc w:val="center"/>
              <w:rPr>
                <w:color w:val="000000"/>
                <w:sz w:val="14"/>
                <w:szCs w:val="14"/>
              </w:rPr>
            </w:pPr>
            <w:r w:rsidRPr="00AD5FE6">
              <w:rPr>
                <w:color w:val="000000"/>
                <w:sz w:val="14"/>
                <w:szCs w:val="14"/>
              </w:rPr>
              <w:t>-</w:t>
            </w:r>
          </w:p>
        </w:tc>
        <w:tc>
          <w:tcPr>
            <w:tcW w:w="244" w:type="pct"/>
            <w:tcBorders>
              <w:top w:val="nil"/>
              <w:left w:val="nil"/>
              <w:bottom w:val="dotted" w:sz="4" w:space="0" w:color="auto"/>
              <w:right w:val="single" w:sz="4" w:space="0" w:color="auto"/>
            </w:tcBorders>
            <w:shd w:val="clear" w:color="000000" w:fill="FFFFFF"/>
            <w:vAlign w:val="center"/>
            <w:hideMark/>
          </w:tcPr>
          <w:p w14:paraId="3489F1D8" w14:textId="77777777" w:rsidR="009C7AF5" w:rsidRPr="00AD5FE6" w:rsidRDefault="009C7AF5" w:rsidP="009C7AF5">
            <w:pPr>
              <w:jc w:val="center"/>
              <w:rPr>
                <w:sz w:val="14"/>
                <w:szCs w:val="14"/>
              </w:rPr>
            </w:pPr>
            <w:r w:rsidRPr="00AD5FE6">
              <w:rPr>
                <w:sz w:val="14"/>
                <w:szCs w:val="14"/>
              </w:rPr>
              <w:t>0.00%</w:t>
            </w:r>
          </w:p>
        </w:tc>
        <w:tc>
          <w:tcPr>
            <w:tcW w:w="241" w:type="pct"/>
            <w:tcBorders>
              <w:top w:val="nil"/>
              <w:left w:val="nil"/>
              <w:bottom w:val="dotted" w:sz="4" w:space="0" w:color="auto"/>
              <w:right w:val="single" w:sz="4" w:space="0" w:color="auto"/>
            </w:tcBorders>
            <w:shd w:val="clear" w:color="000000" w:fill="FFFFFF"/>
            <w:vAlign w:val="center"/>
            <w:hideMark/>
          </w:tcPr>
          <w:p w14:paraId="2B0FC3A9" w14:textId="77777777" w:rsidR="009C7AF5" w:rsidRPr="00AD5FE6" w:rsidRDefault="009C7AF5" w:rsidP="009C7AF5">
            <w:pPr>
              <w:jc w:val="center"/>
              <w:rPr>
                <w:sz w:val="14"/>
                <w:szCs w:val="14"/>
              </w:rPr>
            </w:pPr>
            <w:r w:rsidRPr="00AD5FE6">
              <w:rPr>
                <w:sz w:val="14"/>
                <w:szCs w:val="14"/>
              </w:rPr>
              <w:t>0.00%</w:t>
            </w:r>
          </w:p>
        </w:tc>
      </w:tr>
      <w:tr w:rsidR="009C7AF5" w:rsidRPr="00AD5FE6" w14:paraId="53D3E895" w14:textId="77777777" w:rsidTr="009C7AF5">
        <w:trPr>
          <w:trHeight w:val="720"/>
        </w:trPr>
        <w:tc>
          <w:tcPr>
            <w:tcW w:w="165" w:type="pct"/>
            <w:tcBorders>
              <w:top w:val="nil"/>
              <w:left w:val="single" w:sz="4" w:space="0" w:color="auto"/>
              <w:bottom w:val="nil"/>
              <w:right w:val="single" w:sz="4" w:space="0" w:color="auto"/>
            </w:tcBorders>
            <w:shd w:val="clear" w:color="auto" w:fill="auto"/>
            <w:noWrap/>
            <w:vAlign w:val="center"/>
            <w:hideMark/>
          </w:tcPr>
          <w:p w14:paraId="10C5B14F"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single" w:sz="4" w:space="0" w:color="auto"/>
              <w:right w:val="single" w:sz="4" w:space="0" w:color="auto"/>
            </w:tcBorders>
            <w:shd w:val="clear" w:color="000000" w:fill="BFBFBF"/>
            <w:hideMark/>
          </w:tcPr>
          <w:p w14:paraId="0B2FE9B0" w14:textId="77777777" w:rsidR="009C7AF5" w:rsidRPr="00AD5FE6" w:rsidRDefault="009C7AF5" w:rsidP="009C7AF5">
            <w:pPr>
              <w:rPr>
                <w:b/>
                <w:bCs/>
                <w:color w:val="000000"/>
                <w:sz w:val="14"/>
                <w:szCs w:val="14"/>
              </w:rPr>
            </w:pPr>
            <w:r w:rsidRPr="00AD5FE6">
              <w:rPr>
                <w:b/>
                <w:bCs/>
                <w:color w:val="000000"/>
                <w:sz w:val="14"/>
                <w:szCs w:val="14"/>
              </w:rPr>
              <w:t xml:space="preserve">PROGRAM PENINGKATAN DAN PENGEMBANGAN PENGELOLAAN KEUANGAN SKPD </w:t>
            </w:r>
          </w:p>
        </w:tc>
        <w:tc>
          <w:tcPr>
            <w:tcW w:w="314" w:type="pct"/>
            <w:tcBorders>
              <w:top w:val="nil"/>
              <w:left w:val="nil"/>
              <w:bottom w:val="single" w:sz="4" w:space="0" w:color="auto"/>
              <w:right w:val="single" w:sz="4" w:space="0" w:color="auto"/>
            </w:tcBorders>
            <w:shd w:val="clear" w:color="000000" w:fill="BFBFBF"/>
            <w:vAlign w:val="center"/>
            <w:hideMark/>
          </w:tcPr>
          <w:p w14:paraId="4824AB13" w14:textId="77777777" w:rsidR="009C7AF5" w:rsidRPr="00AD5FE6" w:rsidRDefault="009C7AF5" w:rsidP="009C7AF5">
            <w:pPr>
              <w:jc w:val="center"/>
              <w:rPr>
                <w:color w:val="000000"/>
                <w:sz w:val="14"/>
                <w:szCs w:val="14"/>
              </w:rPr>
            </w:pPr>
          </w:p>
        </w:tc>
        <w:tc>
          <w:tcPr>
            <w:tcW w:w="286" w:type="pct"/>
            <w:tcBorders>
              <w:top w:val="nil"/>
              <w:left w:val="nil"/>
              <w:bottom w:val="single" w:sz="4" w:space="0" w:color="auto"/>
              <w:right w:val="single" w:sz="4" w:space="0" w:color="auto"/>
            </w:tcBorders>
            <w:shd w:val="clear" w:color="000000" w:fill="BFBFBF"/>
            <w:vAlign w:val="center"/>
            <w:hideMark/>
          </w:tcPr>
          <w:p w14:paraId="41C3E333" w14:textId="77777777" w:rsidR="009C7AF5" w:rsidRPr="00AD5FE6" w:rsidRDefault="009C7AF5" w:rsidP="009C7AF5">
            <w:pPr>
              <w:jc w:val="center"/>
              <w:rPr>
                <w:color w:val="000000"/>
                <w:sz w:val="14"/>
                <w:szCs w:val="14"/>
              </w:rPr>
            </w:pPr>
          </w:p>
        </w:tc>
        <w:tc>
          <w:tcPr>
            <w:tcW w:w="283" w:type="pct"/>
            <w:tcBorders>
              <w:top w:val="nil"/>
              <w:left w:val="nil"/>
              <w:bottom w:val="single" w:sz="4" w:space="0" w:color="auto"/>
              <w:right w:val="single" w:sz="4" w:space="0" w:color="auto"/>
            </w:tcBorders>
            <w:shd w:val="clear" w:color="000000" w:fill="BFBFBF"/>
            <w:vAlign w:val="center"/>
            <w:hideMark/>
          </w:tcPr>
          <w:p w14:paraId="12EFF991" w14:textId="77777777" w:rsidR="009C7AF5" w:rsidRPr="00AD5FE6" w:rsidRDefault="009C7AF5" w:rsidP="009C7AF5">
            <w:pPr>
              <w:jc w:val="center"/>
              <w:rPr>
                <w:color w:val="000000"/>
                <w:sz w:val="14"/>
                <w:szCs w:val="14"/>
              </w:rPr>
            </w:pPr>
          </w:p>
        </w:tc>
        <w:tc>
          <w:tcPr>
            <w:tcW w:w="289" w:type="pct"/>
            <w:tcBorders>
              <w:top w:val="nil"/>
              <w:left w:val="nil"/>
              <w:bottom w:val="single" w:sz="4" w:space="0" w:color="auto"/>
              <w:right w:val="single" w:sz="4" w:space="0" w:color="auto"/>
            </w:tcBorders>
            <w:shd w:val="clear" w:color="000000" w:fill="BFBFBF"/>
            <w:vAlign w:val="center"/>
            <w:hideMark/>
          </w:tcPr>
          <w:p w14:paraId="1B45E195" w14:textId="77777777" w:rsidR="009C7AF5" w:rsidRPr="00AD5FE6" w:rsidRDefault="009C7AF5" w:rsidP="009C7AF5">
            <w:pPr>
              <w:jc w:val="center"/>
              <w:rPr>
                <w:color w:val="000000"/>
                <w:sz w:val="14"/>
                <w:szCs w:val="14"/>
              </w:rPr>
            </w:pPr>
          </w:p>
        </w:tc>
        <w:tc>
          <w:tcPr>
            <w:tcW w:w="293" w:type="pct"/>
            <w:tcBorders>
              <w:top w:val="nil"/>
              <w:left w:val="nil"/>
              <w:bottom w:val="single" w:sz="4" w:space="0" w:color="auto"/>
              <w:right w:val="single" w:sz="4" w:space="0" w:color="auto"/>
            </w:tcBorders>
            <w:shd w:val="clear" w:color="000000" w:fill="BFBFBF"/>
            <w:vAlign w:val="center"/>
            <w:hideMark/>
          </w:tcPr>
          <w:p w14:paraId="62EBC38E" w14:textId="77777777" w:rsidR="009C7AF5" w:rsidRPr="00AD5FE6" w:rsidRDefault="009C7AF5" w:rsidP="009C7AF5">
            <w:pPr>
              <w:jc w:val="center"/>
              <w:rPr>
                <w:color w:val="000000"/>
                <w:sz w:val="14"/>
                <w:szCs w:val="14"/>
              </w:rPr>
            </w:pPr>
          </w:p>
        </w:tc>
        <w:tc>
          <w:tcPr>
            <w:tcW w:w="311" w:type="pct"/>
            <w:tcBorders>
              <w:top w:val="single" w:sz="4" w:space="0" w:color="auto"/>
              <w:left w:val="nil"/>
              <w:bottom w:val="single" w:sz="4" w:space="0" w:color="auto"/>
              <w:right w:val="single" w:sz="4" w:space="0" w:color="auto"/>
            </w:tcBorders>
            <w:shd w:val="clear" w:color="000000" w:fill="BFBFBF"/>
            <w:vAlign w:val="center"/>
            <w:hideMark/>
          </w:tcPr>
          <w:p w14:paraId="09BA01CB" w14:textId="77777777" w:rsidR="009C7AF5" w:rsidRPr="00AD5FE6" w:rsidRDefault="009C7AF5" w:rsidP="009C7AF5">
            <w:pPr>
              <w:jc w:val="center"/>
              <w:rPr>
                <w:color w:val="000000"/>
                <w:sz w:val="14"/>
                <w:szCs w:val="14"/>
              </w:rPr>
            </w:pPr>
          </w:p>
        </w:tc>
        <w:tc>
          <w:tcPr>
            <w:tcW w:w="284" w:type="pct"/>
            <w:tcBorders>
              <w:top w:val="single" w:sz="4" w:space="0" w:color="auto"/>
              <w:left w:val="nil"/>
              <w:bottom w:val="single" w:sz="4" w:space="0" w:color="auto"/>
              <w:right w:val="single" w:sz="4" w:space="0" w:color="auto"/>
            </w:tcBorders>
            <w:shd w:val="clear" w:color="000000" w:fill="BFBFBF"/>
            <w:vAlign w:val="center"/>
            <w:hideMark/>
          </w:tcPr>
          <w:p w14:paraId="3FE38F1B" w14:textId="77777777" w:rsidR="009C7AF5" w:rsidRPr="00AD5FE6" w:rsidRDefault="009C7AF5" w:rsidP="009C7AF5">
            <w:pPr>
              <w:jc w:val="center"/>
              <w:rPr>
                <w:color w:val="000000"/>
                <w:sz w:val="14"/>
                <w:szCs w:val="14"/>
              </w:rPr>
            </w:pPr>
          </w:p>
        </w:tc>
        <w:tc>
          <w:tcPr>
            <w:tcW w:w="284" w:type="pct"/>
            <w:tcBorders>
              <w:top w:val="single" w:sz="4" w:space="0" w:color="auto"/>
              <w:left w:val="nil"/>
              <w:bottom w:val="single" w:sz="4" w:space="0" w:color="auto"/>
              <w:right w:val="single" w:sz="4" w:space="0" w:color="auto"/>
            </w:tcBorders>
            <w:shd w:val="clear" w:color="000000" w:fill="BFBFBF"/>
            <w:vAlign w:val="center"/>
            <w:hideMark/>
          </w:tcPr>
          <w:p w14:paraId="17F5C7CB" w14:textId="77777777" w:rsidR="009C7AF5" w:rsidRPr="00AD5FE6" w:rsidRDefault="009C7AF5" w:rsidP="009C7AF5">
            <w:pPr>
              <w:jc w:val="center"/>
              <w:rPr>
                <w:color w:val="000000"/>
                <w:sz w:val="14"/>
                <w:szCs w:val="14"/>
              </w:rPr>
            </w:pPr>
          </w:p>
        </w:tc>
        <w:tc>
          <w:tcPr>
            <w:tcW w:w="256" w:type="pct"/>
            <w:tcBorders>
              <w:top w:val="nil"/>
              <w:left w:val="nil"/>
              <w:bottom w:val="single" w:sz="4" w:space="0" w:color="auto"/>
              <w:right w:val="single" w:sz="4" w:space="0" w:color="auto"/>
            </w:tcBorders>
            <w:shd w:val="clear" w:color="000000" w:fill="BFBFBF"/>
            <w:vAlign w:val="center"/>
            <w:hideMark/>
          </w:tcPr>
          <w:p w14:paraId="4AFE6713" w14:textId="77777777" w:rsidR="009C7AF5" w:rsidRPr="00AD5FE6" w:rsidRDefault="009C7AF5" w:rsidP="009C7AF5">
            <w:pPr>
              <w:jc w:val="center"/>
              <w:rPr>
                <w:color w:val="000000"/>
                <w:sz w:val="14"/>
                <w:szCs w:val="14"/>
              </w:rPr>
            </w:pPr>
          </w:p>
        </w:tc>
        <w:tc>
          <w:tcPr>
            <w:tcW w:w="266" w:type="pct"/>
            <w:tcBorders>
              <w:top w:val="nil"/>
              <w:left w:val="nil"/>
              <w:bottom w:val="single" w:sz="4" w:space="0" w:color="auto"/>
              <w:right w:val="single" w:sz="4" w:space="0" w:color="auto"/>
            </w:tcBorders>
            <w:shd w:val="clear" w:color="000000" w:fill="BFBFBF"/>
            <w:vAlign w:val="center"/>
            <w:hideMark/>
          </w:tcPr>
          <w:p w14:paraId="1CC523D0" w14:textId="77777777" w:rsidR="009C7AF5" w:rsidRPr="00AD5FE6" w:rsidRDefault="009C7AF5" w:rsidP="009C7AF5">
            <w:pPr>
              <w:jc w:val="center"/>
              <w:rPr>
                <w:color w:val="000000"/>
                <w:sz w:val="14"/>
                <w:szCs w:val="14"/>
              </w:rPr>
            </w:pPr>
          </w:p>
        </w:tc>
        <w:tc>
          <w:tcPr>
            <w:tcW w:w="158" w:type="pct"/>
            <w:tcBorders>
              <w:top w:val="nil"/>
              <w:left w:val="nil"/>
              <w:bottom w:val="single" w:sz="4" w:space="0" w:color="auto"/>
              <w:right w:val="single" w:sz="4" w:space="0" w:color="auto"/>
            </w:tcBorders>
            <w:shd w:val="clear" w:color="000000" w:fill="BFBFBF"/>
            <w:vAlign w:val="center"/>
            <w:hideMark/>
          </w:tcPr>
          <w:p w14:paraId="51FBA938" w14:textId="77777777" w:rsidR="009C7AF5" w:rsidRPr="00AD5FE6" w:rsidRDefault="009C7AF5" w:rsidP="009C7AF5">
            <w:pPr>
              <w:jc w:val="center"/>
              <w:rPr>
                <w:color w:val="000000"/>
                <w:sz w:val="14"/>
                <w:szCs w:val="14"/>
              </w:rPr>
            </w:pPr>
          </w:p>
        </w:tc>
        <w:tc>
          <w:tcPr>
            <w:tcW w:w="163" w:type="pct"/>
            <w:tcBorders>
              <w:top w:val="nil"/>
              <w:left w:val="nil"/>
              <w:bottom w:val="single" w:sz="4" w:space="0" w:color="auto"/>
              <w:right w:val="single" w:sz="4" w:space="0" w:color="auto"/>
            </w:tcBorders>
            <w:shd w:val="clear" w:color="000000" w:fill="BFBFBF"/>
            <w:vAlign w:val="center"/>
            <w:hideMark/>
          </w:tcPr>
          <w:p w14:paraId="3E97AE33" w14:textId="77777777" w:rsidR="009C7AF5" w:rsidRPr="00AD5FE6" w:rsidRDefault="009C7AF5" w:rsidP="009C7AF5">
            <w:pPr>
              <w:jc w:val="center"/>
              <w:rPr>
                <w:color w:val="000000"/>
                <w:sz w:val="14"/>
                <w:szCs w:val="14"/>
              </w:rPr>
            </w:pPr>
          </w:p>
        </w:tc>
        <w:tc>
          <w:tcPr>
            <w:tcW w:w="163" w:type="pct"/>
            <w:tcBorders>
              <w:top w:val="nil"/>
              <w:left w:val="nil"/>
              <w:bottom w:val="single" w:sz="4" w:space="0" w:color="auto"/>
              <w:right w:val="single" w:sz="4" w:space="0" w:color="auto"/>
            </w:tcBorders>
            <w:shd w:val="clear" w:color="000000" w:fill="BFBFBF"/>
            <w:vAlign w:val="center"/>
            <w:hideMark/>
          </w:tcPr>
          <w:p w14:paraId="5C02A0BC" w14:textId="77777777" w:rsidR="009C7AF5" w:rsidRPr="00AD5FE6" w:rsidRDefault="009C7AF5" w:rsidP="009C7AF5">
            <w:pPr>
              <w:jc w:val="center"/>
              <w:rPr>
                <w:color w:val="000000"/>
                <w:sz w:val="14"/>
                <w:szCs w:val="14"/>
              </w:rPr>
            </w:pPr>
          </w:p>
        </w:tc>
        <w:tc>
          <w:tcPr>
            <w:tcW w:w="163" w:type="pct"/>
            <w:tcBorders>
              <w:top w:val="nil"/>
              <w:left w:val="nil"/>
              <w:bottom w:val="single" w:sz="4" w:space="0" w:color="auto"/>
              <w:right w:val="single" w:sz="4" w:space="0" w:color="auto"/>
            </w:tcBorders>
            <w:shd w:val="clear" w:color="000000" w:fill="BFBFBF"/>
            <w:vAlign w:val="center"/>
            <w:hideMark/>
          </w:tcPr>
          <w:p w14:paraId="6BDD2DB4" w14:textId="77777777" w:rsidR="009C7AF5" w:rsidRPr="00AD5FE6" w:rsidRDefault="009C7AF5" w:rsidP="009C7AF5">
            <w:pPr>
              <w:jc w:val="center"/>
              <w:rPr>
                <w:color w:val="000000"/>
                <w:sz w:val="14"/>
                <w:szCs w:val="14"/>
              </w:rPr>
            </w:pPr>
          </w:p>
        </w:tc>
        <w:tc>
          <w:tcPr>
            <w:tcW w:w="168" w:type="pct"/>
            <w:tcBorders>
              <w:top w:val="nil"/>
              <w:left w:val="nil"/>
              <w:bottom w:val="single" w:sz="4" w:space="0" w:color="auto"/>
              <w:right w:val="single" w:sz="4" w:space="0" w:color="auto"/>
            </w:tcBorders>
            <w:shd w:val="clear" w:color="000000" w:fill="BFBFBF"/>
            <w:vAlign w:val="center"/>
            <w:hideMark/>
          </w:tcPr>
          <w:p w14:paraId="1F2F3154" w14:textId="77777777" w:rsidR="009C7AF5" w:rsidRPr="00AD5FE6" w:rsidRDefault="009C7AF5" w:rsidP="009C7AF5">
            <w:pPr>
              <w:jc w:val="center"/>
              <w:rPr>
                <w:color w:val="000000"/>
                <w:sz w:val="14"/>
                <w:szCs w:val="14"/>
              </w:rPr>
            </w:pPr>
          </w:p>
        </w:tc>
        <w:tc>
          <w:tcPr>
            <w:tcW w:w="244" w:type="pct"/>
            <w:tcBorders>
              <w:top w:val="single" w:sz="4" w:space="0" w:color="auto"/>
              <w:left w:val="nil"/>
              <w:bottom w:val="single" w:sz="4" w:space="0" w:color="auto"/>
              <w:right w:val="single" w:sz="4" w:space="0" w:color="auto"/>
            </w:tcBorders>
            <w:shd w:val="clear" w:color="000000" w:fill="BFBFBF"/>
            <w:vAlign w:val="center"/>
            <w:hideMark/>
          </w:tcPr>
          <w:p w14:paraId="70841C62" w14:textId="77777777" w:rsidR="009C7AF5" w:rsidRPr="00AD5FE6" w:rsidRDefault="009C7AF5" w:rsidP="009C7AF5">
            <w:pPr>
              <w:jc w:val="center"/>
              <w:rPr>
                <w:color w:val="000000"/>
                <w:sz w:val="14"/>
                <w:szCs w:val="14"/>
              </w:rPr>
            </w:pPr>
          </w:p>
        </w:tc>
        <w:tc>
          <w:tcPr>
            <w:tcW w:w="241" w:type="pct"/>
            <w:tcBorders>
              <w:top w:val="single" w:sz="4" w:space="0" w:color="auto"/>
              <w:left w:val="nil"/>
              <w:bottom w:val="single" w:sz="4" w:space="0" w:color="auto"/>
              <w:right w:val="single" w:sz="4" w:space="0" w:color="auto"/>
            </w:tcBorders>
            <w:shd w:val="clear" w:color="000000" w:fill="BFBFBF"/>
            <w:vAlign w:val="center"/>
            <w:hideMark/>
          </w:tcPr>
          <w:p w14:paraId="1741D6A3" w14:textId="77777777" w:rsidR="009C7AF5" w:rsidRPr="00AD5FE6" w:rsidRDefault="009C7AF5" w:rsidP="009C7AF5">
            <w:pPr>
              <w:jc w:val="center"/>
              <w:rPr>
                <w:color w:val="000000"/>
                <w:sz w:val="14"/>
                <w:szCs w:val="14"/>
              </w:rPr>
            </w:pPr>
          </w:p>
        </w:tc>
      </w:tr>
      <w:tr w:rsidR="009C7AF5" w:rsidRPr="00AD5FE6" w14:paraId="17A84EE4" w14:textId="77777777" w:rsidTr="009C7AF5">
        <w:trPr>
          <w:trHeight w:val="525"/>
        </w:trPr>
        <w:tc>
          <w:tcPr>
            <w:tcW w:w="165" w:type="pct"/>
            <w:tcBorders>
              <w:top w:val="nil"/>
              <w:left w:val="single" w:sz="4" w:space="0" w:color="auto"/>
              <w:bottom w:val="nil"/>
              <w:right w:val="single" w:sz="4" w:space="0" w:color="auto"/>
            </w:tcBorders>
            <w:shd w:val="clear" w:color="auto" w:fill="auto"/>
            <w:noWrap/>
            <w:vAlign w:val="center"/>
            <w:hideMark/>
          </w:tcPr>
          <w:p w14:paraId="038E6CE8"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single" w:sz="4" w:space="0" w:color="auto"/>
              <w:right w:val="single" w:sz="4" w:space="0" w:color="auto"/>
            </w:tcBorders>
            <w:shd w:val="clear" w:color="auto" w:fill="auto"/>
            <w:hideMark/>
          </w:tcPr>
          <w:p w14:paraId="09F4AC6B" w14:textId="77777777" w:rsidR="009C7AF5" w:rsidRPr="00AD5FE6" w:rsidRDefault="009C7AF5" w:rsidP="009C7AF5">
            <w:pPr>
              <w:rPr>
                <w:color w:val="000000"/>
                <w:sz w:val="14"/>
                <w:szCs w:val="14"/>
              </w:rPr>
            </w:pPr>
            <w:r w:rsidRPr="00AD5FE6">
              <w:rPr>
                <w:color w:val="000000"/>
                <w:sz w:val="14"/>
                <w:szCs w:val="14"/>
              </w:rPr>
              <w:t>Peningkatan Kapasitas pengelolah Keuangan SKPD</w:t>
            </w:r>
          </w:p>
        </w:tc>
        <w:tc>
          <w:tcPr>
            <w:tcW w:w="314" w:type="pct"/>
            <w:tcBorders>
              <w:top w:val="nil"/>
              <w:left w:val="nil"/>
              <w:bottom w:val="single" w:sz="4" w:space="0" w:color="auto"/>
              <w:right w:val="single" w:sz="4" w:space="0" w:color="auto"/>
            </w:tcBorders>
            <w:shd w:val="clear" w:color="auto" w:fill="auto"/>
            <w:vAlign w:val="center"/>
            <w:hideMark/>
          </w:tcPr>
          <w:p w14:paraId="0A8737D3" w14:textId="77777777" w:rsidR="009C7AF5" w:rsidRPr="00AD5FE6" w:rsidRDefault="009C7AF5" w:rsidP="009C7AF5">
            <w:pPr>
              <w:jc w:val="center"/>
              <w:rPr>
                <w:color w:val="000000"/>
                <w:sz w:val="14"/>
                <w:szCs w:val="14"/>
              </w:rPr>
            </w:pPr>
            <w:r w:rsidRPr="00AD5FE6">
              <w:rPr>
                <w:color w:val="000000"/>
                <w:sz w:val="14"/>
                <w:szCs w:val="14"/>
              </w:rPr>
              <w:t>20,000,000</w:t>
            </w:r>
          </w:p>
        </w:tc>
        <w:tc>
          <w:tcPr>
            <w:tcW w:w="286" w:type="pct"/>
            <w:tcBorders>
              <w:top w:val="nil"/>
              <w:left w:val="nil"/>
              <w:bottom w:val="single" w:sz="4" w:space="0" w:color="auto"/>
              <w:right w:val="single" w:sz="4" w:space="0" w:color="auto"/>
            </w:tcBorders>
            <w:shd w:val="clear" w:color="auto" w:fill="auto"/>
            <w:noWrap/>
            <w:vAlign w:val="center"/>
            <w:hideMark/>
          </w:tcPr>
          <w:p w14:paraId="007560EA" w14:textId="77777777" w:rsidR="009C7AF5" w:rsidRPr="00AD5FE6" w:rsidRDefault="009C7AF5" w:rsidP="009C7AF5">
            <w:pPr>
              <w:jc w:val="center"/>
              <w:rPr>
                <w:color w:val="000000"/>
                <w:sz w:val="14"/>
                <w:szCs w:val="14"/>
              </w:rPr>
            </w:pPr>
            <w:r w:rsidRPr="00AD5FE6">
              <w:rPr>
                <w:color w:val="000000"/>
                <w:sz w:val="14"/>
                <w:szCs w:val="14"/>
              </w:rPr>
              <w:t>27,210,000</w:t>
            </w:r>
          </w:p>
        </w:tc>
        <w:tc>
          <w:tcPr>
            <w:tcW w:w="283" w:type="pct"/>
            <w:tcBorders>
              <w:top w:val="nil"/>
              <w:left w:val="nil"/>
              <w:bottom w:val="single" w:sz="4" w:space="0" w:color="auto"/>
              <w:right w:val="single" w:sz="4" w:space="0" w:color="auto"/>
            </w:tcBorders>
            <w:shd w:val="clear" w:color="auto" w:fill="auto"/>
            <w:noWrap/>
            <w:vAlign w:val="center"/>
            <w:hideMark/>
          </w:tcPr>
          <w:p w14:paraId="32139A85" w14:textId="77777777" w:rsidR="009C7AF5" w:rsidRPr="00AD5FE6" w:rsidRDefault="009C7AF5" w:rsidP="009C7AF5">
            <w:pPr>
              <w:jc w:val="center"/>
              <w:rPr>
                <w:color w:val="000000"/>
                <w:sz w:val="14"/>
                <w:szCs w:val="14"/>
              </w:rPr>
            </w:pPr>
            <w:r w:rsidRPr="00AD5FE6">
              <w:rPr>
                <w:color w:val="000000"/>
                <w:sz w:val="14"/>
                <w:szCs w:val="14"/>
              </w:rPr>
              <w:t>35,080,000</w:t>
            </w:r>
          </w:p>
        </w:tc>
        <w:tc>
          <w:tcPr>
            <w:tcW w:w="289" w:type="pct"/>
            <w:tcBorders>
              <w:top w:val="nil"/>
              <w:left w:val="nil"/>
              <w:bottom w:val="single" w:sz="4" w:space="0" w:color="auto"/>
              <w:right w:val="single" w:sz="4" w:space="0" w:color="auto"/>
            </w:tcBorders>
            <w:shd w:val="clear" w:color="auto" w:fill="auto"/>
            <w:noWrap/>
            <w:vAlign w:val="center"/>
            <w:hideMark/>
          </w:tcPr>
          <w:p w14:paraId="351BABEC" w14:textId="77777777" w:rsidR="009C7AF5" w:rsidRPr="00AD5FE6" w:rsidRDefault="009C7AF5" w:rsidP="009C7AF5">
            <w:pPr>
              <w:jc w:val="center"/>
              <w:rPr>
                <w:color w:val="000000"/>
                <w:sz w:val="14"/>
                <w:szCs w:val="14"/>
              </w:rPr>
            </w:pPr>
            <w:r w:rsidRPr="00AD5FE6">
              <w:rPr>
                <w:color w:val="000000"/>
                <w:sz w:val="14"/>
                <w:szCs w:val="14"/>
              </w:rPr>
              <w:t>36,834,000</w:t>
            </w:r>
          </w:p>
        </w:tc>
        <w:tc>
          <w:tcPr>
            <w:tcW w:w="293" w:type="pct"/>
            <w:tcBorders>
              <w:top w:val="nil"/>
              <w:left w:val="nil"/>
              <w:bottom w:val="single" w:sz="4" w:space="0" w:color="auto"/>
              <w:right w:val="single" w:sz="4" w:space="0" w:color="auto"/>
            </w:tcBorders>
            <w:shd w:val="clear" w:color="auto" w:fill="auto"/>
            <w:noWrap/>
            <w:vAlign w:val="center"/>
            <w:hideMark/>
          </w:tcPr>
          <w:p w14:paraId="019F4648" w14:textId="77777777" w:rsidR="009C7AF5" w:rsidRPr="00AD5FE6" w:rsidRDefault="009C7AF5" w:rsidP="009C7AF5">
            <w:pPr>
              <w:jc w:val="center"/>
              <w:rPr>
                <w:color w:val="000000"/>
                <w:sz w:val="14"/>
                <w:szCs w:val="14"/>
              </w:rPr>
            </w:pPr>
            <w:r w:rsidRPr="00AD5FE6">
              <w:rPr>
                <w:color w:val="000000"/>
                <w:sz w:val="14"/>
                <w:szCs w:val="14"/>
              </w:rPr>
              <w:t>38,675,700</w:t>
            </w:r>
          </w:p>
        </w:tc>
        <w:tc>
          <w:tcPr>
            <w:tcW w:w="311" w:type="pct"/>
            <w:tcBorders>
              <w:top w:val="nil"/>
              <w:left w:val="nil"/>
              <w:bottom w:val="single" w:sz="4" w:space="0" w:color="auto"/>
              <w:right w:val="single" w:sz="4" w:space="0" w:color="auto"/>
            </w:tcBorders>
            <w:shd w:val="clear" w:color="auto" w:fill="auto"/>
            <w:vAlign w:val="center"/>
            <w:hideMark/>
          </w:tcPr>
          <w:p w14:paraId="5657E334" w14:textId="77777777" w:rsidR="009C7AF5" w:rsidRPr="00AD5FE6" w:rsidRDefault="009C7AF5" w:rsidP="009C7AF5">
            <w:pPr>
              <w:jc w:val="center"/>
              <w:rPr>
                <w:color w:val="000000"/>
                <w:sz w:val="14"/>
                <w:szCs w:val="14"/>
              </w:rPr>
            </w:pPr>
            <w:r w:rsidRPr="00AD5FE6">
              <w:rPr>
                <w:color w:val="000000"/>
                <w:sz w:val="14"/>
                <w:szCs w:val="14"/>
              </w:rPr>
              <w:t>14,540,000</w:t>
            </w:r>
          </w:p>
        </w:tc>
        <w:tc>
          <w:tcPr>
            <w:tcW w:w="284" w:type="pct"/>
            <w:tcBorders>
              <w:top w:val="nil"/>
              <w:left w:val="nil"/>
              <w:bottom w:val="single" w:sz="4" w:space="0" w:color="auto"/>
              <w:right w:val="single" w:sz="4" w:space="0" w:color="auto"/>
            </w:tcBorders>
            <w:shd w:val="clear" w:color="auto" w:fill="auto"/>
            <w:vAlign w:val="center"/>
            <w:hideMark/>
          </w:tcPr>
          <w:p w14:paraId="04B41614" w14:textId="77777777" w:rsidR="009C7AF5" w:rsidRPr="00AD5FE6" w:rsidRDefault="009C7AF5" w:rsidP="009C7AF5">
            <w:pPr>
              <w:jc w:val="center"/>
              <w:rPr>
                <w:color w:val="000000"/>
                <w:sz w:val="14"/>
                <w:szCs w:val="14"/>
              </w:rPr>
            </w:pPr>
            <w:r w:rsidRPr="00AD5FE6">
              <w:rPr>
                <w:color w:val="000000"/>
                <w:sz w:val="14"/>
                <w:szCs w:val="14"/>
              </w:rPr>
              <w:t>23,510,000</w:t>
            </w:r>
          </w:p>
        </w:tc>
        <w:tc>
          <w:tcPr>
            <w:tcW w:w="284" w:type="pct"/>
            <w:tcBorders>
              <w:top w:val="nil"/>
              <w:left w:val="nil"/>
              <w:bottom w:val="single" w:sz="4" w:space="0" w:color="auto"/>
              <w:right w:val="single" w:sz="4" w:space="0" w:color="auto"/>
            </w:tcBorders>
            <w:shd w:val="clear" w:color="auto" w:fill="auto"/>
            <w:vAlign w:val="center"/>
            <w:hideMark/>
          </w:tcPr>
          <w:p w14:paraId="0BBFABE0" w14:textId="77777777" w:rsidR="009C7AF5" w:rsidRPr="00AD5FE6" w:rsidRDefault="009C7AF5" w:rsidP="009C7AF5">
            <w:pPr>
              <w:jc w:val="center"/>
              <w:rPr>
                <w:color w:val="000000"/>
                <w:sz w:val="14"/>
                <w:szCs w:val="14"/>
              </w:rPr>
            </w:pPr>
            <w:r w:rsidRPr="00AD5FE6">
              <w:rPr>
                <w:color w:val="000000"/>
                <w:sz w:val="14"/>
                <w:szCs w:val="14"/>
              </w:rPr>
              <w:t>3,430,000</w:t>
            </w:r>
          </w:p>
        </w:tc>
        <w:tc>
          <w:tcPr>
            <w:tcW w:w="256" w:type="pct"/>
            <w:tcBorders>
              <w:top w:val="nil"/>
              <w:left w:val="nil"/>
              <w:bottom w:val="single" w:sz="4" w:space="0" w:color="auto"/>
              <w:right w:val="single" w:sz="4" w:space="0" w:color="auto"/>
            </w:tcBorders>
            <w:shd w:val="clear" w:color="auto" w:fill="auto"/>
            <w:noWrap/>
            <w:vAlign w:val="center"/>
            <w:hideMark/>
          </w:tcPr>
          <w:p w14:paraId="5331631A" w14:textId="77777777" w:rsidR="009C7AF5" w:rsidRPr="00AD5FE6" w:rsidRDefault="009C7AF5" w:rsidP="009C7AF5">
            <w:pPr>
              <w:jc w:val="center"/>
              <w:rPr>
                <w:color w:val="000000"/>
                <w:sz w:val="14"/>
                <w:szCs w:val="14"/>
              </w:rPr>
            </w:pPr>
            <w:r w:rsidRPr="00AD5FE6">
              <w:rPr>
                <w:color w:val="000000"/>
                <w:sz w:val="14"/>
                <w:szCs w:val="14"/>
              </w:rPr>
              <w:t>34,992,300</w:t>
            </w:r>
          </w:p>
        </w:tc>
        <w:tc>
          <w:tcPr>
            <w:tcW w:w="266" w:type="pct"/>
            <w:tcBorders>
              <w:top w:val="nil"/>
              <w:left w:val="nil"/>
              <w:bottom w:val="single" w:sz="4" w:space="0" w:color="auto"/>
              <w:right w:val="single" w:sz="4" w:space="0" w:color="auto"/>
            </w:tcBorders>
            <w:shd w:val="clear" w:color="auto" w:fill="auto"/>
            <w:noWrap/>
            <w:vAlign w:val="center"/>
            <w:hideMark/>
          </w:tcPr>
          <w:p w14:paraId="28B3B52A" w14:textId="77777777" w:rsidR="009C7AF5" w:rsidRPr="00AD5FE6" w:rsidRDefault="009C7AF5" w:rsidP="009C7AF5">
            <w:pPr>
              <w:jc w:val="center"/>
              <w:rPr>
                <w:color w:val="000000"/>
                <w:sz w:val="14"/>
                <w:szCs w:val="14"/>
              </w:rPr>
            </w:pPr>
            <w:r w:rsidRPr="00AD5FE6">
              <w:rPr>
                <w:color w:val="000000"/>
                <w:sz w:val="14"/>
                <w:szCs w:val="14"/>
              </w:rPr>
              <w:t>36,741,915</w:t>
            </w:r>
          </w:p>
        </w:tc>
        <w:tc>
          <w:tcPr>
            <w:tcW w:w="158" w:type="pct"/>
            <w:tcBorders>
              <w:top w:val="nil"/>
              <w:left w:val="nil"/>
              <w:bottom w:val="single" w:sz="4" w:space="0" w:color="auto"/>
              <w:right w:val="single" w:sz="4" w:space="0" w:color="auto"/>
            </w:tcBorders>
            <w:shd w:val="clear" w:color="auto" w:fill="auto"/>
            <w:vAlign w:val="center"/>
            <w:hideMark/>
          </w:tcPr>
          <w:p w14:paraId="1139C222" w14:textId="77777777" w:rsidR="009C7AF5" w:rsidRPr="00AD5FE6" w:rsidRDefault="009C7AF5" w:rsidP="009C7AF5">
            <w:pPr>
              <w:jc w:val="center"/>
              <w:rPr>
                <w:color w:val="000000"/>
                <w:sz w:val="14"/>
                <w:szCs w:val="14"/>
              </w:rPr>
            </w:pPr>
            <w:r w:rsidRPr="00AD5FE6">
              <w:rPr>
                <w:color w:val="000000"/>
                <w:sz w:val="14"/>
                <w:szCs w:val="14"/>
              </w:rPr>
              <w:t>0.73</w:t>
            </w:r>
          </w:p>
        </w:tc>
        <w:tc>
          <w:tcPr>
            <w:tcW w:w="163" w:type="pct"/>
            <w:tcBorders>
              <w:top w:val="nil"/>
              <w:left w:val="nil"/>
              <w:bottom w:val="single" w:sz="4" w:space="0" w:color="auto"/>
              <w:right w:val="single" w:sz="4" w:space="0" w:color="auto"/>
            </w:tcBorders>
            <w:shd w:val="clear" w:color="auto" w:fill="auto"/>
            <w:vAlign w:val="center"/>
            <w:hideMark/>
          </w:tcPr>
          <w:p w14:paraId="6FD95CD4" w14:textId="77777777" w:rsidR="009C7AF5" w:rsidRPr="00AD5FE6" w:rsidRDefault="009C7AF5" w:rsidP="009C7AF5">
            <w:pPr>
              <w:jc w:val="center"/>
              <w:rPr>
                <w:color w:val="000000"/>
                <w:sz w:val="14"/>
                <w:szCs w:val="14"/>
              </w:rPr>
            </w:pPr>
            <w:r w:rsidRPr="00AD5FE6">
              <w:rPr>
                <w:color w:val="000000"/>
                <w:sz w:val="14"/>
                <w:szCs w:val="14"/>
              </w:rPr>
              <w:t>0.86</w:t>
            </w:r>
          </w:p>
        </w:tc>
        <w:tc>
          <w:tcPr>
            <w:tcW w:w="163" w:type="pct"/>
            <w:tcBorders>
              <w:top w:val="nil"/>
              <w:left w:val="nil"/>
              <w:bottom w:val="single" w:sz="4" w:space="0" w:color="auto"/>
              <w:right w:val="single" w:sz="4" w:space="0" w:color="auto"/>
            </w:tcBorders>
            <w:shd w:val="clear" w:color="auto" w:fill="auto"/>
            <w:vAlign w:val="center"/>
            <w:hideMark/>
          </w:tcPr>
          <w:p w14:paraId="00CB1FFD" w14:textId="77777777" w:rsidR="009C7AF5" w:rsidRPr="00AD5FE6" w:rsidRDefault="009C7AF5" w:rsidP="009C7AF5">
            <w:pPr>
              <w:jc w:val="center"/>
              <w:rPr>
                <w:color w:val="000000"/>
                <w:sz w:val="14"/>
                <w:szCs w:val="14"/>
              </w:rPr>
            </w:pPr>
            <w:r w:rsidRPr="00AD5FE6">
              <w:rPr>
                <w:color w:val="000000"/>
                <w:sz w:val="14"/>
                <w:szCs w:val="14"/>
              </w:rPr>
              <w:t>0.10</w:t>
            </w:r>
          </w:p>
        </w:tc>
        <w:tc>
          <w:tcPr>
            <w:tcW w:w="163" w:type="pct"/>
            <w:tcBorders>
              <w:top w:val="nil"/>
              <w:left w:val="nil"/>
              <w:bottom w:val="single" w:sz="4" w:space="0" w:color="auto"/>
              <w:right w:val="single" w:sz="4" w:space="0" w:color="auto"/>
            </w:tcBorders>
            <w:shd w:val="clear" w:color="auto" w:fill="auto"/>
            <w:vAlign w:val="center"/>
            <w:hideMark/>
          </w:tcPr>
          <w:p w14:paraId="0B96E0D7"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nil"/>
              <w:left w:val="nil"/>
              <w:bottom w:val="single" w:sz="4" w:space="0" w:color="auto"/>
              <w:right w:val="single" w:sz="4" w:space="0" w:color="auto"/>
            </w:tcBorders>
            <w:shd w:val="clear" w:color="auto" w:fill="auto"/>
            <w:vAlign w:val="center"/>
            <w:hideMark/>
          </w:tcPr>
          <w:p w14:paraId="363C46DD"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nil"/>
              <w:left w:val="nil"/>
              <w:bottom w:val="dotted" w:sz="4" w:space="0" w:color="auto"/>
              <w:right w:val="single" w:sz="4" w:space="0" w:color="auto"/>
            </w:tcBorders>
            <w:shd w:val="clear" w:color="000000" w:fill="FFFFFF"/>
            <w:vAlign w:val="center"/>
            <w:hideMark/>
          </w:tcPr>
          <w:p w14:paraId="41775873" w14:textId="77777777" w:rsidR="009C7AF5" w:rsidRPr="00AD5FE6" w:rsidRDefault="009C7AF5" w:rsidP="009C7AF5">
            <w:pPr>
              <w:jc w:val="center"/>
              <w:rPr>
                <w:sz w:val="14"/>
                <w:szCs w:val="14"/>
              </w:rPr>
            </w:pPr>
            <w:r w:rsidRPr="00AD5FE6">
              <w:rPr>
                <w:sz w:val="14"/>
                <w:szCs w:val="14"/>
              </w:rPr>
              <w:t>14.10%</w:t>
            </w:r>
          </w:p>
        </w:tc>
        <w:tc>
          <w:tcPr>
            <w:tcW w:w="241" w:type="pct"/>
            <w:tcBorders>
              <w:top w:val="nil"/>
              <w:left w:val="nil"/>
              <w:bottom w:val="dotted" w:sz="4" w:space="0" w:color="auto"/>
              <w:right w:val="single" w:sz="4" w:space="0" w:color="auto"/>
            </w:tcBorders>
            <w:shd w:val="clear" w:color="000000" w:fill="FFFFFF"/>
            <w:vAlign w:val="center"/>
            <w:hideMark/>
          </w:tcPr>
          <w:p w14:paraId="1A8912F0" w14:textId="77777777" w:rsidR="009C7AF5" w:rsidRPr="00AD5FE6" w:rsidRDefault="009C7AF5" w:rsidP="009C7AF5">
            <w:pPr>
              <w:jc w:val="center"/>
              <w:rPr>
                <w:sz w:val="14"/>
                <w:szCs w:val="14"/>
              </w:rPr>
            </w:pPr>
            <w:r w:rsidRPr="00AD5FE6">
              <w:rPr>
                <w:sz w:val="14"/>
                <w:szCs w:val="14"/>
              </w:rPr>
              <w:t>20.37%</w:t>
            </w:r>
          </w:p>
        </w:tc>
      </w:tr>
      <w:tr w:rsidR="009C7AF5" w:rsidRPr="00AD5FE6" w14:paraId="254DD49B" w14:textId="77777777" w:rsidTr="009C7AF5">
        <w:trPr>
          <w:trHeight w:val="255"/>
        </w:trPr>
        <w:tc>
          <w:tcPr>
            <w:tcW w:w="165" w:type="pct"/>
            <w:tcBorders>
              <w:top w:val="nil"/>
              <w:left w:val="single" w:sz="4" w:space="0" w:color="auto"/>
              <w:bottom w:val="nil"/>
              <w:right w:val="single" w:sz="4" w:space="0" w:color="auto"/>
            </w:tcBorders>
            <w:shd w:val="clear" w:color="auto" w:fill="auto"/>
            <w:noWrap/>
            <w:vAlign w:val="center"/>
            <w:hideMark/>
          </w:tcPr>
          <w:p w14:paraId="2EE7422B"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single" w:sz="4" w:space="0" w:color="auto"/>
              <w:right w:val="single" w:sz="4" w:space="0" w:color="auto"/>
            </w:tcBorders>
            <w:shd w:val="clear" w:color="auto" w:fill="auto"/>
            <w:hideMark/>
          </w:tcPr>
          <w:p w14:paraId="78E22E14" w14:textId="77777777" w:rsidR="009C7AF5" w:rsidRPr="00AD5FE6" w:rsidRDefault="009C7AF5" w:rsidP="009C7AF5">
            <w:pPr>
              <w:rPr>
                <w:color w:val="000000"/>
                <w:sz w:val="14"/>
                <w:szCs w:val="14"/>
              </w:rPr>
            </w:pPr>
            <w:r w:rsidRPr="00AD5FE6">
              <w:rPr>
                <w:color w:val="000000"/>
                <w:sz w:val="14"/>
                <w:szCs w:val="14"/>
              </w:rPr>
              <w:t>Fasilitasi Penataan aset Pada SKPD</w:t>
            </w:r>
          </w:p>
        </w:tc>
        <w:tc>
          <w:tcPr>
            <w:tcW w:w="314" w:type="pct"/>
            <w:tcBorders>
              <w:top w:val="nil"/>
              <w:left w:val="nil"/>
              <w:bottom w:val="single" w:sz="4" w:space="0" w:color="auto"/>
              <w:right w:val="single" w:sz="4" w:space="0" w:color="auto"/>
            </w:tcBorders>
            <w:shd w:val="clear" w:color="auto" w:fill="auto"/>
            <w:vAlign w:val="center"/>
            <w:hideMark/>
          </w:tcPr>
          <w:p w14:paraId="180EB9E4" w14:textId="77777777" w:rsidR="009C7AF5" w:rsidRPr="00AD5FE6" w:rsidRDefault="009C7AF5" w:rsidP="009C7AF5">
            <w:pPr>
              <w:jc w:val="center"/>
              <w:rPr>
                <w:color w:val="000000"/>
                <w:sz w:val="14"/>
                <w:szCs w:val="14"/>
              </w:rPr>
            </w:pPr>
            <w:r w:rsidRPr="00AD5FE6">
              <w:rPr>
                <w:color w:val="000000"/>
                <w:sz w:val="14"/>
                <w:szCs w:val="14"/>
              </w:rPr>
              <w:t>10,000,000</w:t>
            </w:r>
          </w:p>
        </w:tc>
        <w:tc>
          <w:tcPr>
            <w:tcW w:w="286" w:type="pct"/>
            <w:tcBorders>
              <w:top w:val="nil"/>
              <w:left w:val="nil"/>
              <w:bottom w:val="single" w:sz="4" w:space="0" w:color="auto"/>
              <w:right w:val="single" w:sz="4" w:space="0" w:color="auto"/>
            </w:tcBorders>
            <w:shd w:val="clear" w:color="auto" w:fill="auto"/>
            <w:noWrap/>
            <w:vAlign w:val="center"/>
            <w:hideMark/>
          </w:tcPr>
          <w:p w14:paraId="07FE26CA" w14:textId="77777777" w:rsidR="009C7AF5" w:rsidRPr="00AD5FE6" w:rsidRDefault="009C7AF5" w:rsidP="009C7AF5">
            <w:pPr>
              <w:jc w:val="center"/>
              <w:rPr>
                <w:color w:val="000000"/>
                <w:sz w:val="14"/>
                <w:szCs w:val="14"/>
              </w:rPr>
            </w:pPr>
            <w:r w:rsidRPr="00AD5FE6">
              <w:rPr>
                <w:color w:val="000000"/>
                <w:sz w:val="14"/>
                <w:szCs w:val="14"/>
              </w:rPr>
              <w:t>6,132,000</w:t>
            </w:r>
          </w:p>
        </w:tc>
        <w:tc>
          <w:tcPr>
            <w:tcW w:w="283" w:type="pct"/>
            <w:tcBorders>
              <w:top w:val="nil"/>
              <w:left w:val="nil"/>
              <w:bottom w:val="single" w:sz="4" w:space="0" w:color="auto"/>
              <w:right w:val="single" w:sz="4" w:space="0" w:color="auto"/>
            </w:tcBorders>
            <w:shd w:val="clear" w:color="auto" w:fill="auto"/>
            <w:noWrap/>
            <w:vAlign w:val="center"/>
            <w:hideMark/>
          </w:tcPr>
          <w:p w14:paraId="3C22C762" w14:textId="77777777" w:rsidR="009C7AF5" w:rsidRPr="00AD5FE6" w:rsidRDefault="009C7AF5" w:rsidP="009C7AF5">
            <w:pPr>
              <w:jc w:val="center"/>
              <w:rPr>
                <w:color w:val="000000"/>
                <w:sz w:val="14"/>
                <w:szCs w:val="14"/>
              </w:rPr>
            </w:pPr>
            <w:r w:rsidRPr="00AD5FE6">
              <w:rPr>
                <w:color w:val="000000"/>
                <w:sz w:val="14"/>
                <w:szCs w:val="14"/>
              </w:rPr>
              <w:t>9,000,000</w:t>
            </w:r>
          </w:p>
        </w:tc>
        <w:tc>
          <w:tcPr>
            <w:tcW w:w="289" w:type="pct"/>
            <w:tcBorders>
              <w:top w:val="nil"/>
              <w:left w:val="nil"/>
              <w:bottom w:val="single" w:sz="4" w:space="0" w:color="auto"/>
              <w:right w:val="single" w:sz="4" w:space="0" w:color="auto"/>
            </w:tcBorders>
            <w:shd w:val="clear" w:color="auto" w:fill="auto"/>
            <w:noWrap/>
            <w:vAlign w:val="center"/>
            <w:hideMark/>
          </w:tcPr>
          <w:p w14:paraId="1D47D6B1" w14:textId="77777777" w:rsidR="009C7AF5" w:rsidRPr="00AD5FE6" w:rsidRDefault="009C7AF5" w:rsidP="009C7AF5">
            <w:pPr>
              <w:jc w:val="center"/>
              <w:rPr>
                <w:color w:val="000000"/>
                <w:sz w:val="14"/>
                <w:szCs w:val="14"/>
              </w:rPr>
            </w:pPr>
            <w:r w:rsidRPr="00AD5FE6">
              <w:rPr>
                <w:color w:val="000000"/>
                <w:sz w:val="14"/>
                <w:szCs w:val="14"/>
              </w:rPr>
              <w:t>9,450,000</w:t>
            </w:r>
          </w:p>
        </w:tc>
        <w:tc>
          <w:tcPr>
            <w:tcW w:w="293" w:type="pct"/>
            <w:tcBorders>
              <w:top w:val="nil"/>
              <w:left w:val="nil"/>
              <w:bottom w:val="single" w:sz="4" w:space="0" w:color="auto"/>
              <w:right w:val="single" w:sz="4" w:space="0" w:color="auto"/>
            </w:tcBorders>
            <w:shd w:val="clear" w:color="auto" w:fill="auto"/>
            <w:noWrap/>
            <w:vAlign w:val="center"/>
            <w:hideMark/>
          </w:tcPr>
          <w:p w14:paraId="680400D7" w14:textId="77777777" w:rsidR="009C7AF5" w:rsidRPr="00AD5FE6" w:rsidRDefault="009C7AF5" w:rsidP="009C7AF5">
            <w:pPr>
              <w:jc w:val="center"/>
              <w:rPr>
                <w:color w:val="000000"/>
                <w:sz w:val="14"/>
                <w:szCs w:val="14"/>
              </w:rPr>
            </w:pPr>
            <w:r w:rsidRPr="00AD5FE6">
              <w:rPr>
                <w:color w:val="000000"/>
                <w:sz w:val="14"/>
                <w:szCs w:val="14"/>
              </w:rPr>
              <w:t>9,922,500</w:t>
            </w:r>
          </w:p>
        </w:tc>
        <w:tc>
          <w:tcPr>
            <w:tcW w:w="311" w:type="pct"/>
            <w:tcBorders>
              <w:top w:val="nil"/>
              <w:left w:val="nil"/>
              <w:bottom w:val="single" w:sz="4" w:space="0" w:color="auto"/>
              <w:right w:val="single" w:sz="4" w:space="0" w:color="auto"/>
            </w:tcBorders>
            <w:shd w:val="clear" w:color="auto" w:fill="auto"/>
            <w:vAlign w:val="center"/>
            <w:hideMark/>
          </w:tcPr>
          <w:p w14:paraId="7CA12F50" w14:textId="77777777" w:rsidR="009C7AF5" w:rsidRPr="00AD5FE6" w:rsidRDefault="009C7AF5" w:rsidP="009C7AF5">
            <w:pPr>
              <w:jc w:val="center"/>
              <w:rPr>
                <w:color w:val="000000"/>
                <w:sz w:val="14"/>
                <w:szCs w:val="14"/>
              </w:rPr>
            </w:pPr>
            <w:r w:rsidRPr="00AD5FE6">
              <w:rPr>
                <w:color w:val="000000"/>
                <w:sz w:val="14"/>
                <w:szCs w:val="14"/>
              </w:rPr>
              <w:t>9,999,800</w:t>
            </w:r>
          </w:p>
        </w:tc>
        <w:tc>
          <w:tcPr>
            <w:tcW w:w="284" w:type="pct"/>
            <w:tcBorders>
              <w:top w:val="nil"/>
              <w:left w:val="nil"/>
              <w:bottom w:val="single" w:sz="4" w:space="0" w:color="auto"/>
              <w:right w:val="single" w:sz="4" w:space="0" w:color="auto"/>
            </w:tcBorders>
            <w:shd w:val="clear" w:color="auto" w:fill="auto"/>
            <w:vAlign w:val="center"/>
            <w:hideMark/>
          </w:tcPr>
          <w:p w14:paraId="4EA10FE4" w14:textId="77777777" w:rsidR="009C7AF5" w:rsidRPr="00AD5FE6" w:rsidRDefault="009C7AF5" w:rsidP="009C7AF5">
            <w:pPr>
              <w:jc w:val="center"/>
              <w:rPr>
                <w:color w:val="000000"/>
                <w:sz w:val="14"/>
                <w:szCs w:val="14"/>
              </w:rPr>
            </w:pPr>
            <w:r w:rsidRPr="00AD5FE6">
              <w:rPr>
                <w:color w:val="000000"/>
                <w:sz w:val="14"/>
                <w:szCs w:val="14"/>
              </w:rPr>
              <w:t>5,879,800</w:t>
            </w:r>
          </w:p>
        </w:tc>
        <w:tc>
          <w:tcPr>
            <w:tcW w:w="284" w:type="pct"/>
            <w:tcBorders>
              <w:top w:val="nil"/>
              <w:left w:val="nil"/>
              <w:bottom w:val="single" w:sz="4" w:space="0" w:color="auto"/>
              <w:right w:val="single" w:sz="4" w:space="0" w:color="auto"/>
            </w:tcBorders>
            <w:shd w:val="clear" w:color="auto" w:fill="auto"/>
            <w:vAlign w:val="center"/>
            <w:hideMark/>
          </w:tcPr>
          <w:p w14:paraId="13EB732D" w14:textId="77777777" w:rsidR="009C7AF5" w:rsidRPr="00AD5FE6" w:rsidRDefault="009C7AF5" w:rsidP="009C7AF5">
            <w:pPr>
              <w:jc w:val="center"/>
              <w:rPr>
                <w:color w:val="000000"/>
                <w:sz w:val="14"/>
                <w:szCs w:val="14"/>
              </w:rPr>
            </w:pPr>
            <w:r w:rsidRPr="00AD5FE6">
              <w:rPr>
                <w:color w:val="000000"/>
                <w:sz w:val="14"/>
                <w:szCs w:val="14"/>
              </w:rPr>
              <w:t>9,000,000</w:t>
            </w:r>
          </w:p>
        </w:tc>
        <w:tc>
          <w:tcPr>
            <w:tcW w:w="256" w:type="pct"/>
            <w:tcBorders>
              <w:top w:val="nil"/>
              <w:left w:val="nil"/>
              <w:bottom w:val="single" w:sz="4" w:space="0" w:color="auto"/>
              <w:right w:val="single" w:sz="4" w:space="0" w:color="auto"/>
            </w:tcBorders>
            <w:shd w:val="clear" w:color="auto" w:fill="auto"/>
            <w:noWrap/>
            <w:vAlign w:val="center"/>
            <w:hideMark/>
          </w:tcPr>
          <w:p w14:paraId="4AAE348D" w14:textId="77777777" w:rsidR="009C7AF5" w:rsidRPr="00AD5FE6" w:rsidRDefault="009C7AF5" w:rsidP="009C7AF5">
            <w:pPr>
              <w:jc w:val="center"/>
              <w:rPr>
                <w:color w:val="000000"/>
                <w:sz w:val="14"/>
                <w:szCs w:val="14"/>
              </w:rPr>
            </w:pPr>
            <w:r w:rsidRPr="00AD5FE6">
              <w:rPr>
                <w:color w:val="000000"/>
                <w:sz w:val="14"/>
                <w:szCs w:val="14"/>
              </w:rPr>
              <w:t>8,977,500</w:t>
            </w:r>
          </w:p>
        </w:tc>
        <w:tc>
          <w:tcPr>
            <w:tcW w:w="266" w:type="pct"/>
            <w:tcBorders>
              <w:top w:val="nil"/>
              <w:left w:val="nil"/>
              <w:bottom w:val="single" w:sz="4" w:space="0" w:color="auto"/>
              <w:right w:val="single" w:sz="4" w:space="0" w:color="auto"/>
            </w:tcBorders>
            <w:shd w:val="clear" w:color="auto" w:fill="auto"/>
            <w:noWrap/>
            <w:vAlign w:val="center"/>
            <w:hideMark/>
          </w:tcPr>
          <w:p w14:paraId="1822EFB3" w14:textId="77777777" w:rsidR="009C7AF5" w:rsidRPr="00AD5FE6" w:rsidRDefault="009C7AF5" w:rsidP="009C7AF5">
            <w:pPr>
              <w:jc w:val="center"/>
              <w:rPr>
                <w:color w:val="000000"/>
                <w:sz w:val="14"/>
                <w:szCs w:val="14"/>
              </w:rPr>
            </w:pPr>
            <w:r w:rsidRPr="00AD5FE6">
              <w:rPr>
                <w:color w:val="000000"/>
                <w:sz w:val="14"/>
                <w:szCs w:val="14"/>
              </w:rPr>
              <w:t>9,426,375</w:t>
            </w:r>
          </w:p>
        </w:tc>
        <w:tc>
          <w:tcPr>
            <w:tcW w:w="158" w:type="pct"/>
            <w:tcBorders>
              <w:top w:val="nil"/>
              <w:left w:val="nil"/>
              <w:bottom w:val="single" w:sz="4" w:space="0" w:color="auto"/>
              <w:right w:val="single" w:sz="4" w:space="0" w:color="auto"/>
            </w:tcBorders>
            <w:shd w:val="clear" w:color="auto" w:fill="auto"/>
            <w:vAlign w:val="center"/>
            <w:hideMark/>
          </w:tcPr>
          <w:p w14:paraId="0F525DC7"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65E45429" w14:textId="77777777" w:rsidR="009C7AF5" w:rsidRPr="00AD5FE6" w:rsidRDefault="009C7AF5" w:rsidP="009C7AF5">
            <w:pPr>
              <w:jc w:val="center"/>
              <w:rPr>
                <w:color w:val="000000"/>
                <w:sz w:val="14"/>
                <w:szCs w:val="14"/>
              </w:rPr>
            </w:pPr>
            <w:r w:rsidRPr="00AD5FE6">
              <w:rPr>
                <w:color w:val="000000"/>
                <w:sz w:val="14"/>
                <w:szCs w:val="14"/>
              </w:rPr>
              <w:t>0.96</w:t>
            </w:r>
          </w:p>
        </w:tc>
        <w:tc>
          <w:tcPr>
            <w:tcW w:w="163" w:type="pct"/>
            <w:tcBorders>
              <w:top w:val="nil"/>
              <w:left w:val="nil"/>
              <w:bottom w:val="single" w:sz="4" w:space="0" w:color="auto"/>
              <w:right w:val="single" w:sz="4" w:space="0" w:color="auto"/>
            </w:tcBorders>
            <w:shd w:val="clear" w:color="auto" w:fill="auto"/>
            <w:vAlign w:val="center"/>
            <w:hideMark/>
          </w:tcPr>
          <w:p w14:paraId="037DA3EE"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06069EAE"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nil"/>
              <w:left w:val="nil"/>
              <w:bottom w:val="single" w:sz="4" w:space="0" w:color="auto"/>
              <w:right w:val="single" w:sz="4" w:space="0" w:color="auto"/>
            </w:tcBorders>
            <w:shd w:val="clear" w:color="auto" w:fill="auto"/>
            <w:vAlign w:val="center"/>
            <w:hideMark/>
          </w:tcPr>
          <w:p w14:paraId="47023C0C"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single" w:sz="4" w:space="0" w:color="auto"/>
              <w:left w:val="nil"/>
              <w:bottom w:val="dotted" w:sz="4" w:space="0" w:color="auto"/>
              <w:right w:val="single" w:sz="4" w:space="0" w:color="auto"/>
            </w:tcBorders>
            <w:shd w:val="clear" w:color="000000" w:fill="FFFFFF"/>
            <w:vAlign w:val="center"/>
            <w:hideMark/>
          </w:tcPr>
          <w:p w14:paraId="3BC67319" w14:textId="77777777" w:rsidR="009C7AF5" w:rsidRPr="00AD5FE6" w:rsidRDefault="009C7AF5" w:rsidP="009C7AF5">
            <w:pPr>
              <w:jc w:val="center"/>
              <w:rPr>
                <w:sz w:val="14"/>
                <w:szCs w:val="14"/>
              </w:rPr>
            </w:pPr>
            <w:r w:rsidRPr="00AD5FE6">
              <w:rPr>
                <w:sz w:val="14"/>
                <w:szCs w:val="14"/>
              </w:rPr>
              <w:t>-0.16%</w:t>
            </w:r>
          </w:p>
        </w:tc>
        <w:tc>
          <w:tcPr>
            <w:tcW w:w="241" w:type="pct"/>
            <w:tcBorders>
              <w:top w:val="single" w:sz="4" w:space="0" w:color="auto"/>
              <w:left w:val="nil"/>
              <w:bottom w:val="dotted" w:sz="4" w:space="0" w:color="auto"/>
              <w:right w:val="single" w:sz="4" w:space="0" w:color="auto"/>
            </w:tcBorders>
            <w:shd w:val="clear" w:color="000000" w:fill="FFFFFF"/>
            <w:vAlign w:val="center"/>
            <w:hideMark/>
          </w:tcPr>
          <w:p w14:paraId="473A5EA6" w14:textId="77777777" w:rsidR="009C7AF5" w:rsidRPr="00AD5FE6" w:rsidRDefault="009C7AF5" w:rsidP="009C7AF5">
            <w:pPr>
              <w:jc w:val="center"/>
              <w:rPr>
                <w:sz w:val="14"/>
                <w:szCs w:val="14"/>
              </w:rPr>
            </w:pPr>
            <w:r w:rsidRPr="00AD5FE6">
              <w:rPr>
                <w:sz w:val="14"/>
                <w:szCs w:val="14"/>
              </w:rPr>
              <w:t>-1.17%</w:t>
            </w:r>
          </w:p>
        </w:tc>
      </w:tr>
      <w:tr w:rsidR="009C7AF5" w:rsidRPr="00AD5FE6" w14:paraId="14DDFDF5" w14:textId="77777777" w:rsidTr="009C7AF5">
        <w:trPr>
          <w:trHeight w:val="495"/>
        </w:trPr>
        <w:tc>
          <w:tcPr>
            <w:tcW w:w="165" w:type="pct"/>
            <w:tcBorders>
              <w:top w:val="nil"/>
              <w:left w:val="single" w:sz="4" w:space="0" w:color="auto"/>
              <w:bottom w:val="nil"/>
              <w:right w:val="single" w:sz="4" w:space="0" w:color="auto"/>
            </w:tcBorders>
            <w:shd w:val="clear" w:color="auto" w:fill="auto"/>
            <w:noWrap/>
            <w:vAlign w:val="center"/>
            <w:hideMark/>
          </w:tcPr>
          <w:p w14:paraId="35E21108"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single" w:sz="4" w:space="0" w:color="auto"/>
              <w:right w:val="single" w:sz="4" w:space="0" w:color="auto"/>
            </w:tcBorders>
            <w:shd w:val="clear" w:color="000000" w:fill="BFBFBF"/>
            <w:hideMark/>
          </w:tcPr>
          <w:p w14:paraId="3CB427C3" w14:textId="77777777" w:rsidR="009C7AF5" w:rsidRPr="00AD5FE6" w:rsidRDefault="009C7AF5" w:rsidP="009C7AF5">
            <w:pPr>
              <w:rPr>
                <w:b/>
                <w:bCs/>
                <w:color w:val="000000"/>
                <w:sz w:val="14"/>
                <w:szCs w:val="14"/>
              </w:rPr>
            </w:pPr>
            <w:r w:rsidRPr="00AD5FE6">
              <w:rPr>
                <w:b/>
                <w:bCs/>
                <w:color w:val="000000"/>
                <w:sz w:val="14"/>
                <w:szCs w:val="14"/>
              </w:rPr>
              <w:t>PROGRAM PENGENDALIAN KEBAKARAN HUTAN</w:t>
            </w:r>
          </w:p>
        </w:tc>
        <w:tc>
          <w:tcPr>
            <w:tcW w:w="314" w:type="pct"/>
            <w:tcBorders>
              <w:top w:val="nil"/>
              <w:left w:val="nil"/>
              <w:bottom w:val="single" w:sz="4" w:space="0" w:color="auto"/>
              <w:right w:val="single" w:sz="4" w:space="0" w:color="auto"/>
            </w:tcBorders>
            <w:shd w:val="clear" w:color="000000" w:fill="BFBFBF"/>
            <w:vAlign w:val="center"/>
            <w:hideMark/>
          </w:tcPr>
          <w:p w14:paraId="66664518" w14:textId="77777777" w:rsidR="009C7AF5" w:rsidRPr="00AD5FE6" w:rsidRDefault="009C7AF5" w:rsidP="009C7AF5">
            <w:pPr>
              <w:jc w:val="center"/>
              <w:rPr>
                <w:color w:val="000000"/>
                <w:sz w:val="14"/>
                <w:szCs w:val="14"/>
              </w:rPr>
            </w:pPr>
          </w:p>
        </w:tc>
        <w:tc>
          <w:tcPr>
            <w:tcW w:w="286" w:type="pct"/>
            <w:tcBorders>
              <w:top w:val="nil"/>
              <w:left w:val="nil"/>
              <w:bottom w:val="single" w:sz="4" w:space="0" w:color="auto"/>
              <w:right w:val="single" w:sz="4" w:space="0" w:color="auto"/>
            </w:tcBorders>
            <w:shd w:val="clear" w:color="000000" w:fill="BFBFBF"/>
            <w:vAlign w:val="center"/>
            <w:hideMark/>
          </w:tcPr>
          <w:p w14:paraId="7C75A113" w14:textId="77777777" w:rsidR="009C7AF5" w:rsidRPr="00AD5FE6" w:rsidRDefault="009C7AF5" w:rsidP="009C7AF5">
            <w:pPr>
              <w:jc w:val="center"/>
              <w:rPr>
                <w:color w:val="000000"/>
                <w:sz w:val="14"/>
                <w:szCs w:val="14"/>
              </w:rPr>
            </w:pPr>
          </w:p>
        </w:tc>
        <w:tc>
          <w:tcPr>
            <w:tcW w:w="283" w:type="pct"/>
            <w:tcBorders>
              <w:top w:val="nil"/>
              <w:left w:val="nil"/>
              <w:bottom w:val="single" w:sz="4" w:space="0" w:color="auto"/>
              <w:right w:val="single" w:sz="4" w:space="0" w:color="auto"/>
            </w:tcBorders>
            <w:shd w:val="clear" w:color="000000" w:fill="BFBFBF"/>
            <w:vAlign w:val="center"/>
            <w:hideMark/>
          </w:tcPr>
          <w:p w14:paraId="47B163AB" w14:textId="77777777" w:rsidR="009C7AF5" w:rsidRPr="00AD5FE6" w:rsidRDefault="009C7AF5" w:rsidP="009C7AF5">
            <w:pPr>
              <w:jc w:val="center"/>
              <w:rPr>
                <w:color w:val="000000"/>
                <w:sz w:val="14"/>
                <w:szCs w:val="14"/>
              </w:rPr>
            </w:pPr>
          </w:p>
        </w:tc>
        <w:tc>
          <w:tcPr>
            <w:tcW w:w="289" w:type="pct"/>
            <w:tcBorders>
              <w:top w:val="nil"/>
              <w:left w:val="nil"/>
              <w:bottom w:val="single" w:sz="4" w:space="0" w:color="auto"/>
              <w:right w:val="single" w:sz="4" w:space="0" w:color="auto"/>
            </w:tcBorders>
            <w:shd w:val="clear" w:color="000000" w:fill="BFBFBF"/>
            <w:vAlign w:val="center"/>
            <w:hideMark/>
          </w:tcPr>
          <w:p w14:paraId="7B496412" w14:textId="77777777" w:rsidR="009C7AF5" w:rsidRPr="00AD5FE6" w:rsidRDefault="009C7AF5" w:rsidP="009C7AF5">
            <w:pPr>
              <w:jc w:val="center"/>
              <w:rPr>
                <w:color w:val="000000"/>
                <w:sz w:val="14"/>
                <w:szCs w:val="14"/>
              </w:rPr>
            </w:pPr>
          </w:p>
        </w:tc>
        <w:tc>
          <w:tcPr>
            <w:tcW w:w="293" w:type="pct"/>
            <w:tcBorders>
              <w:top w:val="nil"/>
              <w:left w:val="nil"/>
              <w:bottom w:val="single" w:sz="4" w:space="0" w:color="auto"/>
              <w:right w:val="single" w:sz="4" w:space="0" w:color="auto"/>
            </w:tcBorders>
            <w:shd w:val="clear" w:color="000000" w:fill="BFBFBF"/>
            <w:vAlign w:val="center"/>
            <w:hideMark/>
          </w:tcPr>
          <w:p w14:paraId="4990F548" w14:textId="77777777" w:rsidR="009C7AF5" w:rsidRPr="00AD5FE6" w:rsidRDefault="009C7AF5" w:rsidP="009C7AF5">
            <w:pPr>
              <w:jc w:val="center"/>
              <w:rPr>
                <w:color w:val="000000"/>
                <w:sz w:val="14"/>
                <w:szCs w:val="14"/>
              </w:rPr>
            </w:pPr>
          </w:p>
        </w:tc>
        <w:tc>
          <w:tcPr>
            <w:tcW w:w="311" w:type="pct"/>
            <w:tcBorders>
              <w:top w:val="nil"/>
              <w:left w:val="nil"/>
              <w:bottom w:val="single" w:sz="4" w:space="0" w:color="auto"/>
              <w:right w:val="single" w:sz="4" w:space="0" w:color="auto"/>
            </w:tcBorders>
            <w:shd w:val="clear" w:color="000000" w:fill="BFBFBF"/>
            <w:vAlign w:val="center"/>
            <w:hideMark/>
          </w:tcPr>
          <w:p w14:paraId="591EB6FA" w14:textId="77777777" w:rsidR="009C7AF5" w:rsidRPr="00AD5FE6" w:rsidRDefault="009C7AF5" w:rsidP="009C7AF5">
            <w:pPr>
              <w:jc w:val="center"/>
              <w:rPr>
                <w:color w:val="000000"/>
                <w:sz w:val="14"/>
                <w:szCs w:val="14"/>
              </w:rPr>
            </w:pPr>
          </w:p>
        </w:tc>
        <w:tc>
          <w:tcPr>
            <w:tcW w:w="284" w:type="pct"/>
            <w:tcBorders>
              <w:top w:val="nil"/>
              <w:left w:val="nil"/>
              <w:bottom w:val="single" w:sz="4" w:space="0" w:color="auto"/>
              <w:right w:val="single" w:sz="4" w:space="0" w:color="auto"/>
            </w:tcBorders>
            <w:shd w:val="clear" w:color="000000" w:fill="BFBFBF"/>
            <w:vAlign w:val="center"/>
            <w:hideMark/>
          </w:tcPr>
          <w:p w14:paraId="0A5E7D46" w14:textId="77777777" w:rsidR="009C7AF5" w:rsidRPr="00AD5FE6" w:rsidRDefault="009C7AF5" w:rsidP="009C7AF5">
            <w:pPr>
              <w:jc w:val="center"/>
              <w:rPr>
                <w:color w:val="000000"/>
                <w:sz w:val="14"/>
                <w:szCs w:val="14"/>
              </w:rPr>
            </w:pPr>
          </w:p>
        </w:tc>
        <w:tc>
          <w:tcPr>
            <w:tcW w:w="284" w:type="pct"/>
            <w:tcBorders>
              <w:top w:val="nil"/>
              <w:left w:val="nil"/>
              <w:bottom w:val="single" w:sz="4" w:space="0" w:color="auto"/>
              <w:right w:val="single" w:sz="4" w:space="0" w:color="auto"/>
            </w:tcBorders>
            <w:shd w:val="clear" w:color="000000" w:fill="BFBFBF"/>
            <w:vAlign w:val="center"/>
            <w:hideMark/>
          </w:tcPr>
          <w:p w14:paraId="65F8A1D9" w14:textId="77777777" w:rsidR="009C7AF5" w:rsidRPr="00AD5FE6" w:rsidRDefault="009C7AF5" w:rsidP="009C7AF5">
            <w:pPr>
              <w:jc w:val="center"/>
              <w:rPr>
                <w:color w:val="000000"/>
                <w:sz w:val="14"/>
                <w:szCs w:val="14"/>
              </w:rPr>
            </w:pPr>
          </w:p>
        </w:tc>
        <w:tc>
          <w:tcPr>
            <w:tcW w:w="256" w:type="pct"/>
            <w:tcBorders>
              <w:top w:val="nil"/>
              <w:left w:val="nil"/>
              <w:bottom w:val="single" w:sz="4" w:space="0" w:color="auto"/>
              <w:right w:val="single" w:sz="4" w:space="0" w:color="auto"/>
            </w:tcBorders>
            <w:shd w:val="clear" w:color="000000" w:fill="BFBFBF"/>
            <w:vAlign w:val="center"/>
            <w:hideMark/>
          </w:tcPr>
          <w:p w14:paraId="0E65DD3F" w14:textId="77777777" w:rsidR="009C7AF5" w:rsidRPr="00AD5FE6" w:rsidRDefault="009C7AF5" w:rsidP="009C7AF5">
            <w:pPr>
              <w:jc w:val="center"/>
              <w:rPr>
                <w:color w:val="000000"/>
                <w:sz w:val="14"/>
                <w:szCs w:val="14"/>
              </w:rPr>
            </w:pPr>
          </w:p>
        </w:tc>
        <w:tc>
          <w:tcPr>
            <w:tcW w:w="266" w:type="pct"/>
            <w:tcBorders>
              <w:top w:val="nil"/>
              <w:left w:val="nil"/>
              <w:bottom w:val="single" w:sz="4" w:space="0" w:color="auto"/>
              <w:right w:val="single" w:sz="4" w:space="0" w:color="auto"/>
            </w:tcBorders>
            <w:shd w:val="clear" w:color="000000" w:fill="BFBFBF"/>
            <w:vAlign w:val="center"/>
            <w:hideMark/>
          </w:tcPr>
          <w:p w14:paraId="74E58470" w14:textId="77777777" w:rsidR="009C7AF5" w:rsidRPr="00AD5FE6" w:rsidRDefault="009C7AF5" w:rsidP="009C7AF5">
            <w:pPr>
              <w:jc w:val="center"/>
              <w:rPr>
                <w:color w:val="000000"/>
                <w:sz w:val="14"/>
                <w:szCs w:val="14"/>
              </w:rPr>
            </w:pPr>
          </w:p>
        </w:tc>
        <w:tc>
          <w:tcPr>
            <w:tcW w:w="158" w:type="pct"/>
            <w:tcBorders>
              <w:top w:val="nil"/>
              <w:left w:val="nil"/>
              <w:bottom w:val="single" w:sz="4" w:space="0" w:color="auto"/>
              <w:right w:val="single" w:sz="4" w:space="0" w:color="auto"/>
            </w:tcBorders>
            <w:shd w:val="clear" w:color="000000" w:fill="BFBFBF"/>
            <w:vAlign w:val="center"/>
            <w:hideMark/>
          </w:tcPr>
          <w:p w14:paraId="2416B2A0" w14:textId="77777777" w:rsidR="009C7AF5" w:rsidRPr="00AD5FE6" w:rsidRDefault="009C7AF5" w:rsidP="009C7AF5">
            <w:pPr>
              <w:jc w:val="center"/>
              <w:rPr>
                <w:color w:val="000000"/>
                <w:sz w:val="14"/>
                <w:szCs w:val="14"/>
              </w:rPr>
            </w:pPr>
          </w:p>
        </w:tc>
        <w:tc>
          <w:tcPr>
            <w:tcW w:w="163" w:type="pct"/>
            <w:tcBorders>
              <w:top w:val="nil"/>
              <w:left w:val="nil"/>
              <w:bottom w:val="single" w:sz="4" w:space="0" w:color="auto"/>
              <w:right w:val="single" w:sz="4" w:space="0" w:color="auto"/>
            </w:tcBorders>
            <w:shd w:val="clear" w:color="000000" w:fill="BFBFBF"/>
            <w:vAlign w:val="center"/>
            <w:hideMark/>
          </w:tcPr>
          <w:p w14:paraId="15CF7A5F" w14:textId="77777777" w:rsidR="009C7AF5" w:rsidRPr="00AD5FE6" w:rsidRDefault="009C7AF5" w:rsidP="009C7AF5">
            <w:pPr>
              <w:jc w:val="center"/>
              <w:rPr>
                <w:color w:val="000000"/>
                <w:sz w:val="14"/>
                <w:szCs w:val="14"/>
              </w:rPr>
            </w:pPr>
          </w:p>
        </w:tc>
        <w:tc>
          <w:tcPr>
            <w:tcW w:w="163" w:type="pct"/>
            <w:tcBorders>
              <w:top w:val="nil"/>
              <w:left w:val="nil"/>
              <w:bottom w:val="single" w:sz="4" w:space="0" w:color="auto"/>
              <w:right w:val="single" w:sz="4" w:space="0" w:color="auto"/>
            </w:tcBorders>
            <w:shd w:val="clear" w:color="000000" w:fill="BFBFBF"/>
            <w:vAlign w:val="center"/>
            <w:hideMark/>
          </w:tcPr>
          <w:p w14:paraId="5396449C" w14:textId="77777777" w:rsidR="009C7AF5" w:rsidRPr="00AD5FE6" w:rsidRDefault="009C7AF5" w:rsidP="009C7AF5">
            <w:pPr>
              <w:jc w:val="center"/>
              <w:rPr>
                <w:color w:val="000000"/>
                <w:sz w:val="14"/>
                <w:szCs w:val="14"/>
              </w:rPr>
            </w:pPr>
          </w:p>
        </w:tc>
        <w:tc>
          <w:tcPr>
            <w:tcW w:w="163" w:type="pct"/>
            <w:tcBorders>
              <w:top w:val="nil"/>
              <w:left w:val="nil"/>
              <w:bottom w:val="single" w:sz="4" w:space="0" w:color="auto"/>
              <w:right w:val="single" w:sz="4" w:space="0" w:color="auto"/>
            </w:tcBorders>
            <w:shd w:val="clear" w:color="000000" w:fill="BFBFBF"/>
            <w:vAlign w:val="center"/>
            <w:hideMark/>
          </w:tcPr>
          <w:p w14:paraId="46D2F40E" w14:textId="77777777" w:rsidR="009C7AF5" w:rsidRPr="00AD5FE6" w:rsidRDefault="009C7AF5" w:rsidP="009C7AF5">
            <w:pPr>
              <w:jc w:val="center"/>
              <w:rPr>
                <w:color w:val="000000"/>
                <w:sz w:val="14"/>
                <w:szCs w:val="14"/>
              </w:rPr>
            </w:pPr>
          </w:p>
        </w:tc>
        <w:tc>
          <w:tcPr>
            <w:tcW w:w="168" w:type="pct"/>
            <w:tcBorders>
              <w:top w:val="nil"/>
              <w:left w:val="nil"/>
              <w:bottom w:val="single" w:sz="4" w:space="0" w:color="auto"/>
              <w:right w:val="single" w:sz="4" w:space="0" w:color="auto"/>
            </w:tcBorders>
            <w:shd w:val="clear" w:color="000000" w:fill="BFBFBF"/>
            <w:vAlign w:val="center"/>
            <w:hideMark/>
          </w:tcPr>
          <w:p w14:paraId="25E99FB2" w14:textId="77777777" w:rsidR="009C7AF5" w:rsidRPr="00AD5FE6" w:rsidRDefault="009C7AF5" w:rsidP="009C7AF5">
            <w:pPr>
              <w:jc w:val="center"/>
              <w:rPr>
                <w:color w:val="000000"/>
                <w:sz w:val="14"/>
                <w:szCs w:val="14"/>
              </w:rPr>
            </w:pPr>
          </w:p>
        </w:tc>
        <w:tc>
          <w:tcPr>
            <w:tcW w:w="244" w:type="pct"/>
            <w:tcBorders>
              <w:top w:val="single" w:sz="4" w:space="0" w:color="auto"/>
              <w:left w:val="nil"/>
              <w:bottom w:val="single" w:sz="4" w:space="0" w:color="auto"/>
              <w:right w:val="single" w:sz="4" w:space="0" w:color="auto"/>
            </w:tcBorders>
            <w:shd w:val="clear" w:color="000000" w:fill="BFBFBF"/>
            <w:vAlign w:val="center"/>
            <w:hideMark/>
          </w:tcPr>
          <w:p w14:paraId="0EA024A4" w14:textId="77777777" w:rsidR="009C7AF5" w:rsidRPr="00AD5FE6" w:rsidRDefault="009C7AF5" w:rsidP="009C7AF5">
            <w:pPr>
              <w:jc w:val="center"/>
              <w:rPr>
                <w:color w:val="000000"/>
                <w:sz w:val="14"/>
                <w:szCs w:val="14"/>
              </w:rPr>
            </w:pPr>
          </w:p>
        </w:tc>
        <w:tc>
          <w:tcPr>
            <w:tcW w:w="241" w:type="pct"/>
            <w:tcBorders>
              <w:top w:val="single" w:sz="4" w:space="0" w:color="auto"/>
              <w:left w:val="nil"/>
              <w:bottom w:val="single" w:sz="4" w:space="0" w:color="auto"/>
              <w:right w:val="single" w:sz="4" w:space="0" w:color="auto"/>
            </w:tcBorders>
            <w:shd w:val="clear" w:color="000000" w:fill="BFBFBF"/>
            <w:vAlign w:val="center"/>
            <w:hideMark/>
          </w:tcPr>
          <w:p w14:paraId="30AA6B2A" w14:textId="77777777" w:rsidR="009C7AF5" w:rsidRPr="00AD5FE6" w:rsidRDefault="009C7AF5" w:rsidP="009C7AF5">
            <w:pPr>
              <w:jc w:val="center"/>
              <w:rPr>
                <w:color w:val="000000"/>
                <w:sz w:val="14"/>
                <w:szCs w:val="14"/>
              </w:rPr>
            </w:pPr>
          </w:p>
        </w:tc>
      </w:tr>
      <w:tr w:rsidR="009C7AF5" w:rsidRPr="00AD5FE6" w14:paraId="5A87EDDA" w14:textId="77777777" w:rsidTr="009C7AF5">
        <w:trPr>
          <w:trHeight w:val="510"/>
        </w:trPr>
        <w:tc>
          <w:tcPr>
            <w:tcW w:w="165" w:type="pct"/>
            <w:tcBorders>
              <w:top w:val="nil"/>
              <w:left w:val="single" w:sz="4" w:space="0" w:color="auto"/>
              <w:bottom w:val="nil"/>
              <w:right w:val="single" w:sz="4" w:space="0" w:color="auto"/>
            </w:tcBorders>
            <w:shd w:val="clear" w:color="auto" w:fill="auto"/>
            <w:noWrap/>
            <w:vAlign w:val="center"/>
            <w:hideMark/>
          </w:tcPr>
          <w:p w14:paraId="23644F5C"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single" w:sz="4" w:space="0" w:color="auto"/>
              <w:right w:val="single" w:sz="4" w:space="0" w:color="auto"/>
            </w:tcBorders>
            <w:shd w:val="clear" w:color="auto" w:fill="auto"/>
            <w:hideMark/>
          </w:tcPr>
          <w:p w14:paraId="5A454E78" w14:textId="77777777" w:rsidR="009C7AF5" w:rsidRPr="00AD5FE6" w:rsidRDefault="009C7AF5" w:rsidP="009C7AF5">
            <w:pPr>
              <w:rPr>
                <w:color w:val="000000"/>
                <w:sz w:val="14"/>
                <w:szCs w:val="14"/>
              </w:rPr>
            </w:pPr>
            <w:r w:rsidRPr="00AD5FE6">
              <w:rPr>
                <w:color w:val="000000"/>
                <w:sz w:val="14"/>
                <w:szCs w:val="14"/>
              </w:rPr>
              <w:t>Sosialisasi kebijakan pencegahan kebakaran hutan</w:t>
            </w:r>
          </w:p>
        </w:tc>
        <w:tc>
          <w:tcPr>
            <w:tcW w:w="314" w:type="pct"/>
            <w:tcBorders>
              <w:top w:val="nil"/>
              <w:left w:val="nil"/>
              <w:bottom w:val="single" w:sz="4" w:space="0" w:color="auto"/>
              <w:right w:val="single" w:sz="4" w:space="0" w:color="auto"/>
            </w:tcBorders>
            <w:shd w:val="clear" w:color="auto" w:fill="auto"/>
            <w:vAlign w:val="center"/>
            <w:hideMark/>
          </w:tcPr>
          <w:p w14:paraId="2FE02776" w14:textId="77777777" w:rsidR="009C7AF5" w:rsidRPr="00AD5FE6" w:rsidRDefault="009C7AF5" w:rsidP="009C7AF5">
            <w:pPr>
              <w:jc w:val="center"/>
              <w:rPr>
                <w:color w:val="000000"/>
                <w:sz w:val="14"/>
                <w:szCs w:val="14"/>
              </w:rPr>
            </w:pPr>
            <w:r w:rsidRPr="00AD5FE6">
              <w:rPr>
                <w:color w:val="000000"/>
                <w:sz w:val="14"/>
                <w:szCs w:val="14"/>
              </w:rPr>
              <w:t>-</w:t>
            </w:r>
          </w:p>
        </w:tc>
        <w:tc>
          <w:tcPr>
            <w:tcW w:w="286" w:type="pct"/>
            <w:tcBorders>
              <w:top w:val="nil"/>
              <w:left w:val="nil"/>
              <w:bottom w:val="single" w:sz="4" w:space="0" w:color="auto"/>
              <w:right w:val="single" w:sz="4" w:space="0" w:color="auto"/>
            </w:tcBorders>
            <w:shd w:val="clear" w:color="auto" w:fill="auto"/>
            <w:noWrap/>
            <w:vAlign w:val="center"/>
            <w:hideMark/>
          </w:tcPr>
          <w:p w14:paraId="4556B9DA" w14:textId="77777777" w:rsidR="009C7AF5" w:rsidRPr="00AD5FE6" w:rsidRDefault="009C7AF5" w:rsidP="009C7AF5">
            <w:pPr>
              <w:jc w:val="center"/>
              <w:rPr>
                <w:color w:val="000000"/>
                <w:sz w:val="14"/>
                <w:szCs w:val="14"/>
              </w:rPr>
            </w:pPr>
            <w:r w:rsidRPr="00AD5FE6">
              <w:rPr>
                <w:color w:val="000000"/>
                <w:sz w:val="14"/>
                <w:szCs w:val="14"/>
              </w:rPr>
              <w:t>10,000,000</w:t>
            </w:r>
          </w:p>
        </w:tc>
        <w:tc>
          <w:tcPr>
            <w:tcW w:w="283" w:type="pct"/>
            <w:tcBorders>
              <w:top w:val="nil"/>
              <w:left w:val="nil"/>
              <w:bottom w:val="single" w:sz="4" w:space="0" w:color="auto"/>
              <w:right w:val="single" w:sz="4" w:space="0" w:color="auto"/>
            </w:tcBorders>
            <w:shd w:val="clear" w:color="auto" w:fill="auto"/>
            <w:noWrap/>
            <w:vAlign w:val="center"/>
            <w:hideMark/>
          </w:tcPr>
          <w:p w14:paraId="2B24ADD3" w14:textId="77777777" w:rsidR="009C7AF5" w:rsidRPr="00AD5FE6" w:rsidRDefault="009C7AF5" w:rsidP="009C7AF5">
            <w:pPr>
              <w:jc w:val="center"/>
              <w:rPr>
                <w:color w:val="000000"/>
                <w:sz w:val="14"/>
                <w:szCs w:val="14"/>
              </w:rPr>
            </w:pPr>
            <w:r w:rsidRPr="00AD5FE6">
              <w:rPr>
                <w:color w:val="000000"/>
                <w:sz w:val="14"/>
                <w:szCs w:val="14"/>
              </w:rPr>
              <w:t>13,250,000</w:t>
            </w:r>
          </w:p>
        </w:tc>
        <w:tc>
          <w:tcPr>
            <w:tcW w:w="289" w:type="pct"/>
            <w:tcBorders>
              <w:top w:val="nil"/>
              <w:left w:val="nil"/>
              <w:bottom w:val="single" w:sz="4" w:space="0" w:color="auto"/>
              <w:right w:val="single" w:sz="4" w:space="0" w:color="auto"/>
            </w:tcBorders>
            <w:shd w:val="clear" w:color="auto" w:fill="auto"/>
            <w:noWrap/>
            <w:vAlign w:val="center"/>
            <w:hideMark/>
          </w:tcPr>
          <w:p w14:paraId="392D3206" w14:textId="77777777" w:rsidR="009C7AF5" w:rsidRPr="00AD5FE6" w:rsidRDefault="009C7AF5" w:rsidP="009C7AF5">
            <w:pPr>
              <w:jc w:val="center"/>
              <w:rPr>
                <w:color w:val="000000"/>
                <w:sz w:val="14"/>
                <w:szCs w:val="14"/>
              </w:rPr>
            </w:pPr>
            <w:r w:rsidRPr="00AD5FE6">
              <w:rPr>
                <w:color w:val="000000"/>
                <w:sz w:val="14"/>
                <w:szCs w:val="14"/>
              </w:rPr>
              <w:t>13,912,500</w:t>
            </w:r>
          </w:p>
        </w:tc>
        <w:tc>
          <w:tcPr>
            <w:tcW w:w="293" w:type="pct"/>
            <w:tcBorders>
              <w:top w:val="nil"/>
              <w:left w:val="nil"/>
              <w:bottom w:val="single" w:sz="4" w:space="0" w:color="auto"/>
              <w:right w:val="single" w:sz="4" w:space="0" w:color="auto"/>
            </w:tcBorders>
            <w:shd w:val="clear" w:color="auto" w:fill="auto"/>
            <w:noWrap/>
            <w:vAlign w:val="center"/>
            <w:hideMark/>
          </w:tcPr>
          <w:p w14:paraId="15E4D6C4" w14:textId="77777777" w:rsidR="009C7AF5" w:rsidRPr="00AD5FE6" w:rsidRDefault="009C7AF5" w:rsidP="009C7AF5">
            <w:pPr>
              <w:jc w:val="center"/>
              <w:rPr>
                <w:color w:val="000000"/>
                <w:sz w:val="14"/>
                <w:szCs w:val="14"/>
              </w:rPr>
            </w:pPr>
            <w:r w:rsidRPr="00AD5FE6">
              <w:rPr>
                <w:color w:val="000000"/>
                <w:sz w:val="14"/>
                <w:szCs w:val="14"/>
              </w:rPr>
              <w:t>14,608,125</w:t>
            </w:r>
          </w:p>
        </w:tc>
        <w:tc>
          <w:tcPr>
            <w:tcW w:w="311" w:type="pct"/>
            <w:tcBorders>
              <w:top w:val="nil"/>
              <w:left w:val="nil"/>
              <w:bottom w:val="nil"/>
              <w:right w:val="single" w:sz="4" w:space="0" w:color="auto"/>
            </w:tcBorders>
            <w:shd w:val="clear" w:color="auto" w:fill="auto"/>
            <w:vAlign w:val="center"/>
            <w:hideMark/>
          </w:tcPr>
          <w:p w14:paraId="070FD4BB" w14:textId="77777777" w:rsidR="009C7AF5" w:rsidRPr="00AD5FE6" w:rsidRDefault="009C7AF5" w:rsidP="009C7AF5">
            <w:pPr>
              <w:jc w:val="center"/>
              <w:rPr>
                <w:color w:val="000000"/>
                <w:sz w:val="14"/>
                <w:szCs w:val="14"/>
              </w:rPr>
            </w:pPr>
            <w:r w:rsidRPr="00AD5FE6">
              <w:rPr>
                <w:color w:val="000000"/>
                <w:sz w:val="14"/>
                <w:szCs w:val="14"/>
              </w:rPr>
              <w:t>-</w:t>
            </w:r>
          </w:p>
        </w:tc>
        <w:tc>
          <w:tcPr>
            <w:tcW w:w="284" w:type="pct"/>
            <w:tcBorders>
              <w:top w:val="nil"/>
              <w:left w:val="nil"/>
              <w:bottom w:val="nil"/>
              <w:right w:val="single" w:sz="4" w:space="0" w:color="auto"/>
            </w:tcBorders>
            <w:shd w:val="clear" w:color="auto" w:fill="auto"/>
            <w:vAlign w:val="center"/>
            <w:hideMark/>
          </w:tcPr>
          <w:p w14:paraId="0560ADE7" w14:textId="77777777" w:rsidR="009C7AF5" w:rsidRPr="00AD5FE6" w:rsidRDefault="009C7AF5" w:rsidP="009C7AF5">
            <w:pPr>
              <w:jc w:val="center"/>
              <w:rPr>
                <w:color w:val="000000"/>
                <w:sz w:val="14"/>
                <w:szCs w:val="14"/>
              </w:rPr>
            </w:pPr>
            <w:r w:rsidRPr="00AD5FE6">
              <w:rPr>
                <w:color w:val="000000"/>
                <w:sz w:val="14"/>
                <w:szCs w:val="14"/>
              </w:rPr>
              <w:t>9,909,700</w:t>
            </w:r>
          </w:p>
        </w:tc>
        <w:tc>
          <w:tcPr>
            <w:tcW w:w="284" w:type="pct"/>
            <w:tcBorders>
              <w:top w:val="nil"/>
              <w:left w:val="nil"/>
              <w:bottom w:val="nil"/>
              <w:right w:val="single" w:sz="4" w:space="0" w:color="auto"/>
            </w:tcBorders>
            <w:shd w:val="clear" w:color="auto" w:fill="auto"/>
            <w:vAlign w:val="center"/>
            <w:hideMark/>
          </w:tcPr>
          <w:p w14:paraId="68FC3196" w14:textId="77777777" w:rsidR="009C7AF5" w:rsidRPr="00AD5FE6" w:rsidRDefault="009C7AF5" w:rsidP="009C7AF5">
            <w:pPr>
              <w:jc w:val="center"/>
              <w:rPr>
                <w:color w:val="000000"/>
                <w:sz w:val="14"/>
                <w:szCs w:val="14"/>
              </w:rPr>
            </w:pPr>
            <w:r w:rsidRPr="00AD5FE6">
              <w:rPr>
                <w:color w:val="000000"/>
                <w:sz w:val="14"/>
                <w:szCs w:val="14"/>
              </w:rPr>
              <w:t>13,250,000</w:t>
            </w:r>
          </w:p>
        </w:tc>
        <w:tc>
          <w:tcPr>
            <w:tcW w:w="256" w:type="pct"/>
            <w:tcBorders>
              <w:top w:val="nil"/>
              <w:left w:val="nil"/>
              <w:bottom w:val="single" w:sz="4" w:space="0" w:color="auto"/>
              <w:right w:val="single" w:sz="4" w:space="0" w:color="auto"/>
            </w:tcBorders>
            <w:shd w:val="clear" w:color="auto" w:fill="auto"/>
            <w:noWrap/>
            <w:vAlign w:val="center"/>
            <w:hideMark/>
          </w:tcPr>
          <w:p w14:paraId="2E0729F3" w14:textId="77777777" w:rsidR="009C7AF5" w:rsidRPr="00AD5FE6" w:rsidRDefault="009C7AF5" w:rsidP="009C7AF5">
            <w:pPr>
              <w:jc w:val="center"/>
              <w:rPr>
                <w:color w:val="000000"/>
                <w:sz w:val="14"/>
                <w:szCs w:val="14"/>
              </w:rPr>
            </w:pPr>
            <w:r w:rsidRPr="00AD5FE6">
              <w:rPr>
                <w:color w:val="000000"/>
                <w:sz w:val="14"/>
                <w:szCs w:val="14"/>
              </w:rPr>
              <w:t>13,216,875</w:t>
            </w:r>
          </w:p>
        </w:tc>
        <w:tc>
          <w:tcPr>
            <w:tcW w:w="266" w:type="pct"/>
            <w:tcBorders>
              <w:top w:val="nil"/>
              <w:left w:val="nil"/>
              <w:bottom w:val="single" w:sz="4" w:space="0" w:color="auto"/>
              <w:right w:val="single" w:sz="4" w:space="0" w:color="auto"/>
            </w:tcBorders>
            <w:shd w:val="clear" w:color="auto" w:fill="auto"/>
            <w:noWrap/>
            <w:vAlign w:val="center"/>
            <w:hideMark/>
          </w:tcPr>
          <w:p w14:paraId="63E11CAD" w14:textId="77777777" w:rsidR="009C7AF5" w:rsidRPr="00AD5FE6" w:rsidRDefault="009C7AF5" w:rsidP="009C7AF5">
            <w:pPr>
              <w:jc w:val="center"/>
              <w:rPr>
                <w:color w:val="000000"/>
                <w:sz w:val="14"/>
                <w:szCs w:val="14"/>
              </w:rPr>
            </w:pPr>
            <w:r w:rsidRPr="00AD5FE6">
              <w:rPr>
                <w:color w:val="000000"/>
                <w:sz w:val="14"/>
                <w:szCs w:val="14"/>
              </w:rPr>
              <w:t>13,877,719</w:t>
            </w:r>
          </w:p>
        </w:tc>
        <w:tc>
          <w:tcPr>
            <w:tcW w:w="158" w:type="pct"/>
            <w:tcBorders>
              <w:top w:val="nil"/>
              <w:left w:val="nil"/>
              <w:bottom w:val="single" w:sz="4" w:space="0" w:color="auto"/>
              <w:right w:val="single" w:sz="4" w:space="0" w:color="auto"/>
            </w:tcBorders>
            <w:shd w:val="clear" w:color="auto" w:fill="auto"/>
            <w:vAlign w:val="center"/>
            <w:hideMark/>
          </w:tcPr>
          <w:p w14:paraId="4E160B0A" w14:textId="77777777" w:rsidR="009C7AF5" w:rsidRPr="00AD5FE6" w:rsidRDefault="009C7AF5" w:rsidP="009C7AF5">
            <w:pPr>
              <w:jc w:val="center"/>
              <w:rPr>
                <w:color w:val="000000"/>
                <w:sz w:val="14"/>
                <w:szCs w:val="14"/>
              </w:rPr>
            </w:pPr>
            <w:r w:rsidRPr="00AD5FE6">
              <w:rPr>
                <w:color w:val="000000"/>
                <w:sz w:val="14"/>
                <w:szCs w:val="14"/>
              </w:rPr>
              <w:t>-</w:t>
            </w:r>
          </w:p>
        </w:tc>
        <w:tc>
          <w:tcPr>
            <w:tcW w:w="163" w:type="pct"/>
            <w:tcBorders>
              <w:top w:val="nil"/>
              <w:left w:val="nil"/>
              <w:bottom w:val="single" w:sz="4" w:space="0" w:color="auto"/>
              <w:right w:val="single" w:sz="4" w:space="0" w:color="auto"/>
            </w:tcBorders>
            <w:shd w:val="clear" w:color="auto" w:fill="auto"/>
            <w:vAlign w:val="center"/>
            <w:hideMark/>
          </w:tcPr>
          <w:p w14:paraId="3EB25194" w14:textId="77777777" w:rsidR="009C7AF5" w:rsidRPr="00AD5FE6" w:rsidRDefault="009C7AF5" w:rsidP="009C7AF5">
            <w:pPr>
              <w:jc w:val="center"/>
              <w:rPr>
                <w:color w:val="000000"/>
                <w:sz w:val="14"/>
                <w:szCs w:val="14"/>
              </w:rPr>
            </w:pPr>
            <w:r w:rsidRPr="00AD5FE6">
              <w:rPr>
                <w:color w:val="000000"/>
                <w:sz w:val="14"/>
                <w:szCs w:val="14"/>
              </w:rPr>
              <w:t>0.99</w:t>
            </w:r>
          </w:p>
        </w:tc>
        <w:tc>
          <w:tcPr>
            <w:tcW w:w="163" w:type="pct"/>
            <w:tcBorders>
              <w:top w:val="nil"/>
              <w:left w:val="nil"/>
              <w:bottom w:val="single" w:sz="4" w:space="0" w:color="auto"/>
              <w:right w:val="single" w:sz="4" w:space="0" w:color="auto"/>
            </w:tcBorders>
            <w:shd w:val="clear" w:color="auto" w:fill="auto"/>
            <w:vAlign w:val="center"/>
            <w:hideMark/>
          </w:tcPr>
          <w:p w14:paraId="59F07787"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79264AEF"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nil"/>
              <w:left w:val="nil"/>
              <w:bottom w:val="single" w:sz="4" w:space="0" w:color="auto"/>
              <w:right w:val="single" w:sz="4" w:space="0" w:color="auto"/>
            </w:tcBorders>
            <w:shd w:val="clear" w:color="auto" w:fill="auto"/>
            <w:vAlign w:val="center"/>
            <w:hideMark/>
          </w:tcPr>
          <w:p w14:paraId="4D15AB4F"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nil"/>
              <w:left w:val="nil"/>
              <w:bottom w:val="dotted" w:sz="4" w:space="0" w:color="auto"/>
              <w:right w:val="single" w:sz="4" w:space="0" w:color="auto"/>
            </w:tcBorders>
            <w:shd w:val="clear" w:color="000000" w:fill="FFFFFF"/>
            <w:vAlign w:val="center"/>
            <w:hideMark/>
          </w:tcPr>
          <w:p w14:paraId="5359D289" w14:textId="77777777" w:rsidR="009C7AF5" w:rsidRPr="00AD5FE6" w:rsidRDefault="009C7AF5" w:rsidP="009C7AF5">
            <w:pPr>
              <w:jc w:val="center"/>
              <w:rPr>
                <w:sz w:val="14"/>
                <w:szCs w:val="14"/>
              </w:rPr>
            </w:pPr>
            <w:r w:rsidRPr="00AD5FE6">
              <w:rPr>
                <w:sz w:val="14"/>
                <w:szCs w:val="14"/>
              </w:rPr>
              <w:t>0.00%</w:t>
            </w:r>
          </w:p>
        </w:tc>
        <w:tc>
          <w:tcPr>
            <w:tcW w:w="241" w:type="pct"/>
            <w:tcBorders>
              <w:top w:val="nil"/>
              <w:left w:val="nil"/>
              <w:bottom w:val="dotted" w:sz="4" w:space="0" w:color="auto"/>
              <w:right w:val="single" w:sz="4" w:space="0" w:color="auto"/>
            </w:tcBorders>
            <w:shd w:val="clear" w:color="000000" w:fill="FFFFFF"/>
            <w:vAlign w:val="center"/>
            <w:hideMark/>
          </w:tcPr>
          <w:p w14:paraId="37EEADA2" w14:textId="77777777" w:rsidR="009C7AF5" w:rsidRPr="00AD5FE6" w:rsidRDefault="009C7AF5" w:rsidP="009C7AF5">
            <w:pPr>
              <w:jc w:val="center"/>
              <w:rPr>
                <w:sz w:val="14"/>
                <w:szCs w:val="14"/>
              </w:rPr>
            </w:pPr>
            <w:r w:rsidRPr="00AD5FE6">
              <w:rPr>
                <w:sz w:val="14"/>
                <w:szCs w:val="14"/>
              </w:rPr>
              <w:t>0.00%</w:t>
            </w:r>
          </w:p>
        </w:tc>
      </w:tr>
      <w:tr w:rsidR="009C7AF5" w:rsidRPr="00AD5FE6" w14:paraId="4AAB2811" w14:textId="77777777" w:rsidTr="009C7AF5">
        <w:trPr>
          <w:trHeight w:val="960"/>
        </w:trPr>
        <w:tc>
          <w:tcPr>
            <w:tcW w:w="165" w:type="pct"/>
            <w:tcBorders>
              <w:top w:val="nil"/>
              <w:left w:val="single" w:sz="4" w:space="0" w:color="auto"/>
              <w:bottom w:val="nil"/>
              <w:right w:val="single" w:sz="4" w:space="0" w:color="auto"/>
            </w:tcBorders>
            <w:shd w:val="clear" w:color="auto" w:fill="auto"/>
            <w:noWrap/>
            <w:vAlign w:val="center"/>
            <w:hideMark/>
          </w:tcPr>
          <w:p w14:paraId="2BBCA168"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single" w:sz="4" w:space="0" w:color="auto"/>
              <w:right w:val="single" w:sz="4" w:space="0" w:color="auto"/>
            </w:tcBorders>
            <w:shd w:val="clear" w:color="000000" w:fill="BFBFBF"/>
            <w:hideMark/>
          </w:tcPr>
          <w:p w14:paraId="7E88EB1E" w14:textId="77777777" w:rsidR="009C7AF5" w:rsidRPr="00AD5FE6" w:rsidRDefault="009C7AF5" w:rsidP="009C7AF5">
            <w:pPr>
              <w:rPr>
                <w:b/>
                <w:bCs/>
                <w:color w:val="000000"/>
                <w:sz w:val="14"/>
                <w:szCs w:val="14"/>
              </w:rPr>
            </w:pPr>
            <w:r w:rsidRPr="00AD5FE6">
              <w:rPr>
                <w:b/>
                <w:bCs/>
                <w:color w:val="000000"/>
                <w:sz w:val="14"/>
                <w:szCs w:val="14"/>
              </w:rPr>
              <w:t>PROGRAM PEMBINAANDAN PENGEMBANGAN KELEMBAGAAN, KETATALAKSANAAN DAN APARATUR PEMERINTAH DAERAH</w:t>
            </w:r>
          </w:p>
        </w:tc>
        <w:tc>
          <w:tcPr>
            <w:tcW w:w="314" w:type="pct"/>
            <w:tcBorders>
              <w:top w:val="nil"/>
              <w:left w:val="nil"/>
              <w:bottom w:val="single" w:sz="4" w:space="0" w:color="auto"/>
              <w:right w:val="single" w:sz="4" w:space="0" w:color="auto"/>
            </w:tcBorders>
            <w:shd w:val="clear" w:color="000000" w:fill="BFBFBF"/>
            <w:vAlign w:val="center"/>
            <w:hideMark/>
          </w:tcPr>
          <w:p w14:paraId="65B0E405" w14:textId="77777777" w:rsidR="009C7AF5" w:rsidRPr="00AD5FE6" w:rsidRDefault="009C7AF5" w:rsidP="009C7AF5">
            <w:pPr>
              <w:jc w:val="center"/>
              <w:rPr>
                <w:color w:val="000000"/>
                <w:sz w:val="14"/>
                <w:szCs w:val="14"/>
              </w:rPr>
            </w:pPr>
          </w:p>
        </w:tc>
        <w:tc>
          <w:tcPr>
            <w:tcW w:w="286" w:type="pct"/>
            <w:tcBorders>
              <w:top w:val="nil"/>
              <w:left w:val="nil"/>
              <w:bottom w:val="single" w:sz="4" w:space="0" w:color="auto"/>
              <w:right w:val="single" w:sz="4" w:space="0" w:color="auto"/>
            </w:tcBorders>
            <w:shd w:val="clear" w:color="000000" w:fill="BFBFBF"/>
            <w:vAlign w:val="center"/>
            <w:hideMark/>
          </w:tcPr>
          <w:p w14:paraId="4E28730D" w14:textId="77777777" w:rsidR="009C7AF5" w:rsidRPr="00AD5FE6" w:rsidRDefault="009C7AF5" w:rsidP="009C7AF5">
            <w:pPr>
              <w:jc w:val="center"/>
              <w:rPr>
                <w:color w:val="000000"/>
                <w:sz w:val="14"/>
                <w:szCs w:val="14"/>
              </w:rPr>
            </w:pPr>
          </w:p>
        </w:tc>
        <w:tc>
          <w:tcPr>
            <w:tcW w:w="283" w:type="pct"/>
            <w:tcBorders>
              <w:top w:val="nil"/>
              <w:left w:val="nil"/>
              <w:bottom w:val="single" w:sz="4" w:space="0" w:color="auto"/>
              <w:right w:val="single" w:sz="4" w:space="0" w:color="auto"/>
            </w:tcBorders>
            <w:shd w:val="clear" w:color="000000" w:fill="BFBFBF"/>
            <w:vAlign w:val="center"/>
            <w:hideMark/>
          </w:tcPr>
          <w:p w14:paraId="00D28E65" w14:textId="77777777" w:rsidR="009C7AF5" w:rsidRPr="00AD5FE6" w:rsidRDefault="009C7AF5" w:rsidP="009C7AF5">
            <w:pPr>
              <w:jc w:val="center"/>
              <w:rPr>
                <w:color w:val="000000"/>
                <w:sz w:val="14"/>
                <w:szCs w:val="14"/>
              </w:rPr>
            </w:pPr>
          </w:p>
        </w:tc>
        <w:tc>
          <w:tcPr>
            <w:tcW w:w="289" w:type="pct"/>
            <w:tcBorders>
              <w:top w:val="nil"/>
              <w:left w:val="nil"/>
              <w:bottom w:val="single" w:sz="4" w:space="0" w:color="auto"/>
              <w:right w:val="single" w:sz="4" w:space="0" w:color="auto"/>
            </w:tcBorders>
            <w:shd w:val="clear" w:color="000000" w:fill="BFBFBF"/>
            <w:vAlign w:val="center"/>
            <w:hideMark/>
          </w:tcPr>
          <w:p w14:paraId="28AD75E9" w14:textId="77777777" w:rsidR="009C7AF5" w:rsidRPr="00AD5FE6" w:rsidRDefault="009C7AF5" w:rsidP="009C7AF5">
            <w:pPr>
              <w:jc w:val="center"/>
              <w:rPr>
                <w:color w:val="000000"/>
                <w:sz w:val="14"/>
                <w:szCs w:val="14"/>
              </w:rPr>
            </w:pPr>
          </w:p>
        </w:tc>
        <w:tc>
          <w:tcPr>
            <w:tcW w:w="293" w:type="pct"/>
            <w:tcBorders>
              <w:top w:val="nil"/>
              <w:left w:val="nil"/>
              <w:bottom w:val="single" w:sz="4" w:space="0" w:color="auto"/>
              <w:right w:val="single" w:sz="4" w:space="0" w:color="auto"/>
            </w:tcBorders>
            <w:shd w:val="clear" w:color="000000" w:fill="BFBFBF"/>
            <w:vAlign w:val="center"/>
            <w:hideMark/>
          </w:tcPr>
          <w:p w14:paraId="21912E7C" w14:textId="77777777" w:rsidR="009C7AF5" w:rsidRPr="00AD5FE6" w:rsidRDefault="009C7AF5" w:rsidP="009C7AF5">
            <w:pPr>
              <w:jc w:val="center"/>
              <w:rPr>
                <w:color w:val="000000"/>
                <w:sz w:val="14"/>
                <w:szCs w:val="14"/>
              </w:rPr>
            </w:pPr>
          </w:p>
        </w:tc>
        <w:tc>
          <w:tcPr>
            <w:tcW w:w="311" w:type="pct"/>
            <w:tcBorders>
              <w:top w:val="single" w:sz="4" w:space="0" w:color="auto"/>
              <w:left w:val="nil"/>
              <w:bottom w:val="single" w:sz="4" w:space="0" w:color="auto"/>
              <w:right w:val="single" w:sz="4" w:space="0" w:color="auto"/>
            </w:tcBorders>
            <w:shd w:val="clear" w:color="000000" w:fill="BFBFBF"/>
            <w:vAlign w:val="center"/>
            <w:hideMark/>
          </w:tcPr>
          <w:p w14:paraId="59B10AEC" w14:textId="77777777" w:rsidR="009C7AF5" w:rsidRPr="00AD5FE6" w:rsidRDefault="009C7AF5" w:rsidP="009C7AF5">
            <w:pPr>
              <w:jc w:val="center"/>
              <w:rPr>
                <w:color w:val="000000"/>
                <w:sz w:val="14"/>
                <w:szCs w:val="14"/>
              </w:rPr>
            </w:pPr>
          </w:p>
        </w:tc>
        <w:tc>
          <w:tcPr>
            <w:tcW w:w="284" w:type="pct"/>
            <w:tcBorders>
              <w:top w:val="single" w:sz="4" w:space="0" w:color="auto"/>
              <w:left w:val="nil"/>
              <w:bottom w:val="single" w:sz="4" w:space="0" w:color="auto"/>
              <w:right w:val="single" w:sz="4" w:space="0" w:color="auto"/>
            </w:tcBorders>
            <w:shd w:val="clear" w:color="000000" w:fill="BFBFBF"/>
            <w:vAlign w:val="center"/>
            <w:hideMark/>
          </w:tcPr>
          <w:p w14:paraId="77FCE6F2" w14:textId="77777777" w:rsidR="009C7AF5" w:rsidRPr="00AD5FE6" w:rsidRDefault="009C7AF5" w:rsidP="009C7AF5">
            <w:pPr>
              <w:jc w:val="center"/>
              <w:rPr>
                <w:color w:val="000000"/>
                <w:sz w:val="14"/>
                <w:szCs w:val="14"/>
              </w:rPr>
            </w:pPr>
          </w:p>
        </w:tc>
        <w:tc>
          <w:tcPr>
            <w:tcW w:w="284" w:type="pct"/>
            <w:tcBorders>
              <w:top w:val="single" w:sz="4" w:space="0" w:color="auto"/>
              <w:left w:val="nil"/>
              <w:bottom w:val="single" w:sz="4" w:space="0" w:color="auto"/>
              <w:right w:val="single" w:sz="4" w:space="0" w:color="auto"/>
            </w:tcBorders>
            <w:shd w:val="clear" w:color="000000" w:fill="BFBFBF"/>
            <w:vAlign w:val="center"/>
            <w:hideMark/>
          </w:tcPr>
          <w:p w14:paraId="3C34C6F4" w14:textId="77777777" w:rsidR="009C7AF5" w:rsidRPr="00AD5FE6" w:rsidRDefault="009C7AF5" w:rsidP="009C7AF5">
            <w:pPr>
              <w:jc w:val="center"/>
              <w:rPr>
                <w:color w:val="000000"/>
                <w:sz w:val="14"/>
                <w:szCs w:val="14"/>
              </w:rPr>
            </w:pPr>
          </w:p>
        </w:tc>
        <w:tc>
          <w:tcPr>
            <w:tcW w:w="256" w:type="pct"/>
            <w:tcBorders>
              <w:top w:val="nil"/>
              <w:left w:val="nil"/>
              <w:bottom w:val="single" w:sz="4" w:space="0" w:color="auto"/>
              <w:right w:val="single" w:sz="4" w:space="0" w:color="auto"/>
            </w:tcBorders>
            <w:shd w:val="clear" w:color="000000" w:fill="BFBFBF"/>
            <w:vAlign w:val="center"/>
            <w:hideMark/>
          </w:tcPr>
          <w:p w14:paraId="4FC14DFD" w14:textId="77777777" w:rsidR="009C7AF5" w:rsidRPr="00AD5FE6" w:rsidRDefault="009C7AF5" w:rsidP="009C7AF5">
            <w:pPr>
              <w:jc w:val="center"/>
              <w:rPr>
                <w:color w:val="000000"/>
                <w:sz w:val="14"/>
                <w:szCs w:val="14"/>
              </w:rPr>
            </w:pPr>
          </w:p>
        </w:tc>
        <w:tc>
          <w:tcPr>
            <w:tcW w:w="266" w:type="pct"/>
            <w:tcBorders>
              <w:top w:val="nil"/>
              <w:left w:val="nil"/>
              <w:bottom w:val="single" w:sz="4" w:space="0" w:color="auto"/>
              <w:right w:val="single" w:sz="4" w:space="0" w:color="auto"/>
            </w:tcBorders>
            <w:shd w:val="clear" w:color="000000" w:fill="BFBFBF"/>
            <w:vAlign w:val="center"/>
            <w:hideMark/>
          </w:tcPr>
          <w:p w14:paraId="45D9CA76" w14:textId="77777777" w:rsidR="009C7AF5" w:rsidRPr="00AD5FE6" w:rsidRDefault="009C7AF5" w:rsidP="009C7AF5">
            <w:pPr>
              <w:jc w:val="center"/>
              <w:rPr>
                <w:color w:val="000000"/>
                <w:sz w:val="14"/>
                <w:szCs w:val="14"/>
              </w:rPr>
            </w:pPr>
          </w:p>
        </w:tc>
        <w:tc>
          <w:tcPr>
            <w:tcW w:w="158" w:type="pct"/>
            <w:tcBorders>
              <w:top w:val="nil"/>
              <w:left w:val="nil"/>
              <w:bottom w:val="single" w:sz="4" w:space="0" w:color="auto"/>
              <w:right w:val="single" w:sz="4" w:space="0" w:color="auto"/>
            </w:tcBorders>
            <w:shd w:val="clear" w:color="000000" w:fill="BFBFBF"/>
            <w:vAlign w:val="center"/>
            <w:hideMark/>
          </w:tcPr>
          <w:p w14:paraId="4F38EBC1" w14:textId="77777777" w:rsidR="009C7AF5" w:rsidRPr="00AD5FE6" w:rsidRDefault="009C7AF5" w:rsidP="009C7AF5">
            <w:pPr>
              <w:jc w:val="center"/>
              <w:rPr>
                <w:color w:val="000000"/>
                <w:sz w:val="14"/>
                <w:szCs w:val="14"/>
              </w:rPr>
            </w:pPr>
          </w:p>
        </w:tc>
        <w:tc>
          <w:tcPr>
            <w:tcW w:w="163" w:type="pct"/>
            <w:tcBorders>
              <w:top w:val="nil"/>
              <w:left w:val="nil"/>
              <w:bottom w:val="single" w:sz="4" w:space="0" w:color="auto"/>
              <w:right w:val="single" w:sz="4" w:space="0" w:color="auto"/>
            </w:tcBorders>
            <w:shd w:val="clear" w:color="000000" w:fill="BFBFBF"/>
            <w:vAlign w:val="center"/>
            <w:hideMark/>
          </w:tcPr>
          <w:p w14:paraId="55B9319D" w14:textId="77777777" w:rsidR="009C7AF5" w:rsidRPr="00AD5FE6" w:rsidRDefault="009C7AF5" w:rsidP="009C7AF5">
            <w:pPr>
              <w:jc w:val="center"/>
              <w:rPr>
                <w:color w:val="000000"/>
                <w:sz w:val="14"/>
                <w:szCs w:val="14"/>
              </w:rPr>
            </w:pPr>
          </w:p>
        </w:tc>
        <w:tc>
          <w:tcPr>
            <w:tcW w:w="163" w:type="pct"/>
            <w:tcBorders>
              <w:top w:val="nil"/>
              <w:left w:val="nil"/>
              <w:bottom w:val="single" w:sz="4" w:space="0" w:color="auto"/>
              <w:right w:val="single" w:sz="4" w:space="0" w:color="auto"/>
            </w:tcBorders>
            <w:shd w:val="clear" w:color="000000" w:fill="BFBFBF"/>
            <w:vAlign w:val="center"/>
            <w:hideMark/>
          </w:tcPr>
          <w:p w14:paraId="3CB14075" w14:textId="77777777" w:rsidR="009C7AF5" w:rsidRPr="00AD5FE6" w:rsidRDefault="009C7AF5" w:rsidP="009C7AF5">
            <w:pPr>
              <w:jc w:val="center"/>
              <w:rPr>
                <w:color w:val="000000"/>
                <w:sz w:val="14"/>
                <w:szCs w:val="14"/>
              </w:rPr>
            </w:pPr>
          </w:p>
        </w:tc>
        <w:tc>
          <w:tcPr>
            <w:tcW w:w="163" w:type="pct"/>
            <w:tcBorders>
              <w:top w:val="nil"/>
              <w:left w:val="nil"/>
              <w:bottom w:val="single" w:sz="4" w:space="0" w:color="auto"/>
              <w:right w:val="single" w:sz="4" w:space="0" w:color="auto"/>
            </w:tcBorders>
            <w:shd w:val="clear" w:color="000000" w:fill="BFBFBF"/>
            <w:vAlign w:val="center"/>
            <w:hideMark/>
          </w:tcPr>
          <w:p w14:paraId="77029BF9" w14:textId="77777777" w:rsidR="009C7AF5" w:rsidRPr="00AD5FE6" w:rsidRDefault="009C7AF5" w:rsidP="009C7AF5">
            <w:pPr>
              <w:jc w:val="center"/>
              <w:rPr>
                <w:color w:val="000000"/>
                <w:sz w:val="14"/>
                <w:szCs w:val="14"/>
              </w:rPr>
            </w:pPr>
          </w:p>
        </w:tc>
        <w:tc>
          <w:tcPr>
            <w:tcW w:w="168" w:type="pct"/>
            <w:tcBorders>
              <w:top w:val="nil"/>
              <w:left w:val="nil"/>
              <w:bottom w:val="single" w:sz="4" w:space="0" w:color="auto"/>
              <w:right w:val="single" w:sz="4" w:space="0" w:color="auto"/>
            </w:tcBorders>
            <w:shd w:val="clear" w:color="000000" w:fill="BFBFBF"/>
            <w:vAlign w:val="center"/>
            <w:hideMark/>
          </w:tcPr>
          <w:p w14:paraId="3A2686A2" w14:textId="77777777" w:rsidR="009C7AF5" w:rsidRPr="00AD5FE6" w:rsidRDefault="009C7AF5" w:rsidP="009C7AF5">
            <w:pPr>
              <w:jc w:val="center"/>
              <w:rPr>
                <w:color w:val="000000"/>
                <w:sz w:val="14"/>
                <w:szCs w:val="14"/>
              </w:rPr>
            </w:pPr>
          </w:p>
        </w:tc>
        <w:tc>
          <w:tcPr>
            <w:tcW w:w="244" w:type="pct"/>
            <w:tcBorders>
              <w:top w:val="single" w:sz="4" w:space="0" w:color="auto"/>
              <w:left w:val="nil"/>
              <w:bottom w:val="single" w:sz="4" w:space="0" w:color="auto"/>
              <w:right w:val="single" w:sz="4" w:space="0" w:color="auto"/>
            </w:tcBorders>
            <w:shd w:val="clear" w:color="000000" w:fill="BFBFBF"/>
            <w:vAlign w:val="center"/>
            <w:hideMark/>
          </w:tcPr>
          <w:p w14:paraId="7307D355" w14:textId="77777777" w:rsidR="009C7AF5" w:rsidRPr="00AD5FE6" w:rsidRDefault="009C7AF5" w:rsidP="009C7AF5">
            <w:pPr>
              <w:jc w:val="center"/>
              <w:rPr>
                <w:color w:val="000000"/>
                <w:sz w:val="14"/>
                <w:szCs w:val="14"/>
              </w:rPr>
            </w:pPr>
          </w:p>
        </w:tc>
        <w:tc>
          <w:tcPr>
            <w:tcW w:w="241" w:type="pct"/>
            <w:tcBorders>
              <w:top w:val="single" w:sz="4" w:space="0" w:color="auto"/>
              <w:left w:val="nil"/>
              <w:bottom w:val="single" w:sz="4" w:space="0" w:color="auto"/>
              <w:right w:val="single" w:sz="4" w:space="0" w:color="auto"/>
            </w:tcBorders>
            <w:shd w:val="clear" w:color="000000" w:fill="BFBFBF"/>
            <w:vAlign w:val="center"/>
            <w:hideMark/>
          </w:tcPr>
          <w:p w14:paraId="0E4365F5" w14:textId="77777777" w:rsidR="009C7AF5" w:rsidRPr="00AD5FE6" w:rsidRDefault="009C7AF5" w:rsidP="009C7AF5">
            <w:pPr>
              <w:jc w:val="center"/>
              <w:rPr>
                <w:color w:val="000000"/>
                <w:sz w:val="14"/>
                <w:szCs w:val="14"/>
              </w:rPr>
            </w:pPr>
          </w:p>
        </w:tc>
      </w:tr>
      <w:tr w:rsidR="009C7AF5" w:rsidRPr="00AD5FE6" w14:paraId="0B0FDB4A" w14:textId="77777777" w:rsidTr="009C7AF5">
        <w:trPr>
          <w:trHeight w:val="255"/>
        </w:trPr>
        <w:tc>
          <w:tcPr>
            <w:tcW w:w="165" w:type="pct"/>
            <w:tcBorders>
              <w:top w:val="nil"/>
              <w:left w:val="single" w:sz="4" w:space="0" w:color="auto"/>
              <w:bottom w:val="nil"/>
              <w:right w:val="single" w:sz="4" w:space="0" w:color="auto"/>
            </w:tcBorders>
            <w:shd w:val="clear" w:color="auto" w:fill="auto"/>
            <w:noWrap/>
            <w:vAlign w:val="center"/>
            <w:hideMark/>
          </w:tcPr>
          <w:p w14:paraId="232CF9A1"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single" w:sz="4" w:space="0" w:color="auto"/>
              <w:right w:val="single" w:sz="4" w:space="0" w:color="auto"/>
            </w:tcBorders>
            <w:shd w:val="clear" w:color="auto" w:fill="auto"/>
            <w:hideMark/>
          </w:tcPr>
          <w:p w14:paraId="0F716D15" w14:textId="77777777" w:rsidR="009C7AF5" w:rsidRPr="00AD5FE6" w:rsidRDefault="009C7AF5" w:rsidP="009C7AF5">
            <w:pPr>
              <w:rPr>
                <w:color w:val="000000"/>
                <w:sz w:val="14"/>
                <w:szCs w:val="14"/>
              </w:rPr>
            </w:pPr>
            <w:r w:rsidRPr="00AD5FE6">
              <w:rPr>
                <w:color w:val="000000"/>
                <w:sz w:val="14"/>
                <w:szCs w:val="14"/>
              </w:rPr>
              <w:t>Peningkatan Kualitas pelayanan publik</w:t>
            </w:r>
          </w:p>
        </w:tc>
        <w:tc>
          <w:tcPr>
            <w:tcW w:w="314" w:type="pct"/>
            <w:tcBorders>
              <w:top w:val="nil"/>
              <w:left w:val="nil"/>
              <w:bottom w:val="single" w:sz="4" w:space="0" w:color="auto"/>
              <w:right w:val="single" w:sz="4" w:space="0" w:color="auto"/>
            </w:tcBorders>
            <w:shd w:val="clear" w:color="auto" w:fill="auto"/>
            <w:vAlign w:val="center"/>
            <w:hideMark/>
          </w:tcPr>
          <w:p w14:paraId="0D727F12" w14:textId="77777777" w:rsidR="009C7AF5" w:rsidRPr="00AD5FE6" w:rsidRDefault="009C7AF5" w:rsidP="009C7AF5">
            <w:pPr>
              <w:jc w:val="center"/>
              <w:rPr>
                <w:color w:val="000000"/>
                <w:sz w:val="14"/>
                <w:szCs w:val="14"/>
              </w:rPr>
            </w:pPr>
            <w:r w:rsidRPr="00AD5FE6">
              <w:rPr>
                <w:color w:val="000000"/>
                <w:sz w:val="14"/>
                <w:szCs w:val="14"/>
              </w:rPr>
              <w:t>-</w:t>
            </w:r>
          </w:p>
        </w:tc>
        <w:tc>
          <w:tcPr>
            <w:tcW w:w="286" w:type="pct"/>
            <w:tcBorders>
              <w:top w:val="nil"/>
              <w:left w:val="nil"/>
              <w:bottom w:val="single" w:sz="4" w:space="0" w:color="auto"/>
              <w:right w:val="single" w:sz="4" w:space="0" w:color="auto"/>
            </w:tcBorders>
            <w:shd w:val="clear" w:color="auto" w:fill="auto"/>
            <w:noWrap/>
            <w:vAlign w:val="center"/>
            <w:hideMark/>
          </w:tcPr>
          <w:p w14:paraId="7C81911B" w14:textId="77777777" w:rsidR="009C7AF5" w:rsidRPr="00AD5FE6" w:rsidRDefault="009C7AF5" w:rsidP="009C7AF5">
            <w:pPr>
              <w:jc w:val="center"/>
              <w:rPr>
                <w:color w:val="000000"/>
                <w:sz w:val="14"/>
                <w:szCs w:val="14"/>
              </w:rPr>
            </w:pPr>
            <w:r w:rsidRPr="00AD5FE6">
              <w:rPr>
                <w:color w:val="000000"/>
                <w:sz w:val="14"/>
                <w:szCs w:val="14"/>
              </w:rPr>
              <w:t>5,804,500</w:t>
            </w:r>
          </w:p>
        </w:tc>
        <w:tc>
          <w:tcPr>
            <w:tcW w:w="283" w:type="pct"/>
            <w:tcBorders>
              <w:top w:val="nil"/>
              <w:left w:val="nil"/>
              <w:bottom w:val="single" w:sz="4" w:space="0" w:color="auto"/>
              <w:right w:val="single" w:sz="4" w:space="0" w:color="auto"/>
            </w:tcBorders>
            <w:shd w:val="clear" w:color="auto" w:fill="auto"/>
            <w:noWrap/>
            <w:vAlign w:val="center"/>
            <w:hideMark/>
          </w:tcPr>
          <w:p w14:paraId="11A8A229" w14:textId="77777777" w:rsidR="009C7AF5" w:rsidRPr="00AD5FE6" w:rsidRDefault="009C7AF5" w:rsidP="009C7AF5">
            <w:pPr>
              <w:jc w:val="center"/>
              <w:rPr>
                <w:color w:val="000000"/>
                <w:sz w:val="14"/>
                <w:szCs w:val="14"/>
              </w:rPr>
            </w:pPr>
            <w:r w:rsidRPr="00AD5FE6">
              <w:rPr>
                <w:color w:val="000000"/>
                <w:sz w:val="14"/>
                <w:szCs w:val="14"/>
              </w:rPr>
              <w:t>5,000,000</w:t>
            </w:r>
          </w:p>
        </w:tc>
        <w:tc>
          <w:tcPr>
            <w:tcW w:w="289" w:type="pct"/>
            <w:tcBorders>
              <w:top w:val="nil"/>
              <w:left w:val="nil"/>
              <w:bottom w:val="single" w:sz="4" w:space="0" w:color="auto"/>
              <w:right w:val="single" w:sz="4" w:space="0" w:color="auto"/>
            </w:tcBorders>
            <w:shd w:val="clear" w:color="auto" w:fill="auto"/>
            <w:noWrap/>
            <w:vAlign w:val="center"/>
            <w:hideMark/>
          </w:tcPr>
          <w:p w14:paraId="0D61C15C" w14:textId="77777777" w:rsidR="009C7AF5" w:rsidRPr="00AD5FE6" w:rsidRDefault="009C7AF5" w:rsidP="009C7AF5">
            <w:pPr>
              <w:jc w:val="center"/>
              <w:rPr>
                <w:color w:val="000000"/>
                <w:sz w:val="14"/>
                <w:szCs w:val="14"/>
              </w:rPr>
            </w:pPr>
            <w:r w:rsidRPr="00AD5FE6">
              <w:rPr>
                <w:color w:val="000000"/>
                <w:sz w:val="14"/>
                <w:szCs w:val="14"/>
              </w:rPr>
              <w:t>5,250,000</w:t>
            </w:r>
          </w:p>
        </w:tc>
        <w:tc>
          <w:tcPr>
            <w:tcW w:w="293" w:type="pct"/>
            <w:tcBorders>
              <w:top w:val="nil"/>
              <w:left w:val="nil"/>
              <w:bottom w:val="single" w:sz="4" w:space="0" w:color="auto"/>
              <w:right w:val="single" w:sz="4" w:space="0" w:color="auto"/>
            </w:tcBorders>
            <w:shd w:val="clear" w:color="auto" w:fill="auto"/>
            <w:noWrap/>
            <w:vAlign w:val="center"/>
            <w:hideMark/>
          </w:tcPr>
          <w:p w14:paraId="7A439E51" w14:textId="77777777" w:rsidR="009C7AF5" w:rsidRPr="00AD5FE6" w:rsidRDefault="009C7AF5" w:rsidP="009C7AF5">
            <w:pPr>
              <w:jc w:val="center"/>
              <w:rPr>
                <w:color w:val="000000"/>
                <w:sz w:val="14"/>
                <w:szCs w:val="14"/>
              </w:rPr>
            </w:pPr>
            <w:r w:rsidRPr="00AD5FE6">
              <w:rPr>
                <w:color w:val="000000"/>
                <w:sz w:val="14"/>
                <w:szCs w:val="14"/>
              </w:rPr>
              <w:t>5,512,500</w:t>
            </w:r>
          </w:p>
        </w:tc>
        <w:tc>
          <w:tcPr>
            <w:tcW w:w="311" w:type="pct"/>
            <w:tcBorders>
              <w:top w:val="nil"/>
              <w:left w:val="nil"/>
              <w:bottom w:val="nil"/>
              <w:right w:val="single" w:sz="4" w:space="0" w:color="auto"/>
            </w:tcBorders>
            <w:shd w:val="clear" w:color="auto" w:fill="auto"/>
            <w:vAlign w:val="center"/>
            <w:hideMark/>
          </w:tcPr>
          <w:p w14:paraId="0F1D769A" w14:textId="77777777" w:rsidR="009C7AF5" w:rsidRPr="00AD5FE6" w:rsidRDefault="009C7AF5" w:rsidP="009C7AF5">
            <w:pPr>
              <w:jc w:val="center"/>
              <w:rPr>
                <w:color w:val="000000"/>
                <w:sz w:val="14"/>
                <w:szCs w:val="14"/>
              </w:rPr>
            </w:pPr>
            <w:r w:rsidRPr="00AD5FE6">
              <w:rPr>
                <w:color w:val="000000"/>
                <w:sz w:val="14"/>
                <w:szCs w:val="14"/>
              </w:rPr>
              <w:t>-</w:t>
            </w:r>
          </w:p>
        </w:tc>
        <w:tc>
          <w:tcPr>
            <w:tcW w:w="284" w:type="pct"/>
            <w:tcBorders>
              <w:top w:val="nil"/>
              <w:left w:val="nil"/>
              <w:bottom w:val="nil"/>
              <w:right w:val="single" w:sz="4" w:space="0" w:color="auto"/>
            </w:tcBorders>
            <w:shd w:val="clear" w:color="auto" w:fill="auto"/>
            <w:vAlign w:val="center"/>
            <w:hideMark/>
          </w:tcPr>
          <w:p w14:paraId="785B9815" w14:textId="77777777" w:rsidR="009C7AF5" w:rsidRPr="00AD5FE6" w:rsidRDefault="009C7AF5" w:rsidP="009C7AF5">
            <w:pPr>
              <w:jc w:val="center"/>
              <w:rPr>
                <w:color w:val="000000"/>
                <w:sz w:val="14"/>
                <w:szCs w:val="14"/>
              </w:rPr>
            </w:pPr>
            <w:r w:rsidRPr="00AD5FE6">
              <w:rPr>
                <w:color w:val="000000"/>
                <w:sz w:val="14"/>
                <w:szCs w:val="14"/>
              </w:rPr>
              <w:t>2,804,500</w:t>
            </w:r>
          </w:p>
        </w:tc>
        <w:tc>
          <w:tcPr>
            <w:tcW w:w="284" w:type="pct"/>
            <w:tcBorders>
              <w:top w:val="nil"/>
              <w:left w:val="nil"/>
              <w:bottom w:val="nil"/>
              <w:right w:val="single" w:sz="4" w:space="0" w:color="auto"/>
            </w:tcBorders>
            <w:shd w:val="clear" w:color="auto" w:fill="auto"/>
            <w:vAlign w:val="center"/>
            <w:hideMark/>
          </w:tcPr>
          <w:p w14:paraId="6CE648EC" w14:textId="77777777" w:rsidR="009C7AF5" w:rsidRPr="00AD5FE6" w:rsidRDefault="009C7AF5" w:rsidP="009C7AF5">
            <w:pPr>
              <w:jc w:val="center"/>
              <w:rPr>
                <w:color w:val="000000"/>
                <w:sz w:val="14"/>
                <w:szCs w:val="14"/>
              </w:rPr>
            </w:pPr>
            <w:r w:rsidRPr="00AD5FE6">
              <w:rPr>
                <w:color w:val="000000"/>
                <w:sz w:val="14"/>
                <w:szCs w:val="14"/>
              </w:rPr>
              <w:t>3,570,000</w:t>
            </w:r>
          </w:p>
        </w:tc>
        <w:tc>
          <w:tcPr>
            <w:tcW w:w="256" w:type="pct"/>
            <w:tcBorders>
              <w:top w:val="nil"/>
              <w:left w:val="nil"/>
              <w:bottom w:val="single" w:sz="4" w:space="0" w:color="auto"/>
              <w:right w:val="single" w:sz="4" w:space="0" w:color="auto"/>
            </w:tcBorders>
            <w:shd w:val="clear" w:color="auto" w:fill="auto"/>
            <w:noWrap/>
            <w:vAlign w:val="center"/>
            <w:hideMark/>
          </w:tcPr>
          <w:p w14:paraId="59888A22" w14:textId="77777777" w:rsidR="009C7AF5" w:rsidRPr="00AD5FE6" w:rsidRDefault="009C7AF5" w:rsidP="009C7AF5">
            <w:pPr>
              <w:jc w:val="center"/>
              <w:rPr>
                <w:color w:val="000000"/>
                <w:sz w:val="14"/>
                <w:szCs w:val="14"/>
              </w:rPr>
            </w:pPr>
            <w:r w:rsidRPr="00AD5FE6">
              <w:rPr>
                <w:color w:val="000000"/>
                <w:sz w:val="14"/>
                <w:szCs w:val="14"/>
              </w:rPr>
              <w:t>4,987,500</w:t>
            </w:r>
          </w:p>
        </w:tc>
        <w:tc>
          <w:tcPr>
            <w:tcW w:w="266" w:type="pct"/>
            <w:tcBorders>
              <w:top w:val="nil"/>
              <w:left w:val="nil"/>
              <w:bottom w:val="single" w:sz="4" w:space="0" w:color="auto"/>
              <w:right w:val="single" w:sz="4" w:space="0" w:color="auto"/>
            </w:tcBorders>
            <w:shd w:val="clear" w:color="auto" w:fill="auto"/>
            <w:noWrap/>
            <w:vAlign w:val="center"/>
            <w:hideMark/>
          </w:tcPr>
          <w:p w14:paraId="662812B1" w14:textId="77777777" w:rsidR="009C7AF5" w:rsidRPr="00AD5FE6" w:rsidRDefault="009C7AF5" w:rsidP="009C7AF5">
            <w:pPr>
              <w:jc w:val="center"/>
              <w:rPr>
                <w:color w:val="000000"/>
                <w:sz w:val="14"/>
                <w:szCs w:val="14"/>
              </w:rPr>
            </w:pPr>
            <w:r w:rsidRPr="00AD5FE6">
              <w:rPr>
                <w:color w:val="000000"/>
                <w:sz w:val="14"/>
                <w:szCs w:val="14"/>
              </w:rPr>
              <w:t>5,236,875</w:t>
            </w:r>
          </w:p>
        </w:tc>
        <w:tc>
          <w:tcPr>
            <w:tcW w:w="158" w:type="pct"/>
            <w:tcBorders>
              <w:top w:val="nil"/>
              <w:left w:val="nil"/>
              <w:bottom w:val="single" w:sz="4" w:space="0" w:color="auto"/>
              <w:right w:val="single" w:sz="4" w:space="0" w:color="auto"/>
            </w:tcBorders>
            <w:shd w:val="clear" w:color="auto" w:fill="auto"/>
            <w:vAlign w:val="center"/>
            <w:hideMark/>
          </w:tcPr>
          <w:p w14:paraId="2A61F010" w14:textId="77777777" w:rsidR="009C7AF5" w:rsidRPr="00AD5FE6" w:rsidRDefault="009C7AF5" w:rsidP="009C7AF5">
            <w:pPr>
              <w:jc w:val="center"/>
              <w:rPr>
                <w:color w:val="000000"/>
                <w:sz w:val="14"/>
                <w:szCs w:val="14"/>
              </w:rPr>
            </w:pPr>
            <w:r w:rsidRPr="00AD5FE6">
              <w:rPr>
                <w:color w:val="000000"/>
                <w:sz w:val="14"/>
                <w:szCs w:val="14"/>
              </w:rPr>
              <w:t>-</w:t>
            </w:r>
          </w:p>
        </w:tc>
        <w:tc>
          <w:tcPr>
            <w:tcW w:w="163" w:type="pct"/>
            <w:tcBorders>
              <w:top w:val="nil"/>
              <w:left w:val="nil"/>
              <w:bottom w:val="single" w:sz="4" w:space="0" w:color="auto"/>
              <w:right w:val="single" w:sz="4" w:space="0" w:color="auto"/>
            </w:tcBorders>
            <w:shd w:val="clear" w:color="auto" w:fill="auto"/>
            <w:vAlign w:val="center"/>
            <w:hideMark/>
          </w:tcPr>
          <w:p w14:paraId="0A434E89" w14:textId="77777777" w:rsidR="009C7AF5" w:rsidRPr="00AD5FE6" w:rsidRDefault="009C7AF5" w:rsidP="009C7AF5">
            <w:pPr>
              <w:jc w:val="center"/>
              <w:rPr>
                <w:color w:val="000000"/>
                <w:sz w:val="14"/>
                <w:szCs w:val="14"/>
              </w:rPr>
            </w:pPr>
            <w:r w:rsidRPr="00AD5FE6">
              <w:rPr>
                <w:color w:val="000000"/>
                <w:sz w:val="14"/>
                <w:szCs w:val="14"/>
              </w:rPr>
              <w:t>0.48</w:t>
            </w:r>
          </w:p>
        </w:tc>
        <w:tc>
          <w:tcPr>
            <w:tcW w:w="163" w:type="pct"/>
            <w:tcBorders>
              <w:top w:val="nil"/>
              <w:left w:val="nil"/>
              <w:bottom w:val="single" w:sz="4" w:space="0" w:color="auto"/>
              <w:right w:val="single" w:sz="4" w:space="0" w:color="auto"/>
            </w:tcBorders>
            <w:shd w:val="clear" w:color="auto" w:fill="auto"/>
            <w:vAlign w:val="center"/>
            <w:hideMark/>
          </w:tcPr>
          <w:p w14:paraId="5328A480" w14:textId="77777777" w:rsidR="009C7AF5" w:rsidRPr="00AD5FE6" w:rsidRDefault="009C7AF5" w:rsidP="009C7AF5">
            <w:pPr>
              <w:jc w:val="center"/>
              <w:rPr>
                <w:color w:val="000000"/>
                <w:sz w:val="14"/>
                <w:szCs w:val="14"/>
              </w:rPr>
            </w:pPr>
            <w:r w:rsidRPr="00AD5FE6">
              <w:rPr>
                <w:color w:val="000000"/>
                <w:sz w:val="14"/>
                <w:szCs w:val="14"/>
              </w:rPr>
              <w:t>0.71</w:t>
            </w:r>
          </w:p>
        </w:tc>
        <w:tc>
          <w:tcPr>
            <w:tcW w:w="163" w:type="pct"/>
            <w:tcBorders>
              <w:top w:val="nil"/>
              <w:left w:val="nil"/>
              <w:bottom w:val="single" w:sz="4" w:space="0" w:color="auto"/>
              <w:right w:val="single" w:sz="4" w:space="0" w:color="auto"/>
            </w:tcBorders>
            <w:shd w:val="clear" w:color="auto" w:fill="auto"/>
            <w:vAlign w:val="center"/>
            <w:hideMark/>
          </w:tcPr>
          <w:p w14:paraId="593BAE52"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nil"/>
              <w:left w:val="nil"/>
              <w:bottom w:val="single" w:sz="4" w:space="0" w:color="auto"/>
              <w:right w:val="single" w:sz="4" w:space="0" w:color="auto"/>
            </w:tcBorders>
            <w:shd w:val="clear" w:color="auto" w:fill="auto"/>
            <w:vAlign w:val="center"/>
            <w:hideMark/>
          </w:tcPr>
          <w:p w14:paraId="619B683D"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nil"/>
              <w:left w:val="nil"/>
              <w:bottom w:val="dotted" w:sz="4" w:space="0" w:color="auto"/>
              <w:right w:val="single" w:sz="4" w:space="0" w:color="auto"/>
            </w:tcBorders>
            <w:shd w:val="clear" w:color="000000" w:fill="FFFFFF"/>
            <w:vAlign w:val="center"/>
            <w:hideMark/>
          </w:tcPr>
          <w:p w14:paraId="21FACDF2" w14:textId="77777777" w:rsidR="009C7AF5" w:rsidRPr="00AD5FE6" w:rsidRDefault="009C7AF5" w:rsidP="009C7AF5">
            <w:pPr>
              <w:jc w:val="center"/>
              <w:rPr>
                <w:sz w:val="14"/>
                <w:szCs w:val="14"/>
              </w:rPr>
            </w:pPr>
            <w:r w:rsidRPr="00AD5FE6">
              <w:rPr>
                <w:sz w:val="14"/>
                <w:szCs w:val="14"/>
              </w:rPr>
              <w:t>0.00%</w:t>
            </w:r>
          </w:p>
        </w:tc>
        <w:tc>
          <w:tcPr>
            <w:tcW w:w="241" w:type="pct"/>
            <w:tcBorders>
              <w:top w:val="nil"/>
              <w:left w:val="nil"/>
              <w:bottom w:val="dotted" w:sz="4" w:space="0" w:color="auto"/>
              <w:right w:val="single" w:sz="4" w:space="0" w:color="auto"/>
            </w:tcBorders>
            <w:shd w:val="clear" w:color="000000" w:fill="FFFFFF"/>
            <w:vAlign w:val="center"/>
            <w:hideMark/>
          </w:tcPr>
          <w:p w14:paraId="2DBB71F7" w14:textId="77777777" w:rsidR="009C7AF5" w:rsidRPr="00AD5FE6" w:rsidRDefault="009C7AF5" w:rsidP="009C7AF5">
            <w:pPr>
              <w:jc w:val="center"/>
              <w:rPr>
                <w:sz w:val="14"/>
                <w:szCs w:val="14"/>
              </w:rPr>
            </w:pPr>
            <w:r w:rsidRPr="00AD5FE6">
              <w:rPr>
                <w:sz w:val="14"/>
                <w:szCs w:val="14"/>
              </w:rPr>
              <w:t>0.00%</w:t>
            </w:r>
          </w:p>
        </w:tc>
      </w:tr>
      <w:tr w:rsidR="009C7AF5" w:rsidRPr="00AD5FE6" w14:paraId="30D22345" w14:textId="77777777" w:rsidTr="009C7AF5">
        <w:trPr>
          <w:trHeight w:val="255"/>
        </w:trPr>
        <w:tc>
          <w:tcPr>
            <w:tcW w:w="165" w:type="pct"/>
            <w:tcBorders>
              <w:top w:val="nil"/>
              <w:left w:val="single" w:sz="4" w:space="0" w:color="auto"/>
              <w:bottom w:val="nil"/>
              <w:right w:val="single" w:sz="4" w:space="0" w:color="auto"/>
            </w:tcBorders>
            <w:shd w:val="clear" w:color="auto" w:fill="auto"/>
            <w:noWrap/>
            <w:vAlign w:val="center"/>
            <w:hideMark/>
          </w:tcPr>
          <w:p w14:paraId="7A5C4F17"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single" w:sz="4" w:space="0" w:color="auto"/>
              <w:right w:val="single" w:sz="4" w:space="0" w:color="auto"/>
            </w:tcBorders>
            <w:shd w:val="clear" w:color="000000" w:fill="BFBFBF"/>
            <w:noWrap/>
            <w:vAlign w:val="center"/>
            <w:hideMark/>
          </w:tcPr>
          <w:p w14:paraId="425321D0" w14:textId="77777777" w:rsidR="009C7AF5" w:rsidRPr="00AD5FE6" w:rsidRDefault="009C7AF5" w:rsidP="009C7AF5">
            <w:pPr>
              <w:rPr>
                <w:b/>
                <w:bCs/>
                <w:color w:val="000000"/>
                <w:sz w:val="14"/>
                <w:szCs w:val="14"/>
              </w:rPr>
            </w:pPr>
            <w:r w:rsidRPr="00AD5FE6">
              <w:rPr>
                <w:b/>
                <w:bCs/>
                <w:color w:val="000000"/>
                <w:sz w:val="14"/>
                <w:szCs w:val="14"/>
              </w:rPr>
              <w:t>PEMBERDAYAAN KECAMATAN</w:t>
            </w:r>
          </w:p>
        </w:tc>
        <w:tc>
          <w:tcPr>
            <w:tcW w:w="314" w:type="pct"/>
            <w:tcBorders>
              <w:top w:val="nil"/>
              <w:left w:val="nil"/>
              <w:bottom w:val="single" w:sz="4" w:space="0" w:color="auto"/>
              <w:right w:val="single" w:sz="4" w:space="0" w:color="auto"/>
            </w:tcBorders>
            <w:shd w:val="clear" w:color="000000" w:fill="BFBFBF"/>
            <w:noWrap/>
            <w:vAlign w:val="center"/>
            <w:hideMark/>
          </w:tcPr>
          <w:p w14:paraId="0A44F72A" w14:textId="77777777" w:rsidR="009C7AF5" w:rsidRPr="00AD5FE6" w:rsidRDefault="009C7AF5" w:rsidP="009C7AF5">
            <w:pPr>
              <w:jc w:val="center"/>
              <w:rPr>
                <w:color w:val="000000"/>
                <w:sz w:val="14"/>
                <w:szCs w:val="14"/>
              </w:rPr>
            </w:pPr>
          </w:p>
        </w:tc>
        <w:tc>
          <w:tcPr>
            <w:tcW w:w="286" w:type="pct"/>
            <w:tcBorders>
              <w:top w:val="nil"/>
              <w:left w:val="nil"/>
              <w:bottom w:val="single" w:sz="4" w:space="0" w:color="auto"/>
              <w:right w:val="single" w:sz="4" w:space="0" w:color="auto"/>
            </w:tcBorders>
            <w:shd w:val="clear" w:color="000000" w:fill="BFBFBF"/>
            <w:noWrap/>
            <w:vAlign w:val="center"/>
            <w:hideMark/>
          </w:tcPr>
          <w:p w14:paraId="12CACE7E" w14:textId="77777777" w:rsidR="009C7AF5" w:rsidRPr="00AD5FE6" w:rsidRDefault="009C7AF5" w:rsidP="009C7AF5">
            <w:pPr>
              <w:jc w:val="center"/>
              <w:rPr>
                <w:color w:val="000000"/>
                <w:sz w:val="14"/>
                <w:szCs w:val="14"/>
              </w:rPr>
            </w:pPr>
          </w:p>
        </w:tc>
        <w:tc>
          <w:tcPr>
            <w:tcW w:w="283" w:type="pct"/>
            <w:tcBorders>
              <w:top w:val="nil"/>
              <w:left w:val="nil"/>
              <w:bottom w:val="single" w:sz="4" w:space="0" w:color="auto"/>
              <w:right w:val="single" w:sz="4" w:space="0" w:color="auto"/>
            </w:tcBorders>
            <w:shd w:val="clear" w:color="000000" w:fill="BFBFBF"/>
            <w:noWrap/>
            <w:vAlign w:val="center"/>
            <w:hideMark/>
          </w:tcPr>
          <w:p w14:paraId="09606F26" w14:textId="77777777" w:rsidR="009C7AF5" w:rsidRPr="00AD5FE6" w:rsidRDefault="009C7AF5" w:rsidP="009C7AF5">
            <w:pPr>
              <w:jc w:val="center"/>
              <w:rPr>
                <w:color w:val="000000"/>
                <w:sz w:val="14"/>
                <w:szCs w:val="14"/>
              </w:rPr>
            </w:pPr>
          </w:p>
        </w:tc>
        <w:tc>
          <w:tcPr>
            <w:tcW w:w="289" w:type="pct"/>
            <w:tcBorders>
              <w:top w:val="nil"/>
              <w:left w:val="nil"/>
              <w:bottom w:val="single" w:sz="4" w:space="0" w:color="auto"/>
              <w:right w:val="single" w:sz="4" w:space="0" w:color="auto"/>
            </w:tcBorders>
            <w:shd w:val="clear" w:color="000000" w:fill="BFBFBF"/>
            <w:noWrap/>
            <w:vAlign w:val="center"/>
            <w:hideMark/>
          </w:tcPr>
          <w:p w14:paraId="5394C132" w14:textId="77777777" w:rsidR="009C7AF5" w:rsidRPr="00AD5FE6" w:rsidRDefault="009C7AF5" w:rsidP="009C7AF5">
            <w:pPr>
              <w:jc w:val="center"/>
              <w:rPr>
                <w:color w:val="000000"/>
                <w:sz w:val="14"/>
                <w:szCs w:val="14"/>
              </w:rPr>
            </w:pPr>
          </w:p>
        </w:tc>
        <w:tc>
          <w:tcPr>
            <w:tcW w:w="293" w:type="pct"/>
            <w:tcBorders>
              <w:top w:val="nil"/>
              <w:left w:val="nil"/>
              <w:bottom w:val="single" w:sz="4" w:space="0" w:color="auto"/>
              <w:right w:val="single" w:sz="4" w:space="0" w:color="auto"/>
            </w:tcBorders>
            <w:shd w:val="clear" w:color="000000" w:fill="BFBFBF"/>
            <w:noWrap/>
            <w:vAlign w:val="center"/>
            <w:hideMark/>
          </w:tcPr>
          <w:p w14:paraId="0CC48471" w14:textId="77777777" w:rsidR="009C7AF5" w:rsidRPr="00AD5FE6" w:rsidRDefault="009C7AF5" w:rsidP="009C7AF5">
            <w:pPr>
              <w:jc w:val="center"/>
              <w:rPr>
                <w:color w:val="000000"/>
                <w:sz w:val="14"/>
                <w:szCs w:val="14"/>
              </w:rPr>
            </w:pPr>
          </w:p>
        </w:tc>
        <w:tc>
          <w:tcPr>
            <w:tcW w:w="311" w:type="pct"/>
            <w:tcBorders>
              <w:top w:val="single" w:sz="4" w:space="0" w:color="auto"/>
              <w:left w:val="nil"/>
              <w:bottom w:val="single" w:sz="4" w:space="0" w:color="auto"/>
              <w:right w:val="single" w:sz="4" w:space="0" w:color="auto"/>
            </w:tcBorders>
            <w:shd w:val="clear" w:color="000000" w:fill="BFBFBF"/>
            <w:noWrap/>
            <w:vAlign w:val="center"/>
            <w:hideMark/>
          </w:tcPr>
          <w:p w14:paraId="6A199E64" w14:textId="77777777" w:rsidR="009C7AF5" w:rsidRPr="00AD5FE6" w:rsidRDefault="009C7AF5" w:rsidP="009C7AF5">
            <w:pPr>
              <w:jc w:val="center"/>
              <w:rPr>
                <w:color w:val="000000"/>
                <w:sz w:val="14"/>
                <w:szCs w:val="14"/>
              </w:rPr>
            </w:pPr>
          </w:p>
        </w:tc>
        <w:tc>
          <w:tcPr>
            <w:tcW w:w="284" w:type="pct"/>
            <w:tcBorders>
              <w:top w:val="single" w:sz="4" w:space="0" w:color="auto"/>
              <w:left w:val="nil"/>
              <w:bottom w:val="single" w:sz="4" w:space="0" w:color="auto"/>
              <w:right w:val="single" w:sz="4" w:space="0" w:color="auto"/>
            </w:tcBorders>
            <w:shd w:val="clear" w:color="000000" w:fill="BFBFBF"/>
            <w:noWrap/>
            <w:vAlign w:val="center"/>
            <w:hideMark/>
          </w:tcPr>
          <w:p w14:paraId="73DE5D22" w14:textId="77777777" w:rsidR="009C7AF5" w:rsidRPr="00AD5FE6" w:rsidRDefault="009C7AF5" w:rsidP="009C7AF5">
            <w:pPr>
              <w:jc w:val="center"/>
              <w:rPr>
                <w:color w:val="000000"/>
                <w:sz w:val="14"/>
                <w:szCs w:val="14"/>
              </w:rPr>
            </w:pPr>
          </w:p>
        </w:tc>
        <w:tc>
          <w:tcPr>
            <w:tcW w:w="284" w:type="pct"/>
            <w:tcBorders>
              <w:top w:val="single" w:sz="4" w:space="0" w:color="auto"/>
              <w:left w:val="nil"/>
              <w:bottom w:val="single" w:sz="4" w:space="0" w:color="auto"/>
              <w:right w:val="single" w:sz="4" w:space="0" w:color="auto"/>
            </w:tcBorders>
            <w:shd w:val="clear" w:color="000000" w:fill="BFBFBF"/>
            <w:noWrap/>
            <w:vAlign w:val="center"/>
            <w:hideMark/>
          </w:tcPr>
          <w:p w14:paraId="34A7D664" w14:textId="77777777" w:rsidR="009C7AF5" w:rsidRPr="00AD5FE6" w:rsidRDefault="009C7AF5" w:rsidP="009C7AF5">
            <w:pPr>
              <w:jc w:val="center"/>
              <w:rPr>
                <w:color w:val="000000"/>
                <w:sz w:val="14"/>
                <w:szCs w:val="14"/>
              </w:rPr>
            </w:pPr>
          </w:p>
        </w:tc>
        <w:tc>
          <w:tcPr>
            <w:tcW w:w="256" w:type="pct"/>
            <w:tcBorders>
              <w:top w:val="nil"/>
              <w:left w:val="nil"/>
              <w:bottom w:val="single" w:sz="4" w:space="0" w:color="auto"/>
              <w:right w:val="single" w:sz="4" w:space="0" w:color="auto"/>
            </w:tcBorders>
            <w:shd w:val="clear" w:color="000000" w:fill="BFBFBF"/>
            <w:noWrap/>
            <w:vAlign w:val="center"/>
            <w:hideMark/>
          </w:tcPr>
          <w:p w14:paraId="25D889AE" w14:textId="77777777" w:rsidR="009C7AF5" w:rsidRPr="00AD5FE6" w:rsidRDefault="009C7AF5" w:rsidP="009C7AF5">
            <w:pPr>
              <w:jc w:val="center"/>
              <w:rPr>
                <w:color w:val="000000"/>
                <w:sz w:val="14"/>
                <w:szCs w:val="14"/>
              </w:rPr>
            </w:pPr>
          </w:p>
        </w:tc>
        <w:tc>
          <w:tcPr>
            <w:tcW w:w="266" w:type="pct"/>
            <w:tcBorders>
              <w:top w:val="nil"/>
              <w:left w:val="nil"/>
              <w:bottom w:val="single" w:sz="4" w:space="0" w:color="auto"/>
              <w:right w:val="single" w:sz="4" w:space="0" w:color="auto"/>
            </w:tcBorders>
            <w:shd w:val="clear" w:color="000000" w:fill="BFBFBF"/>
            <w:noWrap/>
            <w:vAlign w:val="center"/>
            <w:hideMark/>
          </w:tcPr>
          <w:p w14:paraId="7F269965" w14:textId="77777777" w:rsidR="009C7AF5" w:rsidRPr="00AD5FE6" w:rsidRDefault="009C7AF5" w:rsidP="009C7AF5">
            <w:pPr>
              <w:jc w:val="center"/>
              <w:rPr>
                <w:color w:val="000000"/>
                <w:sz w:val="14"/>
                <w:szCs w:val="14"/>
              </w:rPr>
            </w:pPr>
          </w:p>
        </w:tc>
        <w:tc>
          <w:tcPr>
            <w:tcW w:w="158" w:type="pct"/>
            <w:tcBorders>
              <w:top w:val="nil"/>
              <w:left w:val="nil"/>
              <w:bottom w:val="single" w:sz="4" w:space="0" w:color="auto"/>
              <w:right w:val="single" w:sz="4" w:space="0" w:color="auto"/>
            </w:tcBorders>
            <w:shd w:val="clear" w:color="000000" w:fill="BFBFBF"/>
            <w:noWrap/>
            <w:vAlign w:val="center"/>
            <w:hideMark/>
          </w:tcPr>
          <w:p w14:paraId="06D7B8F2" w14:textId="77777777" w:rsidR="009C7AF5" w:rsidRPr="00AD5FE6" w:rsidRDefault="009C7AF5" w:rsidP="009C7AF5">
            <w:pPr>
              <w:jc w:val="center"/>
              <w:rPr>
                <w:color w:val="000000"/>
                <w:sz w:val="14"/>
                <w:szCs w:val="14"/>
              </w:rPr>
            </w:pPr>
          </w:p>
        </w:tc>
        <w:tc>
          <w:tcPr>
            <w:tcW w:w="163" w:type="pct"/>
            <w:tcBorders>
              <w:top w:val="nil"/>
              <w:left w:val="nil"/>
              <w:bottom w:val="single" w:sz="4" w:space="0" w:color="auto"/>
              <w:right w:val="single" w:sz="4" w:space="0" w:color="auto"/>
            </w:tcBorders>
            <w:shd w:val="clear" w:color="000000" w:fill="BFBFBF"/>
            <w:noWrap/>
            <w:vAlign w:val="center"/>
            <w:hideMark/>
          </w:tcPr>
          <w:p w14:paraId="1CDEDC21" w14:textId="77777777" w:rsidR="009C7AF5" w:rsidRPr="00AD5FE6" w:rsidRDefault="009C7AF5" w:rsidP="009C7AF5">
            <w:pPr>
              <w:jc w:val="center"/>
              <w:rPr>
                <w:color w:val="000000"/>
                <w:sz w:val="14"/>
                <w:szCs w:val="14"/>
              </w:rPr>
            </w:pPr>
          </w:p>
        </w:tc>
        <w:tc>
          <w:tcPr>
            <w:tcW w:w="163" w:type="pct"/>
            <w:tcBorders>
              <w:top w:val="nil"/>
              <w:left w:val="nil"/>
              <w:bottom w:val="single" w:sz="4" w:space="0" w:color="auto"/>
              <w:right w:val="single" w:sz="4" w:space="0" w:color="auto"/>
            </w:tcBorders>
            <w:shd w:val="clear" w:color="000000" w:fill="BFBFBF"/>
            <w:noWrap/>
            <w:vAlign w:val="center"/>
            <w:hideMark/>
          </w:tcPr>
          <w:p w14:paraId="2CAFAB04" w14:textId="77777777" w:rsidR="009C7AF5" w:rsidRPr="00AD5FE6" w:rsidRDefault="009C7AF5" w:rsidP="009C7AF5">
            <w:pPr>
              <w:jc w:val="center"/>
              <w:rPr>
                <w:color w:val="000000"/>
                <w:sz w:val="14"/>
                <w:szCs w:val="14"/>
              </w:rPr>
            </w:pPr>
          </w:p>
        </w:tc>
        <w:tc>
          <w:tcPr>
            <w:tcW w:w="163" w:type="pct"/>
            <w:tcBorders>
              <w:top w:val="nil"/>
              <w:left w:val="nil"/>
              <w:bottom w:val="single" w:sz="4" w:space="0" w:color="auto"/>
              <w:right w:val="single" w:sz="4" w:space="0" w:color="auto"/>
            </w:tcBorders>
            <w:shd w:val="clear" w:color="000000" w:fill="BFBFBF"/>
            <w:noWrap/>
            <w:vAlign w:val="center"/>
            <w:hideMark/>
          </w:tcPr>
          <w:p w14:paraId="6A4087CD" w14:textId="77777777" w:rsidR="009C7AF5" w:rsidRPr="00AD5FE6" w:rsidRDefault="009C7AF5" w:rsidP="009C7AF5">
            <w:pPr>
              <w:jc w:val="center"/>
              <w:rPr>
                <w:color w:val="000000"/>
                <w:sz w:val="14"/>
                <w:szCs w:val="14"/>
              </w:rPr>
            </w:pPr>
          </w:p>
        </w:tc>
        <w:tc>
          <w:tcPr>
            <w:tcW w:w="168" w:type="pct"/>
            <w:tcBorders>
              <w:top w:val="nil"/>
              <w:left w:val="nil"/>
              <w:bottom w:val="single" w:sz="4" w:space="0" w:color="auto"/>
              <w:right w:val="single" w:sz="4" w:space="0" w:color="auto"/>
            </w:tcBorders>
            <w:shd w:val="clear" w:color="000000" w:fill="BFBFBF"/>
            <w:noWrap/>
            <w:vAlign w:val="center"/>
            <w:hideMark/>
          </w:tcPr>
          <w:p w14:paraId="48A6AB06" w14:textId="77777777" w:rsidR="009C7AF5" w:rsidRPr="00AD5FE6" w:rsidRDefault="009C7AF5" w:rsidP="009C7AF5">
            <w:pPr>
              <w:jc w:val="center"/>
              <w:rPr>
                <w:color w:val="000000"/>
                <w:sz w:val="14"/>
                <w:szCs w:val="14"/>
              </w:rPr>
            </w:pPr>
          </w:p>
        </w:tc>
        <w:tc>
          <w:tcPr>
            <w:tcW w:w="244" w:type="pct"/>
            <w:tcBorders>
              <w:top w:val="single" w:sz="4" w:space="0" w:color="auto"/>
              <w:left w:val="nil"/>
              <w:bottom w:val="single" w:sz="4" w:space="0" w:color="auto"/>
              <w:right w:val="single" w:sz="4" w:space="0" w:color="auto"/>
            </w:tcBorders>
            <w:shd w:val="clear" w:color="000000" w:fill="BFBFBF"/>
            <w:noWrap/>
            <w:vAlign w:val="center"/>
            <w:hideMark/>
          </w:tcPr>
          <w:p w14:paraId="3CFBE011" w14:textId="77777777" w:rsidR="009C7AF5" w:rsidRPr="00AD5FE6" w:rsidRDefault="009C7AF5" w:rsidP="009C7AF5">
            <w:pPr>
              <w:jc w:val="center"/>
              <w:rPr>
                <w:color w:val="000000"/>
                <w:sz w:val="14"/>
                <w:szCs w:val="14"/>
              </w:rPr>
            </w:pPr>
          </w:p>
        </w:tc>
        <w:tc>
          <w:tcPr>
            <w:tcW w:w="241" w:type="pct"/>
            <w:tcBorders>
              <w:top w:val="single" w:sz="4" w:space="0" w:color="auto"/>
              <w:left w:val="nil"/>
              <w:bottom w:val="single" w:sz="4" w:space="0" w:color="auto"/>
              <w:right w:val="single" w:sz="4" w:space="0" w:color="auto"/>
            </w:tcBorders>
            <w:shd w:val="clear" w:color="000000" w:fill="BFBFBF"/>
            <w:noWrap/>
            <w:vAlign w:val="center"/>
            <w:hideMark/>
          </w:tcPr>
          <w:p w14:paraId="25CFD2AE" w14:textId="77777777" w:rsidR="009C7AF5" w:rsidRPr="00AD5FE6" w:rsidRDefault="009C7AF5" w:rsidP="009C7AF5">
            <w:pPr>
              <w:jc w:val="center"/>
              <w:rPr>
                <w:color w:val="000000"/>
                <w:sz w:val="14"/>
                <w:szCs w:val="14"/>
              </w:rPr>
            </w:pPr>
          </w:p>
        </w:tc>
      </w:tr>
      <w:tr w:rsidR="009C7AF5" w:rsidRPr="00AD5FE6" w14:paraId="4FECEE73" w14:textId="77777777" w:rsidTr="009C7AF5">
        <w:trPr>
          <w:trHeight w:val="255"/>
        </w:trPr>
        <w:tc>
          <w:tcPr>
            <w:tcW w:w="165" w:type="pct"/>
            <w:tcBorders>
              <w:top w:val="nil"/>
              <w:left w:val="single" w:sz="4" w:space="0" w:color="auto"/>
              <w:bottom w:val="nil"/>
              <w:right w:val="single" w:sz="4" w:space="0" w:color="auto"/>
            </w:tcBorders>
            <w:shd w:val="clear" w:color="auto" w:fill="auto"/>
            <w:noWrap/>
            <w:vAlign w:val="center"/>
            <w:hideMark/>
          </w:tcPr>
          <w:p w14:paraId="089FE18A"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single" w:sz="4" w:space="0" w:color="auto"/>
              <w:right w:val="single" w:sz="4" w:space="0" w:color="auto"/>
            </w:tcBorders>
            <w:shd w:val="clear" w:color="auto" w:fill="auto"/>
            <w:hideMark/>
          </w:tcPr>
          <w:p w14:paraId="789C2BF1" w14:textId="77777777" w:rsidR="009C7AF5" w:rsidRPr="00AD5FE6" w:rsidRDefault="009C7AF5" w:rsidP="009C7AF5">
            <w:pPr>
              <w:rPr>
                <w:color w:val="000000"/>
                <w:sz w:val="14"/>
                <w:szCs w:val="14"/>
              </w:rPr>
            </w:pPr>
            <w:r w:rsidRPr="00AD5FE6">
              <w:rPr>
                <w:color w:val="000000"/>
                <w:sz w:val="14"/>
                <w:szCs w:val="14"/>
              </w:rPr>
              <w:t>Pembinaan pemerintahan Desa</w:t>
            </w:r>
          </w:p>
        </w:tc>
        <w:tc>
          <w:tcPr>
            <w:tcW w:w="314" w:type="pct"/>
            <w:tcBorders>
              <w:top w:val="nil"/>
              <w:left w:val="nil"/>
              <w:bottom w:val="single" w:sz="4" w:space="0" w:color="auto"/>
              <w:right w:val="single" w:sz="4" w:space="0" w:color="auto"/>
            </w:tcBorders>
            <w:shd w:val="clear" w:color="auto" w:fill="auto"/>
            <w:noWrap/>
            <w:vAlign w:val="center"/>
            <w:hideMark/>
          </w:tcPr>
          <w:p w14:paraId="1A4EC154" w14:textId="77777777" w:rsidR="009C7AF5" w:rsidRPr="00AD5FE6" w:rsidRDefault="009C7AF5" w:rsidP="009C7AF5">
            <w:pPr>
              <w:jc w:val="center"/>
              <w:rPr>
                <w:color w:val="000000"/>
                <w:sz w:val="14"/>
                <w:szCs w:val="14"/>
              </w:rPr>
            </w:pPr>
            <w:r w:rsidRPr="00AD5FE6">
              <w:rPr>
                <w:color w:val="000000"/>
                <w:sz w:val="14"/>
                <w:szCs w:val="14"/>
              </w:rPr>
              <w:t>25,000,000</w:t>
            </w:r>
          </w:p>
        </w:tc>
        <w:tc>
          <w:tcPr>
            <w:tcW w:w="286" w:type="pct"/>
            <w:tcBorders>
              <w:top w:val="nil"/>
              <w:left w:val="nil"/>
              <w:bottom w:val="single" w:sz="4" w:space="0" w:color="auto"/>
              <w:right w:val="single" w:sz="4" w:space="0" w:color="auto"/>
            </w:tcBorders>
            <w:shd w:val="clear" w:color="auto" w:fill="auto"/>
            <w:noWrap/>
            <w:vAlign w:val="center"/>
            <w:hideMark/>
          </w:tcPr>
          <w:p w14:paraId="5A5B61E5" w14:textId="77777777" w:rsidR="009C7AF5" w:rsidRPr="00AD5FE6" w:rsidRDefault="009C7AF5" w:rsidP="009C7AF5">
            <w:pPr>
              <w:jc w:val="center"/>
              <w:rPr>
                <w:color w:val="000000"/>
                <w:sz w:val="14"/>
                <w:szCs w:val="14"/>
              </w:rPr>
            </w:pPr>
            <w:r w:rsidRPr="00AD5FE6">
              <w:rPr>
                <w:color w:val="000000"/>
                <w:sz w:val="14"/>
                <w:szCs w:val="14"/>
              </w:rPr>
              <w:t>22,854,250</w:t>
            </w:r>
          </w:p>
        </w:tc>
        <w:tc>
          <w:tcPr>
            <w:tcW w:w="283" w:type="pct"/>
            <w:tcBorders>
              <w:top w:val="nil"/>
              <w:left w:val="nil"/>
              <w:bottom w:val="single" w:sz="4" w:space="0" w:color="auto"/>
              <w:right w:val="single" w:sz="4" w:space="0" w:color="auto"/>
            </w:tcBorders>
            <w:shd w:val="clear" w:color="auto" w:fill="auto"/>
            <w:noWrap/>
            <w:vAlign w:val="center"/>
            <w:hideMark/>
          </w:tcPr>
          <w:p w14:paraId="7EC778BC" w14:textId="77777777" w:rsidR="009C7AF5" w:rsidRPr="00AD5FE6" w:rsidRDefault="009C7AF5" w:rsidP="009C7AF5">
            <w:pPr>
              <w:jc w:val="center"/>
              <w:rPr>
                <w:color w:val="000000"/>
                <w:sz w:val="14"/>
                <w:szCs w:val="14"/>
              </w:rPr>
            </w:pPr>
            <w:r w:rsidRPr="00AD5FE6">
              <w:rPr>
                <w:color w:val="000000"/>
                <w:sz w:val="14"/>
                <w:szCs w:val="14"/>
              </w:rPr>
              <w:t>37,450,000</w:t>
            </w:r>
          </w:p>
        </w:tc>
        <w:tc>
          <w:tcPr>
            <w:tcW w:w="289" w:type="pct"/>
            <w:tcBorders>
              <w:top w:val="nil"/>
              <w:left w:val="nil"/>
              <w:bottom w:val="single" w:sz="4" w:space="0" w:color="auto"/>
              <w:right w:val="single" w:sz="4" w:space="0" w:color="auto"/>
            </w:tcBorders>
            <w:shd w:val="clear" w:color="auto" w:fill="auto"/>
            <w:noWrap/>
            <w:vAlign w:val="center"/>
            <w:hideMark/>
          </w:tcPr>
          <w:p w14:paraId="456FCFBD" w14:textId="77777777" w:rsidR="009C7AF5" w:rsidRPr="00AD5FE6" w:rsidRDefault="009C7AF5" w:rsidP="009C7AF5">
            <w:pPr>
              <w:jc w:val="center"/>
              <w:rPr>
                <w:color w:val="000000"/>
                <w:sz w:val="14"/>
                <w:szCs w:val="14"/>
              </w:rPr>
            </w:pPr>
            <w:r w:rsidRPr="00AD5FE6">
              <w:rPr>
                <w:color w:val="000000"/>
                <w:sz w:val="14"/>
                <w:szCs w:val="14"/>
              </w:rPr>
              <w:t>39,322,500</w:t>
            </w:r>
          </w:p>
        </w:tc>
        <w:tc>
          <w:tcPr>
            <w:tcW w:w="293" w:type="pct"/>
            <w:tcBorders>
              <w:top w:val="nil"/>
              <w:left w:val="nil"/>
              <w:bottom w:val="single" w:sz="4" w:space="0" w:color="auto"/>
              <w:right w:val="single" w:sz="4" w:space="0" w:color="auto"/>
            </w:tcBorders>
            <w:shd w:val="clear" w:color="auto" w:fill="auto"/>
            <w:noWrap/>
            <w:vAlign w:val="center"/>
            <w:hideMark/>
          </w:tcPr>
          <w:p w14:paraId="6D8160D8" w14:textId="77777777" w:rsidR="009C7AF5" w:rsidRPr="00AD5FE6" w:rsidRDefault="009C7AF5" w:rsidP="009C7AF5">
            <w:pPr>
              <w:jc w:val="center"/>
              <w:rPr>
                <w:color w:val="000000"/>
                <w:sz w:val="14"/>
                <w:szCs w:val="14"/>
              </w:rPr>
            </w:pPr>
            <w:r w:rsidRPr="00AD5FE6">
              <w:rPr>
                <w:color w:val="000000"/>
                <w:sz w:val="14"/>
                <w:szCs w:val="14"/>
              </w:rPr>
              <w:t>41,288,625</w:t>
            </w:r>
          </w:p>
        </w:tc>
        <w:tc>
          <w:tcPr>
            <w:tcW w:w="311" w:type="pct"/>
            <w:tcBorders>
              <w:top w:val="nil"/>
              <w:left w:val="nil"/>
              <w:bottom w:val="single" w:sz="4" w:space="0" w:color="auto"/>
              <w:right w:val="single" w:sz="4" w:space="0" w:color="auto"/>
            </w:tcBorders>
            <w:shd w:val="clear" w:color="auto" w:fill="auto"/>
            <w:vAlign w:val="center"/>
            <w:hideMark/>
          </w:tcPr>
          <w:p w14:paraId="176D40D9" w14:textId="77777777" w:rsidR="009C7AF5" w:rsidRPr="00AD5FE6" w:rsidRDefault="009C7AF5" w:rsidP="009C7AF5">
            <w:pPr>
              <w:jc w:val="center"/>
              <w:rPr>
                <w:color w:val="000000"/>
                <w:sz w:val="14"/>
                <w:szCs w:val="14"/>
              </w:rPr>
            </w:pPr>
            <w:r w:rsidRPr="00AD5FE6">
              <w:rPr>
                <w:color w:val="000000"/>
                <w:sz w:val="14"/>
                <w:szCs w:val="14"/>
              </w:rPr>
              <w:t>22,205,000</w:t>
            </w:r>
          </w:p>
        </w:tc>
        <w:tc>
          <w:tcPr>
            <w:tcW w:w="284" w:type="pct"/>
            <w:tcBorders>
              <w:top w:val="nil"/>
              <w:left w:val="nil"/>
              <w:bottom w:val="single" w:sz="4" w:space="0" w:color="auto"/>
              <w:right w:val="single" w:sz="4" w:space="0" w:color="auto"/>
            </w:tcBorders>
            <w:shd w:val="clear" w:color="auto" w:fill="auto"/>
            <w:vAlign w:val="center"/>
            <w:hideMark/>
          </w:tcPr>
          <w:p w14:paraId="555D7A68" w14:textId="77777777" w:rsidR="009C7AF5" w:rsidRPr="00AD5FE6" w:rsidRDefault="009C7AF5" w:rsidP="009C7AF5">
            <w:pPr>
              <w:jc w:val="center"/>
              <w:rPr>
                <w:color w:val="000000"/>
                <w:sz w:val="14"/>
                <w:szCs w:val="14"/>
              </w:rPr>
            </w:pPr>
            <w:r w:rsidRPr="00AD5FE6">
              <w:rPr>
                <w:color w:val="000000"/>
                <w:sz w:val="14"/>
                <w:szCs w:val="14"/>
              </w:rPr>
              <w:t>21,950,000</w:t>
            </w:r>
          </w:p>
        </w:tc>
        <w:tc>
          <w:tcPr>
            <w:tcW w:w="284" w:type="pct"/>
            <w:tcBorders>
              <w:top w:val="nil"/>
              <w:left w:val="nil"/>
              <w:bottom w:val="single" w:sz="4" w:space="0" w:color="auto"/>
              <w:right w:val="single" w:sz="4" w:space="0" w:color="auto"/>
            </w:tcBorders>
            <w:shd w:val="clear" w:color="auto" w:fill="auto"/>
            <w:vAlign w:val="center"/>
            <w:hideMark/>
          </w:tcPr>
          <w:p w14:paraId="7E2DBCBF" w14:textId="77777777" w:rsidR="009C7AF5" w:rsidRPr="00AD5FE6" w:rsidRDefault="009C7AF5" w:rsidP="009C7AF5">
            <w:pPr>
              <w:jc w:val="center"/>
              <w:rPr>
                <w:color w:val="000000"/>
                <w:sz w:val="14"/>
                <w:szCs w:val="14"/>
              </w:rPr>
            </w:pPr>
            <w:r w:rsidRPr="00AD5FE6">
              <w:rPr>
                <w:color w:val="000000"/>
                <w:sz w:val="14"/>
                <w:szCs w:val="14"/>
              </w:rPr>
              <w:t>36,920,000</w:t>
            </w:r>
          </w:p>
        </w:tc>
        <w:tc>
          <w:tcPr>
            <w:tcW w:w="256" w:type="pct"/>
            <w:tcBorders>
              <w:top w:val="nil"/>
              <w:left w:val="nil"/>
              <w:bottom w:val="single" w:sz="4" w:space="0" w:color="auto"/>
              <w:right w:val="single" w:sz="4" w:space="0" w:color="auto"/>
            </w:tcBorders>
            <w:shd w:val="clear" w:color="auto" w:fill="auto"/>
            <w:noWrap/>
            <w:vAlign w:val="center"/>
            <w:hideMark/>
          </w:tcPr>
          <w:p w14:paraId="3BAEEAD7" w14:textId="77777777" w:rsidR="009C7AF5" w:rsidRPr="00AD5FE6" w:rsidRDefault="009C7AF5" w:rsidP="009C7AF5">
            <w:pPr>
              <w:jc w:val="center"/>
              <w:rPr>
                <w:color w:val="000000"/>
                <w:sz w:val="14"/>
                <w:szCs w:val="14"/>
              </w:rPr>
            </w:pPr>
            <w:r w:rsidRPr="00AD5FE6">
              <w:rPr>
                <w:color w:val="000000"/>
                <w:sz w:val="14"/>
                <w:szCs w:val="14"/>
              </w:rPr>
              <w:t>37,356,375</w:t>
            </w:r>
          </w:p>
        </w:tc>
        <w:tc>
          <w:tcPr>
            <w:tcW w:w="266" w:type="pct"/>
            <w:tcBorders>
              <w:top w:val="nil"/>
              <w:left w:val="nil"/>
              <w:bottom w:val="single" w:sz="4" w:space="0" w:color="auto"/>
              <w:right w:val="single" w:sz="4" w:space="0" w:color="auto"/>
            </w:tcBorders>
            <w:shd w:val="clear" w:color="auto" w:fill="auto"/>
            <w:noWrap/>
            <w:vAlign w:val="center"/>
            <w:hideMark/>
          </w:tcPr>
          <w:p w14:paraId="407412E5" w14:textId="77777777" w:rsidR="009C7AF5" w:rsidRPr="00AD5FE6" w:rsidRDefault="009C7AF5" w:rsidP="009C7AF5">
            <w:pPr>
              <w:jc w:val="center"/>
              <w:rPr>
                <w:color w:val="000000"/>
                <w:sz w:val="14"/>
                <w:szCs w:val="14"/>
              </w:rPr>
            </w:pPr>
            <w:r w:rsidRPr="00AD5FE6">
              <w:rPr>
                <w:color w:val="000000"/>
                <w:sz w:val="14"/>
                <w:szCs w:val="14"/>
              </w:rPr>
              <w:t>39,224,194</w:t>
            </w:r>
          </w:p>
        </w:tc>
        <w:tc>
          <w:tcPr>
            <w:tcW w:w="158" w:type="pct"/>
            <w:tcBorders>
              <w:top w:val="nil"/>
              <w:left w:val="nil"/>
              <w:bottom w:val="single" w:sz="4" w:space="0" w:color="auto"/>
              <w:right w:val="single" w:sz="4" w:space="0" w:color="auto"/>
            </w:tcBorders>
            <w:shd w:val="clear" w:color="auto" w:fill="auto"/>
            <w:vAlign w:val="center"/>
            <w:hideMark/>
          </w:tcPr>
          <w:p w14:paraId="4005BE66" w14:textId="77777777" w:rsidR="009C7AF5" w:rsidRPr="00AD5FE6" w:rsidRDefault="009C7AF5" w:rsidP="009C7AF5">
            <w:pPr>
              <w:jc w:val="center"/>
              <w:rPr>
                <w:color w:val="000000"/>
                <w:sz w:val="14"/>
                <w:szCs w:val="14"/>
              </w:rPr>
            </w:pPr>
            <w:r w:rsidRPr="00AD5FE6">
              <w:rPr>
                <w:color w:val="000000"/>
                <w:sz w:val="14"/>
                <w:szCs w:val="14"/>
              </w:rPr>
              <w:t>0.89</w:t>
            </w:r>
          </w:p>
        </w:tc>
        <w:tc>
          <w:tcPr>
            <w:tcW w:w="163" w:type="pct"/>
            <w:tcBorders>
              <w:top w:val="nil"/>
              <w:left w:val="nil"/>
              <w:bottom w:val="single" w:sz="4" w:space="0" w:color="auto"/>
              <w:right w:val="single" w:sz="4" w:space="0" w:color="auto"/>
            </w:tcBorders>
            <w:shd w:val="clear" w:color="auto" w:fill="auto"/>
            <w:vAlign w:val="center"/>
            <w:hideMark/>
          </w:tcPr>
          <w:p w14:paraId="3766156A" w14:textId="77777777" w:rsidR="009C7AF5" w:rsidRPr="00AD5FE6" w:rsidRDefault="009C7AF5" w:rsidP="009C7AF5">
            <w:pPr>
              <w:jc w:val="center"/>
              <w:rPr>
                <w:color w:val="000000"/>
                <w:sz w:val="14"/>
                <w:szCs w:val="14"/>
              </w:rPr>
            </w:pPr>
            <w:r w:rsidRPr="00AD5FE6">
              <w:rPr>
                <w:color w:val="000000"/>
                <w:sz w:val="14"/>
                <w:szCs w:val="14"/>
              </w:rPr>
              <w:t>0.96</w:t>
            </w:r>
          </w:p>
        </w:tc>
        <w:tc>
          <w:tcPr>
            <w:tcW w:w="163" w:type="pct"/>
            <w:tcBorders>
              <w:top w:val="nil"/>
              <w:left w:val="nil"/>
              <w:bottom w:val="single" w:sz="4" w:space="0" w:color="auto"/>
              <w:right w:val="single" w:sz="4" w:space="0" w:color="auto"/>
            </w:tcBorders>
            <w:shd w:val="clear" w:color="auto" w:fill="auto"/>
            <w:vAlign w:val="center"/>
            <w:hideMark/>
          </w:tcPr>
          <w:p w14:paraId="62504C7C" w14:textId="77777777" w:rsidR="009C7AF5" w:rsidRPr="00AD5FE6" w:rsidRDefault="009C7AF5" w:rsidP="009C7AF5">
            <w:pPr>
              <w:jc w:val="center"/>
              <w:rPr>
                <w:color w:val="000000"/>
                <w:sz w:val="14"/>
                <w:szCs w:val="14"/>
              </w:rPr>
            </w:pPr>
            <w:r w:rsidRPr="00AD5FE6">
              <w:rPr>
                <w:color w:val="000000"/>
                <w:sz w:val="14"/>
                <w:szCs w:val="14"/>
              </w:rPr>
              <w:t>0.99</w:t>
            </w:r>
          </w:p>
        </w:tc>
        <w:tc>
          <w:tcPr>
            <w:tcW w:w="163" w:type="pct"/>
            <w:tcBorders>
              <w:top w:val="nil"/>
              <w:left w:val="nil"/>
              <w:bottom w:val="single" w:sz="4" w:space="0" w:color="auto"/>
              <w:right w:val="single" w:sz="4" w:space="0" w:color="auto"/>
            </w:tcBorders>
            <w:shd w:val="clear" w:color="auto" w:fill="auto"/>
            <w:vAlign w:val="center"/>
            <w:hideMark/>
          </w:tcPr>
          <w:p w14:paraId="3D932E1A"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nil"/>
              <w:left w:val="nil"/>
              <w:bottom w:val="single" w:sz="4" w:space="0" w:color="auto"/>
              <w:right w:val="single" w:sz="4" w:space="0" w:color="auto"/>
            </w:tcBorders>
            <w:shd w:val="clear" w:color="auto" w:fill="auto"/>
            <w:vAlign w:val="center"/>
            <w:hideMark/>
          </w:tcPr>
          <w:p w14:paraId="525C7B5A"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nil"/>
              <w:left w:val="nil"/>
              <w:bottom w:val="dotted" w:sz="4" w:space="0" w:color="auto"/>
              <w:right w:val="single" w:sz="4" w:space="0" w:color="auto"/>
            </w:tcBorders>
            <w:shd w:val="clear" w:color="000000" w:fill="FFFFFF"/>
            <w:vAlign w:val="center"/>
            <w:hideMark/>
          </w:tcPr>
          <w:p w14:paraId="40F518B7" w14:textId="77777777" w:rsidR="009C7AF5" w:rsidRPr="00AD5FE6" w:rsidRDefault="009C7AF5" w:rsidP="009C7AF5">
            <w:pPr>
              <w:jc w:val="center"/>
              <w:rPr>
                <w:sz w:val="14"/>
                <w:szCs w:val="14"/>
              </w:rPr>
            </w:pPr>
            <w:r w:rsidRPr="00AD5FE6">
              <w:rPr>
                <w:sz w:val="14"/>
                <w:szCs w:val="14"/>
              </w:rPr>
              <w:t>10.55%</w:t>
            </w:r>
          </w:p>
        </w:tc>
        <w:tc>
          <w:tcPr>
            <w:tcW w:w="241" w:type="pct"/>
            <w:tcBorders>
              <w:top w:val="nil"/>
              <w:left w:val="nil"/>
              <w:bottom w:val="dotted" w:sz="4" w:space="0" w:color="auto"/>
              <w:right w:val="single" w:sz="4" w:space="0" w:color="auto"/>
            </w:tcBorders>
            <w:shd w:val="clear" w:color="000000" w:fill="FFFFFF"/>
            <w:vAlign w:val="center"/>
            <w:hideMark/>
          </w:tcPr>
          <w:p w14:paraId="15C20956" w14:textId="77777777" w:rsidR="009C7AF5" w:rsidRPr="00AD5FE6" w:rsidRDefault="009C7AF5" w:rsidP="009C7AF5">
            <w:pPr>
              <w:jc w:val="center"/>
              <w:rPr>
                <w:sz w:val="14"/>
                <w:szCs w:val="14"/>
              </w:rPr>
            </w:pPr>
            <w:r w:rsidRPr="00AD5FE6">
              <w:rPr>
                <w:sz w:val="14"/>
                <w:szCs w:val="14"/>
              </w:rPr>
              <w:t>12.05%</w:t>
            </w:r>
          </w:p>
        </w:tc>
      </w:tr>
      <w:tr w:rsidR="009C7AF5" w:rsidRPr="00AD5FE6" w14:paraId="337EDE94" w14:textId="77777777" w:rsidTr="009C7AF5">
        <w:trPr>
          <w:trHeight w:val="255"/>
        </w:trPr>
        <w:tc>
          <w:tcPr>
            <w:tcW w:w="165" w:type="pct"/>
            <w:tcBorders>
              <w:top w:val="nil"/>
              <w:left w:val="single" w:sz="4" w:space="0" w:color="auto"/>
              <w:bottom w:val="nil"/>
              <w:right w:val="single" w:sz="4" w:space="0" w:color="auto"/>
            </w:tcBorders>
            <w:shd w:val="clear" w:color="auto" w:fill="auto"/>
            <w:noWrap/>
            <w:vAlign w:val="center"/>
            <w:hideMark/>
          </w:tcPr>
          <w:p w14:paraId="4F84932F"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nil"/>
              <w:right w:val="single" w:sz="4" w:space="0" w:color="auto"/>
            </w:tcBorders>
            <w:shd w:val="clear" w:color="auto" w:fill="auto"/>
            <w:hideMark/>
          </w:tcPr>
          <w:p w14:paraId="2C0F5103" w14:textId="77777777" w:rsidR="009C7AF5" w:rsidRPr="00AD5FE6" w:rsidRDefault="009C7AF5" w:rsidP="009C7AF5">
            <w:pPr>
              <w:rPr>
                <w:color w:val="000000"/>
                <w:sz w:val="14"/>
                <w:szCs w:val="14"/>
              </w:rPr>
            </w:pPr>
            <w:r w:rsidRPr="00AD5FE6">
              <w:rPr>
                <w:color w:val="000000"/>
                <w:sz w:val="14"/>
                <w:szCs w:val="14"/>
              </w:rPr>
              <w:t>Pembinaan Sosial kemasyarakatan</w:t>
            </w:r>
          </w:p>
        </w:tc>
        <w:tc>
          <w:tcPr>
            <w:tcW w:w="314" w:type="pct"/>
            <w:tcBorders>
              <w:top w:val="nil"/>
              <w:left w:val="nil"/>
              <w:bottom w:val="nil"/>
              <w:right w:val="single" w:sz="4" w:space="0" w:color="auto"/>
            </w:tcBorders>
            <w:shd w:val="clear" w:color="auto" w:fill="auto"/>
            <w:vAlign w:val="center"/>
            <w:hideMark/>
          </w:tcPr>
          <w:p w14:paraId="62A398E2" w14:textId="77777777" w:rsidR="009C7AF5" w:rsidRPr="00AD5FE6" w:rsidRDefault="009C7AF5" w:rsidP="009C7AF5">
            <w:pPr>
              <w:jc w:val="center"/>
              <w:rPr>
                <w:color w:val="000000"/>
                <w:sz w:val="14"/>
                <w:szCs w:val="14"/>
              </w:rPr>
            </w:pPr>
            <w:r w:rsidRPr="00AD5FE6">
              <w:rPr>
                <w:color w:val="000000"/>
                <w:sz w:val="14"/>
                <w:szCs w:val="14"/>
              </w:rPr>
              <w:t>25,000,000</w:t>
            </w:r>
          </w:p>
        </w:tc>
        <w:tc>
          <w:tcPr>
            <w:tcW w:w="286" w:type="pct"/>
            <w:tcBorders>
              <w:top w:val="nil"/>
              <w:left w:val="nil"/>
              <w:bottom w:val="single" w:sz="4" w:space="0" w:color="auto"/>
              <w:right w:val="single" w:sz="4" w:space="0" w:color="auto"/>
            </w:tcBorders>
            <w:shd w:val="clear" w:color="auto" w:fill="auto"/>
            <w:noWrap/>
            <w:vAlign w:val="center"/>
            <w:hideMark/>
          </w:tcPr>
          <w:p w14:paraId="392D0A2B" w14:textId="77777777" w:rsidR="009C7AF5" w:rsidRPr="00AD5FE6" w:rsidRDefault="009C7AF5" w:rsidP="009C7AF5">
            <w:pPr>
              <w:jc w:val="center"/>
              <w:rPr>
                <w:color w:val="000000"/>
                <w:sz w:val="14"/>
                <w:szCs w:val="14"/>
              </w:rPr>
            </w:pPr>
            <w:r w:rsidRPr="00AD5FE6">
              <w:rPr>
                <w:color w:val="000000"/>
                <w:sz w:val="14"/>
                <w:szCs w:val="14"/>
              </w:rPr>
              <w:t>22,933,625</w:t>
            </w:r>
          </w:p>
        </w:tc>
        <w:tc>
          <w:tcPr>
            <w:tcW w:w="283" w:type="pct"/>
            <w:tcBorders>
              <w:top w:val="nil"/>
              <w:left w:val="nil"/>
              <w:bottom w:val="single" w:sz="4" w:space="0" w:color="auto"/>
              <w:right w:val="single" w:sz="4" w:space="0" w:color="auto"/>
            </w:tcBorders>
            <w:shd w:val="clear" w:color="auto" w:fill="auto"/>
            <w:noWrap/>
            <w:vAlign w:val="center"/>
            <w:hideMark/>
          </w:tcPr>
          <w:p w14:paraId="0FEBD4F6" w14:textId="77777777" w:rsidR="009C7AF5" w:rsidRPr="00AD5FE6" w:rsidRDefault="009C7AF5" w:rsidP="009C7AF5">
            <w:pPr>
              <w:jc w:val="center"/>
              <w:rPr>
                <w:color w:val="000000"/>
                <w:sz w:val="14"/>
                <w:szCs w:val="14"/>
              </w:rPr>
            </w:pPr>
            <w:r w:rsidRPr="00AD5FE6">
              <w:rPr>
                <w:color w:val="000000"/>
                <w:sz w:val="14"/>
                <w:szCs w:val="14"/>
              </w:rPr>
              <w:t>37,450,000</w:t>
            </w:r>
          </w:p>
        </w:tc>
        <w:tc>
          <w:tcPr>
            <w:tcW w:w="289" w:type="pct"/>
            <w:tcBorders>
              <w:top w:val="nil"/>
              <w:left w:val="nil"/>
              <w:bottom w:val="single" w:sz="4" w:space="0" w:color="auto"/>
              <w:right w:val="single" w:sz="4" w:space="0" w:color="auto"/>
            </w:tcBorders>
            <w:shd w:val="clear" w:color="auto" w:fill="auto"/>
            <w:noWrap/>
            <w:vAlign w:val="center"/>
            <w:hideMark/>
          </w:tcPr>
          <w:p w14:paraId="6555A3D4" w14:textId="77777777" w:rsidR="009C7AF5" w:rsidRPr="00AD5FE6" w:rsidRDefault="009C7AF5" w:rsidP="009C7AF5">
            <w:pPr>
              <w:jc w:val="center"/>
              <w:rPr>
                <w:color w:val="000000"/>
                <w:sz w:val="14"/>
                <w:szCs w:val="14"/>
              </w:rPr>
            </w:pPr>
            <w:r w:rsidRPr="00AD5FE6">
              <w:rPr>
                <w:color w:val="000000"/>
                <w:sz w:val="14"/>
                <w:szCs w:val="14"/>
              </w:rPr>
              <w:t>39,322,500</w:t>
            </w:r>
          </w:p>
        </w:tc>
        <w:tc>
          <w:tcPr>
            <w:tcW w:w="293" w:type="pct"/>
            <w:tcBorders>
              <w:top w:val="nil"/>
              <w:left w:val="nil"/>
              <w:bottom w:val="single" w:sz="4" w:space="0" w:color="auto"/>
              <w:right w:val="single" w:sz="4" w:space="0" w:color="auto"/>
            </w:tcBorders>
            <w:shd w:val="clear" w:color="auto" w:fill="auto"/>
            <w:noWrap/>
            <w:vAlign w:val="center"/>
            <w:hideMark/>
          </w:tcPr>
          <w:p w14:paraId="217ADA47" w14:textId="77777777" w:rsidR="009C7AF5" w:rsidRPr="00AD5FE6" w:rsidRDefault="009C7AF5" w:rsidP="009C7AF5">
            <w:pPr>
              <w:jc w:val="center"/>
              <w:rPr>
                <w:color w:val="000000"/>
                <w:sz w:val="14"/>
                <w:szCs w:val="14"/>
              </w:rPr>
            </w:pPr>
            <w:r w:rsidRPr="00AD5FE6">
              <w:rPr>
                <w:color w:val="000000"/>
                <w:sz w:val="14"/>
                <w:szCs w:val="14"/>
              </w:rPr>
              <w:t>41,288,625</w:t>
            </w:r>
          </w:p>
        </w:tc>
        <w:tc>
          <w:tcPr>
            <w:tcW w:w="311" w:type="pct"/>
            <w:tcBorders>
              <w:top w:val="nil"/>
              <w:left w:val="nil"/>
              <w:bottom w:val="single" w:sz="4" w:space="0" w:color="auto"/>
              <w:right w:val="single" w:sz="4" w:space="0" w:color="auto"/>
            </w:tcBorders>
            <w:shd w:val="clear" w:color="auto" w:fill="auto"/>
            <w:vAlign w:val="center"/>
            <w:hideMark/>
          </w:tcPr>
          <w:p w14:paraId="01149C9B" w14:textId="77777777" w:rsidR="009C7AF5" w:rsidRPr="00AD5FE6" w:rsidRDefault="009C7AF5" w:rsidP="009C7AF5">
            <w:pPr>
              <w:jc w:val="center"/>
              <w:rPr>
                <w:color w:val="000000"/>
                <w:sz w:val="14"/>
                <w:szCs w:val="14"/>
              </w:rPr>
            </w:pPr>
            <w:r w:rsidRPr="00AD5FE6">
              <w:rPr>
                <w:color w:val="000000"/>
                <w:sz w:val="14"/>
                <w:szCs w:val="14"/>
              </w:rPr>
              <w:t>21,146,500</w:t>
            </w:r>
          </w:p>
        </w:tc>
        <w:tc>
          <w:tcPr>
            <w:tcW w:w="284" w:type="pct"/>
            <w:tcBorders>
              <w:top w:val="nil"/>
              <w:left w:val="nil"/>
              <w:bottom w:val="single" w:sz="4" w:space="0" w:color="auto"/>
              <w:right w:val="single" w:sz="4" w:space="0" w:color="auto"/>
            </w:tcBorders>
            <w:shd w:val="clear" w:color="auto" w:fill="auto"/>
            <w:vAlign w:val="center"/>
            <w:hideMark/>
          </w:tcPr>
          <w:p w14:paraId="0EC88C60" w14:textId="77777777" w:rsidR="009C7AF5" w:rsidRPr="00AD5FE6" w:rsidRDefault="009C7AF5" w:rsidP="009C7AF5">
            <w:pPr>
              <w:jc w:val="center"/>
              <w:rPr>
                <w:color w:val="000000"/>
                <w:sz w:val="14"/>
                <w:szCs w:val="14"/>
              </w:rPr>
            </w:pPr>
            <w:r w:rsidRPr="00AD5FE6">
              <w:rPr>
                <w:color w:val="000000"/>
                <w:sz w:val="14"/>
                <w:szCs w:val="14"/>
              </w:rPr>
              <w:t>21,389,500</w:t>
            </w:r>
          </w:p>
        </w:tc>
        <w:tc>
          <w:tcPr>
            <w:tcW w:w="284" w:type="pct"/>
            <w:tcBorders>
              <w:top w:val="nil"/>
              <w:left w:val="nil"/>
              <w:bottom w:val="single" w:sz="4" w:space="0" w:color="auto"/>
              <w:right w:val="single" w:sz="4" w:space="0" w:color="auto"/>
            </w:tcBorders>
            <w:shd w:val="clear" w:color="auto" w:fill="auto"/>
            <w:vAlign w:val="center"/>
            <w:hideMark/>
          </w:tcPr>
          <w:p w14:paraId="3EBDFCD8" w14:textId="77777777" w:rsidR="009C7AF5" w:rsidRPr="00AD5FE6" w:rsidRDefault="009C7AF5" w:rsidP="009C7AF5">
            <w:pPr>
              <w:jc w:val="center"/>
              <w:rPr>
                <w:color w:val="000000"/>
                <w:sz w:val="14"/>
                <w:szCs w:val="14"/>
              </w:rPr>
            </w:pPr>
            <w:r w:rsidRPr="00AD5FE6">
              <w:rPr>
                <w:color w:val="000000"/>
                <w:sz w:val="14"/>
                <w:szCs w:val="14"/>
              </w:rPr>
              <w:t>36,920,000</w:t>
            </w:r>
          </w:p>
        </w:tc>
        <w:tc>
          <w:tcPr>
            <w:tcW w:w="256" w:type="pct"/>
            <w:tcBorders>
              <w:top w:val="nil"/>
              <w:left w:val="nil"/>
              <w:bottom w:val="single" w:sz="4" w:space="0" w:color="auto"/>
              <w:right w:val="single" w:sz="4" w:space="0" w:color="auto"/>
            </w:tcBorders>
            <w:shd w:val="clear" w:color="auto" w:fill="auto"/>
            <w:noWrap/>
            <w:vAlign w:val="center"/>
            <w:hideMark/>
          </w:tcPr>
          <w:p w14:paraId="1999B1C4" w14:textId="77777777" w:rsidR="009C7AF5" w:rsidRPr="00AD5FE6" w:rsidRDefault="009C7AF5" w:rsidP="009C7AF5">
            <w:pPr>
              <w:jc w:val="center"/>
              <w:rPr>
                <w:color w:val="000000"/>
                <w:sz w:val="14"/>
                <w:szCs w:val="14"/>
              </w:rPr>
            </w:pPr>
            <w:r w:rsidRPr="00AD5FE6">
              <w:rPr>
                <w:color w:val="000000"/>
                <w:sz w:val="14"/>
                <w:szCs w:val="14"/>
              </w:rPr>
              <w:t>37,356,375</w:t>
            </w:r>
          </w:p>
        </w:tc>
        <w:tc>
          <w:tcPr>
            <w:tcW w:w="266" w:type="pct"/>
            <w:tcBorders>
              <w:top w:val="nil"/>
              <w:left w:val="nil"/>
              <w:bottom w:val="single" w:sz="4" w:space="0" w:color="auto"/>
              <w:right w:val="single" w:sz="4" w:space="0" w:color="auto"/>
            </w:tcBorders>
            <w:shd w:val="clear" w:color="auto" w:fill="auto"/>
            <w:noWrap/>
            <w:vAlign w:val="center"/>
            <w:hideMark/>
          </w:tcPr>
          <w:p w14:paraId="38456C58" w14:textId="77777777" w:rsidR="009C7AF5" w:rsidRPr="00AD5FE6" w:rsidRDefault="009C7AF5" w:rsidP="009C7AF5">
            <w:pPr>
              <w:jc w:val="center"/>
              <w:rPr>
                <w:color w:val="000000"/>
                <w:sz w:val="14"/>
                <w:szCs w:val="14"/>
              </w:rPr>
            </w:pPr>
            <w:r w:rsidRPr="00AD5FE6">
              <w:rPr>
                <w:color w:val="000000"/>
                <w:sz w:val="14"/>
                <w:szCs w:val="14"/>
              </w:rPr>
              <w:t>39,224,194</w:t>
            </w:r>
          </w:p>
        </w:tc>
        <w:tc>
          <w:tcPr>
            <w:tcW w:w="158" w:type="pct"/>
            <w:tcBorders>
              <w:top w:val="nil"/>
              <w:left w:val="nil"/>
              <w:bottom w:val="single" w:sz="4" w:space="0" w:color="auto"/>
              <w:right w:val="single" w:sz="4" w:space="0" w:color="auto"/>
            </w:tcBorders>
            <w:shd w:val="clear" w:color="auto" w:fill="auto"/>
            <w:vAlign w:val="center"/>
            <w:hideMark/>
          </w:tcPr>
          <w:p w14:paraId="5A5A3207" w14:textId="77777777" w:rsidR="009C7AF5" w:rsidRPr="00AD5FE6" w:rsidRDefault="009C7AF5" w:rsidP="009C7AF5">
            <w:pPr>
              <w:jc w:val="center"/>
              <w:rPr>
                <w:color w:val="000000"/>
                <w:sz w:val="14"/>
                <w:szCs w:val="14"/>
              </w:rPr>
            </w:pPr>
            <w:r w:rsidRPr="00AD5FE6">
              <w:rPr>
                <w:color w:val="000000"/>
                <w:sz w:val="14"/>
                <w:szCs w:val="14"/>
              </w:rPr>
              <w:t>0.85</w:t>
            </w:r>
          </w:p>
        </w:tc>
        <w:tc>
          <w:tcPr>
            <w:tcW w:w="163" w:type="pct"/>
            <w:tcBorders>
              <w:top w:val="nil"/>
              <w:left w:val="nil"/>
              <w:bottom w:val="single" w:sz="4" w:space="0" w:color="auto"/>
              <w:right w:val="single" w:sz="4" w:space="0" w:color="auto"/>
            </w:tcBorders>
            <w:shd w:val="clear" w:color="auto" w:fill="auto"/>
            <w:vAlign w:val="center"/>
            <w:hideMark/>
          </w:tcPr>
          <w:p w14:paraId="513E0A03" w14:textId="77777777" w:rsidR="009C7AF5" w:rsidRPr="00AD5FE6" w:rsidRDefault="009C7AF5" w:rsidP="009C7AF5">
            <w:pPr>
              <w:jc w:val="center"/>
              <w:rPr>
                <w:color w:val="000000"/>
                <w:sz w:val="14"/>
                <w:szCs w:val="14"/>
              </w:rPr>
            </w:pPr>
            <w:r w:rsidRPr="00AD5FE6">
              <w:rPr>
                <w:color w:val="000000"/>
                <w:sz w:val="14"/>
                <w:szCs w:val="14"/>
              </w:rPr>
              <w:t>0.93</w:t>
            </w:r>
          </w:p>
        </w:tc>
        <w:tc>
          <w:tcPr>
            <w:tcW w:w="163" w:type="pct"/>
            <w:tcBorders>
              <w:top w:val="nil"/>
              <w:left w:val="nil"/>
              <w:bottom w:val="single" w:sz="4" w:space="0" w:color="auto"/>
              <w:right w:val="single" w:sz="4" w:space="0" w:color="auto"/>
            </w:tcBorders>
            <w:shd w:val="clear" w:color="auto" w:fill="auto"/>
            <w:vAlign w:val="center"/>
            <w:hideMark/>
          </w:tcPr>
          <w:p w14:paraId="5412FC44" w14:textId="77777777" w:rsidR="009C7AF5" w:rsidRPr="00AD5FE6" w:rsidRDefault="009C7AF5" w:rsidP="009C7AF5">
            <w:pPr>
              <w:jc w:val="center"/>
              <w:rPr>
                <w:color w:val="000000"/>
                <w:sz w:val="14"/>
                <w:szCs w:val="14"/>
              </w:rPr>
            </w:pPr>
            <w:r w:rsidRPr="00AD5FE6">
              <w:rPr>
                <w:color w:val="000000"/>
                <w:sz w:val="14"/>
                <w:szCs w:val="14"/>
              </w:rPr>
              <w:t>0.99</w:t>
            </w:r>
          </w:p>
        </w:tc>
        <w:tc>
          <w:tcPr>
            <w:tcW w:w="163" w:type="pct"/>
            <w:tcBorders>
              <w:top w:val="nil"/>
              <w:left w:val="nil"/>
              <w:bottom w:val="single" w:sz="4" w:space="0" w:color="auto"/>
              <w:right w:val="single" w:sz="4" w:space="0" w:color="auto"/>
            </w:tcBorders>
            <w:shd w:val="clear" w:color="auto" w:fill="auto"/>
            <w:vAlign w:val="center"/>
            <w:hideMark/>
          </w:tcPr>
          <w:p w14:paraId="77649B1C"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nil"/>
              <w:left w:val="nil"/>
              <w:bottom w:val="single" w:sz="4" w:space="0" w:color="auto"/>
              <w:right w:val="single" w:sz="4" w:space="0" w:color="auto"/>
            </w:tcBorders>
            <w:shd w:val="clear" w:color="auto" w:fill="auto"/>
            <w:vAlign w:val="center"/>
            <w:hideMark/>
          </w:tcPr>
          <w:p w14:paraId="699F7C47"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single" w:sz="4" w:space="0" w:color="auto"/>
              <w:left w:val="nil"/>
              <w:bottom w:val="dotted" w:sz="4" w:space="0" w:color="auto"/>
              <w:right w:val="single" w:sz="4" w:space="0" w:color="auto"/>
            </w:tcBorders>
            <w:shd w:val="clear" w:color="000000" w:fill="FFFFFF"/>
            <w:vAlign w:val="center"/>
            <w:hideMark/>
          </w:tcPr>
          <w:p w14:paraId="266F9A6B" w14:textId="77777777" w:rsidR="009C7AF5" w:rsidRPr="00AD5FE6" w:rsidRDefault="009C7AF5" w:rsidP="009C7AF5">
            <w:pPr>
              <w:jc w:val="center"/>
              <w:rPr>
                <w:sz w:val="14"/>
                <w:szCs w:val="14"/>
              </w:rPr>
            </w:pPr>
            <w:r w:rsidRPr="00AD5FE6">
              <w:rPr>
                <w:sz w:val="14"/>
                <w:szCs w:val="14"/>
              </w:rPr>
              <w:t>10.55%</w:t>
            </w:r>
          </w:p>
        </w:tc>
        <w:tc>
          <w:tcPr>
            <w:tcW w:w="241" w:type="pct"/>
            <w:tcBorders>
              <w:top w:val="single" w:sz="4" w:space="0" w:color="auto"/>
              <w:left w:val="nil"/>
              <w:bottom w:val="dotted" w:sz="4" w:space="0" w:color="auto"/>
              <w:right w:val="single" w:sz="4" w:space="0" w:color="auto"/>
            </w:tcBorders>
            <w:shd w:val="clear" w:color="000000" w:fill="FFFFFF"/>
            <w:vAlign w:val="center"/>
            <w:hideMark/>
          </w:tcPr>
          <w:p w14:paraId="2283C08E" w14:textId="77777777" w:rsidR="009C7AF5" w:rsidRPr="00AD5FE6" w:rsidRDefault="009C7AF5" w:rsidP="009C7AF5">
            <w:pPr>
              <w:jc w:val="center"/>
              <w:rPr>
                <w:sz w:val="14"/>
                <w:szCs w:val="14"/>
              </w:rPr>
            </w:pPr>
            <w:r w:rsidRPr="00AD5FE6">
              <w:rPr>
                <w:sz w:val="14"/>
                <w:szCs w:val="14"/>
              </w:rPr>
              <w:t>13.15%</w:t>
            </w:r>
          </w:p>
        </w:tc>
      </w:tr>
      <w:tr w:rsidR="009C7AF5" w:rsidRPr="00AD5FE6" w14:paraId="10C92C2A" w14:textId="77777777" w:rsidTr="009C7AF5">
        <w:trPr>
          <w:trHeight w:val="510"/>
        </w:trPr>
        <w:tc>
          <w:tcPr>
            <w:tcW w:w="165" w:type="pct"/>
            <w:tcBorders>
              <w:top w:val="nil"/>
              <w:left w:val="single" w:sz="4" w:space="0" w:color="auto"/>
              <w:bottom w:val="nil"/>
              <w:right w:val="single" w:sz="4" w:space="0" w:color="auto"/>
            </w:tcBorders>
            <w:shd w:val="clear" w:color="auto" w:fill="auto"/>
            <w:noWrap/>
            <w:vAlign w:val="center"/>
            <w:hideMark/>
          </w:tcPr>
          <w:p w14:paraId="252DA930"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single" w:sz="4" w:space="0" w:color="auto"/>
              <w:left w:val="nil"/>
              <w:bottom w:val="single" w:sz="4" w:space="0" w:color="auto"/>
              <w:right w:val="single" w:sz="4" w:space="0" w:color="auto"/>
            </w:tcBorders>
            <w:shd w:val="clear" w:color="auto" w:fill="auto"/>
            <w:hideMark/>
          </w:tcPr>
          <w:p w14:paraId="63C04C9C" w14:textId="77777777" w:rsidR="009C7AF5" w:rsidRPr="00AD5FE6" w:rsidRDefault="009C7AF5" w:rsidP="009C7AF5">
            <w:pPr>
              <w:rPr>
                <w:color w:val="000000"/>
                <w:sz w:val="14"/>
                <w:szCs w:val="14"/>
              </w:rPr>
            </w:pPr>
            <w:r w:rsidRPr="00AD5FE6">
              <w:rPr>
                <w:color w:val="000000"/>
                <w:sz w:val="14"/>
                <w:szCs w:val="14"/>
              </w:rPr>
              <w:t>pembinaan dan koordinasi pelaksanaan pembangunan</w:t>
            </w:r>
          </w:p>
        </w:tc>
        <w:tc>
          <w:tcPr>
            <w:tcW w:w="314" w:type="pct"/>
            <w:tcBorders>
              <w:top w:val="single" w:sz="4" w:space="0" w:color="auto"/>
              <w:left w:val="nil"/>
              <w:bottom w:val="single" w:sz="4" w:space="0" w:color="auto"/>
              <w:right w:val="single" w:sz="4" w:space="0" w:color="auto"/>
            </w:tcBorders>
            <w:shd w:val="clear" w:color="auto" w:fill="auto"/>
            <w:noWrap/>
            <w:vAlign w:val="center"/>
            <w:hideMark/>
          </w:tcPr>
          <w:p w14:paraId="6347E306" w14:textId="77777777" w:rsidR="009C7AF5" w:rsidRPr="00AD5FE6" w:rsidRDefault="009C7AF5" w:rsidP="009C7AF5">
            <w:pPr>
              <w:jc w:val="center"/>
              <w:rPr>
                <w:color w:val="000000"/>
                <w:sz w:val="14"/>
                <w:szCs w:val="14"/>
              </w:rPr>
            </w:pPr>
            <w:r w:rsidRPr="00AD5FE6">
              <w:rPr>
                <w:color w:val="000000"/>
                <w:sz w:val="14"/>
                <w:szCs w:val="14"/>
              </w:rPr>
              <w:t>25,000,000</w:t>
            </w:r>
          </w:p>
        </w:tc>
        <w:tc>
          <w:tcPr>
            <w:tcW w:w="286" w:type="pct"/>
            <w:tcBorders>
              <w:top w:val="nil"/>
              <w:left w:val="nil"/>
              <w:bottom w:val="single" w:sz="4" w:space="0" w:color="auto"/>
              <w:right w:val="single" w:sz="4" w:space="0" w:color="auto"/>
            </w:tcBorders>
            <w:shd w:val="clear" w:color="auto" w:fill="auto"/>
            <w:noWrap/>
            <w:vAlign w:val="center"/>
            <w:hideMark/>
          </w:tcPr>
          <w:p w14:paraId="57DD3BAA" w14:textId="77777777" w:rsidR="009C7AF5" w:rsidRPr="00AD5FE6" w:rsidRDefault="009C7AF5" w:rsidP="009C7AF5">
            <w:pPr>
              <w:jc w:val="center"/>
              <w:rPr>
                <w:color w:val="000000"/>
                <w:sz w:val="14"/>
                <w:szCs w:val="14"/>
              </w:rPr>
            </w:pPr>
            <w:r w:rsidRPr="00AD5FE6">
              <w:rPr>
                <w:color w:val="000000"/>
                <w:sz w:val="14"/>
                <w:szCs w:val="14"/>
              </w:rPr>
              <w:t>22,999,625</w:t>
            </w:r>
          </w:p>
        </w:tc>
        <w:tc>
          <w:tcPr>
            <w:tcW w:w="283" w:type="pct"/>
            <w:tcBorders>
              <w:top w:val="nil"/>
              <w:left w:val="nil"/>
              <w:bottom w:val="single" w:sz="4" w:space="0" w:color="auto"/>
              <w:right w:val="single" w:sz="4" w:space="0" w:color="auto"/>
            </w:tcBorders>
            <w:shd w:val="clear" w:color="auto" w:fill="auto"/>
            <w:noWrap/>
            <w:vAlign w:val="center"/>
            <w:hideMark/>
          </w:tcPr>
          <w:p w14:paraId="5D46C478" w14:textId="77777777" w:rsidR="009C7AF5" w:rsidRPr="00AD5FE6" w:rsidRDefault="009C7AF5" w:rsidP="009C7AF5">
            <w:pPr>
              <w:jc w:val="center"/>
              <w:rPr>
                <w:color w:val="000000"/>
                <w:sz w:val="14"/>
                <w:szCs w:val="14"/>
              </w:rPr>
            </w:pPr>
            <w:r w:rsidRPr="00AD5FE6">
              <w:rPr>
                <w:color w:val="000000"/>
                <w:sz w:val="14"/>
                <w:szCs w:val="14"/>
              </w:rPr>
              <w:t>37,450,000</w:t>
            </w:r>
          </w:p>
        </w:tc>
        <w:tc>
          <w:tcPr>
            <w:tcW w:w="289" w:type="pct"/>
            <w:tcBorders>
              <w:top w:val="nil"/>
              <w:left w:val="nil"/>
              <w:bottom w:val="single" w:sz="4" w:space="0" w:color="auto"/>
              <w:right w:val="single" w:sz="4" w:space="0" w:color="auto"/>
            </w:tcBorders>
            <w:shd w:val="clear" w:color="auto" w:fill="auto"/>
            <w:noWrap/>
            <w:vAlign w:val="center"/>
            <w:hideMark/>
          </w:tcPr>
          <w:p w14:paraId="7EEC1604" w14:textId="77777777" w:rsidR="009C7AF5" w:rsidRPr="00AD5FE6" w:rsidRDefault="009C7AF5" w:rsidP="009C7AF5">
            <w:pPr>
              <w:jc w:val="center"/>
              <w:rPr>
                <w:color w:val="000000"/>
                <w:sz w:val="14"/>
                <w:szCs w:val="14"/>
              </w:rPr>
            </w:pPr>
            <w:r w:rsidRPr="00AD5FE6">
              <w:rPr>
                <w:color w:val="000000"/>
                <w:sz w:val="14"/>
                <w:szCs w:val="14"/>
              </w:rPr>
              <w:t>39,322,500</w:t>
            </w:r>
          </w:p>
        </w:tc>
        <w:tc>
          <w:tcPr>
            <w:tcW w:w="293" w:type="pct"/>
            <w:tcBorders>
              <w:top w:val="nil"/>
              <w:left w:val="nil"/>
              <w:bottom w:val="single" w:sz="4" w:space="0" w:color="auto"/>
              <w:right w:val="single" w:sz="4" w:space="0" w:color="auto"/>
            </w:tcBorders>
            <w:shd w:val="clear" w:color="auto" w:fill="auto"/>
            <w:noWrap/>
            <w:vAlign w:val="center"/>
            <w:hideMark/>
          </w:tcPr>
          <w:p w14:paraId="4215A345" w14:textId="77777777" w:rsidR="009C7AF5" w:rsidRPr="00AD5FE6" w:rsidRDefault="009C7AF5" w:rsidP="009C7AF5">
            <w:pPr>
              <w:jc w:val="center"/>
              <w:rPr>
                <w:color w:val="000000"/>
                <w:sz w:val="14"/>
                <w:szCs w:val="14"/>
              </w:rPr>
            </w:pPr>
            <w:r w:rsidRPr="00AD5FE6">
              <w:rPr>
                <w:color w:val="000000"/>
                <w:sz w:val="14"/>
                <w:szCs w:val="14"/>
              </w:rPr>
              <w:t>41,288,625</w:t>
            </w:r>
          </w:p>
        </w:tc>
        <w:tc>
          <w:tcPr>
            <w:tcW w:w="311" w:type="pct"/>
            <w:tcBorders>
              <w:top w:val="nil"/>
              <w:left w:val="nil"/>
              <w:bottom w:val="single" w:sz="4" w:space="0" w:color="auto"/>
              <w:right w:val="single" w:sz="4" w:space="0" w:color="auto"/>
            </w:tcBorders>
            <w:shd w:val="clear" w:color="auto" w:fill="auto"/>
            <w:vAlign w:val="center"/>
            <w:hideMark/>
          </w:tcPr>
          <w:p w14:paraId="532565CE" w14:textId="77777777" w:rsidR="009C7AF5" w:rsidRPr="00AD5FE6" w:rsidRDefault="009C7AF5" w:rsidP="009C7AF5">
            <w:pPr>
              <w:jc w:val="center"/>
              <w:rPr>
                <w:color w:val="000000"/>
                <w:sz w:val="14"/>
                <w:szCs w:val="14"/>
              </w:rPr>
            </w:pPr>
            <w:r w:rsidRPr="00AD5FE6">
              <w:rPr>
                <w:color w:val="000000"/>
                <w:sz w:val="14"/>
                <w:szCs w:val="14"/>
              </w:rPr>
              <w:t>20,952,500</w:t>
            </w:r>
          </w:p>
        </w:tc>
        <w:tc>
          <w:tcPr>
            <w:tcW w:w="284" w:type="pct"/>
            <w:tcBorders>
              <w:top w:val="nil"/>
              <w:left w:val="nil"/>
              <w:bottom w:val="single" w:sz="4" w:space="0" w:color="auto"/>
              <w:right w:val="single" w:sz="4" w:space="0" w:color="auto"/>
            </w:tcBorders>
            <w:shd w:val="clear" w:color="auto" w:fill="auto"/>
            <w:vAlign w:val="center"/>
            <w:hideMark/>
          </w:tcPr>
          <w:p w14:paraId="5CBF8493" w14:textId="77777777" w:rsidR="009C7AF5" w:rsidRPr="00AD5FE6" w:rsidRDefault="009C7AF5" w:rsidP="009C7AF5">
            <w:pPr>
              <w:jc w:val="center"/>
              <w:rPr>
                <w:color w:val="000000"/>
                <w:sz w:val="14"/>
                <w:szCs w:val="14"/>
              </w:rPr>
            </w:pPr>
            <w:r w:rsidRPr="00AD5FE6">
              <w:rPr>
                <w:color w:val="000000"/>
                <w:sz w:val="14"/>
                <w:szCs w:val="14"/>
              </w:rPr>
              <w:t>19,326,500</w:t>
            </w:r>
          </w:p>
        </w:tc>
        <w:tc>
          <w:tcPr>
            <w:tcW w:w="284" w:type="pct"/>
            <w:tcBorders>
              <w:top w:val="nil"/>
              <w:left w:val="nil"/>
              <w:bottom w:val="single" w:sz="4" w:space="0" w:color="auto"/>
              <w:right w:val="single" w:sz="4" w:space="0" w:color="auto"/>
            </w:tcBorders>
            <w:shd w:val="clear" w:color="auto" w:fill="auto"/>
            <w:vAlign w:val="center"/>
            <w:hideMark/>
          </w:tcPr>
          <w:p w14:paraId="3A4DD518" w14:textId="77777777" w:rsidR="009C7AF5" w:rsidRPr="00AD5FE6" w:rsidRDefault="009C7AF5" w:rsidP="009C7AF5">
            <w:pPr>
              <w:jc w:val="center"/>
              <w:rPr>
                <w:color w:val="000000"/>
                <w:sz w:val="14"/>
                <w:szCs w:val="14"/>
              </w:rPr>
            </w:pPr>
            <w:r w:rsidRPr="00AD5FE6">
              <w:rPr>
                <w:color w:val="000000"/>
                <w:sz w:val="14"/>
                <w:szCs w:val="14"/>
              </w:rPr>
              <w:t>36,920,000</w:t>
            </w:r>
          </w:p>
        </w:tc>
        <w:tc>
          <w:tcPr>
            <w:tcW w:w="256" w:type="pct"/>
            <w:tcBorders>
              <w:top w:val="nil"/>
              <w:left w:val="nil"/>
              <w:bottom w:val="single" w:sz="4" w:space="0" w:color="auto"/>
              <w:right w:val="single" w:sz="4" w:space="0" w:color="auto"/>
            </w:tcBorders>
            <w:shd w:val="clear" w:color="auto" w:fill="auto"/>
            <w:noWrap/>
            <w:vAlign w:val="center"/>
            <w:hideMark/>
          </w:tcPr>
          <w:p w14:paraId="56F4BD74" w14:textId="77777777" w:rsidR="009C7AF5" w:rsidRPr="00AD5FE6" w:rsidRDefault="009C7AF5" w:rsidP="009C7AF5">
            <w:pPr>
              <w:jc w:val="center"/>
              <w:rPr>
                <w:color w:val="000000"/>
                <w:sz w:val="14"/>
                <w:szCs w:val="14"/>
              </w:rPr>
            </w:pPr>
            <w:r w:rsidRPr="00AD5FE6">
              <w:rPr>
                <w:color w:val="000000"/>
                <w:sz w:val="14"/>
                <w:szCs w:val="14"/>
              </w:rPr>
              <w:t>37,356,375</w:t>
            </w:r>
          </w:p>
        </w:tc>
        <w:tc>
          <w:tcPr>
            <w:tcW w:w="266" w:type="pct"/>
            <w:tcBorders>
              <w:top w:val="nil"/>
              <w:left w:val="nil"/>
              <w:bottom w:val="single" w:sz="4" w:space="0" w:color="auto"/>
              <w:right w:val="single" w:sz="4" w:space="0" w:color="auto"/>
            </w:tcBorders>
            <w:shd w:val="clear" w:color="auto" w:fill="auto"/>
            <w:noWrap/>
            <w:vAlign w:val="center"/>
            <w:hideMark/>
          </w:tcPr>
          <w:p w14:paraId="0614ECC7" w14:textId="77777777" w:rsidR="009C7AF5" w:rsidRPr="00AD5FE6" w:rsidRDefault="009C7AF5" w:rsidP="009C7AF5">
            <w:pPr>
              <w:jc w:val="center"/>
              <w:rPr>
                <w:color w:val="000000"/>
                <w:sz w:val="14"/>
                <w:szCs w:val="14"/>
              </w:rPr>
            </w:pPr>
            <w:r w:rsidRPr="00AD5FE6">
              <w:rPr>
                <w:color w:val="000000"/>
                <w:sz w:val="14"/>
                <w:szCs w:val="14"/>
              </w:rPr>
              <w:t>39,224,194</w:t>
            </w:r>
          </w:p>
        </w:tc>
        <w:tc>
          <w:tcPr>
            <w:tcW w:w="158" w:type="pct"/>
            <w:tcBorders>
              <w:top w:val="nil"/>
              <w:left w:val="nil"/>
              <w:bottom w:val="single" w:sz="4" w:space="0" w:color="auto"/>
              <w:right w:val="single" w:sz="4" w:space="0" w:color="auto"/>
            </w:tcBorders>
            <w:shd w:val="clear" w:color="auto" w:fill="auto"/>
            <w:vAlign w:val="center"/>
            <w:hideMark/>
          </w:tcPr>
          <w:p w14:paraId="6BCC3567" w14:textId="77777777" w:rsidR="009C7AF5" w:rsidRPr="00AD5FE6" w:rsidRDefault="009C7AF5" w:rsidP="009C7AF5">
            <w:pPr>
              <w:jc w:val="center"/>
              <w:rPr>
                <w:color w:val="000000"/>
                <w:sz w:val="14"/>
                <w:szCs w:val="14"/>
              </w:rPr>
            </w:pPr>
            <w:r w:rsidRPr="00AD5FE6">
              <w:rPr>
                <w:color w:val="000000"/>
                <w:sz w:val="14"/>
                <w:szCs w:val="14"/>
              </w:rPr>
              <w:t>0.84</w:t>
            </w:r>
          </w:p>
        </w:tc>
        <w:tc>
          <w:tcPr>
            <w:tcW w:w="163" w:type="pct"/>
            <w:tcBorders>
              <w:top w:val="nil"/>
              <w:left w:val="nil"/>
              <w:bottom w:val="single" w:sz="4" w:space="0" w:color="auto"/>
              <w:right w:val="single" w:sz="4" w:space="0" w:color="auto"/>
            </w:tcBorders>
            <w:shd w:val="clear" w:color="auto" w:fill="auto"/>
            <w:vAlign w:val="center"/>
            <w:hideMark/>
          </w:tcPr>
          <w:p w14:paraId="1429A994" w14:textId="77777777" w:rsidR="009C7AF5" w:rsidRPr="00AD5FE6" w:rsidRDefault="009C7AF5" w:rsidP="009C7AF5">
            <w:pPr>
              <w:jc w:val="center"/>
              <w:rPr>
                <w:color w:val="000000"/>
                <w:sz w:val="14"/>
                <w:szCs w:val="14"/>
              </w:rPr>
            </w:pPr>
            <w:r w:rsidRPr="00AD5FE6">
              <w:rPr>
                <w:color w:val="000000"/>
                <w:sz w:val="14"/>
                <w:szCs w:val="14"/>
              </w:rPr>
              <w:t>0.84</w:t>
            </w:r>
          </w:p>
        </w:tc>
        <w:tc>
          <w:tcPr>
            <w:tcW w:w="163" w:type="pct"/>
            <w:tcBorders>
              <w:top w:val="nil"/>
              <w:left w:val="nil"/>
              <w:bottom w:val="single" w:sz="4" w:space="0" w:color="auto"/>
              <w:right w:val="single" w:sz="4" w:space="0" w:color="auto"/>
            </w:tcBorders>
            <w:shd w:val="clear" w:color="auto" w:fill="auto"/>
            <w:vAlign w:val="center"/>
            <w:hideMark/>
          </w:tcPr>
          <w:p w14:paraId="1D5B61AB" w14:textId="77777777" w:rsidR="009C7AF5" w:rsidRPr="00AD5FE6" w:rsidRDefault="009C7AF5" w:rsidP="009C7AF5">
            <w:pPr>
              <w:jc w:val="center"/>
              <w:rPr>
                <w:color w:val="000000"/>
                <w:sz w:val="14"/>
                <w:szCs w:val="14"/>
              </w:rPr>
            </w:pPr>
            <w:r w:rsidRPr="00AD5FE6">
              <w:rPr>
                <w:color w:val="000000"/>
                <w:sz w:val="14"/>
                <w:szCs w:val="14"/>
              </w:rPr>
              <w:t>0.99</w:t>
            </w:r>
          </w:p>
        </w:tc>
        <w:tc>
          <w:tcPr>
            <w:tcW w:w="163" w:type="pct"/>
            <w:tcBorders>
              <w:top w:val="nil"/>
              <w:left w:val="nil"/>
              <w:bottom w:val="single" w:sz="4" w:space="0" w:color="auto"/>
              <w:right w:val="single" w:sz="4" w:space="0" w:color="auto"/>
            </w:tcBorders>
            <w:shd w:val="clear" w:color="auto" w:fill="auto"/>
            <w:vAlign w:val="center"/>
            <w:hideMark/>
          </w:tcPr>
          <w:p w14:paraId="55BE9ADC"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nil"/>
              <w:left w:val="nil"/>
              <w:bottom w:val="single" w:sz="4" w:space="0" w:color="auto"/>
              <w:right w:val="single" w:sz="4" w:space="0" w:color="auto"/>
            </w:tcBorders>
            <w:shd w:val="clear" w:color="auto" w:fill="auto"/>
            <w:vAlign w:val="center"/>
            <w:hideMark/>
          </w:tcPr>
          <w:p w14:paraId="0C47DD8A"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single" w:sz="4" w:space="0" w:color="auto"/>
              <w:left w:val="nil"/>
              <w:bottom w:val="dotted" w:sz="4" w:space="0" w:color="auto"/>
              <w:right w:val="single" w:sz="4" w:space="0" w:color="auto"/>
            </w:tcBorders>
            <w:shd w:val="clear" w:color="000000" w:fill="FFFFFF"/>
            <w:vAlign w:val="center"/>
            <w:hideMark/>
          </w:tcPr>
          <w:p w14:paraId="3C0AB506" w14:textId="77777777" w:rsidR="009C7AF5" w:rsidRPr="00AD5FE6" w:rsidRDefault="009C7AF5" w:rsidP="009C7AF5">
            <w:pPr>
              <w:jc w:val="center"/>
              <w:rPr>
                <w:sz w:val="14"/>
                <w:szCs w:val="14"/>
              </w:rPr>
            </w:pPr>
            <w:r w:rsidRPr="00AD5FE6">
              <w:rPr>
                <w:sz w:val="14"/>
                <w:szCs w:val="14"/>
              </w:rPr>
              <w:t>10.55%</w:t>
            </w:r>
          </w:p>
        </w:tc>
        <w:tc>
          <w:tcPr>
            <w:tcW w:w="241" w:type="pct"/>
            <w:tcBorders>
              <w:top w:val="single" w:sz="4" w:space="0" w:color="auto"/>
              <w:left w:val="nil"/>
              <w:bottom w:val="dotted" w:sz="4" w:space="0" w:color="auto"/>
              <w:right w:val="single" w:sz="4" w:space="0" w:color="auto"/>
            </w:tcBorders>
            <w:shd w:val="clear" w:color="000000" w:fill="FFFFFF"/>
            <w:vAlign w:val="center"/>
            <w:hideMark/>
          </w:tcPr>
          <w:p w14:paraId="01CF825F" w14:textId="77777777" w:rsidR="009C7AF5" w:rsidRPr="00AD5FE6" w:rsidRDefault="009C7AF5" w:rsidP="009C7AF5">
            <w:pPr>
              <w:jc w:val="center"/>
              <w:rPr>
                <w:sz w:val="14"/>
                <w:szCs w:val="14"/>
              </w:rPr>
            </w:pPr>
            <w:r w:rsidRPr="00AD5FE6">
              <w:rPr>
                <w:sz w:val="14"/>
                <w:szCs w:val="14"/>
              </w:rPr>
              <w:t>13.36%</w:t>
            </w:r>
          </w:p>
        </w:tc>
      </w:tr>
      <w:tr w:rsidR="009C7AF5" w:rsidRPr="00AD5FE6" w14:paraId="445A6B4F" w14:textId="77777777" w:rsidTr="009C7AF5">
        <w:trPr>
          <w:trHeight w:val="255"/>
        </w:trPr>
        <w:tc>
          <w:tcPr>
            <w:tcW w:w="165" w:type="pct"/>
            <w:tcBorders>
              <w:top w:val="nil"/>
              <w:left w:val="single" w:sz="4" w:space="0" w:color="auto"/>
              <w:bottom w:val="nil"/>
              <w:right w:val="single" w:sz="4" w:space="0" w:color="auto"/>
            </w:tcBorders>
            <w:shd w:val="clear" w:color="auto" w:fill="auto"/>
            <w:noWrap/>
            <w:vAlign w:val="center"/>
            <w:hideMark/>
          </w:tcPr>
          <w:p w14:paraId="10AFFCD6"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nil"/>
              <w:right w:val="single" w:sz="4" w:space="0" w:color="auto"/>
            </w:tcBorders>
            <w:shd w:val="clear" w:color="auto" w:fill="auto"/>
            <w:hideMark/>
          </w:tcPr>
          <w:p w14:paraId="4A83635A" w14:textId="77777777" w:rsidR="009C7AF5" w:rsidRPr="00AD5FE6" w:rsidRDefault="009C7AF5" w:rsidP="009C7AF5">
            <w:pPr>
              <w:rPr>
                <w:color w:val="000000"/>
                <w:sz w:val="14"/>
                <w:szCs w:val="14"/>
              </w:rPr>
            </w:pPr>
            <w:r w:rsidRPr="00AD5FE6">
              <w:rPr>
                <w:color w:val="000000"/>
                <w:sz w:val="14"/>
                <w:szCs w:val="14"/>
              </w:rPr>
              <w:t>Pembinaan Ketentraman dan Ketertiban</w:t>
            </w:r>
          </w:p>
        </w:tc>
        <w:tc>
          <w:tcPr>
            <w:tcW w:w="314" w:type="pct"/>
            <w:tcBorders>
              <w:top w:val="nil"/>
              <w:left w:val="nil"/>
              <w:bottom w:val="single" w:sz="4" w:space="0" w:color="auto"/>
              <w:right w:val="single" w:sz="4" w:space="0" w:color="auto"/>
            </w:tcBorders>
            <w:shd w:val="clear" w:color="auto" w:fill="auto"/>
            <w:vAlign w:val="center"/>
            <w:hideMark/>
          </w:tcPr>
          <w:p w14:paraId="2D8743B8" w14:textId="77777777" w:rsidR="009C7AF5" w:rsidRPr="00AD5FE6" w:rsidRDefault="009C7AF5" w:rsidP="009C7AF5">
            <w:pPr>
              <w:jc w:val="center"/>
              <w:rPr>
                <w:color w:val="000000"/>
                <w:sz w:val="14"/>
                <w:szCs w:val="14"/>
              </w:rPr>
            </w:pPr>
            <w:r w:rsidRPr="00AD5FE6">
              <w:rPr>
                <w:color w:val="000000"/>
                <w:sz w:val="14"/>
                <w:szCs w:val="14"/>
              </w:rPr>
              <w:t>27,500,000</w:t>
            </w:r>
          </w:p>
        </w:tc>
        <w:tc>
          <w:tcPr>
            <w:tcW w:w="286" w:type="pct"/>
            <w:tcBorders>
              <w:top w:val="nil"/>
              <w:left w:val="nil"/>
              <w:bottom w:val="single" w:sz="4" w:space="0" w:color="auto"/>
              <w:right w:val="single" w:sz="4" w:space="0" w:color="auto"/>
            </w:tcBorders>
            <w:shd w:val="clear" w:color="auto" w:fill="auto"/>
            <w:noWrap/>
            <w:vAlign w:val="center"/>
            <w:hideMark/>
          </w:tcPr>
          <w:p w14:paraId="393DC362" w14:textId="77777777" w:rsidR="009C7AF5" w:rsidRPr="00AD5FE6" w:rsidRDefault="009C7AF5" w:rsidP="009C7AF5">
            <w:pPr>
              <w:jc w:val="center"/>
              <w:rPr>
                <w:color w:val="000000"/>
                <w:sz w:val="14"/>
                <w:szCs w:val="14"/>
              </w:rPr>
            </w:pPr>
            <w:r w:rsidRPr="00AD5FE6">
              <w:rPr>
                <w:color w:val="000000"/>
                <w:sz w:val="14"/>
                <w:szCs w:val="14"/>
              </w:rPr>
              <w:t>24,820,000</w:t>
            </w:r>
          </w:p>
        </w:tc>
        <w:tc>
          <w:tcPr>
            <w:tcW w:w="283" w:type="pct"/>
            <w:tcBorders>
              <w:top w:val="nil"/>
              <w:left w:val="nil"/>
              <w:bottom w:val="single" w:sz="4" w:space="0" w:color="auto"/>
              <w:right w:val="single" w:sz="4" w:space="0" w:color="auto"/>
            </w:tcBorders>
            <w:shd w:val="clear" w:color="auto" w:fill="auto"/>
            <w:noWrap/>
            <w:vAlign w:val="center"/>
            <w:hideMark/>
          </w:tcPr>
          <w:p w14:paraId="117D62C4" w14:textId="77777777" w:rsidR="009C7AF5" w:rsidRPr="00AD5FE6" w:rsidRDefault="009C7AF5" w:rsidP="009C7AF5">
            <w:pPr>
              <w:jc w:val="center"/>
              <w:rPr>
                <w:color w:val="000000"/>
                <w:sz w:val="14"/>
                <w:szCs w:val="14"/>
              </w:rPr>
            </w:pPr>
            <w:r w:rsidRPr="00AD5FE6">
              <w:rPr>
                <w:color w:val="000000"/>
                <w:sz w:val="14"/>
                <w:szCs w:val="14"/>
              </w:rPr>
              <w:t>37,450,000</w:t>
            </w:r>
          </w:p>
        </w:tc>
        <w:tc>
          <w:tcPr>
            <w:tcW w:w="289" w:type="pct"/>
            <w:tcBorders>
              <w:top w:val="nil"/>
              <w:left w:val="nil"/>
              <w:bottom w:val="single" w:sz="4" w:space="0" w:color="auto"/>
              <w:right w:val="single" w:sz="4" w:space="0" w:color="auto"/>
            </w:tcBorders>
            <w:shd w:val="clear" w:color="auto" w:fill="auto"/>
            <w:noWrap/>
            <w:vAlign w:val="center"/>
            <w:hideMark/>
          </w:tcPr>
          <w:p w14:paraId="1242BCB7" w14:textId="77777777" w:rsidR="009C7AF5" w:rsidRPr="00AD5FE6" w:rsidRDefault="009C7AF5" w:rsidP="009C7AF5">
            <w:pPr>
              <w:jc w:val="center"/>
              <w:rPr>
                <w:color w:val="000000"/>
                <w:sz w:val="14"/>
                <w:szCs w:val="14"/>
              </w:rPr>
            </w:pPr>
            <w:r w:rsidRPr="00AD5FE6">
              <w:rPr>
                <w:color w:val="000000"/>
                <w:sz w:val="14"/>
                <w:szCs w:val="14"/>
              </w:rPr>
              <w:t>39,322,500</w:t>
            </w:r>
          </w:p>
        </w:tc>
        <w:tc>
          <w:tcPr>
            <w:tcW w:w="293" w:type="pct"/>
            <w:tcBorders>
              <w:top w:val="nil"/>
              <w:left w:val="nil"/>
              <w:bottom w:val="single" w:sz="4" w:space="0" w:color="auto"/>
              <w:right w:val="single" w:sz="4" w:space="0" w:color="auto"/>
            </w:tcBorders>
            <w:shd w:val="clear" w:color="auto" w:fill="auto"/>
            <w:noWrap/>
            <w:vAlign w:val="center"/>
            <w:hideMark/>
          </w:tcPr>
          <w:p w14:paraId="254E8536" w14:textId="77777777" w:rsidR="009C7AF5" w:rsidRPr="00AD5FE6" w:rsidRDefault="009C7AF5" w:rsidP="009C7AF5">
            <w:pPr>
              <w:jc w:val="center"/>
              <w:rPr>
                <w:color w:val="000000"/>
                <w:sz w:val="14"/>
                <w:szCs w:val="14"/>
              </w:rPr>
            </w:pPr>
            <w:r w:rsidRPr="00AD5FE6">
              <w:rPr>
                <w:color w:val="000000"/>
                <w:sz w:val="14"/>
                <w:szCs w:val="14"/>
              </w:rPr>
              <w:t>41,288,625</w:t>
            </w:r>
          </w:p>
        </w:tc>
        <w:tc>
          <w:tcPr>
            <w:tcW w:w="311" w:type="pct"/>
            <w:tcBorders>
              <w:top w:val="nil"/>
              <w:left w:val="nil"/>
              <w:bottom w:val="single" w:sz="4" w:space="0" w:color="auto"/>
              <w:right w:val="single" w:sz="4" w:space="0" w:color="auto"/>
            </w:tcBorders>
            <w:shd w:val="clear" w:color="auto" w:fill="auto"/>
            <w:vAlign w:val="center"/>
            <w:hideMark/>
          </w:tcPr>
          <w:p w14:paraId="50591C18" w14:textId="77777777" w:rsidR="009C7AF5" w:rsidRPr="00AD5FE6" w:rsidRDefault="009C7AF5" w:rsidP="009C7AF5">
            <w:pPr>
              <w:jc w:val="center"/>
              <w:rPr>
                <w:color w:val="000000"/>
                <w:sz w:val="14"/>
                <w:szCs w:val="14"/>
              </w:rPr>
            </w:pPr>
            <w:r w:rsidRPr="00AD5FE6">
              <w:rPr>
                <w:color w:val="000000"/>
                <w:sz w:val="14"/>
                <w:szCs w:val="14"/>
              </w:rPr>
              <w:t>23,707,275</w:t>
            </w:r>
          </w:p>
        </w:tc>
        <w:tc>
          <w:tcPr>
            <w:tcW w:w="284" w:type="pct"/>
            <w:tcBorders>
              <w:top w:val="nil"/>
              <w:left w:val="nil"/>
              <w:bottom w:val="single" w:sz="4" w:space="0" w:color="auto"/>
              <w:right w:val="single" w:sz="4" w:space="0" w:color="auto"/>
            </w:tcBorders>
            <w:shd w:val="clear" w:color="auto" w:fill="auto"/>
            <w:vAlign w:val="center"/>
            <w:hideMark/>
          </w:tcPr>
          <w:p w14:paraId="05979665" w14:textId="77777777" w:rsidR="009C7AF5" w:rsidRPr="00AD5FE6" w:rsidRDefault="009C7AF5" w:rsidP="009C7AF5">
            <w:pPr>
              <w:jc w:val="center"/>
              <w:rPr>
                <w:color w:val="000000"/>
                <w:sz w:val="14"/>
                <w:szCs w:val="14"/>
              </w:rPr>
            </w:pPr>
            <w:r w:rsidRPr="00AD5FE6">
              <w:rPr>
                <w:color w:val="000000"/>
                <w:sz w:val="14"/>
                <w:szCs w:val="14"/>
              </w:rPr>
              <w:t>22,627,275</w:t>
            </w:r>
          </w:p>
        </w:tc>
        <w:tc>
          <w:tcPr>
            <w:tcW w:w="284" w:type="pct"/>
            <w:tcBorders>
              <w:top w:val="nil"/>
              <w:left w:val="nil"/>
              <w:bottom w:val="single" w:sz="4" w:space="0" w:color="auto"/>
              <w:right w:val="single" w:sz="4" w:space="0" w:color="auto"/>
            </w:tcBorders>
            <w:shd w:val="clear" w:color="auto" w:fill="auto"/>
            <w:vAlign w:val="center"/>
            <w:hideMark/>
          </w:tcPr>
          <w:p w14:paraId="237153B8" w14:textId="77777777" w:rsidR="009C7AF5" w:rsidRPr="00AD5FE6" w:rsidRDefault="009C7AF5" w:rsidP="009C7AF5">
            <w:pPr>
              <w:jc w:val="center"/>
              <w:rPr>
                <w:color w:val="000000"/>
                <w:sz w:val="14"/>
                <w:szCs w:val="14"/>
              </w:rPr>
            </w:pPr>
            <w:r w:rsidRPr="00AD5FE6">
              <w:rPr>
                <w:color w:val="000000"/>
                <w:sz w:val="14"/>
                <w:szCs w:val="14"/>
              </w:rPr>
              <w:t>37,223,000</w:t>
            </w:r>
          </w:p>
        </w:tc>
        <w:tc>
          <w:tcPr>
            <w:tcW w:w="256" w:type="pct"/>
            <w:tcBorders>
              <w:top w:val="nil"/>
              <w:left w:val="nil"/>
              <w:bottom w:val="single" w:sz="4" w:space="0" w:color="auto"/>
              <w:right w:val="single" w:sz="4" w:space="0" w:color="auto"/>
            </w:tcBorders>
            <w:shd w:val="clear" w:color="auto" w:fill="auto"/>
            <w:noWrap/>
            <w:vAlign w:val="center"/>
            <w:hideMark/>
          </w:tcPr>
          <w:p w14:paraId="4DA58812" w14:textId="77777777" w:rsidR="009C7AF5" w:rsidRPr="00AD5FE6" w:rsidRDefault="009C7AF5" w:rsidP="009C7AF5">
            <w:pPr>
              <w:jc w:val="center"/>
              <w:rPr>
                <w:color w:val="000000"/>
                <w:sz w:val="14"/>
                <w:szCs w:val="14"/>
              </w:rPr>
            </w:pPr>
            <w:r w:rsidRPr="00AD5FE6">
              <w:rPr>
                <w:color w:val="000000"/>
                <w:sz w:val="14"/>
                <w:szCs w:val="14"/>
              </w:rPr>
              <w:t>37,356,375</w:t>
            </w:r>
          </w:p>
        </w:tc>
        <w:tc>
          <w:tcPr>
            <w:tcW w:w="266" w:type="pct"/>
            <w:tcBorders>
              <w:top w:val="nil"/>
              <w:left w:val="nil"/>
              <w:bottom w:val="single" w:sz="4" w:space="0" w:color="auto"/>
              <w:right w:val="single" w:sz="4" w:space="0" w:color="auto"/>
            </w:tcBorders>
            <w:shd w:val="clear" w:color="auto" w:fill="auto"/>
            <w:noWrap/>
            <w:vAlign w:val="center"/>
            <w:hideMark/>
          </w:tcPr>
          <w:p w14:paraId="6261E64A" w14:textId="77777777" w:rsidR="009C7AF5" w:rsidRPr="00AD5FE6" w:rsidRDefault="009C7AF5" w:rsidP="009C7AF5">
            <w:pPr>
              <w:jc w:val="center"/>
              <w:rPr>
                <w:color w:val="000000"/>
                <w:sz w:val="14"/>
                <w:szCs w:val="14"/>
              </w:rPr>
            </w:pPr>
            <w:r w:rsidRPr="00AD5FE6">
              <w:rPr>
                <w:color w:val="000000"/>
                <w:sz w:val="14"/>
                <w:szCs w:val="14"/>
              </w:rPr>
              <w:t>39,224,194</w:t>
            </w:r>
          </w:p>
        </w:tc>
        <w:tc>
          <w:tcPr>
            <w:tcW w:w="158" w:type="pct"/>
            <w:tcBorders>
              <w:top w:val="nil"/>
              <w:left w:val="nil"/>
              <w:bottom w:val="single" w:sz="4" w:space="0" w:color="auto"/>
              <w:right w:val="single" w:sz="4" w:space="0" w:color="auto"/>
            </w:tcBorders>
            <w:shd w:val="clear" w:color="auto" w:fill="auto"/>
            <w:vAlign w:val="center"/>
            <w:hideMark/>
          </w:tcPr>
          <w:p w14:paraId="60CC9739" w14:textId="77777777" w:rsidR="009C7AF5" w:rsidRPr="00AD5FE6" w:rsidRDefault="009C7AF5" w:rsidP="009C7AF5">
            <w:pPr>
              <w:jc w:val="center"/>
              <w:rPr>
                <w:color w:val="000000"/>
                <w:sz w:val="14"/>
                <w:szCs w:val="14"/>
              </w:rPr>
            </w:pPr>
            <w:r w:rsidRPr="00AD5FE6">
              <w:rPr>
                <w:color w:val="000000"/>
                <w:sz w:val="14"/>
                <w:szCs w:val="14"/>
              </w:rPr>
              <w:t>0.86</w:t>
            </w:r>
          </w:p>
        </w:tc>
        <w:tc>
          <w:tcPr>
            <w:tcW w:w="163" w:type="pct"/>
            <w:tcBorders>
              <w:top w:val="nil"/>
              <w:left w:val="nil"/>
              <w:bottom w:val="single" w:sz="4" w:space="0" w:color="auto"/>
              <w:right w:val="single" w:sz="4" w:space="0" w:color="auto"/>
            </w:tcBorders>
            <w:shd w:val="clear" w:color="auto" w:fill="auto"/>
            <w:vAlign w:val="center"/>
            <w:hideMark/>
          </w:tcPr>
          <w:p w14:paraId="23D24697" w14:textId="77777777" w:rsidR="009C7AF5" w:rsidRPr="00AD5FE6" w:rsidRDefault="009C7AF5" w:rsidP="009C7AF5">
            <w:pPr>
              <w:jc w:val="center"/>
              <w:rPr>
                <w:color w:val="000000"/>
                <w:sz w:val="14"/>
                <w:szCs w:val="14"/>
              </w:rPr>
            </w:pPr>
            <w:r w:rsidRPr="00AD5FE6">
              <w:rPr>
                <w:color w:val="000000"/>
                <w:sz w:val="14"/>
                <w:szCs w:val="14"/>
              </w:rPr>
              <w:t>0.91</w:t>
            </w:r>
          </w:p>
        </w:tc>
        <w:tc>
          <w:tcPr>
            <w:tcW w:w="163" w:type="pct"/>
            <w:tcBorders>
              <w:top w:val="nil"/>
              <w:left w:val="nil"/>
              <w:bottom w:val="single" w:sz="4" w:space="0" w:color="auto"/>
              <w:right w:val="single" w:sz="4" w:space="0" w:color="auto"/>
            </w:tcBorders>
            <w:shd w:val="clear" w:color="auto" w:fill="auto"/>
            <w:vAlign w:val="center"/>
            <w:hideMark/>
          </w:tcPr>
          <w:p w14:paraId="54EAE360" w14:textId="77777777" w:rsidR="009C7AF5" w:rsidRPr="00AD5FE6" w:rsidRDefault="009C7AF5" w:rsidP="009C7AF5">
            <w:pPr>
              <w:jc w:val="center"/>
              <w:rPr>
                <w:color w:val="000000"/>
                <w:sz w:val="14"/>
                <w:szCs w:val="14"/>
              </w:rPr>
            </w:pPr>
            <w:r w:rsidRPr="00AD5FE6">
              <w:rPr>
                <w:color w:val="000000"/>
                <w:sz w:val="14"/>
                <w:szCs w:val="14"/>
              </w:rPr>
              <w:t>0.99</w:t>
            </w:r>
          </w:p>
        </w:tc>
        <w:tc>
          <w:tcPr>
            <w:tcW w:w="163" w:type="pct"/>
            <w:tcBorders>
              <w:top w:val="nil"/>
              <w:left w:val="nil"/>
              <w:bottom w:val="single" w:sz="4" w:space="0" w:color="auto"/>
              <w:right w:val="single" w:sz="4" w:space="0" w:color="auto"/>
            </w:tcBorders>
            <w:shd w:val="clear" w:color="auto" w:fill="auto"/>
            <w:vAlign w:val="center"/>
            <w:hideMark/>
          </w:tcPr>
          <w:p w14:paraId="5221AF84"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nil"/>
              <w:left w:val="nil"/>
              <w:bottom w:val="single" w:sz="4" w:space="0" w:color="auto"/>
              <w:right w:val="single" w:sz="4" w:space="0" w:color="auto"/>
            </w:tcBorders>
            <w:shd w:val="clear" w:color="auto" w:fill="auto"/>
            <w:vAlign w:val="center"/>
            <w:hideMark/>
          </w:tcPr>
          <w:p w14:paraId="71574C64"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single" w:sz="4" w:space="0" w:color="auto"/>
              <w:left w:val="nil"/>
              <w:bottom w:val="dotted" w:sz="4" w:space="0" w:color="auto"/>
              <w:right w:val="single" w:sz="4" w:space="0" w:color="auto"/>
            </w:tcBorders>
            <w:shd w:val="clear" w:color="000000" w:fill="FFFFFF"/>
            <w:vAlign w:val="center"/>
            <w:hideMark/>
          </w:tcPr>
          <w:p w14:paraId="3D1A98AE" w14:textId="77777777" w:rsidR="009C7AF5" w:rsidRPr="00AD5FE6" w:rsidRDefault="009C7AF5" w:rsidP="009C7AF5">
            <w:pPr>
              <w:jc w:val="center"/>
              <w:rPr>
                <w:sz w:val="14"/>
                <w:szCs w:val="14"/>
              </w:rPr>
            </w:pPr>
            <w:r w:rsidRPr="00AD5FE6">
              <w:rPr>
                <w:sz w:val="14"/>
                <w:szCs w:val="14"/>
              </w:rPr>
              <w:t>8.47%</w:t>
            </w:r>
          </w:p>
        </w:tc>
        <w:tc>
          <w:tcPr>
            <w:tcW w:w="241" w:type="pct"/>
            <w:tcBorders>
              <w:top w:val="single" w:sz="4" w:space="0" w:color="auto"/>
              <w:left w:val="nil"/>
              <w:bottom w:val="dotted" w:sz="4" w:space="0" w:color="auto"/>
              <w:right w:val="single" w:sz="4" w:space="0" w:color="auto"/>
            </w:tcBorders>
            <w:shd w:val="clear" w:color="000000" w:fill="FFFFFF"/>
            <w:vAlign w:val="center"/>
            <w:hideMark/>
          </w:tcPr>
          <w:p w14:paraId="40602AE5" w14:textId="77777777" w:rsidR="009C7AF5" w:rsidRPr="00AD5FE6" w:rsidRDefault="009C7AF5" w:rsidP="009C7AF5">
            <w:pPr>
              <w:jc w:val="center"/>
              <w:rPr>
                <w:sz w:val="14"/>
                <w:szCs w:val="14"/>
              </w:rPr>
            </w:pPr>
            <w:r w:rsidRPr="00AD5FE6">
              <w:rPr>
                <w:sz w:val="14"/>
                <w:szCs w:val="14"/>
              </w:rPr>
              <w:t>10.59%</w:t>
            </w:r>
          </w:p>
        </w:tc>
      </w:tr>
      <w:tr w:rsidR="009C7AF5" w:rsidRPr="00AD5FE6" w14:paraId="6C38977F" w14:textId="77777777" w:rsidTr="009C7AF5">
        <w:trPr>
          <w:trHeight w:val="255"/>
        </w:trPr>
        <w:tc>
          <w:tcPr>
            <w:tcW w:w="165" w:type="pct"/>
            <w:tcBorders>
              <w:top w:val="nil"/>
              <w:left w:val="single" w:sz="4" w:space="0" w:color="auto"/>
              <w:bottom w:val="nil"/>
              <w:right w:val="single" w:sz="4" w:space="0" w:color="auto"/>
            </w:tcBorders>
            <w:shd w:val="clear" w:color="auto" w:fill="auto"/>
            <w:noWrap/>
            <w:vAlign w:val="center"/>
            <w:hideMark/>
          </w:tcPr>
          <w:p w14:paraId="5BD3808D"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single" w:sz="4" w:space="0" w:color="auto"/>
              <w:left w:val="nil"/>
              <w:bottom w:val="single" w:sz="4" w:space="0" w:color="auto"/>
              <w:right w:val="single" w:sz="4" w:space="0" w:color="auto"/>
            </w:tcBorders>
            <w:shd w:val="clear" w:color="auto" w:fill="auto"/>
            <w:hideMark/>
          </w:tcPr>
          <w:p w14:paraId="5BF78CAB" w14:textId="77777777" w:rsidR="009C7AF5" w:rsidRPr="00AD5FE6" w:rsidRDefault="009C7AF5" w:rsidP="009C7AF5">
            <w:pPr>
              <w:rPr>
                <w:color w:val="000000"/>
                <w:sz w:val="14"/>
                <w:szCs w:val="14"/>
              </w:rPr>
            </w:pPr>
            <w:r w:rsidRPr="00AD5FE6">
              <w:rPr>
                <w:color w:val="000000"/>
                <w:sz w:val="14"/>
                <w:szCs w:val="14"/>
              </w:rPr>
              <w:t>Penataan kearsipan</w:t>
            </w:r>
          </w:p>
        </w:tc>
        <w:tc>
          <w:tcPr>
            <w:tcW w:w="314" w:type="pct"/>
            <w:tcBorders>
              <w:top w:val="nil"/>
              <w:left w:val="nil"/>
              <w:bottom w:val="single" w:sz="4" w:space="0" w:color="auto"/>
              <w:right w:val="single" w:sz="4" w:space="0" w:color="auto"/>
            </w:tcBorders>
            <w:shd w:val="clear" w:color="auto" w:fill="auto"/>
            <w:vAlign w:val="center"/>
            <w:hideMark/>
          </w:tcPr>
          <w:p w14:paraId="42DC6818" w14:textId="77777777" w:rsidR="009C7AF5" w:rsidRPr="00AD5FE6" w:rsidRDefault="009C7AF5" w:rsidP="009C7AF5">
            <w:pPr>
              <w:jc w:val="center"/>
              <w:rPr>
                <w:color w:val="000000"/>
                <w:sz w:val="14"/>
                <w:szCs w:val="14"/>
              </w:rPr>
            </w:pPr>
            <w:r w:rsidRPr="00AD5FE6">
              <w:rPr>
                <w:color w:val="000000"/>
                <w:sz w:val="14"/>
                <w:szCs w:val="14"/>
              </w:rPr>
              <w:t>14,000,000</w:t>
            </w:r>
          </w:p>
        </w:tc>
        <w:tc>
          <w:tcPr>
            <w:tcW w:w="286" w:type="pct"/>
            <w:tcBorders>
              <w:top w:val="nil"/>
              <w:left w:val="nil"/>
              <w:bottom w:val="single" w:sz="4" w:space="0" w:color="auto"/>
              <w:right w:val="single" w:sz="4" w:space="0" w:color="auto"/>
            </w:tcBorders>
            <w:shd w:val="clear" w:color="auto" w:fill="auto"/>
            <w:noWrap/>
            <w:vAlign w:val="center"/>
            <w:hideMark/>
          </w:tcPr>
          <w:p w14:paraId="1C9230BF" w14:textId="77777777" w:rsidR="009C7AF5" w:rsidRPr="00AD5FE6" w:rsidRDefault="009C7AF5" w:rsidP="009C7AF5">
            <w:pPr>
              <w:jc w:val="center"/>
              <w:rPr>
                <w:color w:val="000000"/>
                <w:sz w:val="14"/>
                <w:szCs w:val="14"/>
              </w:rPr>
            </w:pPr>
            <w:r w:rsidRPr="00AD5FE6">
              <w:rPr>
                <w:color w:val="000000"/>
                <w:sz w:val="14"/>
                <w:szCs w:val="14"/>
              </w:rPr>
              <w:t>14,000,000</w:t>
            </w:r>
          </w:p>
        </w:tc>
        <w:tc>
          <w:tcPr>
            <w:tcW w:w="283" w:type="pct"/>
            <w:tcBorders>
              <w:top w:val="nil"/>
              <w:left w:val="nil"/>
              <w:bottom w:val="single" w:sz="4" w:space="0" w:color="auto"/>
              <w:right w:val="single" w:sz="4" w:space="0" w:color="auto"/>
            </w:tcBorders>
            <w:shd w:val="clear" w:color="auto" w:fill="auto"/>
            <w:noWrap/>
            <w:vAlign w:val="center"/>
            <w:hideMark/>
          </w:tcPr>
          <w:p w14:paraId="2F64C290" w14:textId="77777777" w:rsidR="009C7AF5" w:rsidRPr="00AD5FE6" w:rsidRDefault="009C7AF5" w:rsidP="009C7AF5">
            <w:pPr>
              <w:jc w:val="center"/>
              <w:rPr>
                <w:color w:val="000000"/>
                <w:sz w:val="14"/>
                <w:szCs w:val="14"/>
              </w:rPr>
            </w:pPr>
            <w:r w:rsidRPr="00AD5FE6">
              <w:rPr>
                <w:color w:val="000000"/>
                <w:sz w:val="14"/>
                <w:szCs w:val="14"/>
              </w:rPr>
              <w:t>18,531,000</w:t>
            </w:r>
          </w:p>
        </w:tc>
        <w:tc>
          <w:tcPr>
            <w:tcW w:w="289" w:type="pct"/>
            <w:tcBorders>
              <w:top w:val="nil"/>
              <w:left w:val="nil"/>
              <w:bottom w:val="single" w:sz="4" w:space="0" w:color="auto"/>
              <w:right w:val="single" w:sz="4" w:space="0" w:color="auto"/>
            </w:tcBorders>
            <w:shd w:val="clear" w:color="auto" w:fill="auto"/>
            <w:noWrap/>
            <w:vAlign w:val="center"/>
            <w:hideMark/>
          </w:tcPr>
          <w:p w14:paraId="4788EA79" w14:textId="77777777" w:rsidR="009C7AF5" w:rsidRPr="00AD5FE6" w:rsidRDefault="009C7AF5" w:rsidP="009C7AF5">
            <w:pPr>
              <w:jc w:val="center"/>
              <w:rPr>
                <w:color w:val="000000"/>
                <w:sz w:val="14"/>
                <w:szCs w:val="14"/>
              </w:rPr>
            </w:pPr>
            <w:r w:rsidRPr="00AD5FE6">
              <w:rPr>
                <w:color w:val="000000"/>
                <w:sz w:val="14"/>
                <w:szCs w:val="14"/>
              </w:rPr>
              <w:t>19,457,550</w:t>
            </w:r>
          </w:p>
        </w:tc>
        <w:tc>
          <w:tcPr>
            <w:tcW w:w="293" w:type="pct"/>
            <w:tcBorders>
              <w:top w:val="nil"/>
              <w:left w:val="nil"/>
              <w:bottom w:val="single" w:sz="4" w:space="0" w:color="auto"/>
              <w:right w:val="single" w:sz="4" w:space="0" w:color="auto"/>
            </w:tcBorders>
            <w:shd w:val="clear" w:color="auto" w:fill="auto"/>
            <w:noWrap/>
            <w:vAlign w:val="center"/>
            <w:hideMark/>
          </w:tcPr>
          <w:p w14:paraId="6A980DD4" w14:textId="77777777" w:rsidR="009C7AF5" w:rsidRPr="00AD5FE6" w:rsidRDefault="009C7AF5" w:rsidP="009C7AF5">
            <w:pPr>
              <w:jc w:val="center"/>
              <w:rPr>
                <w:color w:val="000000"/>
                <w:sz w:val="14"/>
                <w:szCs w:val="14"/>
              </w:rPr>
            </w:pPr>
            <w:r w:rsidRPr="00AD5FE6">
              <w:rPr>
                <w:color w:val="000000"/>
                <w:sz w:val="14"/>
                <w:szCs w:val="14"/>
              </w:rPr>
              <w:t>20,430,428</w:t>
            </w:r>
          </w:p>
        </w:tc>
        <w:tc>
          <w:tcPr>
            <w:tcW w:w="311" w:type="pct"/>
            <w:tcBorders>
              <w:top w:val="nil"/>
              <w:left w:val="nil"/>
              <w:bottom w:val="single" w:sz="4" w:space="0" w:color="auto"/>
              <w:right w:val="single" w:sz="4" w:space="0" w:color="auto"/>
            </w:tcBorders>
            <w:shd w:val="clear" w:color="auto" w:fill="auto"/>
            <w:vAlign w:val="center"/>
            <w:hideMark/>
          </w:tcPr>
          <w:p w14:paraId="6657711A" w14:textId="77777777" w:rsidR="009C7AF5" w:rsidRPr="00AD5FE6" w:rsidRDefault="009C7AF5" w:rsidP="009C7AF5">
            <w:pPr>
              <w:jc w:val="center"/>
              <w:rPr>
                <w:color w:val="000000"/>
                <w:sz w:val="14"/>
                <w:szCs w:val="14"/>
              </w:rPr>
            </w:pPr>
            <w:r w:rsidRPr="00AD5FE6">
              <w:rPr>
                <w:color w:val="000000"/>
                <w:sz w:val="14"/>
                <w:szCs w:val="14"/>
              </w:rPr>
              <w:t>12,049,975</w:t>
            </w:r>
          </w:p>
        </w:tc>
        <w:tc>
          <w:tcPr>
            <w:tcW w:w="284" w:type="pct"/>
            <w:tcBorders>
              <w:top w:val="nil"/>
              <w:left w:val="nil"/>
              <w:bottom w:val="single" w:sz="4" w:space="0" w:color="auto"/>
              <w:right w:val="single" w:sz="4" w:space="0" w:color="auto"/>
            </w:tcBorders>
            <w:shd w:val="clear" w:color="auto" w:fill="auto"/>
            <w:vAlign w:val="center"/>
            <w:hideMark/>
          </w:tcPr>
          <w:p w14:paraId="439AF2A6" w14:textId="77777777" w:rsidR="009C7AF5" w:rsidRPr="00AD5FE6" w:rsidRDefault="009C7AF5" w:rsidP="009C7AF5">
            <w:pPr>
              <w:jc w:val="center"/>
              <w:rPr>
                <w:color w:val="000000"/>
                <w:sz w:val="14"/>
                <w:szCs w:val="14"/>
              </w:rPr>
            </w:pPr>
            <w:r w:rsidRPr="00AD5FE6">
              <w:rPr>
                <w:color w:val="000000"/>
                <w:sz w:val="14"/>
                <w:szCs w:val="14"/>
              </w:rPr>
              <w:t>13,393,975</w:t>
            </w:r>
          </w:p>
        </w:tc>
        <w:tc>
          <w:tcPr>
            <w:tcW w:w="284" w:type="pct"/>
            <w:tcBorders>
              <w:top w:val="nil"/>
              <w:left w:val="nil"/>
              <w:bottom w:val="single" w:sz="4" w:space="0" w:color="auto"/>
              <w:right w:val="single" w:sz="4" w:space="0" w:color="auto"/>
            </w:tcBorders>
            <w:shd w:val="clear" w:color="auto" w:fill="auto"/>
            <w:vAlign w:val="center"/>
            <w:hideMark/>
          </w:tcPr>
          <w:p w14:paraId="2A5B9BFA" w14:textId="77777777" w:rsidR="009C7AF5" w:rsidRPr="00AD5FE6" w:rsidRDefault="009C7AF5" w:rsidP="009C7AF5">
            <w:pPr>
              <w:jc w:val="center"/>
              <w:rPr>
                <w:color w:val="000000"/>
                <w:sz w:val="14"/>
                <w:szCs w:val="14"/>
              </w:rPr>
            </w:pPr>
            <w:r w:rsidRPr="00AD5FE6">
              <w:rPr>
                <w:color w:val="000000"/>
                <w:sz w:val="14"/>
                <w:szCs w:val="14"/>
              </w:rPr>
              <w:t>16,899,999</w:t>
            </w:r>
          </w:p>
        </w:tc>
        <w:tc>
          <w:tcPr>
            <w:tcW w:w="256" w:type="pct"/>
            <w:tcBorders>
              <w:top w:val="nil"/>
              <w:left w:val="nil"/>
              <w:bottom w:val="single" w:sz="4" w:space="0" w:color="auto"/>
              <w:right w:val="single" w:sz="4" w:space="0" w:color="auto"/>
            </w:tcBorders>
            <w:shd w:val="clear" w:color="auto" w:fill="auto"/>
            <w:noWrap/>
            <w:vAlign w:val="center"/>
            <w:hideMark/>
          </w:tcPr>
          <w:p w14:paraId="177B9F36" w14:textId="77777777" w:rsidR="009C7AF5" w:rsidRPr="00AD5FE6" w:rsidRDefault="009C7AF5" w:rsidP="009C7AF5">
            <w:pPr>
              <w:jc w:val="center"/>
              <w:rPr>
                <w:color w:val="000000"/>
                <w:sz w:val="14"/>
                <w:szCs w:val="14"/>
              </w:rPr>
            </w:pPr>
            <w:r w:rsidRPr="00AD5FE6">
              <w:rPr>
                <w:color w:val="000000"/>
                <w:sz w:val="14"/>
                <w:szCs w:val="14"/>
              </w:rPr>
              <w:t>18,484,673</w:t>
            </w:r>
          </w:p>
        </w:tc>
        <w:tc>
          <w:tcPr>
            <w:tcW w:w="266" w:type="pct"/>
            <w:tcBorders>
              <w:top w:val="nil"/>
              <w:left w:val="nil"/>
              <w:bottom w:val="single" w:sz="4" w:space="0" w:color="auto"/>
              <w:right w:val="single" w:sz="4" w:space="0" w:color="auto"/>
            </w:tcBorders>
            <w:shd w:val="clear" w:color="auto" w:fill="auto"/>
            <w:noWrap/>
            <w:vAlign w:val="center"/>
            <w:hideMark/>
          </w:tcPr>
          <w:p w14:paraId="7C97A8D7" w14:textId="77777777" w:rsidR="009C7AF5" w:rsidRPr="00AD5FE6" w:rsidRDefault="009C7AF5" w:rsidP="009C7AF5">
            <w:pPr>
              <w:jc w:val="center"/>
              <w:rPr>
                <w:color w:val="000000"/>
                <w:sz w:val="14"/>
                <w:szCs w:val="14"/>
              </w:rPr>
            </w:pPr>
            <w:r w:rsidRPr="00AD5FE6">
              <w:rPr>
                <w:color w:val="000000"/>
                <w:sz w:val="14"/>
                <w:szCs w:val="14"/>
              </w:rPr>
              <w:t>19,408,906</w:t>
            </w:r>
          </w:p>
        </w:tc>
        <w:tc>
          <w:tcPr>
            <w:tcW w:w="158" w:type="pct"/>
            <w:tcBorders>
              <w:top w:val="nil"/>
              <w:left w:val="nil"/>
              <w:bottom w:val="single" w:sz="4" w:space="0" w:color="auto"/>
              <w:right w:val="single" w:sz="4" w:space="0" w:color="auto"/>
            </w:tcBorders>
            <w:shd w:val="clear" w:color="auto" w:fill="auto"/>
            <w:vAlign w:val="center"/>
            <w:hideMark/>
          </w:tcPr>
          <w:p w14:paraId="61353238" w14:textId="77777777" w:rsidR="009C7AF5" w:rsidRPr="00AD5FE6" w:rsidRDefault="009C7AF5" w:rsidP="009C7AF5">
            <w:pPr>
              <w:jc w:val="center"/>
              <w:rPr>
                <w:color w:val="000000"/>
                <w:sz w:val="14"/>
                <w:szCs w:val="14"/>
              </w:rPr>
            </w:pPr>
            <w:r w:rsidRPr="00AD5FE6">
              <w:rPr>
                <w:color w:val="000000"/>
                <w:sz w:val="14"/>
                <w:szCs w:val="14"/>
              </w:rPr>
              <w:t>0.86</w:t>
            </w:r>
          </w:p>
        </w:tc>
        <w:tc>
          <w:tcPr>
            <w:tcW w:w="163" w:type="pct"/>
            <w:tcBorders>
              <w:top w:val="nil"/>
              <w:left w:val="nil"/>
              <w:bottom w:val="single" w:sz="4" w:space="0" w:color="auto"/>
              <w:right w:val="single" w:sz="4" w:space="0" w:color="auto"/>
            </w:tcBorders>
            <w:shd w:val="clear" w:color="auto" w:fill="auto"/>
            <w:vAlign w:val="center"/>
            <w:hideMark/>
          </w:tcPr>
          <w:p w14:paraId="50D480C2" w14:textId="77777777" w:rsidR="009C7AF5" w:rsidRPr="00AD5FE6" w:rsidRDefault="009C7AF5" w:rsidP="009C7AF5">
            <w:pPr>
              <w:jc w:val="center"/>
              <w:rPr>
                <w:color w:val="000000"/>
                <w:sz w:val="14"/>
                <w:szCs w:val="14"/>
              </w:rPr>
            </w:pPr>
            <w:r w:rsidRPr="00AD5FE6">
              <w:rPr>
                <w:color w:val="000000"/>
                <w:sz w:val="14"/>
                <w:szCs w:val="14"/>
              </w:rPr>
              <w:t>0.96</w:t>
            </w:r>
          </w:p>
        </w:tc>
        <w:tc>
          <w:tcPr>
            <w:tcW w:w="163" w:type="pct"/>
            <w:tcBorders>
              <w:top w:val="nil"/>
              <w:left w:val="nil"/>
              <w:bottom w:val="single" w:sz="4" w:space="0" w:color="auto"/>
              <w:right w:val="single" w:sz="4" w:space="0" w:color="auto"/>
            </w:tcBorders>
            <w:shd w:val="clear" w:color="auto" w:fill="auto"/>
            <w:vAlign w:val="center"/>
            <w:hideMark/>
          </w:tcPr>
          <w:p w14:paraId="035C7A55" w14:textId="77777777" w:rsidR="009C7AF5" w:rsidRPr="00AD5FE6" w:rsidRDefault="009C7AF5" w:rsidP="009C7AF5">
            <w:pPr>
              <w:jc w:val="center"/>
              <w:rPr>
                <w:color w:val="000000"/>
                <w:sz w:val="14"/>
                <w:szCs w:val="14"/>
              </w:rPr>
            </w:pPr>
            <w:r w:rsidRPr="00AD5FE6">
              <w:rPr>
                <w:color w:val="000000"/>
                <w:sz w:val="14"/>
                <w:szCs w:val="14"/>
              </w:rPr>
              <w:t>0.91</w:t>
            </w:r>
          </w:p>
        </w:tc>
        <w:tc>
          <w:tcPr>
            <w:tcW w:w="163" w:type="pct"/>
            <w:tcBorders>
              <w:top w:val="nil"/>
              <w:left w:val="nil"/>
              <w:bottom w:val="single" w:sz="4" w:space="0" w:color="auto"/>
              <w:right w:val="single" w:sz="4" w:space="0" w:color="auto"/>
            </w:tcBorders>
            <w:shd w:val="clear" w:color="auto" w:fill="auto"/>
            <w:vAlign w:val="center"/>
            <w:hideMark/>
          </w:tcPr>
          <w:p w14:paraId="0DCDB8EB"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nil"/>
              <w:left w:val="nil"/>
              <w:bottom w:val="single" w:sz="4" w:space="0" w:color="auto"/>
              <w:right w:val="single" w:sz="4" w:space="0" w:color="auto"/>
            </w:tcBorders>
            <w:shd w:val="clear" w:color="auto" w:fill="auto"/>
            <w:vAlign w:val="center"/>
            <w:hideMark/>
          </w:tcPr>
          <w:p w14:paraId="283BBF07"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single" w:sz="4" w:space="0" w:color="auto"/>
              <w:left w:val="nil"/>
              <w:bottom w:val="dotted" w:sz="4" w:space="0" w:color="auto"/>
              <w:right w:val="single" w:sz="4" w:space="0" w:color="auto"/>
            </w:tcBorders>
            <w:shd w:val="clear" w:color="000000" w:fill="FFFFFF"/>
            <w:vAlign w:val="center"/>
            <w:hideMark/>
          </w:tcPr>
          <w:p w14:paraId="171C371A" w14:textId="77777777" w:rsidR="009C7AF5" w:rsidRPr="00AD5FE6" w:rsidRDefault="009C7AF5" w:rsidP="009C7AF5">
            <w:pPr>
              <w:jc w:val="center"/>
              <w:rPr>
                <w:sz w:val="14"/>
                <w:szCs w:val="14"/>
              </w:rPr>
            </w:pPr>
            <w:r w:rsidRPr="00AD5FE6">
              <w:rPr>
                <w:sz w:val="14"/>
                <w:szCs w:val="14"/>
              </w:rPr>
              <w:t>7.85%</w:t>
            </w:r>
          </w:p>
        </w:tc>
        <w:tc>
          <w:tcPr>
            <w:tcW w:w="241" w:type="pct"/>
            <w:tcBorders>
              <w:top w:val="single" w:sz="4" w:space="0" w:color="auto"/>
              <w:left w:val="nil"/>
              <w:bottom w:val="dotted" w:sz="4" w:space="0" w:color="auto"/>
              <w:right w:val="single" w:sz="4" w:space="0" w:color="auto"/>
            </w:tcBorders>
            <w:shd w:val="clear" w:color="000000" w:fill="FFFFFF"/>
            <w:vAlign w:val="center"/>
            <w:hideMark/>
          </w:tcPr>
          <w:p w14:paraId="307AA5D5" w14:textId="77777777" w:rsidR="009C7AF5" w:rsidRPr="00AD5FE6" w:rsidRDefault="009C7AF5" w:rsidP="009C7AF5">
            <w:pPr>
              <w:jc w:val="center"/>
              <w:rPr>
                <w:sz w:val="14"/>
                <w:szCs w:val="14"/>
              </w:rPr>
            </w:pPr>
            <w:r w:rsidRPr="00AD5FE6">
              <w:rPr>
                <w:sz w:val="14"/>
                <w:szCs w:val="14"/>
              </w:rPr>
              <w:t>10.00%</w:t>
            </w:r>
          </w:p>
        </w:tc>
      </w:tr>
      <w:tr w:rsidR="009C7AF5" w:rsidRPr="00AD5FE6" w14:paraId="4F598B9C" w14:textId="77777777" w:rsidTr="009C7AF5">
        <w:trPr>
          <w:trHeight w:val="255"/>
        </w:trPr>
        <w:tc>
          <w:tcPr>
            <w:tcW w:w="165" w:type="pct"/>
            <w:tcBorders>
              <w:top w:val="nil"/>
              <w:left w:val="single" w:sz="4" w:space="0" w:color="auto"/>
              <w:bottom w:val="nil"/>
              <w:right w:val="single" w:sz="4" w:space="0" w:color="auto"/>
            </w:tcBorders>
            <w:shd w:val="clear" w:color="auto" w:fill="auto"/>
            <w:noWrap/>
            <w:vAlign w:val="center"/>
            <w:hideMark/>
          </w:tcPr>
          <w:p w14:paraId="5218C90A"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nil"/>
              <w:right w:val="single" w:sz="4" w:space="0" w:color="auto"/>
            </w:tcBorders>
            <w:shd w:val="clear" w:color="auto" w:fill="auto"/>
            <w:hideMark/>
          </w:tcPr>
          <w:p w14:paraId="1BE55FAC" w14:textId="77777777" w:rsidR="009C7AF5" w:rsidRPr="00AD5FE6" w:rsidRDefault="009C7AF5" w:rsidP="009C7AF5">
            <w:pPr>
              <w:rPr>
                <w:color w:val="000000"/>
                <w:sz w:val="14"/>
                <w:szCs w:val="14"/>
              </w:rPr>
            </w:pPr>
            <w:r w:rsidRPr="00AD5FE6">
              <w:rPr>
                <w:color w:val="000000"/>
                <w:sz w:val="14"/>
                <w:szCs w:val="14"/>
              </w:rPr>
              <w:t>Penyusunan profil kecamatan</w:t>
            </w:r>
          </w:p>
        </w:tc>
        <w:tc>
          <w:tcPr>
            <w:tcW w:w="314" w:type="pct"/>
            <w:tcBorders>
              <w:top w:val="nil"/>
              <w:left w:val="nil"/>
              <w:bottom w:val="nil"/>
              <w:right w:val="single" w:sz="4" w:space="0" w:color="auto"/>
            </w:tcBorders>
            <w:shd w:val="clear" w:color="auto" w:fill="auto"/>
            <w:vAlign w:val="center"/>
            <w:hideMark/>
          </w:tcPr>
          <w:p w14:paraId="4994178F" w14:textId="77777777" w:rsidR="009C7AF5" w:rsidRPr="00AD5FE6" w:rsidRDefault="009C7AF5" w:rsidP="009C7AF5">
            <w:pPr>
              <w:jc w:val="center"/>
              <w:rPr>
                <w:color w:val="000000"/>
                <w:sz w:val="14"/>
                <w:szCs w:val="14"/>
              </w:rPr>
            </w:pPr>
            <w:r w:rsidRPr="00AD5FE6">
              <w:rPr>
                <w:color w:val="000000"/>
                <w:sz w:val="14"/>
                <w:szCs w:val="14"/>
              </w:rPr>
              <w:t>14,000,000</w:t>
            </w:r>
          </w:p>
        </w:tc>
        <w:tc>
          <w:tcPr>
            <w:tcW w:w="286" w:type="pct"/>
            <w:tcBorders>
              <w:top w:val="nil"/>
              <w:left w:val="nil"/>
              <w:bottom w:val="nil"/>
              <w:right w:val="single" w:sz="4" w:space="0" w:color="auto"/>
            </w:tcBorders>
            <w:shd w:val="clear" w:color="auto" w:fill="auto"/>
            <w:noWrap/>
            <w:vAlign w:val="center"/>
            <w:hideMark/>
          </w:tcPr>
          <w:p w14:paraId="5158AD21" w14:textId="77777777" w:rsidR="009C7AF5" w:rsidRPr="00AD5FE6" w:rsidRDefault="009C7AF5" w:rsidP="009C7AF5">
            <w:pPr>
              <w:jc w:val="center"/>
              <w:rPr>
                <w:color w:val="000000"/>
                <w:sz w:val="14"/>
                <w:szCs w:val="14"/>
              </w:rPr>
            </w:pPr>
            <w:r w:rsidRPr="00AD5FE6">
              <w:rPr>
                <w:color w:val="000000"/>
                <w:sz w:val="14"/>
                <w:szCs w:val="14"/>
              </w:rPr>
              <w:t>7,000,075</w:t>
            </w:r>
          </w:p>
        </w:tc>
        <w:tc>
          <w:tcPr>
            <w:tcW w:w="283" w:type="pct"/>
            <w:tcBorders>
              <w:top w:val="nil"/>
              <w:left w:val="nil"/>
              <w:bottom w:val="nil"/>
              <w:right w:val="single" w:sz="4" w:space="0" w:color="auto"/>
            </w:tcBorders>
            <w:shd w:val="clear" w:color="auto" w:fill="auto"/>
            <w:noWrap/>
            <w:vAlign w:val="center"/>
            <w:hideMark/>
          </w:tcPr>
          <w:p w14:paraId="51F69F35" w14:textId="77777777" w:rsidR="009C7AF5" w:rsidRPr="00AD5FE6" w:rsidRDefault="009C7AF5" w:rsidP="009C7AF5">
            <w:pPr>
              <w:jc w:val="center"/>
              <w:rPr>
                <w:color w:val="000000"/>
                <w:sz w:val="14"/>
                <w:szCs w:val="14"/>
              </w:rPr>
            </w:pPr>
            <w:r w:rsidRPr="00AD5FE6">
              <w:rPr>
                <w:color w:val="000000"/>
                <w:sz w:val="14"/>
                <w:szCs w:val="14"/>
              </w:rPr>
              <w:t>15,185,000</w:t>
            </w:r>
          </w:p>
        </w:tc>
        <w:tc>
          <w:tcPr>
            <w:tcW w:w="289" w:type="pct"/>
            <w:tcBorders>
              <w:top w:val="nil"/>
              <w:left w:val="nil"/>
              <w:bottom w:val="nil"/>
              <w:right w:val="single" w:sz="4" w:space="0" w:color="auto"/>
            </w:tcBorders>
            <w:shd w:val="clear" w:color="auto" w:fill="auto"/>
            <w:noWrap/>
            <w:vAlign w:val="center"/>
            <w:hideMark/>
          </w:tcPr>
          <w:p w14:paraId="7D469462" w14:textId="77777777" w:rsidR="009C7AF5" w:rsidRPr="00AD5FE6" w:rsidRDefault="009C7AF5" w:rsidP="009C7AF5">
            <w:pPr>
              <w:jc w:val="center"/>
              <w:rPr>
                <w:color w:val="000000"/>
                <w:sz w:val="14"/>
                <w:szCs w:val="14"/>
              </w:rPr>
            </w:pPr>
            <w:r w:rsidRPr="00AD5FE6">
              <w:rPr>
                <w:color w:val="000000"/>
                <w:sz w:val="14"/>
                <w:szCs w:val="14"/>
              </w:rPr>
              <w:t>15,944,250</w:t>
            </w:r>
          </w:p>
        </w:tc>
        <w:tc>
          <w:tcPr>
            <w:tcW w:w="293" w:type="pct"/>
            <w:tcBorders>
              <w:top w:val="nil"/>
              <w:left w:val="nil"/>
              <w:bottom w:val="nil"/>
              <w:right w:val="single" w:sz="4" w:space="0" w:color="auto"/>
            </w:tcBorders>
            <w:shd w:val="clear" w:color="auto" w:fill="auto"/>
            <w:noWrap/>
            <w:vAlign w:val="center"/>
            <w:hideMark/>
          </w:tcPr>
          <w:p w14:paraId="17B77588" w14:textId="77777777" w:rsidR="009C7AF5" w:rsidRPr="00AD5FE6" w:rsidRDefault="009C7AF5" w:rsidP="009C7AF5">
            <w:pPr>
              <w:jc w:val="center"/>
              <w:rPr>
                <w:color w:val="000000"/>
                <w:sz w:val="14"/>
                <w:szCs w:val="14"/>
              </w:rPr>
            </w:pPr>
            <w:r w:rsidRPr="00AD5FE6">
              <w:rPr>
                <w:color w:val="000000"/>
                <w:sz w:val="14"/>
                <w:szCs w:val="14"/>
              </w:rPr>
              <w:t>16,741,463</w:t>
            </w:r>
          </w:p>
        </w:tc>
        <w:tc>
          <w:tcPr>
            <w:tcW w:w="311" w:type="pct"/>
            <w:tcBorders>
              <w:top w:val="nil"/>
              <w:left w:val="nil"/>
              <w:bottom w:val="single" w:sz="4" w:space="0" w:color="auto"/>
              <w:right w:val="single" w:sz="4" w:space="0" w:color="auto"/>
            </w:tcBorders>
            <w:shd w:val="clear" w:color="auto" w:fill="auto"/>
            <w:vAlign w:val="center"/>
            <w:hideMark/>
          </w:tcPr>
          <w:p w14:paraId="742494AE" w14:textId="77777777" w:rsidR="009C7AF5" w:rsidRPr="00AD5FE6" w:rsidRDefault="009C7AF5" w:rsidP="009C7AF5">
            <w:pPr>
              <w:jc w:val="center"/>
              <w:rPr>
                <w:color w:val="000000"/>
                <w:sz w:val="14"/>
                <w:szCs w:val="14"/>
              </w:rPr>
            </w:pPr>
            <w:r w:rsidRPr="00AD5FE6">
              <w:rPr>
                <w:color w:val="000000"/>
                <w:sz w:val="14"/>
                <w:szCs w:val="14"/>
              </w:rPr>
              <w:t>13,147,850</w:t>
            </w:r>
          </w:p>
        </w:tc>
        <w:tc>
          <w:tcPr>
            <w:tcW w:w="284" w:type="pct"/>
            <w:tcBorders>
              <w:top w:val="nil"/>
              <w:left w:val="nil"/>
              <w:bottom w:val="single" w:sz="4" w:space="0" w:color="auto"/>
              <w:right w:val="single" w:sz="4" w:space="0" w:color="auto"/>
            </w:tcBorders>
            <w:shd w:val="clear" w:color="auto" w:fill="auto"/>
            <w:vAlign w:val="center"/>
            <w:hideMark/>
          </w:tcPr>
          <w:p w14:paraId="3A68D2D8" w14:textId="77777777" w:rsidR="009C7AF5" w:rsidRPr="00AD5FE6" w:rsidRDefault="009C7AF5" w:rsidP="009C7AF5">
            <w:pPr>
              <w:jc w:val="center"/>
              <w:rPr>
                <w:color w:val="000000"/>
                <w:sz w:val="14"/>
                <w:szCs w:val="14"/>
              </w:rPr>
            </w:pPr>
            <w:r w:rsidRPr="00AD5FE6">
              <w:rPr>
                <w:color w:val="000000"/>
                <w:sz w:val="14"/>
                <w:szCs w:val="14"/>
              </w:rPr>
              <w:t>6,369,925</w:t>
            </w:r>
          </w:p>
        </w:tc>
        <w:tc>
          <w:tcPr>
            <w:tcW w:w="284" w:type="pct"/>
            <w:tcBorders>
              <w:top w:val="nil"/>
              <w:left w:val="nil"/>
              <w:bottom w:val="single" w:sz="4" w:space="0" w:color="auto"/>
              <w:right w:val="single" w:sz="4" w:space="0" w:color="auto"/>
            </w:tcBorders>
            <w:shd w:val="clear" w:color="auto" w:fill="auto"/>
            <w:vAlign w:val="center"/>
            <w:hideMark/>
          </w:tcPr>
          <w:p w14:paraId="626D7737" w14:textId="77777777" w:rsidR="009C7AF5" w:rsidRPr="00AD5FE6" w:rsidRDefault="009C7AF5" w:rsidP="009C7AF5">
            <w:pPr>
              <w:jc w:val="center"/>
              <w:rPr>
                <w:color w:val="000000"/>
                <w:sz w:val="14"/>
                <w:szCs w:val="14"/>
              </w:rPr>
            </w:pPr>
            <w:r w:rsidRPr="00AD5FE6">
              <w:rPr>
                <w:color w:val="000000"/>
                <w:sz w:val="14"/>
                <w:szCs w:val="14"/>
              </w:rPr>
              <w:t>15,185,000</w:t>
            </w:r>
          </w:p>
        </w:tc>
        <w:tc>
          <w:tcPr>
            <w:tcW w:w="256" w:type="pct"/>
            <w:tcBorders>
              <w:top w:val="nil"/>
              <w:left w:val="nil"/>
              <w:bottom w:val="single" w:sz="4" w:space="0" w:color="auto"/>
              <w:right w:val="single" w:sz="4" w:space="0" w:color="auto"/>
            </w:tcBorders>
            <w:shd w:val="clear" w:color="auto" w:fill="auto"/>
            <w:noWrap/>
            <w:vAlign w:val="center"/>
            <w:hideMark/>
          </w:tcPr>
          <w:p w14:paraId="1C837584" w14:textId="77777777" w:rsidR="009C7AF5" w:rsidRPr="00AD5FE6" w:rsidRDefault="009C7AF5" w:rsidP="009C7AF5">
            <w:pPr>
              <w:jc w:val="center"/>
              <w:rPr>
                <w:color w:val="000000"/>
                <w:sz w:val="14"/>
                <w:szCs w:val="14"/>
              </w:rPr>
            </w:pPr>
            <w:r w:rsidRPr="00AD5FE6">
              <w:rPr>
                <w:color w:val="000000"/>
                <w:sz w:val="14"/>
                <w:szCs w:val="14"/>
              </w:rPr>
              <w:t>15,147,038</w:t>
            </w:r>
          </w:p>
        </w:tc>
        <w:tc>
          <w:tcPr>
            <w:tcW w:w="266" w:type="pct"/>
            <w:tcBorders>
              <w:top w:val="nil"/>
              <w:left w:val="nil"/>
              <w:bottom w:val="single" w:sz="4" w:space="0" w:color="auto"/>
              <w:right w:val="single" w:sz="4" w:space="0" w:color="auto"/>
            </w:tcBorders>
            <w:shd w:val="clear" w:color="auto" w:fill="auto"/>
            <w:noWrap/>
            <w:vAlign w:val="center"/>
            <w:hideMark/>
          </w:tcPr>
          <w:p w14:paraId="7A3FF814" w14:textId="77777777" w:rsidR="009C7AF5" w:rsidRPr="00AD5FE6" w:rsidRDefault="009C7AF5" w:rsidP="009C7AF5">
            <w:pPr>
              <w:jc w:val="center"/>
              <w:rPr>
                <w:color w:val="000000"/>
                <w:sz w:val="14"/>
                <w:szCs w:val="14"/>
              </w:rPr>
            </w:pPr>
            <w:r w:rsidRPr="00AD5FE6">
              <w:rPr>
                <w:color w:val="000000"/>
                <w:sz w:val="14"/>
                <w:szCs w:val="14"/>
              </w:rPr>
              <w:t>15,904,389</w:t>
            </w:r>
          </w:p>
        </w:tc>
        <w:tc>
          <w:tcPr>
            <w:tcW w:w="158" w:type="pct"/>
            <w:tcBorders>
              <w:top w:val="nil"/>
              <w:left w:val="nil"/>
              <w:bottom w:val="single" w:sz="4" w:space="0" w:color="auto"/>
              <w:right w:val="single" w:sz="4" w:space="0" w:color="auto"/>
            </w:tcBorders>
            <w:shd w:val="clear" w:color="auto" w:fill="auto"/>
            <w:vAlign w:val="center"/>
            <w:hideMark/>
          </w:tcPr>
          <w:p w14:paraId="031D2123" w14:textId="77777777" w:rsidR="009C7AF5" w:rsidRPr="00AD5FE6" w:rsidRDefault="009C7AF5" w:rsidP="009C7AF5">
            <w:pPr>
              <w:jc w:val="center"/>
              <w:rPr>
                <w:color w:val="000000"/>
                <w:sz w:val="14"/>
                <w:szCs w:val="14"/>
              </w:rPr>
            </w:pPr>
            <w:r w:rsidRPr="00AD5FE6">
              <w:rPr>
                <w:color w:val="000000"/>
                <w:sz w:val="14"/>
                <w:szCs w:val="14"/>
              </w:rPr>
              <w:t>0.94</w:t>
            </w:r>
          </w:p>
        </w:tc>
        <w:tc>
          <w:tcPr>
            <w:tcW w:w="163" w:type="pct"/>
            <w:tcBorders>
              <w:top w:val="nil"/>
              <w:left w:val="nil"/>
              <w:bottom w:val="single" w:sz="4" w:space="0" w:color="auto"/>
              <w:right w:val="single" w:sz="4" w:space="0" w:color="auto"/>
            </w:tcBorders>
            <w:shd w:val="clear" w:color="auto" w:fill="auto"/>
            <w:vAlign w:val="center"/>
            <w:hideMark/>
          </w:tcPr>
          <w:p w14:paraId="0F8CF796" w14:textId="77777777" w:rsidR="009C7AF5" w:rsidRPr="00AD5FE6" w:rsidRDefault="009C7AF5" w:rsidP="009C7AF5">
            <w:pPr>
              <w:jc w:val="center"/>
              <w:rPr>
                <w:color w:val="000000"/>
                <w:sz w:val="14"/>
                <w:szCs w:val="14"/>
              </w:rPr>
            </w:pPr>
            <w:r w:rsidRPr="00AD5FE6">
              <w:rPr>
                <w:color w:val="000000"/>
                <w:sz w:val="14"/>
                <w:szCs w:val="14"/>
              </w:rPr>
              <w:t>0.91</w:t>
            </w:r>
          </w:p>
        </w:tc>
        <w:tc>
          <w:tcPr>
            <w:tcW w:w="163" w:type="pct"/>
            <w:tcBorders>
              <w:top w:val="nil"/>
              <w:left w:val="nil"/>
              <w:bottom w:val="single" w:sz="4" w:space="0" w:color="auto"/>
              <w:right w:val="single" w:sz="4" w:space="0" w:color="auto"/>
            </w:tcBorders>
            <w:shd w:val="clear" w:color="auto" w:fill="auto"/>
            <w:vAlign w:val="center"/>
            <w:hideMark/>
          </w:tcPr>
          <w:p w14:paraId="2E02EDFE"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4170F21B"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nil"/>
              <w:left w:val="nil"/>
              <w:bottom w:val="single" w:sz="4" w:space="0" w:color="auto"/>
              <w:right w:val="single" w:sz="4" w:space="0" w:color="auto"/>
            </w:tcBorders>
            <w:shd w:val="clear" w:color="auto" w:fill="auto"/>
            <w:vAlign w:val="center"/>
            <w:hideMark/>
          </w:tcPr>
          <w:p w14:paraId="2504BE91"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single" w:sz="4" w:space="0" w:color="auto"/>
              <w:left w:val="nil"/>
              <w:bottom w:val="dotted" w:sz="4" w:space="0" w:color="auto"/>
              <w:right w:val="single" w:sz="4" w:space="0" w:color="auto"/>
            </w:tcBorders>
            <w:shd w:val="clear" w:color="000000" w:fill="FFFFFF"/>
            <w:vAlign w:val="center"/>
            <w:hideMark/>
          </w:tcPr>
          <w:p w14:paraId="420F8277" w14:textId="77777777" w:rsidR="009C7AF5" w:rsidRPr="00AD5FE6" w:rsidRDefault="009C7AF5" w:rsidP="009C7AF5">
            <w:pPr>
              <w:jc w:val="center"/>
              <w:rPr>
                <w:sz w:val="14"/>
                <w:szCs w:val="14"/>
              </w:rPr>
            </w:pPr>
            <w:r w:rsidRPr="00AD5FE6">
              <w:rPr>
                <w:sz w:val="14"/>
                <w:szCs w:val="14"/>
              </w:rPr>
              <w:t>3.64%</w:t>
            </w:r>
          </w:p>
        </w:tc>
        <w:tc>
          <w:tcPr>
            <w:tcW w:w="241" w:type="pct"/>
            <w:tcBorders>
              <w:top w:val="single" w:sz="4" w:space="0" w:color="auto"/>
              <w:left w:val="nil"/>
              <w:bottom w:val="dotted" w:sz="4" w:space="0" w:color="auto"/>
              <w:right w:val="single" w:sz="4" w:space="0" w:color="auto"/>
            </w:tcBorders>
            <w:shd w:val="clear" w:color="000000" w:fill="FFFFFF"/>
            <w:vAlign w:val="center"/>
            <w:hideMark/>
          </w:tcPr>
          <w:p w14:paraId="680CD523" w14:textId="77777777" w:rsidR="009C7AF5" w:rsidRPr="00AD5FE6" w:rsidRDefault="009C7AF5" w:rsidP="009C7AF5">
            <w:pPr>
              <w:jc w:val="center"/>
              <w:rPr>
                <w:sz w:val="14"/>
                <w:szCs w:val="14"/>
              </w:rPr>
            </w:pPr>
            <w:r w:rsidRPr="00AD5FE6">
              <w:rPr>
                <w:sz w:val="14"/>
                <w:szCs w:val="14"/>
              </w:rPr>
              <w:t>3.88%</w:t>
            </w:r>
          </w:p>
        </w:tc>
      </w:tr>
      <w:tr w:rsidR="009C7AF5" w:rsidRPr="00AD5FE6" w14:paraId="3673295C" w14:textId="77777777" w:rsidTr="009C7AF5">
        <w:trPr>
          <w:trHeight w:val="255"/>
        </w:trPr>
        <w:tc>
          <w:tcPr>
            <w:tcW w:w="165" w:type="pct"/>
            <w:tcBorders>
              <w:top w:val="nil"/>
              <w:left w:val="single" w:sz="4" w:space="0" w:color="auto"/>
              <w:bottom w:val="nil"/>
              <w:right w:val="single" w:sz="4" w:space="0" w:color="auto"/>
            </w:tcBorders>
            <w:shd w:val="clear" w:color="auto" w:fill="auto"/>
            <w:noWrap/>
            <w:vAlign w:val="center"/>
            <w:hideMark/>
          </w:tcPr>
          <w:p w14:paraId="394DCF17"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single" w:sz="4" w:space="0" w:color="auto"/>
              <w:left w:val="nil"/>
              <w:bottom w:val="single" w:sz="4" w:space="0" w:color="auto"/>
              <w:right w:val="single" w:sz="4" w:space="0" w:color="auto"/>
            </w:tcBorders>
            <w:shd w:val="clear" w:color="auto" w:fill="auto"/>
            <w:hideMark/>
          </w:tcPr>
          <w:p w14:paraId="790E8303" w14:textId="77777777" w:rsidR="009C7AF5" w:rsidRPr="00AD5FE6" w:rsidRDefault="009C7AF5" w:rsidP="009C7AF5">
            <w:pPr>
              <w:rPr>
                <w:color w:val="000000"/>
                <w:sz w:val="14"/>
                <w:szCs w:val="14"/>
              </w:rPr>
            </w:pPr>
            <w:r w:rsidRPr="00AD5FE6">
              <w:rPr>
                <w:color w:val="000000"/>
                <w:sz w:val="14"/>
                <w:szCs w:val="14"/>
              </w:rPr>
              <w:t>Fasilitasi Pelayanan Kependudukan</w:t>
            </w:r>
          </w:p>
        </w:tc>
        <w:tc>
          <w:tcPr>
            <w:tcW w:w="314" w:type="pct"/>
            <w:tcBorders>
              <w:top w:val="single" w:sz="4" w:space="0" w:color="auto"/>
              <w:left w:val="nil"/>
              <w:bottom w:val="single" w:sz="4" w:space="0" w:color="auto"/>
              <w:right w:val="single" w:sz="4" w:space="0" w:color="auto"/>
            </w:tcBorders>
            <w:shd w:val="clear" w:color="auto" w:fill="auto"/>
            <w:noWrap/>
            <w:vAlign w:val="center"/>
            <w:hideMark/>
          </w:tcPr>
          <w:p w14:paraId="3CC50C3E" w14:textId="77777777" w:rsidR="009C7AF5" w:rsidRPr="00AD5FE6" w:rsidRDefault="009C7AF5" w:rsidP="009C7AF5">
            <w:pPr>
              <w:jc w:val="center"/>
              <w:rPr>
                <w:color w:val="000000"/>
                <w:sz w:val="14"/>
                <w:szCs w:val="14"/>
              </w:rPr>
            </w:pPr>
            <w:r w:rsidRPr="00AD5FE6">
              <w:rPr>
                <w:color w:val="000000"/>
                <w:sz w:val="14"/>
                <w:szCs w:val="14"/>
              </w:rPr>
              <w:t>10,000,000</w:t>
            </w:r>
          </w:p>
        </w:tc>
        <w:tc>
          <w:tcPr>
            <w:tcW w:w="286" w:type="pct"/>
            <w:tcBorders>
              <w:top w:val="single" w:sz="4" w:space="0" w:color="auto"/>
              <w:left w:val="nil"/>
              <w:bottom w:val="single" w:sz="4" w:space="0" w:color="auto"/>
              <w:right w:val="single" w:sz="4" w:space="0" w:color="auto"/>
            </w:tcBorders>
            <w:shd w:val="clear" w:color="auto" w:fill="auto"/>
            <w:noWrap/>
            <w:vAlign w:val="center"/>
            <w:hideMark/>
          </w:tcPr>
          <w:p w14:paraId="6E736DA1" w14:textId="77777777" w:rsidR="009C7AF5" w:rsidRPr="00AD5FE6" w:rsidRDefault="009C7AF5" w:rsidP="009C7AF5">
            <w:pPr>
              <w:jc w:val="center"/>
              <w:rPr>
                <w:color w:val="000000"/>
                <w:sz w:val="14"/>
                <w:szCs w:val="14"/>
              </w:rPr>
            </w:pPr>
            <w:r w:rsidRPr="00AD5FE6">
              <w:rPr>
                <w:color w:val="000000"/>
                <w:sz w:val="14"/>
                <w:szCs w:val="14"/>
              </w:rPr>
              <w:t>10,000,000</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14:paraId="5D41A1C9" w14:textId="77777777" w:rsidR="009C7AF5" w:rsidRPr="00AD5FE6" w:rsidRDefault="009C7AF5" w:rsidP="009C7AF5">
            <w:pPr>
              <w:jc w:val="center"/>
              <w:rPr>
                <w:color w:val="000000"/>
                <w:sz w:val="14"/>
                <w:szCs w:val="14"/>
              </w:rPr>
            </w:pPr>
            <w:r w:rsidRPr="00AD5FE6">
              <w:rPr>
                <w:color w:val="000000"/>
                <w:sz w:val="14"/>
                <w:szCs w:val="14"/>
              </w:rPr>
              <w:t>10,707,000</w:t>
            </w:r>
          </w:p>
        </w:tc>
        <w:tc>
          <w:tcPr>
            <w:tcW w:w="289" w:type="pct"/>
            <w:tcBorders>
              <w:top w:val="single" w:sz="4" w:space="0" w:color="auto"/>
              <w:left w:val="nil"/>
              <w:bottom w:val="single" w:sz="4" w:space="0" w:color="auto"/>
              <w:right w:val="single" w:sz="4" w:space="0" w:color="auto"/>
            </w:tcBorders>
            <w:shd w:val="clear" w:color="auto" w:fill="auto"/>
            <w:noWrap/>
            <w:vAlign w:val="center"/>
            <w:hideMark/>
          </w:tcPr>
          <w:p w14:paraId="39E8963A" w14:textId="77777777" w:rsidR="009C7AF5" w:rsidRPr="00AD5FE6" w:rsidRDefault="009C7AF5" w:rsidP="009C7AF5">
            <w:pPr>
              <w:jc w:val="center"/>
              <w:rPr>
                <w:color w:val="000000"/>
                <w:sz w:val="14"/>
                <w:szCs w:val="14"/>
              </w:rPr>
            </w:pPr>
            <w:r w:rsidRPr="00AD5FE6">
              <w:rPr>
                <w:color w:val="000000"/>
                <w:sz w:val="14"/>
                <w:szCs w:val="14"/>
              </w:rPr>
              <w:t>11,242,350</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14:paraId="2AD812BA" w14:textId="77777777" w:rsidR="009C7AF5" w:rsidRPr="00AD5FE6" w:rsidRDefault="009C7AF5" w:rsidP="009C7AF5">
            <w:pPr>
              <w:jc w:val="center"/>
              <w:rPr>
                <w:color w:val="000000"/>
                <w:sz w:val="14"/>
                <w:szCs w:val="14"/>
              </w:rPr>
            </w:pPr>
            <w:r w:rsidRPr="00AD5FE6">
              <w:rPr>
                <w:color w:val="000000"/>
                <w:sz w:val="14"/>
                <w:szCs w:val="14"/>
              </w:rPr>
              <w:t>11,804,468</w:t>
            </w:r>
          </w:p>
        </w:tc>
        <w:tc>
          <w:tcPr>
            <w:tcW w:w="311" w:type="pct"/>
            <w:tcBorders>
              <w:top w:val="nil"/>
              <w:left w:val="nil"/>
              <w:bottom w:val="single" w:sz="4" w:space="0" w:color="auto"/>
              <w:right w:val="single" w:sz="4" w:space="0" w:color="auto"/>
            </w:tcBorders>
            <w:shd w:val="clear" w:color="auto" w:fill="auto"/>
            <w:vAlign w:val="center"/>
            <w:hideMark/>
          </w:tcPr>
          <w:p w14:paraId="3E533360" w14:textId="77777777" w:rsidR="009C7AF5" w:rsidRPr="00AD5FE6" w:rsidRDefault="009C7AF5" w:rsidP="009C7AF5">
            <w:pPr>
              <w:jc w:val="center"/>
              <w:rPr>
                <w:color w:val="000000"/>
                <w:sz w:val="14"/>
                <w:szCs w:val="14"/>
              </w:rPr>
            </w:pPr>
            <w:r w:rsidRPr="00AD5FE6">
              <w:rPr>
                <w:color w:val="000000"/>
                <w:sz w:val="14"/>
                <w:szCs w:val="14"/>
              </w:rPr>
              <w:t>9,938,325</w:t>
            </w:r>
          </w:p>
        </w:tc>
        <w:tc>
          <w:tcPr>
            <w:tcW w:w="284" w:type="pct"/>
            <w:tcBorders>
              <w:top w:val="nil"/>
              <w:left w:val="nil"/>
              <w:bottom w:val="single" w:sz="4" w:space="0" w:color="auto"/>
              <w:right w:val="single" w:sz="4" w:space="0" w:color="auto"/>
            </w:tcBorders>
            <w:shd w:val="clear" w:color="auto" w:fill="auto"/>
            <w:vAlign w:val="center"/>
            <w:hideMark/>
          </w:tcPr>
          <w:p w14:paraId="18E6C07F" w14:textId="77777777" w:rsidR="009C7AF5" w:rsidRPr="00AD5FE6" w:rsidRDefault="009C7AF5" w:rsidP="009C7AF5">
            <w:pPr>
              <w:jc w:val="center"/>
              <w:rPr>
                <w:color w:val="000000"/>
                <w:sz w:val="14"/>
                <w:szCs w:val="14"/>
              </w:rPr>
            </w:pPr>
            <w:r w:rsidRPr="00AD5FE6">
              <w:rPr>
                <w:color w:val="000000"/>
                <w:sz w:val="14"/>
                <w:szCs w:val="14"/>
              </w:rPr>
              <w:t>9,938,550</w:t>
            </w:r>
          </w:p>
        </w:tc>
        <w:tc>
          <w:tcPr>
            <w:tcW w:w="284" w:type="pct"/>
            <w:tcBorders>
              <w:top w:val="nil"/>
              <w:left w:val="nil"/>
              <w:bottom w:val="single" w:sz="4" w:space="0" w:color="auto"/>
              <w:right w:val="single" w:sz="4" w:space="0" w:color="auto"/>
            </w:tcBorders>
            <w:shd w:val="clear" w:color="auto" w:fill="auto"/>
            <w:vAlign w:val="center"/>
            <w:hideMark/>
          </w:tcPr>
          <w:p w14:paraId="67737AB6" w14:textId="77777777" w:rsidR="009C7AF5" w:rsidRPr="00AD5FE6" w:rsidRDefault="009C7AF5" w:rsidP="009C7AF5">
            <w:pPr>
              <w:jc w:val="center"/>
              <w:rPr>
                <w:color w:val="000000"/>
                <w:sz w:val="14"/>
                <w:szCs w:val="14"/>
              </w:rPr>
            </w:pPr>
            <w:r w:rsidRPr="00AD5FE6">
              <w:rPr>
                <w:color w:val="000000"/>
                <w:sz w:val="14"/>
                <w:szCs w:val="14"/>
              </w:rPr>
              <w:t>10,515,000</w:t>
            </w:r>
          </w:p>
        </w:tc>
        <w:tc>
          <w:tcPr>
            <w:tcW w:w="256" w:type="pct"/>
            <w:tcBorders>
              <w:top w:val="nil"/>
              <w:left w:val="nil"/>
              <w:bottom w:val="single" w:sz="4" w:space="0" w:color="auto"/>
              <w:right w:val="single" w:sz="4" w:space="0" w:color="auto"/>
            </w:tcBorders>
            <w:shd w:val="clear" w:color="auto" w:fill="auto"/>
            <w:noWrap/>
            <w:vAlign w:val="center"/>
            <w:hideMark/>
          </w:tcPr>
          <w:p w14:paraId="54378942" w14:textId="77777777" w:rsidR="009C7AF5" w:rsidRPr="00AD5FE6" w:rsidRDefault="009C7AF5" w:rsidP="009C7AF5">
            <w:pPr>
              <w:jc w:val="center"/>
              <w:rPr>
                <w:color w:val="000000"/>
                <w:sz w:val="14"/>
                <w:szCs w:val="14"/>
              </w:rPr>
            </w:pPr>
            <w:r w:rsidRPr="00AD5FE6">
              <w:rPr>
                <w:color w:val="000000"/>
                <w:sz w:val="14"/>
                <w:szCs w:val="14"/>
              </w:rPr>
              <w:t>10,680,233</w:t>
            </w:r>
          </w:p>
        </w:tc>
        <w:tc>
          <w:tcPr>
            <w:tcW w:w="266" w:type="pct"/>
            <w:tcBorders>
              <w:top w:val="nil"/>
              <w:left w:val="nil"/>
              <w:bottom w:val="single" w:sz="4" w:space="0" w:color="auto"/>
              <w:right w:val="single" w:sz="4" w:space="0" w:color="auto"/>
            </w:tcBorders>
            <w:shd w:val="clear" w:color="auto" w:fill="auto"/>
            <w:noWrap/>
            <w:vAlign w:val="center"/>
            <w:hideMark/>
          </w:tcPr>
          <w:p w14:paraId="71998D74" w14:textId="77777777" w:rsidR="009C7AF5" w:rsidRPr="00AD5FE6" w:rsidRDefault="009C7AF5" w:rsidP="009C7AF5">
            <w:pPr>
              <w:jc w:val="center"/>
              <w:rPr>
                <w:color w:val="000000"/>
                <w:sz w:val="14"/>
                <w:szCs w:val="14"/>
              </w:rPr>
            </w:pPr>
            <w:r w:rsidRPr="00AD5FE6">
              <w:rPr>
                <w:color w:val="000000"/>
                <w:sz w:val="14"/>
                <w:szCs w:val="14"/>
              </w:rPr>
              <w:t>11,214,244</w:t>
            </w:r>
          </w:p>
        </w:tc>
        <w:tc>
          <w:tcPr>
            <w:tcW w:w="158" w:type="pct"/>
            <w:tcBorders>
              <w:top w:val="nil"/>
              <w:left w:val="nil"/>
              <w:bottom w:val="single" w:sz="4" w:space="0" w:color="auto"/>
              <w:right w:val="single" w:sz="4" w:space="0" w:color="auto"/>
            </w:tcBorders>
            <w:shd w:val="clear" w:color="auto" w:fill="auto"/>
            <w:vAlign w:val="center"/>
            <w:hideMark/>
          </w:tcPr>
          <w:p w14:paraId="2AD48B3C" w14:textId="77777777" w:rsidR="009C7AF5" w:rsidRPr="00AD5FE6" w:rsidRDefault="009C7AF5" w:rsidP="009C7AF5">
            <w:pPr>
              <w:jc w:val="center"/>
              <w:rPr>
                <w:color w:val="000000"/>
                <w:sz w:val="14"/>
                <w:szCs w:val="14"/>
              </w:rPr>
            </w:pPr>
            <w:r w:rsidRPr="00AD5FE6">
              <w:rPr>
                <w:color w:val="000000"/>
                <w:sz w:val="14"/>
                <w:szCs w:val="14"/>
              </w:rPr>
              <w:t>0.99</w:t>
            </w:r>
          </w:p>
        </w:tc>
        <w:tc>
          <w:tcPr>
            <w:tcW w:w="163" w:type="pct"/>
            <w:tcBorders>
              <w:top w:val="nil"/>
              <w:left w:val="nil"/>
              <w:bottom w:val="single" w:sz="4" w:space="0" w:color="auto"/>
              <w:right w:val="single" w:sz="4" w:space="0" w:color="auto"/>
            </w:tcBorders>
            <w:shd w:val="clear" w:color="auto" w:fill="auto"/>
            <w:vAlign w:val="center"/>
            <w:hideMark/>
          </w:tcPr>
          <w:p w14:paraId="36EE4C72" w14:textId="77777777" w:rsidR="009C7AF5" w:rsidRPr="00AD5FE6" w:rsidRDefault="009C7AF5" w:rsidP="009C7AF5">
            <w:pPr>
              <w:jc w:val="center"/>
              <w:rPr>
                <w:color w:val="000000"/>
                <w:sz w:val="14"/>
                <w:szCs w:val="14"/>
              </w:rPr>
            </w:pPr>
            <w:r w:rsidRPr="00AD5FE6">
              <w:rPr>
                <w:color w:val="000000"/>
                <w:sz w:val="14"/>
                <w:szCs w:val="14"/>
              </w:rPr>
              <w:t>0.99</w:t>
            </w:r>
          </w:p>
        </w:tc>
        <w:tc>
          <w:tcPr>
            <w:tcW w:w="163" w:type="pct"/>
            <w:tcBorders>
              <w:top w:val="nil"/>
              <w:left w:val="nil"/>
              <w:bottom w:val="single" w:sz="4" w:space="0" w:color="auto"/>
              <w:right w:val="single" w:sz="4" w:space="0" w:color="auto"/>
            </w:tcBorders>
            <w:shd w:val="clear" w:color="auto" w:fill="auto"/>
            <w:vAlign w:val="center"/>
            <w:hideMark/>
          </w:tcPr>
          <w:p w14:paraId="6EF78E79" w14:textId="77777777" w:rsidR="009C7AF5" w:rsidRPr="00AD5FE6" w:rsidRDefault="009C7AF5" w:rsidP="009C7AF5">
            <w:pPr>
              <w:jc w:val="center"/>
              <w:rPr>
                <w:color w:val="000000"/>
                <w:sz w:val="14"/>
                <w:szCs w:val="14"/>
              </w:rPr>
            </w:pPr>
            <w:r w:rsidRPr="00AD5FE6">
              <w:rPr>
                <w:color w:val="000000"/>
                <w:sz w:val="14"/>
                <w:szCs w:val="14"/>
              </w:rPr>
              <w:t>0.98</w:t>
            </w:r>
          </w:p>
        </w:tc>
        <w:tc>
          <w:tcPr>
            <w:tcW w:w="163" w:type="pct"/>
            <w:tcBorders>
              <w:top w:val="nil"/>
              <w:left w:val="nil"/>
              <w:bottom w:val="single" w:sz="4" w:space="0" w:color="auto"/>
              <w:right w:val="single" w:sz="4" w:space="0" w:color="auto"/>
            </w:tcBorders>
            <w:shd w:val="clear" w:color="auto" w:fill="auto"/>
            <w:vAlign w:val="center"/>
            <w:hideMark/>
          </w:tcPr>
          <w:p w14:paraId="2A21A8BA"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nil"/>
              <w:left w:val="nil"/>
              <w:bottom w:val="single" w:sz="4" w:space="0" w:color="auto"/>
              <w:right w:val="single" w:sz="4" w:space="0" w:color="auto"/>
            </w:tcBorders>
            <w:shd w:val="clear" w:color="auto" w:fill="auto"/>
            <w:vAlign w:val="center"/>
            <w:hideMark/>
          </w:tcPr>
          <w:p w14:paraId="6852A948"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single" w:sz="4" w:space="0" w:color="auto"/>
              <w:left w:val="nil"/>
              <w:bottom w:val="dotted" w:sz="4" w:space="0" w:color="auto"/>
              <w:right w:val="single" w:sz="4" w:space="0" w:color="auto"/>
            </w:tcBorders>
            <w:shd w:val="clear" w:color="000000" w:fill="FFFFFF"/>
            <w:vAlign w:val="center"/>
            <w:hideMark/>
          </w:tcPr>
          <w:p w14:paraId="46351476" w14:textId="77777777" w:rsidR="009C7AF5" w:rsidRPr="00AD5FE6" w:rsidRDefault="009C7AF5" w:rsidP="009C7AF5">
            <w:pPr>
              <w:jc w:val="center"/>
              <w:rPr>
                <w:sz w:val="14"/>
                <w:szCs w:val="14"/>
              </w:rPr>
            </w:pPr>
            <w:r w:rsidRPr="00AD5FE6">
              <w:rPr>
                <w:sz w:val="14"/>
                <w:szCs w:val="14"/>
              </w:rPr>
              <w:t>3.37%</w:t>
            </w:r>
          </w:p>
        </w:tc>
        <w:tc>
          <w:tcPr>
            <w:tcW w:w="241" w:type="pct"/>
            <w:tcBorders>
              <w:top w:val="single" w:sz="4" w:space="0" w:color="auto"/>
              <w:left w:val="nil"/>
              <w:bottom w:val="dotted" w:sz="4" w:space="0" w:color="auto"/>
              <w:right w:val="single" w:sz="4" w:space="0" w:color="auto"/>
            </w:tcBorders>
            <w:shd w:val="clear" w:color="000000" w:fill="FFFFFF"/>
            <w:vAlign w:val="center"/>
            <w:hideMark/>
          </w:tcPr>
          <w:p w14:paraId="7D5EBC85" w14:textId="77777777" w:rsidR="009C7AF5" w:rsidRPr="00AD5FE6" w:rsidRDefault="009C7AF5" w:rsidP="009C7AF5">
            <w:pPr>
              <w:jc w:val="center"/>
              <w:rPr>
                <w:sz w:val="14"/>
                <w:szCs w:val="14"/>
              </w:rPr>
            </w:pPr>
            <w:r w:rsidRPr="00AD5FE6">
              <w:rPr>
                <w:sz w:val="14"/>
                <w:szCs w:val="14"/>
              </w:rPr>
              <w:t>2.45%</w:t>
            </w:r>
          </w:p>
        </w:tc>
      </w:tr>
      <w:tr w:rsidR="009C7AF5" w:rsidRPr="00AD5FE6" w14:paraId="1F43CE2F" w14:textId="77777777" w:rsidTr="009C7AF5">
        <w:trPr>
          <w:trHeight w:val="510"/>
        </w:trPr>
        <w:tc>
          <w:tcPr>
            <w:tcW w:w="165" w:type="pct"/>
            <w:tcBorders>
              <w:top w:val="nil"/>
              <w:left w:val="single" w:sz="4" w:space="0" w:color="auto"/>
              <w:bottom w:val="nil"/>
              <w:right w:val="single" w:sz="4" w:space="0" w:color="auto"/>
            </w:tcBorders>
            <w:shd w:val="clear" w:color="auto" w:fill="auto"/>
            <w:noWrap/>
            <w:vAlign w:val="center"/>
            <w:hideMark/>
          </w:tcPr>
          <w:p w14:paraId="7B068FC0"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nil"/>
              <w:left w:val="nil"/>
              <w:bottom w:val="single" w:sz="4" w:space="0" w:color="auto"/>
              <w:right w:val="single" w:sz="4" w:space="0" w:color="auto"/>
            </w:tcBorders>
            <w:shd w:val="clear" w:color="auto" w:fill="auto"/>
            <w:hideMark/>
          </w:tcPr>
          <w:p w14:paraId="45C5B714" w14:textId="77777777" w:rsidR="009C7AF5" w:rsidRPr="00AD5FE6" w:rsidRDefault="009C7AF5" w:rsidP="009C7AF5">
            <w:pPr>
              <w:rPr>
                <w:color w:val="000000"/>
                <w:sz w:val="14"/>
                <w:szCs w:val="14"/>
              </w:rPr>
            </w:pPr>
            <w:r w:rsidRPr="00AD5FE6">
              <w:rPr>
                <w:color w:val="000000"/>
                <w:sz w:val="14"/>
                <w:szCs w:val="14"/>
              </w:rPr>
              <w:t>Pelaksanaan rapat koordinasi pembangunan tingkat kecamatan</w:t>
            </w:r>
          </w:p>
        </w:tc>
        <w:tc>
          <w:tcPr>
            <w:tcW w:w="314" w:type="pct"/>
            <w:tcBorders>
              <w:top w:val="nil"/>
              <w:left w:val="nil"/>
              <w:bottom w:val="single" w:sz="4" w:space="0" w:color="auto"/>
              <w:right w:val="single" w:sz="4" w:space="0" w:color="auto"/>
            </w:tcBorders>
            <w:shd w:val="clear" w:color="auto" w:fill="auto"/>
            <w:noWrap/>
            <w:vAlign w:val="center"/>
            <w:hideMark/>
          </w:tcPr>
          <w:p w14:paraId="4D0D5DB2" w14:textId="77777777" w:rsidR="009C7AF5" w:rsidRPr="00AD5FE6" w:rsidRDefault="009C7AF5" w:rsidP="009C7AF5">
            <w:pPr>
              <w:jc w:val="center"/>
              <w:rPr>
                <w:color w:val="000000"/>
                <w:sz w:val="14"/>
                <w:szCs w:val="14"/>
              </w:rPr>
            </w:pPr>
            <w:r w:rsidRPr="00AD5FE6">
              <w:rPr>
                <w:color w:val="000000"/>
                <w:sz w:val="14"/>
                <w:szCs w:val="14"/>
              </w:rPr>
              <w:t>25,000,000</w:t>
            </w:r>
          </w:p>
        </w:tc>
        <w:tc>
          <w:tcPr>
            <w:tcW w:w="286" w:type="pct"/>
            <w:tcBorders>
              <w:top w:val="nil"/>
              <w:left w:val="nil"/>
              <w:bottom w:val="single" w:sz="4" w:space="0" w:color="auto"/>
              <w:right w:val="single" w:sz="4" w:space="0" w:color="auto"/>
            </w:tcBorders>
            <w:shd w:val="clear" w:color="auto" w:fill="auto"/>
            <w:noWrap/>
            <w:vAlign w:val="center"/>
            <w:hideMark/>
          </w:tcPr>
          <w:p w14:paraId="14D050EE" w14:textId="77777777" w:rsidR="009C7AF5" w:rsidRPr="00AD5FE6" w:rsidRDefault="009C7AF5" w:rsidP="009C7AF5">
            <w:pPr>
              <w:jc w:val="center"/>
              <w:rPr>
                <w:color w:val="000000"/>
                <w:sz w:val="14"/>
                <w:szCs w:val="14"/>
              </w:rPr>
            </w:pPr>
            <w:r w:rsidRPr="00AD5FE6">
              <w:rPr>
                <w:color w:val="000000"/>
                <w:sz w:val="14"/>
                <w:szCs w:val="14"/>
              </w:rPr>
              <w:t>25,000,000</w:t>
            </w:r>
          </w:p>
        </w:tc>
        <w:tc>
          <w:tcPr>
            <w:tcW w:w="283" w:type="pct"/>
            <w:tcBorders>
              <w:top w:val="nil"/>
              <w:left w:val="nil"/>
              <w:bottom w:val="single" w:sz="4" w:space="0" w:color="auto"/>
              <w:right w:val="single" w:sz="4" w:space="0" w:color="auto"/>
            </w:tcBorders>
            <w:shd w:val="clear" w:color="auto" w:fill="auto"/>
            <w:noWrap/>
            <w:vAlign w:val="center"/>
            <w:hideMark/>
          </w:tcPr>
          <w:p w14:paraId="16BD7715" w14:textId="77777777" w:rsidR="009C7AF5" w:rsidRPr="00AD5FE6" w:rsidRDefault="009C7AF5" w:rsidP="009C7AF5">
            <w:pPr>
              <w:jc w:val="center"/>
              <w:rPr>
                <w:color w:val="000000"/>
                <w:sz w:val="14"/>
                <w:szCs w:val="14"/>
              </w:rPr>
            </w:pPr>
            <w:r w:rsidRPr="00AD5FE6">
              <w:rPr>
                <w:color w:val="000000"/>
                <w:sz w:val="14"/>
                <w:szCs w:val="14"/>
              </w:rPr>
              <w:t>31,062,000</w:t>
            </w:r>
          </w:p>
        </w:tc>
        <w:tc>
          <w:tcPr>
            <w:tcW w:w="289" w:type="pct"/>
            <w:tcBorders>
              <w:top w:val="nil"/>
              <w:left w:val="nil"/>
              <w:bottom w:val="single" w:sz="4" w:space="0" w:color="auto"/>
              <w:right w:val="single" w:sz="4" w:space="0" w:color="auto"/>
            </w:tcBorders>
            <w:shd w:val="clear" w:color="auto" w:fill="auto"/>
            <w:noWrap/>
            <w:vAlign w:val="center"/>
            <w:hideMark/>
          </w:tcPr>
          <w:p w14:paraId="7D8E1214" w14:textId="77777777" w:rsidR="009C7AF5" w:rsidRPr="00AD5FE6" w:rsidRDefault="009C7AF5" w:rsidP="009C7AF5">
            <w:pPr>
              <w:jc w:val="center"/>
              <w:rPr>
                <w:color w:val="000000"/>
                <w:sz w:val="14"/>
                <w:szCs w:val="14"/>
              </w:rPr>
            </w:pPr>
            <w:r w:rsidRPr="00AD5FE6">
              <w:rPr>
                <w:color w:val="000000"/>
                <w:sz w:val="14"/>
                <w:szCs w:val="14"/>
              </w:rPr>
              <w:t>32,615,100</w:t>
            </w:r>
          </w:p>
        </w:tc>
        <w:tc>
          <w:tcPr>
            <w:tcW w:w="293" w:type="pct"/>
            <w:tcBorders>
              <w:top w:val="nil"/>
              <w:left w:val="nil"/>
              <w:bottom w:val="single" w:sz="4" w:space="0" w:color="auto"/>
              <w:right w:val="single" w:sz="4" w:space="0" w:color="auto"/>
            </w:tcBorders>
            <w:shd w:val="clear" w:color="auto" w:fill="auto"/>
            <w:noWrap/>
            <w:vAlign w:val="center"/>
            <w:hideMark/>
          </w:tcPr>
          <w:p w14:paraId="4E5884F9" w14:textId="77777777" w:rsidR="009C7AF5" w:rsidRPr="00AD5FE6" w:rsidRDefault="009C7AF5" w:rsidP="009C7AF5">
            <w:pPr>
              <w:jc w:val="center"/>
              <w:rPr>
                <w:color w:val="000000"/>
                <w:sz w:val="14"/>
                <w:szCs w:val="14"/>
              </w:rPr>
            </w:pPr>
            <w:r w:rsidRPr="00AD5FE6">
              <w:rPr>
                <w:color w:val="000000"/>
                <w:sz w:val="14"/>
                <w:szCs w:val="14"/>
              </w:rPr>
              <w:t>34,245,855</w:t>
            </w:r>
          </w:p>
        </w:tc>
        <w:tc>
          <w:tcPr>
            <w:tcW w:w="311" w:type="pct"/>
            <w:tcBorders>
              <w:top w:val="nil"/>
              <w:left w:val="nil"/>
              <w:bottom w:val="single" w:sz="4" w:space="0" w:color="auto"/>
              <w:right w:val="single" w:sz="4" w:space="0" w:color="auto"/>
            </w:tcBorders>
            <w:shd w:val="clear" w:color="auto" w:fill="auto"/>
            <w:vAlign w:val="center"/>
            <w:hideMark/>
          </w:tcPr>
          <w:p w14:paraId="34F21A1A" w14:textId="77777777" w:rsidR="009C7AF5" w:rsidRPr="00AD5FE6" w:rsidRDefault="009C7AF5" w:rsidP="009C7AF5">
            <w:pPr>
              <w:jc w:val="center"/>
              <w:rPr>
                <w:color w:val="000000"/>
                <w:sz w:val="14"/>
                <w:szCs w:val="14"/>
              </w:rPr>
            </w:pPr>
            <w:r w:rsidRPr="00AD5FE6">
              <w:rPr>
                <w:color w:val="000000"/>
                <w:sz w:val="14"/>
                <w:szCs w:val="14"/>
              </w:rPr>
              <w:t>24,999,825</w:t>
            </w:r>
          </w:p>
        </w:tc>
        <w:tc>
          <w:tcPr>
            <w:tcW w:w="284" w:type="pct"/>
            <w:tcBorders>
              <w:top w:val="nil"/>
              <w:left w:val="nil"/>
              <w:bottom w:val="single" w:sz="4" w:space="0" w:color="auto"/>
              <w:right w:val="single" w:sz="4" w:space="0" w:color="auto"/>
            </w:tcBorders>
            <w:shd w:val="clear" w:color="auto" w:fill="auto"/>
            <w:vAlign w:val="center"/>
            <w:hideMark/>
          </w:tcPr>
          <w:p w14:paraId="46E02286" w14:textId="77777777" w:rsidR="009C7AF5" w:rsidRPr="00AD5FE6" w:rsidRDefault="009C7AF5" w:rsidP="009C7AF5">
            <w:pPr>
              <w:jc w:val="center"/>
              <w:rPr>
                <w:color w:val="000000"/>
                <w:sz w:val="14"/>
                <w:szCs w:val="14"/>
              </w:rPr>
            </w:pPr>
            <w:r w:rsidRPr="00AD5FE6">
              <w:rPr>
                <w:color w:val="000000"/>
                <w:sz w:val="14"/>
                <w:szCs w:val="14"/>
              </w:rPr>
              <w:t>24,999,825</w:t>
            </w:r>
          </w:p>
        </w:tc>
        <w:tc>
          <w:tcPr>
            <w:tcW w:w="284" w:type="pct"/>
            <w:tcBorders>
              <w:top w:val="nil"/>
              <w:left w:val="nil"/>
              <w:bottom w:val="single" w:sz="4" w:space="0" w:color="auto"/>
              <w:right w:val="single" w:sz="4" w:space="0" w:color="auto"/>
            </w:tcBorders>
            <w:shd w:val="clear" w:color="auto" w:fill="auto"/>
            <w:vAlign w:val="center"/>
            <w:hideMark/>
          </w:tcPr>
          <w:p w14:paraId="1F9948AC" w14:textId="77777777" w:rsidR="009C7AF5" w:rsidRPr="00AD5FE6" w:rsidRDefault="009C7AF5" w:rsidP="009C7AF5">
            <w:pPr>
              <w:jc w:val="center"/>
              <w:rPr>
                <w:color w:val="000000"/>
                <w:sz w:val="14"/>
                <w:szCs w:val="14"/>
              </w:rPr>
            </w:pPr>
            <w:r w:rsidRPr="00AD5FE6">
              <w:rPr>
                <w:color w:val="000000"/>
                <w:sz w:val="14"/>
                <w:szCs w:val="14"/>
              </w:rPr>
              <w:t>30,978,000</w:t>
            </w:r>
          </w:p>
        </w:tc>
        <w:tc>
          <w:tcPr>
            <w:tcW w:w="256" w:type="pct"/>
            <w:tcBorders>
              <w:top w:val="nil"/>
              <w:left w:val="nil"/>
              <w:bottom w:val="single" w:sz="4" w:space="0" w:color="auto"/>
              <w:right w:val="single" w:sz="4" w:space="0" w:color="auto"/>
            </w:tcBorders>
            <w:shd w:val="clear" w:color="auto" w:fill="auto"/>
            <w:noWrap/>
            <w:vAlign w:val="center"/>
            <w:hideMark/>
          </w:tcPr>
          <w:p w14:paraId="5685A7BB" w14:textId="77777777" w:rsidR="009C7AF5" w:rsidRPr="00AD5FE6" w:rsidRDefault="009C7AF5" w:rsidP="009C7AF5">
            <w:pPr>
              <w:jc w:val="center"/>
              <w:rPr>
                <w:color w:val="000000"/>
                <w:sz w:val="14"/>
                <w:szCs w:val="14"/>
              </w:rPr>
            </w:pPr>
            <w:r w:rsidRPr="00AD5FE6">
              <w:rPr>
                <w:color w:val="000000"/>
                <w:sz w:val="14"/>
                <w:szCs w:val="14"/>
              </w:rPr>
              <w:t>30,984,345</w:t>
            </w:r>
          </w:p>
        </w:tc>
        <w:tc>
          <w:tcPr>
            <w:tcW w:w="266" w:type="pct"/>
            <w:tcBorders>
              <w:top w:val="nil"/>
              <w:left w:val="nil"/>
              <w:bottom w:val="single" w:sz="4" w:space="0" w:color="auto"/>
              <w:right w:val="single" w:sz="4" w:space="0" w:color="auto"/>
            </w:tcBorders>
            <w:shd w:val="clear" w:color="auto" w:fill="auto"/>
            <w:noWrap/>
            <w:vAlign w:val="center"/>
            <w:hideMark/>
          </w:tcPr>
          <w:p w14:paraId="60808214" w14:textId="77777777" w:rsidR="009C7AF5" w:rsidRPr="00AD5FE6" w:rsidRDefault="009C7AF5" w:rsidP="009C7AF5">
            <w:pPr>
              <w:jc w:val="center"/>
              <w:rPr>
                <w:color w:val="000000"/>
                <w:sz w:val="14"/>
                <w:szCs w:val="14"/>
              </w:rPr>
            </w:pPr>
            <w:r w:rsidRPr="00AD5FE6">
              <w:rPr>
                <w:color w:val="000000"/>
                <w:sz w:val="14"/>
                <w:szCs w:val="14"/>
              </w:rPr>
              <w:t>32,533,562</w:t>
            </w:r>
          </w:p>
        </w:tc>
        <w:tc>
          <w:tcPr>
            <w:tcW w:w="158" w:type="pct"/>
            <w:tcBorders>
              <w:top w:val="nil"/>
              <w:left w:val="nil"/>
              <w:bottom w:val="single" w:sz="4" w:space="0" w:color="auto"/>
              <w:right w:val="single" w:sz="4" w:space="0" w:color="auto"/>
            </w:tcBorders>
            <w:shd w:val="clear" w:color="auto" w:fill="auto"/>
            <w:vAlign w:val="center"/>
            <w:hideMark/>
          </w:tcPr>
          <w:p w14:paraId="3D0B2E9B"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7107B504"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4FB849F2"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6BF9AD8A"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nil"/>
              <w:left w:val="nil"/>
              <w:bottom w:val="single" w:sz="4" w:space="0" w:color="auto"/>
              <w:right w:val="single" w:sz="4" w:space="0" w:color="auto"/>
            </w:tcBorders>
            <w:shd w:val="clear" w:color="auto" w:fill="auto"/>
            <w:vAlign w:val="center"/>
            <w:hideMark/>
          </w:tcPr>
          <w:p w14:paraId="64838529"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single" w:sz="4" w:space="0" w:color="auto"/>
              <w:left w:val="nil"/>
              <w:bottom w:val="single" w:sz="4" w:space="0" w:color="auto"/>
              <w:right w:val="single" w:sz="4" w:space="0" w:color="auto"/>
            </w:tcBorders>
            <w:shd w:val="clear" w:color="000000" w:fill="FFFFFF"/>
            <w:vAlign w:val="center"/>
            <w:hideMark/>
          </w:tcPr>
          <w:p w14:paraId="249863D1" w14:textId="77777777" w:rsidR="009C7AF5" w:rsidRPr="00AD5FE6" w:rsidRDefault="009C7AF5" w:rsidP="009C7AF5">
            <w:pPr>
              <w:jc w:val="center"/>
              <w:rPr>
                <w:sz w:val="14"/>
                <w:szCs w:val="14"/>
              </w:rPr>
            </w:pPr>
            <w:r w:rsidRPr="00AD5FE6">
              <w:rPr>
                <w:sz w:val="14"/>
                <w:szCs w:val="14"/>
              </w:rPr>
              <w:t>6.50%</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053A0E50" w14:textId="77777777" w:rsidR="009C7AF5" w:rsidRPr="00AD5FE6" w:rsidRDefault="009C7AF5" w:rsidP="009C7AF5">
            <w:pPr>
              <w:jc w:val="center"/>
              <w:rPr>
                <w:sz w:val="14"/>
                <w:szCs w:val="14"/>
              </w:rPr>
            </w:pPr>
            <w:r w:rsidRPr="00AD5FE6">
              <w:rPr>
                <w:sz w:val="14"/>
                <w:szCs w:val="14"/>
              </w:rPr>
              <w:t>5.41%</w:t>
            </w:r>
          </w:p>
        </w:tc>
      </w:tr>
      <w:tr w:rsidR="009C7AF5" w:rsidRPr="00AD5FE6" w14:paraId="3C4043CF" w14:textId="77777777" w:rsidTr="009C7AF5">
        <w:trPr>
          <w:trHeight w:val="510"/>
        </w:trPr>
        <w:tc>
          <w:tcPr>
            <w:tcW w:w="165" w:type="pct"/>
            <w:tcBorders>
              <w:top w:val="nil"/>
              <w:left w:val="single" w:sz="4" w:space="0" w:color="auto"/>
              <w:bottom w:val="nil"/>
              <w:right w:val="single" w:sz="4" w:space="0" w:color="auto"/>
            </w:tcBorders>
            <w:shd w:val="clear" w:color="auto" w:fill="auto"/>
            <w:noWrap/>
            <w:vAlign w:val="center"/>
            <w:hideMark/>
          </w:tcPr>
          <w:p w14:paraId="0749A09E"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2EA38213" w14:textId="77777777" w:rsidR="009C7AF5" w:rsidRPr="00AD5FE6" w:rsidRDefault="009C7AF5" w:rsidP="009C7AF5">
            <w:pPr>
              <w:rPr>
                <w:color w:val="000000"/>
                <w:sz w:val="14"/>
                <w:szCs w:val="14"/>
              </w:rPr>
            </w:pPr>
          </w:p>
        </w:tc>
        <w:tc>
          <w:tcPr>
            <w:tcW w:w="314" w:type="pct"/>
            <w:tcBorders>
              <w:top w:val="single" w:sz="4" w:space="0" w:color="auto"/>
              <w:left w:val="nil"/>
              <w:bottom w:val="single" w:sz="4" w:space="0" w:color="auto"/>
              <w:right w:val="single" w:sz="4" w:space="0" w:color="auto"/>
            </w:tcBorders>
            <w:shd w:val="clear" w:color="auto" w:fill="auto"/>
            <w:noWrap/>
            <w:vAlign w:val="center"/>
          </w:tcPr>
          <w:p w14:paraId="51C1E0FA" w14:textId="77777777" w:rsidR="009C7AF5" w:rsidRPr="00AD5FE6" w:rsidRDefault="009C7AF5" w:rsidP="009C7AF5">
            <w:pPr>
              <w:jc w:val="center"/>
              <w:rPr>
                <w:color w:val="000000"/>
                <w:sz w:val="14"/>
                <w:szCs w:val="14"/>
              </w:rPr>
            </w:pPr>
          </w:p>
        </w:tc>
        <w:tc>
          <w:tcPr>
            <w:tcW w:w="286" w:type="pct"/>
            <w:tcBorders>
              <w:top w:val="single" w:sz="4" w:space="0" w:color="auto"/>
              <w:left w:val="nil"/>
              <w:bottom w:val="single" w:sz="4" w:space="0" w:color="auto"/>
              <w:right w:val="single" w:sz="4" w:space="0" w:color="auto"/>
            </w:tcBorders>
            <w:shd w:val="clear" w:color="auto" w:fill="auto"/>
            <w:noWrap/>
            <w:vAlign w:val="center"/>
          </w:tcPr>
          <w:p w14:paraId="15E0BB01" w14:textId="77777777" w:rsidR="009C7AF5" w:rsidRPr="00AD5FE6" w:rsidRDefault="009C7AF5" w:rsidP="009C7AF5">
            <w:pPr>
              <w:jc w:val="center"/>
              <w:rPr>
                <w:color w:val="000000"/>
                <w:sz w:val="14"/>
                <w:szCs w:val="14"/>
              </w:rPr>
            </w:pP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6972C338" w14:textId="77777777" w:rsidR="009C7AF5" w:rsidRPr="00AD5FE6" w:rsidRDefault="009C7AF5" w:rsidP="009C7AF5">
            <w:pPr>
              <w:jc w:val="center"/>
              <w:rPr>
                <w:color w:val="000000"/>
                <w:sz w:val="14"/>
                <w:szCs w:val="14"/>
              </w:rPr>
            </w:pP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72B81B79" w14:textId="77777777" w:rsidR="009C7AF5" w:rsidRPr="00AD5FE6" w:rsidRDefault="009C7AF5" w:rsidP="009C7AF5">
            <w:pPr>
              <w:jc w:val="center"/>
              <w:rPr>
                <w:color w:val="000000"/>
                <w:sz w:val="14"/>
                <w:szCs w:val="14"/>
              </w:rPr>
            </w:pP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C02F2E3" w14:textId="77777777" w:rsidR="009C7AF5" w:rsidRPr="00AD5FE6" w:rsidRDefault="009C7AF5" w:rsidP="009C7AF5">
            <w:pPr>
              <w:jc w:val="center"/>
              <w:rPr>
                <w:color w:val="000000"/>
                <w:sz w:val="14"/>
                <w:szCs w:val="14"/>
              </w:rPr>
            </w:pPr>
          </w:p>
        </w:tc>
        <w:tc>
          <w:tcPr>
            <w:tcW w:w="311" w:type="pct"/>
            <w:tcBorders>
              <w:top w:val="single" w:sz="4" w:space="0" w:color="auto"/>
              <w:left w:val="nil"/>
              <w:bottom w:val="single" w:sz="4" w:space="0" w:color="auto"/>
              <w:right w:val="single" w:sz="4" w:space="0" w:color="auto"/>
            </w:tcBorders>
            <w:shd w:val="clear" w:color="auto" w:fill="auto"/>
            <w:vAlign w:val="center"/>
          </w:tcPr>
          <w:p w14:paraId="382CA0BE" w14:textId="77777777" w:rsidR="009C7AF5" w:rsidRPr="00AD5FE6" w:rsidRDefault="009C7AF5" w:rsidP="009C7AF5">
            <w:pPr>
              <w:jc w:val="center"/>
              <w:rPr>
                <w:color w:val="000000"/>
                <w:sz w:val="14"/>
                <w:szCs w:val="14"/>
              </w:rPr>
            </w:pPr>
          </w:p>
        </w:tc>
        <w:tc>
          <w:tcPr>
            <w:tcW w:w="284" w:type="pct"/>
            <w:tcBorders>
              <w:top w:val="single" w:sz="4" w:space="0" w:color="auto"/>
              <w:left w:val="nil"/>
              <w:bottom w:val="single" w:sz="4" w:space="0" w:color="auto"/>
              <w:right w:val="single" w:sz="4" w:space="0" w:color="auto"/>
            </w:tcBorders>
            <w:shd w:val="clear" w:color="auto" w:fill="auto"/>
            <w:vAlign w:val="center"/>
          </w:tcPr>
          <w:p w14:paraId="231F6E4B" w14:textId="77777777" w:rsidR="009C7AF5" w:rsidRPr="00AD5FE6" w:rsidRDefault="009C7AF5" w:rsidP="009C7AF5">
            <w:pPr>
              <w:jc w:val="center"/>
              <w:rPr>
                <w:color w:val="000000"/>
                <w:sz w:val="14"/>
                <w:szCs w:val="14"/>
              </w:rPr>
            </w:pPr>
          </w:p>
        </w:tc>
        <w:tc>
          <w:tcPr>
            <w:tcW w:w="284" w:type="pct"/>
            <w:tcBorders>
              <w:top w:val="single" w:sz="4" w:space="0" w:color="auto"/>
              <w:left w:val="nil"/>
              <w:bottom w:val="single" w:sz="4" w:space="0" w:color="auto"/>
              <w:right w:val="single" w:sz="4" w:space="0" w:color="auto"/>
            </w:tcBorders>
            <w:shd w:val="clear" w:color="auto" w:fill="auto"/>
            <w:vAlign w:val="center"/>
          </w:tcPr>
          <w:p w14:paraId="07D701DA" w14:textId="77777777" w:rsidR="009C7AF5" w:rsidRPr="00AD5FE6" w:rsidRDefault="009C7AF5" w:rsidP="009C7AF5">
            <w:pPr>
              <w:jc w:val="center"/>
              <w:rPr>
                <w:color w:val="000000"/>
                <w:sz w:val="14"/>
                <w:szCs w:val="14"/>
              </w:rPr>
            </w:pPr>
          </w:p>
        </w:tc>
        <w:tc>
          <w:tcPr>
            <w:tcW w:w="256" w:type="pct"/>
            <w:tcBorders>
              <w:top w:val="single" w:sz="4" w:space="0" w:color="auto"/>
              <w:left w:val="nil"/>
              <w:bottom w:val="single" w:sz="4" w:space="0" w:color="auto"/>
              <w:right w:val="single" w:sz="4" w:space="0" w:color="auto"/>
            </w:tcBorders>
            <w:shd w:val="clear" w:color="auto" w:fill="auto"/>
            <w:noWrap/>
            <w:vAlign w:val="center"/>
          </w:tcPr>
          <w:p w14:paraId="5E6EAA10" w14:textId="77777777" w:rsidR="009C7AF5" w:rsidRPr="00AD5FE6" w:rsidRDefault="009C7AF5" w:rsidP="009C7AF5">
            <w:pPr>
              <w:jc w:val="center"/>
              <w:rPr>
                <w:color w:val="000000"/>
                <w:sz w:val="14"/>
                <w:szCs w:val="14"/>
              </w:rPr>
            </w:pPr>
          </w:p>
        </w:tc>
        <w:tc>
          <w:tcPr>
            <w:tcW w:w="266" w:type="pct"/>
            <w:tcBorders>
              <w:top w:val="single" w:sz="4" w:space="0" w:color="auto"/>
              <w:left w:val="nil"/>
              <w:bottom w:val="single" w:sz="4" w:space="0" w:color="auto"/>
              <w:right w:val="single" w:sz="4" w:space="0" w:color="auto"/>
            </w:tcBorders>
            <w:shd w:val="clear" w:color="auto" w:fill="auto"/>
            <w:noWrap/>
            <w:vAlign w:val="center"/>
          </w:tcPr>
          <w:p w14:paraId="567F058C" w14:textId="77777777" w:rsidR="009C7AF5" w:rsidRPr="00AD5FE6" w:rsidRDefault="009C7AF5" w:rsidP="009C7AF5">
            <w:pPr>
              <w:jc w:val="center"/>
              <w:rPr>
                <w:color w:val="000000"/>
                <w:sz w:val="14"/>
                <w:szCs w:val="14"/>
              </w:rPr>
            </w:pPr>
          </w:p>
        </w:tc>
        <w:tc>
          <w:tcPr>
            <w:tcW w:w="158" w:type="pct"/>
            <w:tcBorders>
              <w:top w:val="single" w:sz="4" w:space="0" w:color="auto"/>
              <w:left w:val="nil"/>
              <w:bottom w:val="single" w:sz="4" w:space="0" w:color="auto"/>
              <w:right w:val="single" w:sz="4" w:space="0" w:color="auto"/>
            </w:tcBorders>
            <w:shd w:val="clear" w:color="auto" w:fill="auto"/>
            <w:vAlign w:val="center"/>
          </w:tcPr>
          <w:p w14:paraId="6204AE9D" w14:textId="77777777" w:rsidR="009C7AF5" w:rsidRPr="00AD5FE6" w:rsidRDefault="009C7AF5" w:rsidP="009C7AF5">
            <w:pPr>
              <w:jc w:val="center"/>
              <w:rPr>
                <w:color w:val="000000"/>
                <w:sz w:val="14"/>
                <w:szCs w:val="14"/>
              </w:rPr>
            </w:pPr>
          </w:p>
        </w:tc>
        <w:tc>
          <w:tcPr>
            <w:tcW w:w="163" w:type="pct"/>
            <w:tcBorders>
              <w:top w:val="single" w:sz="4" w:space="0" w:color="auto"/>
              <w:left w:val="nil"/>
              <w:bottom w:val="single" w:sz="4" w:space="0" w:color="auto"/>
              <w:right w:val="single" w:sz="4" w:space="0" w:color="auto"/>
            </w:tcBorders>
            <w:shd w:val="clear" w:color="auto" w:fill="auto"/>
            <w:vAlign w:val="center"/>
          </w:tcPr>
          <w:p w14:paraId="68ABA64F" w14:textId="77777777" w:rsidR="009C7AF5" w:rsidRPr="00AD5FE6" w:rsidRDefault="009C7AF5" w:rsidP="009C7AF5">
            <w:pPr>
              <w:jc w:val="center"/>
              <w:rPr>
                <w:color w:val="000000"/>
                <w:sz w:val="14"/>
                <w:szCs w:val="14"/>
              </w:rPr>
            </w:pPr>
          </w:p>
        </w:tc>
        <w:tc>
          <w:tcPr>
            <w:tcW w:w="163" w:type="pct"/>
            <w:tcBorders>
              <w:top w:val="single" w:sz="4" w:space="0" w:color="auto"/>
              <w:left w:val="nil"/>
              <w:bottom w:val="single" w:sz="4" w:space="0" w:color="auto"/>
              <w:right w:val="single" w:sz="4" w:space="0" w:color="auto"/>
            </w:tcBorders>
            <w:shd w:val="clear" w:color="auto" w:fill="auto"/>
            <w:vAlign w:val="center"/>
          </w:tcPr>
          <w:p w14:paraId="1C180669" w14:textId="77777777" w:rsidR="009C7AF5" w:rsidRPr="00AD5FE6" w:rsidRDefault="009C7AF5" w:rsidP="009C7AF5">
            <w:pPr>
              <w:jc w:val="center"/>
              <w:rPr>
                <w:color w:val="000000"/>
                <w:sz w:val="14"/>
                <w:szCs w:val="14"/>
              </w:rPr>
            </w:pPr>
          </w:p>
        </w:tc>
        <w:tc>
          <w:tcPr>
            <w:tcW w:w="163" w:type="pct"/>
            <w:tcBorders>
              <w:top w:val="single" w:sz="4" w:space="0" w:color="auto"/>
              <w:left w:val="nil"/>
              <w:bottom w:val="single" w:sz="4" w:space="0" w:color="auto"/>
              <w:right w:val="single" w:sz="4" w:space="0" w:color="auto"/>
            </w:tcBorders>
            <w:shd w:val="clear" w:color="auto" w:fill="auto"/>
            <w:vAlign w:val="center"/>
          </w:tcPr>
          <w:p w14:paraId="60BA9839" w14:textId="77777777" w:rsidR="009C7AF5" w:rsidRPr="00AD5FE6" w:rsidRDefault="009C7AF5" w:rsidP="009C7AF5">
            <w:pPr>
              <w:jc w:val="center"/>
              <w:rPr>
                <w:color w:val="000000"/>
                <w:sz w:val="14"/>
                <w:szCs w:val="14"/>
              </w:rPr>
            </w:pPr>
          </w:p>
        </w:tc>
        <w:tc>
          <w:tcPr>
            <w:tcW w:w="168" w:type="pct"/>
            <w:tcBorders>
              <w:top w:val="single" w:sz="4" w:space="0" w:color="auto"/>
              <w:left w:val="nil"/>
              <w:bottom w:val="single" w:sz="4" w:space="0" w:color="auto"/>
              <w:right w:val="single" w:sz="4" w:space="0" w:color="auto"/>
            </w:tcBorders>
            <w:shd w:val="clear" w:color="auto" w:fill="auto"/>
            <w:vAlign w:val="center"/>
          </w:tcPr>
          <w:p w14:paraId="716EB7BE" w14:textId="77777777" w:rsidR="009C7AF5" w:rsidRPr="00AD5FE6" w:rsidRDefault="009C7AF5" w:rsidP="009C7AF5">
            <w:pPr>
              <w:jc w:val="center"/>
              <w:rPr>
                <w:color w:val="000000"/>
                <w:sz w:val="14"/>
                <w:szCs w:val="14"/>
              </w:rPr>
            </w:pPr>
          </w:p>
        </w:tc>
        <w:tc>
          <w:tcPr>
            <w:tcW w:w="244" w:type="pct"/>
            <w:tcBorders>
              <w:top w:val="single" w:sz="4" w:space="0" w:color="auto"/>
              <w:left w:val="nil"/>
              <w:bottom w:val="single" w:sz="4" w:space="0" w:color="auto"/>
              <w:right w:val="single" w:sz="4" w:space="0" w:color="auto"/>
            </w:tcBorders>
            <w:shd w:val="clear" w:color="000000" w:fill="FFFFFF"/>
            <w:vAlign w:val="center"/>
          </w:tcPr>
          <w:p w14:paraId="3F8BE996" w14:textId="77777777" w:rsidR="009C7AF5" w:rsidRPr="00AD5FE6" w:rsidRDefault="009C7AF5" w:rsidP="009C7AF5">
            <w:pPr>
              <w:jc w:val="center"/>
              <w:rPr>
                <w:sz w:val="14"/>
                <w:szCs w:val="14"/>
              </w:rPr>
            </w:pPr>
          </w:p>
        </w:tc>
        <w:tc>
          <w:tcPr>
            <w:tcW w:w="241" w:type="pct"/>
            <w:tcBorders>
              <w:top w:val="single" w:sz="4" w:space="0" w:color="auto"/>
              <w:left w:val="nil"/>
              <w:bottom w:val="single" w:sz="4" w:space="0" w:color="auto"/>
              <w:right w:val="single" w:sz="4" w:space="0" w:color="auto"/>
            </w:tcBorders>
            <w:shd w:val="clear" w:color="000000" w:fill="FFFFFF"/>
            <w:vAlign w:val="center"/>
          </w:tcPr>
          <w:p w14:paraId="758CF92E" w14:textId="77777777" w:rsidR="009C7AF5" w:rsidRPr="00AD5FE6" w:rsidRDefault="009C7AF5" w:rsidP="009C7AF5">
            <w:pPr>
              <w:jc w:val="center"/>
              <w:rPr>
                <w:sz w:val="14"/>
                <w:szCs w:val="14"/>
              </w:rPr>
            </w:pPr>
          </w:p>
        </w:tc>
      </w:tr>
      <w:tr w:rsidR="009C7AF5" w:rsidRPr="00AD5FE6" w14:paraId="70F235AE" w14:textId="77777777" w:rsidTr="009C7AF5">
        <w:trPr>
          <w:trHeight w:val="510"/>
        </w:trPr>
        <w:tc>
          <w:tcPr>
            <w:tcW w:w="165" w:type="pct"/>
            <w:tcBorders>
              <w:top w:val="nil"/>
              <w:left w:val="single" w:sz="4" w:space="0" w:color="auto"/>
              <w:bottom w:val="nil"/>
              <w:right w:val="single" w:sz="4" w:space="0" w:color="auto"/>
            </w:tcBorders>
            <w:shd w:val="clear" w:color="auto" w:fill="auto"/>
            <w:noWrap/>
            <w:vAlign w:val="center"/>
            <w:hideMark/>
          </w:tcPr>
          <w:p w14:paraId="08763DD6" w14:textId="77777777" w:rsidR="009C7AF5" w:rsidRPr="00AD5FE6" w:rsidRDefault="009C7AF5" w:rsidP="009C7AF5">
            <w:pPr>
              <w:jc w:val="right"/>
              <w:rPr>
                <w:b/>
                <w:bCs/>
                <w:color w:val="000000"/>
                <w:sz w:val="14"/>
                <w:szCs w:val="14"/>
              </w:rPr>
            </w:pPr>
            <w:r w:rsidRPr="00AD5FE6">
              <w:rPr>
                <w:b/>
                <w:bCs/>
                <w:color w:val="000000"/>
                <w:sz w:val="14"/>
                <w:szCs w:val="14"/>
              </w:rPr>
              <w:lastRenderedPageBreak/>
              <w:t> </w:t>
            </w:r>
          </w:p>
        </w:tc>
        <w:tc>
          <w:tcPr>
            <w:tcW w:w="669" w:type="pct"/>
            <w:tcBorders>
              <w:top w:val="single" w:sz="4" w:space="0" w:color="auto"/>
              <w:left w:val="nil"/>
              <w:bottom w:val="single" w:sz="4" w:space="0" w:color="auto"/>
              <w:right w:val="single" w:sz="4" w:space="0" w:color="auto"/>
            </w:tcBorders>
            <w:shd w:val="clear" w:color="auto" w:fill="auto"/>
            <w:hideMark/>
          </w:tcPr>
          <w:p w14:paraId="3B2EE1DB" w14:textId="77777777" w:rsidR="009C7AF5" w:rsidRPr="00AD5FE6" w:rsidRDefault="009C7AF5" w:rsidP="009C7AF5">
            <w:pPr>
              <w:rPr>
                <w:color w:val="000000"/>
                <w:sz w:val="14"/>
                <w:szCs w:val="14"/>
              </w:rPr>
            </w:pPr>
            <w:r w:rsidRPr="00AD5FE6">
              <w:rPr>
                <w:color w:val="000000"/>
                <w:sz w:val="14"/>
                <w:szCs w:val="14"/>
              </w:rPr>
              <w:t>Fasilitasi Peningkatan Pelayanan perizinan</w:t>
            </w:r>
          </w:p>
        </w:tc>
        <w:tc>
          <w:tcPr>
            <w:tcW w:w="314" w:type="pct"/>
            <w:tcBorders>
              <w:top w:val="single" w:sz="4" w:space="0" w:color="auto"/>
              <w:left w:val="nil"/>
              <w:bottom w:val="single" w:sz="4" w:space="0" w:color="auto"/>
              <w:right w:val="single" w:sz="4" w:space="0" w:color="auto"/>
            </w:tcBorders>
            <w:shd w:val="clear" w:color="auto" w:fill="auto"/>
            <w:noWrap/>
            <w:vAlign w:val="center"/>
            <w:hideMark/>
          </w:tcPr>
          <w:p w14:paraId="109B615C" w14:textId="77777777" w:rsidR="009C7AF5" w:rsidRPr="00AD5FE6" w:rsidRDefault="009C7AF5" w:rsidP="009C7AF5">
            <w:pPr>
              <w:jc w:val="center"/>
              <w:rPr>
                <w:color w:val="000000"/>
                <w:sz w:val="14"/>
                <w:szCs w:val="14"/>
              </w:rPr>
            </w:pPr>
            <w:r w:rsidRPr="00AD5FE6">
              <w:rPr>
                <w:color w:val="000000"/>
                <w:sz w:val="14"/>
                <w:szCs w:val="14"/>
              </w:rPr>
              <w:t>40,480,000</w:t>
            </w:r>
          </w:p>
        </w:tc>
        <w:tc>
          <w:tcPr>
            <w:tcW w:w="286" w:type="pct"/>
            <w:tcBorders>
              <w:top w:val="single" w:sz="4" w:space="0" w:color="auto"/>
              <w:left w:val="nil"/>
              <w:bottom w:val="single" w:sz="4" w:space="0" w:color="auto"/>
              <w:right w:val="single" w:sz="4" w:space="0" w:color="auto"/>
            </w:tcBorders>
            <w:shd w:val="clear" w:color="auto" w:fill="auto"/>
            <w:noWrap/>
            <w:vAlign w:val="center"/>
            <w:hideMark/>
          </w:tcPr>
          <w:p w14:paraId="33F2AEE2" w14:textId="77777777" w:rsidR="009C7AF5" w:rsidRPr="00AD5FE6" w:rsidRDefault="009C7AF5" w:rsidP="009C7AF5">
            <w:pPr>
              <w:jc w:val="center"/>
              <w:rPr>
                <w:color w:val="000000"/>
                <w:sz w:val="14"/>
                <w:szCs w:val="14"/>
              </w:rPr>
            </w:pPr>
            <w:r w:rsidRPr="00AD5FE6">
              <w:rPr>
                <w:color w:val="000000"/>
                <w:sz w:val="14"/>
                <w:szCs w:val="14"/>
              </w:rPr>
              <w:t>31,385,350</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14:paraId="002BF13E" w14:textId="77777777" w:rsidR="009C7AF5" w:rsidRPr="00AD5FE6" w:rsidRDefault="009C7AF5" w:rsidP="009C7AF5">
            <w:pPr>
              <w:jc w:val="center"/>
              <w:rPr>
                <w:color w:val="000000"/>
                <w:sz w:val="14"/>
                <w:szCs w:val="14"/>
              </w:rPr>
            </w:pPr>
            <w:r w:rsidRPr="00AD5FE6">
              <w:rPr>
                <w:color w:val="000000"/>
                <w:sz w:val="14"/>
                <w:szCs w:val="14"/>
              </w:rPr>
              <w:t>14,550,500</w:t>
            </w:r>
          </w:p>
        </w:tc>
        <w:tc>
          <w:tcPr>
            <w:tcW w:w="289" w:type="pct"/>
            <w:tcBorders>
              <w:top w:val="single" w:sz="4" w:space="0" w:color="auto"/>
              <w:left w:val="nil"/>
              <w:bottom w:val="single" w:sz="4" w:space="0" w:color="auto"/>
              <w:right w:val="single" w:sz="4" w:space="0" w:color="auto"/>
            </w:tcBorders>
            <w:shd w:val="clear" w:color="auto" w:fill="auto"/>
            <w:noWrap/>
            <w:vAlign w:val="center"/>
            <w:hideMark/>
          </w:tcPr>
          <w:p w14:paraId="30D28289" w14:textId="77777777" w:rsidR="009C7AF5" w:rsidRPr="00AD5FE6" w:rsidRDefault="009C7AF5" w:rsidP="009C7AF5">
            <w:pPr>
              <w:jc w:val="center"/>
              <w:rPr>
                <w:color w:val="000000"/>
                <w:sz w:val="14"/>
                <w:szCs w:val="14"/>
              </w:rPr>
            </w:pPr>
            <w:r w:rsidRPr="00AD5FE6">
              <w:rPr>
                <w:color w:val="000000"/>
                <w:sz w:val="14"/>
                <w:szCs w:val="14"/>
              </w:rPr>
              <w:t>15,278,025</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14:paraId="16E67F4A" w14:textId="77777777" w:rsidR="009C7AF5" w:rsidRPr="00AD5FE6" w:rsidRDefault="009C7AF5" w:rsidP="009C7AF5">
            <w:pPr>
              <w:jc w:val="center"/>
              <w:rPr>
                <w:color w:val="000000"/>
                <w:sz w:val="14"/>
                <w:szCs w:val="14"/>
              </w:rPr>
            </w:pPr>
            <w:r w:rsidRPr="00AD5FE6">
              <w:rPr>
                <w:color w:val="000000"/>
                <w:sz w:val="14"/>
                <w:szCs w:val="14"/>
              </w:rPr>
              <w:t>16,041,926</w:t>
            </w:r>
          </w:p>
        </w:tc>
        <w:tc>
          <w:tcPr>
            <w:tcW w:w="311" w:type="pct"/>
            <w:tcBorders>
              <w:top w:val="single" w:sz="4" w:space="0" w:color="auto"/>
              <w:left w:val="nil"/>
              <w:bottom w:val="single" w:sz="4" w:space="0" w:color="auto"/>
              <w:right w:val="single" w:sz="4" w:space="0" w:color="auto"/>
            </w:tcBorders>
            <w:shd w:val="clear" w:color="auto" w:fill="auto"/>
            <w:vAlign w:val="center"/>
            <w:hideMark/>
          </w:tcPr>
          <w:p w14:paraId="23AE009E" w14:textId="77777777" w:rsidR="009C7AF5" w:rsidRPr="00AD5FE6" w:rsidRDefault="009C7AF5" w:rsidP="009C7AF5">
            <w:pPr>
              <w:jc w:val="center"/>
              <w:rPr>
                <w:color w:val="000000"/>
                <w:sz w:val="14"/>
                <w:szCs w:val="14"/>
              </w:rPr>
            </w:pPr>
            <w:r w:rsidRPr="00AD5FE6">
              <w:rPr>
                <w:color w:val="000000"/>
                <w:sz w:val="14"/>
                <w:szCs w:val="14"/>
              </w:rPr>
              <w:t>34,479,500</w:t>
            </w:r>
          </w:p>
        </w:tc>
        <w:tc>
          <w:tcPr>
            <w:tcW w:w="284" w:type="pct"/>
            <w:tcBorders>
              <w:top w:val="single" w:sz="4" w:space="0" w:color="auto"/>
              <w:left w:val="nil"/>
              <w:bottom w:val="single" w:sz="4" w:space="0" w:color="auto"/>
              <w:right w:val="single" w:sz="4" w:space="0" w:color="auto"/>
            </w:tcBorders>
            <w:shd w:val="clear" w:color="auto" w:fill="auto"/>
            <w:vAlign w:val="center"/>
            <w:hideMark/>
          </w:tcPr>
          <w:p w14:paraId="655A72DB" w14:textId="77777777" w:rsidR="009C7AF5" w:rsidRPr="00AD5FE6" w:rsidRDefault="009C7AF5" w:rsidP="009C7AF5">
            <w:pPr>
              <w:jc w:val="center"/>
              <w:rPr>
                <w:color w:val="000000"/>
                <w:sz w:val="14"/>
                <w:szCs w:val="14"/>
              </w:rPr>
            </w:pPr>
            <w:r w:rsidRPr="00AD5FE6">
              <w:rPr>
                <w:color w:val="000000"/>
                <w:sz w:val="14"/>
                <w:szCs w:val="14"/>
              </w:rPr>
              <w:t>28,284,625</w:t>
            </w:r>
          </w:p>
        </w:tc>
        <w:tc>
          <w:tcPr>
            <w:tcW w:w="284" w:type="pct"/>
            <w:tcBorders>
              <w:top w:val="single" w:sz="4" w:space="0" w:color="auto"/>
              <w:left w:val="nil"/>
              <w:bottom w:val="single" w:sz="4" w:space="0" w:color="auto"/>
              <w:right w:val="single" w:sz="4" w:space="0" w:color="auto"/>
            </w:tcBorders>
            <w:shd w:val="clear" w:color="auto" w:fill="auto"/>
            <w:vAlign w:val="center"/>
            <w:hideMark/>
          </w:tcPr>
          <w:p w14:paraId="59F52402" w14:textId="77777777" w:rsidR="009C7AF5" w:rsidRPr="00AD5FE6" w:rsidRDefault="009C7AF5" w:rsidP="009C7AF5">
            <w:pPr>
              <w:jc w:val="center"/>
              <w:rPr>
                <w:color w:val="000000"/>
                <w:sz w:val="14"/>
                <w:szCs w:val="14"/>
              </w:rPr>
            </w:pPr>
            <w:r w:rsidRPr="00AD5FE6">
              <w:rPr>
                <w:color w:val="000000"/>
                <w:sz w:val="14"/>
                <w:szCs w:val="14"/>
              </w:rPr>
              <w:t>13,651,100</w:t>
            </w:r>
          </w:p>
        </w:tc>
        <w:tc>
          <w:tcPr>
            <w:tcW w:w="256" w:type="pct"/>
            <w:tcBorders>
              <w:top w:val="single" w:sz="4" w:space="0" w:color="auto"/>
              <w:left w:val="nil"/>
              <w:bottom w:val="single" w:sz="4" w:space="0" w:color="auto"/>
              <w:right w:val="single" w:sz="4" w:space="0" w:color="auto"/>
            </w:tcBorders>
            <w:shd w:val="clear" w:color="auto" w:fill="auto"/>
            <w:noWrap/>
            <w:vAlign w:val="center"/>
            <w:hideMark/>
          </w:tcPr>
          <w:p w14:paraId="2C734282" w14:textId="77777777" w:rsidR="009C7AF5" w:rsidRPr="00AD5FE6" w:rsidRDefault="009C7AF5" w:rsidP="009C7AF5">
            <w:pPr>
              <w:jc w:val="center"/>
              <w:rPr>
                <w:color w:val="000000"/>
                <w:sz w:val="14"/>
                <w:szCs w:val="14"/>
              </w:rPr>
            </w:pPr>
            <w:r w:rsidRPr="00AD5FE6">
              <w:rPr>
                <w:color w:val="000000"/>
                <w:sz w:val="14"/>
                <w:szCs w:val="14"/>
              </w:rPr>
              <w:t>14,514,124</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14:paraId="5CCB50A3" w14:textId="77777777" w:rsidR="009C7AF5" w:rsidRPr="00AD5FE6" w:rsidRDefault="009C7AF5" w:rsidP="009C7AF5">
            <w:pPr>
              <w:jc w:val="center"/>
              <w:rPr>
                <w:color w:val="000000"/>
                <w:sz w:val="14"/>
                <w:szCs w:val="14"/>
              </w:rPr>
            </w:pPr>
            <w:r w:rsidRPr="00AD5FE6">
              <w:rPr>
                <w:color w:val="000000"/>
                <w:sz w:val="14"/>
                <w:szCs w:val="14"/>
              </w:rPr>
              <w:t>15,239,830</w:t>
            </w:r>
          </w:p>
        </w:tc>
        <w:tc>
          <w:tcPr>
            <w:tcW w:w="158" w:type="pct"/>
            <w:tcBorders>
              <w:top w:val="single" w:sz="4" w:space="0" w:color="auto"/>
              <w:left w:val="nil"/>
              <w:bottom w:val="single" w:sz="4" w:space="0" w:color="auto"/>
              <w:right w:val="single" w:sz="4" w:space="0" w:color="auto"/>
            </w:tcBorders>
            <w:shd w:val="clear" w:color="auto" w:fill="auto"/>
            <w:vAlign w:val="center"/>
            <w:hideMark/>
          </w:tcPr>
          <w:p w14:paraId="7EE16E21" w14:textId="77777777" w:rsidR="009C7AF5" w:rsidRPr="00AD5FE6" w:rsidRDefault="009C7AF5" w:rsidP="009C7AF5">
            <w:pPr>
              <w:jc w:val="center"/>
              <w:rPr>
                <w:color w:val="000000"/>
                <w:sz w:val="14"/>
                <w:szCs w:val="14"/>
              </w:rPr>
            </w:pPr>
            <w:r w:rsidRPr="00AD5FE6">
              <w:rPr>
                <w:color w:val="000000"/>
                <w:sz w:val="14"/>
                <w:szCs w:val="14"/>
              </w:rPr>
              <w:t>0.85</w:t>
            </w:r>
          </w:p>
        </w:tc>
        <w:tc>
          <w:tcPr>
            <w:tcW w:w="163" w:type="pct"/>
            <w:tcBorders>
              <w:top w:val="single" w:sz="4" w:space="0" w:color="auto"/>
              <w:left w:val="nil"/>
              <w:bottom w:val="single" w:sz="4" w:space="0" w:color="auto"/>
              <w:right w:val="single" w:sz="4" w:space="0" w:color="auto"/>
            </w:tcBorders>
            <w:shd w:val="clear" w:color="auto" w:fill="auto"/>
            <w:vAlign w:val="center"/>
            <w:hideMark/>
          </w:tcPr>
          <w:p w14:paraId="294ADDED" w14:textId="77777777" w:rsidR="009C7AF5" w:rsidRPr="00AD5FE6" w:rsidRDefault="009C7AF5" w:rsidP="009C7AF5">
            <w:pPr>
              <w:jc w:val="center"/>
              <w:rPr>
                <w:color w:val="000000"/>
                <w:sz w:val="14"/>
                <w:szCs w:val="14"/>
              </w:rPr>
            </w:pPr>
            <w:r w:rsidRPr="00AD5FE6">
              <w:rPr>
                <w:color w:val="000000"/>
                <w:sz w:val="14"/>
                <w:szCs w:val="14"/>
              </w:rPr>
              <w:t>0.90</w:t>
            </w:r>
          </w:p>
        </w:tc>
        <w:tc>
          <w:tcPr>
            <w:tcW w:w="163" w:type="pct"/>
            <w:tcBorders>
              <w:top w:val="single" w:sz="4" w:space="0" w:color="auto"/>
              <w:left w:val="nil"/>
              <w:bottom w:val="single" w:sz="4" w:space="0" w:color="auto"/>
              <w:right w:val="single" w:sz="4" w:space="0" w:color="auto"/>
            </w:tcBorders>
            <w:shd w:val="clear" w:color="auto" w:fill="auto"/>
            <w:vAlign w:val="center"/>
            <w:hideMark/>
          </w:tcPr>
          <w:p w14:paraId="3830A357" w14:textId="77777777" w:rsidR="009C7AF5" w:rsidRPr="00AD5FE6" w:rsidRDefault="009C7AF5" w:rsidP="009C7AF5">
            <w:pPr>
              <w:jc w:val="center"/>
              <w:rPr>
                <w:color w:val="000000"/>
                <w:sz w:val="14"/>
                <w:szCs w:val="14"/>
              </w:rPr>
            </w:pPr>
            <w:r w:rsidRPr="00AD5FE6">
              <w:rPr>
                <w:color w:val="000000"/>
                <w:sz w:val="14"/>
                <w:szCs w:val="14"/>
              </w:rPr>
              <w:t>0.94</w:t>
            </w:r>
          </w:p>
        </w:tc>
        <w:tc>
          <w:tcPr>
            <w:tcW w:w="163" w:type="pct"/>
            <w:tcBorders>
              <w:top w:val="single" w:sz="4" w:space="0" w:color="auto"/>
              <w:left w:val="nil"/>
              <w:bottom w:val="single" w:sz="4" w:space="0" w:color="auto"/>
              <w:right w:val="single" w:sz="4" w:space="0" w:color="auto"/>
            </w:tcBorders>
            <w:shd w:val="clear" w:color="auto" w:fill="auto"/>
            <w:vAlign w:val="center"/>
            <w:hideMark/>
          </w:tcPr>
          <w:p w14:paraId="3CF71D11"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single" w:sz="4" w:space="0" w:color="auto"/>
              <w:left w:val="nil"/>
              <w:bottom w:val="single" w:sz="4" w:space="0" w:color="auto"/>
              <w:right w:val="single" w:sz="4" w:space="0" w:color="auto"/>
            </w:tcBorders>
            <w:shd w:val="clear" w:color="auto" w:fill="auto"/>
            <w:vAlign w:val="center"/>
            <w:hideMark/>
          </w:tcPr>
          <w:p w14:paraId="6F22F48F"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single" w:sz="4" w:space="0" w:color="auto"/>
              <w:left w:val="nil"/>
              <w:bottom w:val="dotted" w:sz="4" w:space="0" w:color="auto"/>
              <w:right w:val="single" w:sz="4" w:space="0" w:color="auto"/>
            </w:tcBorders>
            <w:shd w:val="clear" w:color="000000" w:fill="FFFFFF"/>
            <w:vAlign w:val="center"/>
            <w:hideMark/>
          </w:tcPr>
          <w:p w14:paraId="2B0CF48E" w14:textId="77777777" w:rsidR="009C7AF5" w:rsidRPr="00AD5FE6" w:rsidRDefault="009C7AF5" w:rsidP="009C7AF5">
            <w:pPr>
              <w:jc w:val="center"/>
              <w:rPr>
                <w:sz w:val="14"/>
                <w:szCs w:val="14"/>
              </w:rPr>
            </w:pPr>
            <w:r w:rsidRPr="00AD5FE6">
              <w:rPr>
                <w:sz w:val="14"/>
                <w:szCs w:val="14"/>
              </w:rPr>
              <w:t>-16.90%</w:t>
            </w:r>
          </w:p>
        </w:tc>
        <w:tc>
          <w:tcPr>
            <w:tcW w:w="241" w:type="pct"/>
            <w:tcBorders>
              <w:top w:val="single" w:sz="4" w:space="0" w:color="auto"/>
              <w:left w:val="nil"/>
              <w:bottom w:val="dotted" w:sz="4" w:space="0" w:color="auto"/>
              <w:right w:val="single" w:sz="4" w:space="0" w:color="auto"/>
            </w:tcBorders>
            <w:shd w:val="clear" w:color="000000" w:fill="FFFFFF"/>
            <w:vAlign w:val="center"/>
            <w:hideMark/>
          </w:tcPr>
          <w:p w14:paraId="2B0EC6ED" w14:textId="77777777" w:rsidR="009C7AF5" w:rsidRPr="00AD5FE6" w:rsidRDefault="009C7AF5" w:rsidP="009C7AF5">
            <w:pPr>
              <w:jc w:val="center"/>
              <w:rPr>
                <w:sz w:val="14"/>
                <w:szCs w:val="14"/>
              </w:rPr>
            </w:pPr>
            <w:r w:rsidRPr="00AD5FE6">
              <w:rPr>
                <w:sz w:val="14"/>
                <w:szCs w:val="14"/>
              </w:rPr>
              <w:t>-15.07%</w:t>
            </w:r>
          </w:p>
        </w:tc>
      </w:tr>
      <w:tr w:rsidR="009C7AF5" w:rsidRPr="00AD5FE6" w14:paraId="7C37AC6A" w14:textId="77777777" w:rsidTr="009C7AF5">
        <w:trPr>
          <w:trHeight w:val="510"/>
        </w:trPr>
        <w:tc>
          <w:tcPr>
            <w:tcW w:w="165" w:type="pct"/>
            <w:tcBorders>
              <w:top w:val="nil"/>
              <w:left w:val="single" w:sz="4" w:space="0" w:color="auto"/>
              <w:bottom w:val="nil"/>
              <w:right w:val="single" w:sz="4" w:space="0" w:color="auto"/>
            </w:tcBorders>
            <w:shd w:val="clear" w:color="auto" w:fill="auto"/>
            <w:noWrap/>
            <w:vAlign w:val="center"/>
            <w:hideMark/>
          </w:tcPr>
          <w:p w14:paraId="17024E46" w14:textId="77777777" w:rsidR="009C7AF5" w:rsidRPr="00AD5FE6" w:rsidRDefault="009C7AF5" w:rsidP="009C7AF5">
            <w:pPr>
              <w:jc w:val="center"/>
              <w:rPr>
                <w:b/>
                <w:bCs/>
                <w:color w:val="000000"/>
                <w:sz w:val="14"/>
                <w:szCs w:val="14"/>
              </w:rPr>
            </w:pPr>
            <w:r w:rsidRPr="00AD5FE6">
              <w:rPr>
                <w:b/>
                <w:bCs/>
                <w:color w:val="000000"/>
                <w:sz w:val="14"/>
                <w:szCs w:val="14"/>
              </w:rPr>
              <w:t> </w:t>
            </w:r>
          </w:p>
        </w:tc>
        <w:tc>
          <w:tcPr>
            <w:tcW w:w="669" w:type="pct"/>
            <w:tcBorders>
              <w:top w:val="nil"/>
              <w:left w:val="nil"/>
              <w:bottom w:val="single" w:sz="4" w:space="0" w:color="auto"/>
              <w:right w:val="single" w:sz="4" w:space="0" w:color="auto"/>
            </w:tcBorders>
            <w:shd w:val="clear" w:color="auto" w:fill="auto"/>
            <w:hideMark/>
          </w:tcPr>
          <w:p w14:paraId="4E8182DC" w14:textId="77777777" w:rsidR="009C7AF5" w:rsidRPr="00AD5FE6" w:rsidRDefault="009C7AF5" w:rsidP="009C7AF5">
            <w:pPr>
              <w:rPr>
                <w:color w:val="000000"/>
                <w:sz w:val="14"/>
                <w:szCs w:val="14"/>
              </w:rPr>
            </w:pPr>
            <w:r w:rsidRPr="00AD5FE6">
              <w:rPr>
                <w:color w:val="000000"/>
                <w:sz w:val="14"/>
                <w:szCs w:val="14"/>
              </w:rPr>
              <w:t>Fasilitasi Peningkatan Wawasan kebangsaan</w:t>
            </w:r>
          </w:p>
        </w:tc>
        <w:tc>
          <w:tcPr>
            <w:tcW w:w="314" w:type="pct"/>
            <w:tcBorders>
              <w:top w:val="nil"/>
              <w:left w:val="nil"/>
              <w:bottom w:val="single" w:sz="4" w:space="0" w:color="auto"/>
              <w:right w:val="single" w:sz="4" w:space="0" w:color="auto"/>
            </w:tcBorders>
            <w:shd w:val="clear" w:color="auto" w:fill="auto"/>
            <w:noWrap/>
            <w:vAlign w:val="center"/>
            <w:hideMark/>
          </w:tcPr>
          <w:p w14:paraId="59860AEF" w14:textId="77777777" w:rsidR="009C7AF5" w:rsidRPr="00AD5FE6" w:rsidRDefault="009C7AF5" w:rsidP="009C7AF5">
            <w:pPr>
              <w:jc w:val="center"/>
              <w:rPr>
                <w:color w:val="000000"/>
                <w:sz w:val="14"/>
                <w:szCs w:val="14"/>
              </w:rPr>
            </w:pPr>
            <w:r w:rsidRPr="00AD5FE6">
              <w:rPr>
                <w:color w:val="000000"/>
                <w:sz w:val="14"/>
                <w:szCs w:val="14"/>
              </w:rPr>
              <w:t>20,000,000</w:t>
            </w:r>
          </w:p>
        </w:tc>
        <w:tc>
          <w:tcPr>
            <w:tcW w:w="286" w:type="pct"/>
            <w:tcBorders>
              <w:top w:val="nil"/>
              <w:left w:val="nil"/>
              <w:bottom w:val="single" w:sz="4" w:space="0" w:color="auto"/>
              <w:right w:val="single" w:sz="4" w:space="0" w:color="auto"/>
            </w:tcBorders>
            <w:shd w:val="clear" w:color="auto" w:fill="auto"/>
            <w:noWrap/>
            <w:vAlign w:val="center"/>
            <w:hideMark/>
          </w:tcPr>
          <w:p w14:paraId="065E6AF0" w14:textId="77777777" w:rsidR="009C7AF5" w:rsidRPr="00AD5FE6" w:rsidRDefault="009C7AF5" w:rsidP="009C7AF5">
            <w:pPr>
              <w:jc w:val="center"/>
              <w:rPr>
                <w:color w:val="000000"/>
                <w:sz w:val="14"/>
                <w:szCs w:val="14"/>
              </w:rPr>
            </w:pPr>
            <w:r w:rsidRPr="00AD5FE6">
              <w:rPr>
                <w:color w:val="000000"/>
                <w:sz w:val="14"/>
                <w:szCs w:val="14"/>
              </w:rPr>
              <w:t>20,000,000</w:t>
            </w:r>
          </w:p>
        </w:tc>
        <w:tc>
          <w:tcPr>
            <w:tcW w:w="283" w:type="pct"/>
            <w:tcBorders>
              <w:top w:val="nil"/>
              <w:left w:val="nil"/>
              <w:bottom w:val="single" w:sz="4" w:space="0" w:color="auto"/>
              <w:right w:val="single" w:sz="4" w:space="0" w:color="auto"/>
            </w:tcBorders>
            <w:shd w:val="clear" w:color="auto" w:fill="auto"/>
            <w:noWrap/>
            <w:vAlign w:val="center"/>
            <w:hideMark/>
          </w:tcPr>
          <w:p w14:paraId="6F39332E" w14:textId="77777777" w:rsidR="009C7AF5" w:rsidRPr="00AD5FE6" w:rsidRDefault="009C7AF5" w:rsidP="009C7AF5">
            <w:pPr>
              <w:jc w:val="center"/>
              <w:rPr>
                <w:color w:val="000000"/>
                <w:sz w:val="14"/>
                <w:szCs w:val="14"/>
              </w:rPr>
            </w:pPr>
            <w:r w:rsidRPr="00AD5FE6">
              <w:rPr>
                <w:color w:val="000000"/>
                <w:sz w:val="14"/>
                <w:szCs w:val="14"/>
              </w:rPr>
              <w:t>62,771,000</w:t>
            </w:r>
          </w:p>
        </w:tc>
        <w:tc>
          <w:tcPr>
            <w:tcW w:w="289" w:type="pct"/>
            <w:tcBorders>
              <w:top w:val="nil"/>
              <w:left w:val="nil"/>
              <w:bottom w:val="single" w:sz="4" w:space="0" w:color="auto"/>
              <w:right w:val="single" w:sz="4" w:space="0" w:color="auto"/>
            </w:tcBorders>
            <w:shd w:val="clear" w:color="auto" w:fill="auto"/>
            <w:noWrap/>
            <w:vAlign w:val="center"/>
            <w:hideMark/>
          </w:tcPr>
          <w:p w14:paraId="006D5C2F" w14:textId="77777777" w:rsidR="009C7AF5" w:rsidRPr="00AD5FE6" w:rsidRDefault="009C7AF5" w:rsidP="009C7AF5">
            <w:pPr>
              <w:jc w:val="center"/>
              <w:rPr>
                <w:color w:val="000000"/>
                <w:sz w:val="14"/>
                <w:szCs w:val="14"/>
              </w:rPr>
            </w:pPr>
            <w:r w:rsidRPr="00AD5FE6">
              <w:rPr>
                <w:color w:val="000000"/>
                <w:sz w:val="14"/>
                <w:szCs w:val="14"/>
              </w:rPr>
              <w:t>65,909,550</w:t>
            </w:r>
          </w:p>
        </w:tc>
        <w:tc>
          <w:tcPr>
            <w:tcW w:w="293" w:type="pct"/>
            <w:tcBorders>
              <w:top w:val="nil"/>
              <w:left w:val="nil"/>
              <w:bottom w:val="single" w:sz="4" w:space="0" w:color="auto"/>
              <w:right w:val="single" w:sz="4" w:space="0" w:color="auto"/>
            </w:tcBorders>
            <w:shd w:val="clear" w:color="auto" w:fill="auto"/>
            <w:noWrap/>
            <w:vAlign w:val="center"/>
            <w:hideMark/>
          </w:tcPr>
          <w:p w14:paraId="7E761CE9" w14:textId="77777777" w:rsidR="009C7AF5" w:rsidRPr="00AD5FE6" w:rsidRDefault="009C7AF5" w:rsidP="009C7AF5">
            <w:pPr>
              <w:jc w:val="center"/>
              <w:rPr>
                <w:color w:val="000000"/>
                <w:sz w:val="14"/>
                <w:szCs w:val="14"/>
              </w:rPr>
            </w:pPr>
            <w:r w:rsidRPr="00AD5FE6">
              <w:rPr>
                <w:color w:val="000000"/>
                <w:sz w:val="14"/>
                <w:szCs w:val="14"/>
              </w:rPr>
              <w:t>69,205,028</w:t>
            </w:r>
          </w:p>
        </w:tc>
        <w:tc>
          <w:tcPr>
            <w:tcW w:w="311" w:type="pct"/>
            <w:tcBorders>
              <w:top w:val="nil"/>
              <w:left w:val="nil"/>
              <w:bottom w:val="single" w:sz="4" w:space="0" w:color="auto"/>
              <w:right w:val="single" w:sz="4" w:space="0" w:color="auto"/>
            </w:tcBorders>
            <w:shd w:val="clear" w:color="auto" w:fill="auto"/>
            <w:vAlign w:val="center"/>
            <w:hideMark/>
          </w:tcPr>
          <w:p w14:paraId="14400C70" w14:textId="77777777" w:rsidR="009C7AF5" w:rsidRPr="00AD5FE6" w:rsidRDefault="009C7AF5" w:rsidP="009C7AF5">
            <w:pPr>
              <w:jc w:val="center"/>
              <w:rPr>
                <w:sz w:val="14"/>
                <w:szCs w:val="14"/>
              </w:rPr>
            </w:pPr>
            <w:r w:rsidRPr="00AD5FE6">
              <w:rPr>
                <w:sz w:val="14"/>
                <w:szCs w:val="14"/>
              </w:rPr>
              <w:t>18,049,900</w:t>
            </w:r>
          </w:p>
        </w:tc>
        <w:tc>
          <w:tcPr>
            <w:tcW w:w="284" w:type="pct"/>
            <w:tcBorders>
              <w:top w:val="nil"/>
              <w:left w:val="nil"/>
              <w:bottom w:val="single" w:sz="4" w:space="0" w:color="auto"/>
              <w:right w:val="single" w:sz="4" w:space="0" w:color="auto"/>
            </w:tcBorders>
            <w:shd w:val="clear" w:color="auto" w:fill="auto"/>
            <w:vAlign w:val="center"/>
            <w:hideMark/>
          </w:tcPr>
          <w:p w14:paraId="7829D204" w14:textId="77777777" w:rsidR="009C7AF5" w:rsidRPr="00AD5FE6" w:rsidRDefault="009C7AF5" w:rsidP="009C7AF5">
            <w:pPr>
              <w:jc w:val="center"/>
              <w:rPr>
                <w:sz w:val="14"/>
                <w:szCs w:val="14"/>
              </w:rPr>
            </w:pPr>
            <w:r w:rsidRPr="00AD5FE6">
              <w:rPr>
                <w:sz w:val="14"/>
                <w:szCs w:val="14"/>
              </w:rPr>
              <w:t>19,375,900</w:t>
            </w:r>
          </w:p>
        </w:tc>
        <w:tc>
          <w:tcPr>
            <w:tcW w:w="284" w:type="pct"/>
            <w:tcBorders>
              <w:top w:val="nil"/>
              <w:left w:val="nil"/>
              <w:bottom w:val="single" w:sz="4" w:space="0" w:color="auto"/>
              <w:right w:val="single" w:sz="4" w:space="0" w:color="auto"/>
            </w:tcBorders>
            <w:shd w:val="clear" w:color="auto" w:fill="auto"/>
            <w:vAlign w:val="center"/>
            <w:hideMark/>
          </w:tcPr>
          <w:p w14:paraId="776ADF88" w14:textId="77777777" w:rsidR="009C7AF5" w:rsidRPr="00AD5FE6" w:rsidRDefault="009C7AF5" w:rsidP="009C7AF5">
            <w:pPr>
              <w:jc w:val="center"/>
              <w:rPr>
                <w:sz w:val="14"/>
                <w:szCs w:val="14"/>
              </w:rPr>
            </w:pPr>
            <w:r w:rsidRPr="00AD5FE6">
              <w:rPr>
                <w:sz w:val="14"/>
                <w:szCs w:val="14"/>
              </w:rPr>
              <w:t>61,139,000</w:t>
            </w:r>
          </w:p>
        </w:tc>
        <w:tc>
          <w:tcPr>
            <w:tcW w:w="256" w:type="pct"/>
            <w:tcBorders>
              <w:top w:val="nil"/>
              <w:left w:val="nil"/>
              <w:bottom w:val="single" w:sz="4" w:space="0" w:color="auto"/>
              <w:right w:val="single" w:sz="4" w:space="0" w:color="auto"/>
            </w:tcBorders>
            <w:shd w:val="clear" w:color="auto" w:fill="auto"/>
            <w:noWrap/>
            <w:vAlign w:val="center"/>
            <w:hideMark/>
          </w:tcPr>
          <w:p w14:paraId="5A0E5CD1" w14:textId="77777777" w:rsidR="009C7AF5" w:rsidRPr="00AD5FE6" w:rsidRDefault="009C7AF5" w:rsidP="009C7AF5">
            <w:pPr>
              <w:jc w:val="center"/>
              <w:rPr>
                <w:color w:val="000000"/>
                <w:sz w:val="14"/>
                <w:szCs w:val="14"/>
              </w:rPr>
            </w:pPr>
            <w:r w:rsidRPr="00AD5FE6">
              <w:rPr>
                <w:color w:val="000000"/>
                <w:sz w:val="14"/>
                <w:szCs w:val="14"/>
              </w:rPr>
              <w:t>62,614,073</w:t>
            </w:r>
          </w:p>
        </w:tc>
        <w:tc>
          <w:tcPr>
            <w:tcW w:w="266" w:type="pct"/>
            <w:tcBorders>
              <w:top w:val="nil"/>
              <w:left w:val="nil"/>
              <w:bottom w:val="single" w:sz="4" w:space="0" w:color="auto"/>
              <w:right w:val="single" w:sz="4" w:space="0" w:color="auto"/>
            </w:tcBorders>
            <w:shd w:val="clear" w:color="auto" w:fill="auto"/>
            <w:noWrap/>
            <w:vAlign w:val="center"/>
            <w:hideMark/>
          </w:tcPr>
          <w:p w14:paraId="740B93DE" w14:textId="77777777" w:rsidR="009C7AF5" w:rsidRPr="00AD5FE6" w:rsidRDefault="009C7AF5" w:rsidP="009C7AF5">
            <w:pPr>
              <w:jc w:val="center"/>
              <w:rPr>
                <w:color w:val="000000"/>
                <w:sz w:val="14"/>
                <w:szCs w:val="14"/>
              </w:rPr>
            </w:pPr>
            <w:r w:rsidRPr="00AD5FE6">
              <w:rPr>
                <w:color w:val="000000"/>
                <w:sz w:val="14"/>
                <w:szCs w:val="14"/>
              </w:rPr>
              <w:t>65,744,776</w:t>
            </w:r>
          </w:p>
        </w:tc>
        <w:tc>
          <w:tcPr>
            <w:tcW w:w="158" w:type="pct"/>
            <w:tcBorders>
              <w:top w:val="nil"/>
              <w:left w:val="nil"/>
              <w:bottom w:val="single" w:sz="4" w:space="0" w:color="auto"/>
              <w:right w:val="single" w:sz="4" w:space="0" w:color="auto"/>
            </w:tcBorders>
            <w:shd w:val="clear" w:color="auto" w:fill="auto"/>
            <w:vAlign w:val="center"/>
            <w:hideMark/>
          </w:tcPr>
          <w:p w14:paraId="7B349299" w14:textId="77777777" w:rsidR="009C7AF5" w:rsidRPr="00AD5FE6" w:rsidRDefault="009C7AF5" w:rsidP="009C7AF5">
            <w:pPr>
              <w:jc w:val="center"/>
              <w:rPr>
                <w:color w:val="000000"/>
                <w:sz w:val="14"/>
                <w:szCs w:val="14"/>
              </w:rPr>
            </w:pPr>
            <w:r w:rsidRPr="00AD5FE6">
              <w:rPr>
                <w:color w:val="000000"/>
                <w:sz w:val="14"/>
                <w:szCs w:val="14"/>
              </w:rPr>
              <w:t>0.90</w:t>
            </w:r>
          </w:p>
        </w:tc>
        <w:tc>
          <w:tcPr>
            <w:tcW w:w="163" w:type="pct"/>
            <w:tcBorders>
              <w:top w:val="nil"/>
              <w:left w:val="nil"/>
              <w:bottom w:val="single" w:sz="4" w:space="0" w:color="auto"/>
              <w:right w:val="single" w:sz="4" w:space="0" w:color="auto"/>
            </w:tcBorders>
            <w:shd w:val="clear" w:color="auto" w:fill="auto"/>
            <w:vAlign w:val="center"/>
            <w:hideMark/>
          </w:tcPr>
          <w:p w14:paraId="2AE8E79A" w14:textId="77777777" w:rsidR="009C7AF5" w:rsidRPr="00AD5FE6" w:rsidRDefault="009C7AF5" w:rsidP="009C7AF5">
            <w:pPr>
              <w:jc w:val="center"/>
              <w:rPr>
                <w:color w:val="000000"/>
                <w:sz w:val="14"/>
                <w:szCs w:val="14"/>
              </w:rPr>
            </w:pPr>
            <w:r w:rsidRPr="00AD5FE6">
              <w:rPr>
                <w:color w:val="000000"/>
                <w:sz w:val="14"/>
                <w:szCs w:val="14"/>
              </w:rPr>
              <w:t>0.97</w:t>
            </w:r>
          </w:p>
        </w:tc>
        <w:tc>
          <w:tcPr>
            <w:tcW w:w="163" w:type="pct"/>
            <w:tcBorders>
              <w:top w:val="nil"/>
              <w:left w:val="nil"/>
              <w:bottom w:val="single" w:sz="4" w:space="0" w:color="auto"/>
              <w:right w:val="single" w:sz="4" w:space="0" w:color="auto"/>
            </w:tcBorders>
            <w:shd w:val="clear" w:color="auto" w:fill="auto"/>
            <w:vAlign w:val="center"/>
            <w:hideMark/>
          </w:tcPr>
          <w:p w14:paraId="4409C7B3" w14:textId="77777777" w:rsidR="009C7AF5" w:rsidRPr="00AD5FE6" w:rsidRDefault="009C7AF5" w:rsidP="009C7AF5">
            <w:pPr>
              <w:jc w:val="center"/>
              <w:rPr>
                <w:color w:val="000000"/>
                <w:sz w:val="14"/>
                <w:szCs w:val="14"/>
              </w:rPr>
            </w:pPr>
            <w:r w:rsidRPr="00AD5FE6">
              <w:rPr>
                <w:color w:val="000000"/>
                <w:sz w:val="14"/>
                <w:szCs w:val="14"/>
              </w:rPr>
              <w:t>0.97</w:t>
            </w:r>
          </w:p>
        </w:tc>
        <w:tc>
          <w:tcPr>
            <w:tcW w:w="163" w:type="pct"/>
            <w:tcBorders>
              <w:top w:val="nil"/>
              <w:left w:val="nil"/>
              <w:bottom w:val="single" w:sz="4" w:space="0" w:color="auto"/>
              <w:right w:val="single" w:sz="4" w:space="0" w:color="auto"/>
            </w:tcBorders>
            <w:shd w:val="clear" w:color="auto" w:fill="auto"/>
            <w:vAlign w:val="center"/>
            <w:hideMark/>
          </w:tcPr>
          <w:p w14:paraId="463F062D"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nil"/>
              <w:left w:val="nil"/>
              <w:bottom w:val="single" w:sz="4" w:space="0" w:color="auto"/>
              <w:right w:val="single" w:sz="4" w:space="0" w:color="auto"/>
            </w:tcBorders>
            <w:shd w:val="clear" w:color="auto" w:fill="auto"/>
            <w:vAlign w:val="center"/>
            <w:hideMark/>
          </w:tcPr>
          <w:p w14:paraId="7ADCD89E"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single" w:sz="4" w:space="0" w:color="auto"/>
              <w:left w:val="nil"/>
              <w:bottom w:val="dotted" w:sz="4" w:space="0" w:color="auto"/>
              <w:right w:val="single" w:sz="4" w:space="0" w:color="auto"/>
            </w:tcBorders>
            <w:shd w:val="clear" w:color="000000" w:fill="FFFFFF"/>
            <w:vAlign w:val="center"/>
            <w:hideMark/>
          </w:tcPr>
          <w:p w14:paraId="056F114D" w14:textId="77777777" w:rsidR="009C7AF5" w:rsidRPr="00AD5FE6" w:rsidRDefault="009C7AF5" w:rsidP="009C7AF5">
            <w:pPr>
              <w:jc w:val="center"/>
              <w:rPr>
                <w:sz w:val="14"/>
                <w:szCs w:val="14"/>
              </w:rPr>
            </w:pPr>
            <w:r w:rsidRPr="00AD5FE6">
              <w:rPr>
                <w:sz w:val="14"/>
                <w:szCs w:val="14"/>
              </w:rPr>
              <w:t>28.18%</w:t>
            </w:r>
          </w:p>
        </w:tc>
        <w:tc>
          <w:tcPr>
            <w:tcW w:w="241" w:type="pct"/>
            <w:tcBorders>
              <w:top w:val="single" w:sz="4" w:space="0" w:color="auto"/>
              <w:left w:val="nil"/>
              <w:bottom w:val="dotted" w:sz="4" w:space="0" w:color="auto"/>
              <w:right w:val="single" w:sz="4" w:space="0" w:color="auto"/>
            </w:tcBorders>
            <w:shd w:val="clear" w:color="000000" w:fill="FFFFFF"/>
            <w:vAlign w:val="center"/>
            <w:hideMark/>
          </w:tcPr>
          <w:p w14:paraId="10F759AB" w14:textId="77777777" w:rsidR="009C7AF5" w:rsidRPr="00AD5FE6" w:rsidRDefault="009C7AF5" w:rsidP="009C7AF5">
            <w:pPr>
              <w:jc w:val="center"/>
              <w:rPr>
                <w:sz w:val="14"/>
                <w:szCs w:val="14"/>
              </w:rPr>
            </w:pPr>
            <w:r w:rsidRPr="00AD5FE6">
              <w:rPr>
                <w:sz w:val="14"/>
                <w:szCs w:val="14"/>
              </w:rPr>
              <w:t>29.50%</w:t>
            </w:r>
          </w:p>
        </w:tc>
      </w:tr>
      <w:tr w:rsidR="009C7AF5" w:rsidRPr="00AD5FE6" w14:paraId="73BFE4AE" w14:textId="77777777" w:rsidTr="009C7AF5">
        <w:trPr>
          <w:trHeight w:val="510"/>
        </w:trPr>
        <w:tc>
          <w:tcPr>
            <w:tcW w:w="165" w:type="pct"/>
            <w:tcBorders>
              <w:top w:val="nil"/>
              <w:left w:val="single" w:sz="4" w:space="0" w:color="auto"/>
              <w:bottom w:val="nil"/>
              <w:right w:val="single" w:sz="4" w:space="0" w:color="auto"/>
            </w:tcBorders>
            <w:shd w:val="clear" w:color="auto" w:fill="auto"/>
            <w:noWrap/>
            <w:vAlign w:val="center"/>
            <w:hideMark/>
          </w:tcPr>
          <w:p w14:paraId="7EDE60A8" w14:textId="77777777" w:rsidR="009C7AF5" w:rsidRPr="00AD5FE6" w:rsidRDefault="009C7AF5" w:rsidP="009C7AF5">
            <w:pPr>
              <w:jc w:val="right"/>
              <w:rPr>
                <w:color w:val="000000"/>
                <w:sz w:val="14"/>
                <w:szCs w:val="14"/>
              </w:rPr>
            </w:pPr>
            <w:r w:rsidRPr="00AD5FE6">
              <w:rPr>
                <w:color w:val="000000"/>
                <w:sz w:val="14"/>
                <w:szCs w:val="14"/>
              </w:rPr>
              <w:t> </w:t>
            </w:r>
          </w:p>
        </w:tc>
        <w:tc>
          <w:tcPr>
            <w:tcW w:w="669" w:type="pct"/>
            <w:tcBorders>
              <w:top w:val="nil"/>
              <w:left w:val="nil"/>
              <w:bottom w:val="nil"/>
              <w:right w:val="single" w:sz="4" w:space="0" w:color="auto"/>
            </w:tcBorders>
            <w:shd w:val="clear" w:color="auto" w:fill="auto"/>
            <w:hideMark/>
          </w:tcPr>
          <w:p w14:paraId="342EFA81" w14:textId="77777777" w:rsidR="009C7AF5" w:rsidRPr="00AD5FE6" w:rsidRDefault="009C7AF5" w:rsidP="009C7AF5">
            <w:pPr>
              <w:rPr>
                <w:color w:val="000000"/>
                <w:sz w:val="14"/>
                <w:szCs w:val="14"/>
              </w:rPr>
            </w:pPr>
            <w:r w:rsidRPr="00AD5FE6">
              <w:rPr>
                <w:color w:val="000000"/>
                <w:sz w:val="14"/>
                <w:szCs w:val="14"/>
              </w:rPr>
              <w:t>terfasilitasinya pemberdayaan keluarga sejahtera</w:t>
            </w:r>
          </w:p>
        </w:tc>
        <w:tc>
          <w:tcPr>
            <w:tcW w:w="314" w:type="pct"/>
            <w:tcBorders>
              <w:top w:val="nil"/>
              <w:left w:val="nil"/>
              <w:bottom w:val="single" w:sz="4" w:space="0" w:color="auto"/>
              <w:right w:val="single" w:sz="4" w:space="0" w:color="auto"/>
            </w:tcBorders>
            <w:shd w:val="clear" w:color="auto" w:fill="auto"/>
            <w:noWrap/>
            <w:vAlign w:val="center"/>
            <w:hideMark/>
          </w:tcPr>
          <w:p w14:paraId="094CE8E1" w14:textId="77777777" w:rsidR="009C7AF5" w:rsidRPr="00AD5FE6" w:rsidRDefault="009C7AF5" w:rsidP="009C7AF5">
            <w:pPr>
              <w:jc w:val="center"/>
              <w:rPr>
                <w:color w:val="000000"/>
                <w:sz w:val="14"/>
                <w:szCs w:val="14"/>
              </w:rPr>
            </w:pPr>
            <w:r w:rsidRPr="00AD5FE6">
              <w:rPr>
                <w:color w:val="000000"/>
                <w:sz w:val="14"/>
                <w:szCs w:val="14"/>
              </w:rPr>
              <w:t>21,500,000</w:t>
            </w:r>
          </w:p>
        </w:tc>
        <w:tc>
          <w:tcPr>
            <w:tcW w:w="286" w:type="pct"/>
            <w:tcBorders>
              <w:top w:val="nil"/>
              <w:left w:val="nil"/>
              <w:bottom w:val="single" w:sz="4" w:space="0" w:color="auto"/>
              <w:right w:val="single" w:sz="4" w:space="0" w:color="auto"/>
            </w:tcBorders>
            <w:shd w:val="clear" w:color="auto" w:fill="auto"/>
            <w:noWrap/>
            <w:vAlign w:val="center"/>
            <w:hideMark/>
          </w:tcPr>
          <w:p w14:paraId="668EB430" w14:textId="77777777" w:rsidR="009C7AF5" w:rsidRPr="00AD5FE6" w:rsidRDefault="009C7AF5" w:rsidP="009C7AF5">
            <w:pPr>
              <w:jc w:val="center"/>
              <w:rPr>
                <w:color w:val="000000"/>
                <w:sz w:val="14"/>
                <w:szCs w:val="14"/>
              </w:rPr>
            </w:pPr>
            <w:r w:rsidRPr="00AD5FE6">
              <w:rPr>
                <w:color w:val="000000"/>
                <w:sz w:val="14"/>
                <w:szCs w:val="14"/>
              </w:rPr>
              <w:t>23,000,000</w:t>
            </w:r>
          </w:p>
        </w:tc>
        <w:tc>
          <w:tcPr>
            <w:tcW w:w="283" w:type="pct"/>
            <w:tcBorders>
              <w:top w:val="nil"/>
              <w:left w:val="nil"/>
              <w:bottom w:val="single" w:sz="4" w:space="0" w:color="auto"/>
              <w:right w:val="single" w:sz="4" w:space="0" w:color="auto"/>
            </w:tcBorders>
            <w:shd w:val="clear" w:color="auto" w:fill="auto"/>
            <w:noWrap/>
            <w:vAlign w:val="center"/>
            <w:hideMark/>
          </w:tcPr>
          <w:p w14:paraId="0BA374F9" w14:textId="77777777" w:rsidR="009C7AF5" w:rsidRPr="00AD5FE6" w:rsidRDefault="009C7AF5" w:rsidP="009C7AF5">
            <w:pPr>
              <w:jc w:val="center"/>
              <w:rPr>
                <w:color w:val="000000"/>
                <w:sz w:val="14"/>
                <w:szCs w:val="14"/>
              </w:rPr>
            </w:pPr>
            <w:r w:rsidRPr="00AD5FE6">
              <w:rPr>
                <w:color w:val="000000"/>
                <w:sz w:val="14"/>
                <w:szCs w:val="14"/>
              </w:rPr>
              <w:t>23,541,000</w:t>
            </w:r>
          </w:p>
        </w:tc>
        <w:tc>
          <w:tcPr>
            <w:tcW w:w="289" w:type="pct"/>
            <w:tcBorders>
              <w:top w:val="nil"/>
              <w:left w:val="nil"/>
              <w:bottom w:val="single" w:sz="4" w:space="0" w:color="auto"/>
              <w:right w:val="single" w:sz="4" w:space="0" w:color="auto"/>
            </w:tcBorders>
            <w:shd w:val="clear" w:color="auto" w:fill="auto"/>
            <w:noWrap/>
            <w:vAlign w:val="center"/>
            <w:hideMark/>
          </w:tcPr>
          <w:p w14:paraId="18CB3EA4" w14:textId="77777777" w:rsidR="009C7AF5" w:rsidRPr="00AD5FE6" w:rsidRDefault="009C7AF5" w:rsidP="009C7AF5">
            <w:pPr>
              <w:jc w:val="center"/>
              <w:rPr>
                <w:color w:val="000000"/>
                <w:sz w:val="14"/>
                <w:szCs w:val="14"/>
              </w:rPr>
            </w:pPr>
            <w:r w:rsidRPr="00AD5FE6">
              <w:rPr>
                <w:color w:val="000000"/>
                <w:sz w:val="14"/>
                <w:szCs w:val="14"/>
              </w:rPr>
              <w:t>24,718,050</w:t>
            </w:r>
          </w:p>
        </w:tc>
        <w:tc>
          <w:tcPr>
            <w:tcW w:w="293" w:type="pct"/>
            <w:tcBorders>
              <w:top w:val="nil"/>
              <w:left w:val="nil"/>
              <w:bottom w:val="single" w:sz="4" w:space="0" w:color="auto"/>
              <w:right w:val="single" w:sz="4" w:space="0" w:color="auto"/>
            </w:tcBorders>
            <w:shd w:val="clear" w:color="auto" w:fill="auto"/>
            <w:noWrap/>
            <w:vAlign w:val="center"/>
            <w:hideMark/>
          </w:tcPr>
          <w:p w14:paraId="482EC64F" w14:textId="77777777" w:rsidR="009C7AF5" w:rsidRPr="00AD5FE6" w:rsidRDefault="009C7AF5" w:rsidP="009C7AF5">
            <w:pPr>
              <w:jc w:val="center"/>
              <w:rPr>
                <w:color w:val="000000"/>
                <w:sz w:val="14"/>
                <w:szCs w:val="14"/>
              </w:rPr>
            </w:pPr>
            <w:r w:rsidRPr="00AD5FE6">
              <w:rPr>
                <w:color w:val="000000"/>
                <w:sz w:val="14"/>
                <w:szCs w:val="14"/>
              </w:rPr>
              <w:t>25,953,953</w:t>
            </w:r>
          </w:p>
        </w:tc>
        <w:tc>
          <w:tcPr>
            <w:tcW w:w="311" w:type="pct"/>
            <w:tcBorders>
              <w:top w:val="nil"/>
              <w:left w:val="nil"/>
              <w:bottom w:val="single" w:sz="4" w:space="0" w:color="auto"/>
              <w:right w:val="single" w:sz="4" w:space="0" w:color="auto"/>
            </w:tcBorders>
            <w:shd w:val="clear" w:color="auto" w:fill="auto"/>
            <w:vAlign w:val="center"/>
            <w:hideMark/>
          </w:tcPr>
          <w:p w14:paraId="457AAF66" w14:textId="77777777" w:rsidR="009C7AF5" w:rsidRPr="00AD5FE6" w:rsidRDefault="009C7AF5" w:rsidP="009C7AF5">
            <w:pPr>
              <w:jc w:val="center"/>
              <w:rPr>
                <w:sz w:val="14"/>
                <w:szCs w:val="14"/>
              </w:rPr>
            </w:pPr>
            <w:r w:rsidRPr="00AD5FE6">
              <w:rPr>
                <w:sz w:val="14"/>
                <w:szCs w:val="14"/>
              </w:rPr>
              <w:t>19,610,900</w:t>
            </w:r>
          </w:p>
        </w:tc>
        <w:tc>
          <w:tcPr>
            <w:tcW w:w="284" w:type="pct"/>
            <w:tcBorders>
              <w:top w:val="nil"/>
              <w:left w:val="nil"/>
              <w:bottom w:val="single" w:sz="4" w:space="0" w:color="auto"/>
              <w:right w:val="single" w:sz="4" w:space="0" w:color="auto"/>
            </w:tcBorders>
            <w:shd w:val="clear" w:color="auto" w:fill="auto"/>
            <w:vAlign w:val="center"/>
            <w:hideMark/>
          </w:tcPr>
          <w:p w14:paraId="0EA7A8B6" w14:textId="77777777" w:rsidR="009C7AF5" w:rsidRPr="00AD5FE6" w:rsidRDefault="009C7AF5" w:rsidP="009C7AF5">
            <w:pPr>
              <w:jc w:val="center"/>
              <w:rPr>
                <w:sz w:val="14"/>
                <w:szCs w:val="14"/>
              </w:rPr>
            </w:pPr>
            <w:r w:rsidRPr="00AD5FE6">
              <w:rPr>
                <w:sz w:val="14"/>
                <w:szCs w:val="14"/>
              </w:rPr>
              <w:t>20,710,900</w:t>
            </w:r>
          </w:p>
        </w:tc>
        <w:tc>
          <w:tcPr>
            <w:tcW w:w="284" w:type="pct"/>
            <w:tcBorders>
              <w:top w:val="nil"/>
              <w:left w:val="nil"/>
              <w:bottom w:val="single" w:sz="4" w:space="0" w:color="auto"/>
              <w:right w:val="single" w:sz="4" w:space="0" w:color="auto"/>
            </w:tcBorders>
            <w:shd w:val="clear" w:color="auto" w:fill="auto"/>
            <w:vAlign w:val="center"/>
            <w:hideMark/>
          </w:tcPr>
          <w:p w14:paraId="50FFFAA0" w14:textId="77777777" w:rsidR="009C7AF5" w:rsidRPr="00AD5FE6" w:rsidRDefault="009C7AF5" w:rsidP="009C7AF5">
            <w:pPr>
              <w:jc w:val="center"/>
              <w:rPr>
                <w:sz w:val="14"/>
                <w:szCs w:val="14"/>
              </w:rPr>
            </w:pPr>
            <w:r w:rsidRPr="00AD5FE6">
              <w:rPr>
                <w:sz w:val="14"/>
                <w:szCs w:val="14"/>
              </w:rPr>
              <w:t>21,886,000</w:t>
            </w:r>
          </w:p>
        </w:tc>
        <w:tc>
          <w:tcPr>
            <w:tcW w:w="256" w:type="pct"/>
            <w:tcBorders>
              <w:top w:val="nil"/>
              <w:left w:val="nil"/>
              <w:bottom w:val="single" w:sz="4" w:space="0" w:color="auto"/>
              <w:right w:val="single" w:sz="4" w:space="0" w:color="auto"/>
            </w:tcBorders>
            <w:shd w:val="clear" w:color="auto" w:fill="auto"/>
            <w:noWrap/>
            <w:vAlign w:val="center"/>
            <w:hideMark/>
          </w:tcPr>
          <w:p w14:paraId="073EA1EC" w14:textId="77777777" w:rsidR="009C7AF5" w:rsidRPr="00AD5FE6" w:rsidRDefault="009C7AF5" w:rsidP="009C7AF5">
            <w:pPr>
              <w:jc w:val="center"/>
              <w:rPr>
                <w:color w:val="000000"/>
                <w:sz w:val="14"/>
                <w:szCs w:val="14"/>
              </w:rPr>
            </w:pPr>
            <w:r w:rsidRPr="00AD5FE6">
              <w:rPr>
                <w:color w:val="000000"/>
                <w:sz w:val="14"/>
                <w:szCs w:val="14"/>
              </w:rPr>
              <w:t>23,482,148</w:t>
            </w:r>
          </w:p>
        </w:tc>
        <w:tc>
          <w:tcPr>
            <w:tcW w:w="266" w:type="pct"/>
            <w:tcBorders>
              <w:top w:val="nil"/>
              <w:left w:val="nil"/>
              <w:bottom w:val="single" w:sz="4" w:space="0" w:color="auto"/>
              <w:right w:val="single" w:sz="4" w:space="0" w:color="auto"/>
            </w:tcBorders>
            <w:shd w:val="clear" w:color="auto" w:fill="auto"/>
            <w:noWrap/>
            <w:vAlign w:val="center"/>
            <w:hideMark/>
          </w:tcPr>
          <w:p w14:paraId="08D68D64" w14:textId="77777777" w:rsidR="009C7AF5" w:rsidRPr="00AD5FE6" w:rsidRDefault="009C7AF5" w:rsidP="009C7AF5">
            <w:pPr>
              <w:jc w:val="center"/>
              <w:rPr>
                <w:color w:val="000000"/>
                <w:sz w:val="14"/>
                <w:szCs w:val="14"/>
              </w:rPr>
            </w:pPr>
            <w:r w:rsidRPr="00AD5FE6">
              <w:rPr>
                <w:color w:val="000000"/>
                <w:sz w:val="14"/>
                <w:szCs w:val="14"/>
              </w:rPr>
              <w:t>24,656,255</w:t>
            </w:r>
          </w:p>
        </w:tc>
        <w:tc>
          <w:tcPr>
            <w:tcW w:w="158" w:type="pct"/>
            <w:tcBorders>
              <w:top w:val="nil"/>
              <w:left w:val="nil"/>
              <w:bottom w:val="single" w:sz="4" w:space="0" w:color="auto"/>
              <w:right w:val="single" w:sz="4" w:space="0" w:color="auto"/>
            </w:tcBorders>
            <w:shd w:val="clear" w:color="auto" w:fill="auto"/>
            <w:vAlign w:val="center"/>
            <w:hideMark/>
          </w:tcPr>
          <w:p w14:paraId="29FAE0B7" w14:textId="77777777" w:rsidR="009C7AF5" w:rsidRPr="00AD5FE6" w:rsidRDefault="009C7AF5" w:rsidP="009C7AF5">
            <w:pPr>
              <w:jc w:val="center"/>
              <w:rPr>
                <w:color w:val="000000"/>
                <w:sz w:val="14"/>
                <w:szCs w:val="14"/>
              </w:rPr>
            </w:pPr>
            <w:r w:rsidRPr="00AD5FE6">
              <w:rPr>
                <w:color w:val="000000"/>
                <w:sz w:val="14"/>
                <w:szCs w:val="14"/>
              </w:rPr>
              <w:t>0.91</w:t>
            </w:r>
          </w:p>
        </w:tc>
        <w:tc>
          <w:tcPr>
            <w:tcW w:w="163" w:type="pct"/>
            <w:tcBorders>
              <w:top w:val="nil"/>
              <w:left w:val="nil"/>
              <w:bottom w:val="single" w:sz="4" w:space="0" w:color="auto"/>
              <w:right w:val="single" w:sz="4" w:space="0" w:color="auto"/>
            </w:tcBorders>
            <w:shd w:val="clear" w:color="auto" w:fill="auto"/>
            <w:vAlign w:val="center"/>
            <w:hideMark/>
          </w:tcPr>
          <w:p w14:paraId="188B867A" w14:textId="77777777" w:rsidR="009C7AF5" w:rsidRPr="00AD5FE6" w:rsidRDefault="009C7AF5" w:rsidP="009C7AF5">
            <w:pPr>
              <w:jc w:val="center"/>
              <w:rPr>
                <w:color w:val="000000"/>
                <w:sz w:val="14"/>
                <w:szCs w:val="14"/>
              </w:rPr>
            </w:pPr>
            <w:r w:rsidRPr="00AD5FE6">
              <w:rPr>
                <w:color w:val="000000"/>
                <w:sz w:val="14"/>
                <w:szCs w:val="14"/>
              </w:rPr>
              <w:t>0.90</w:t>
            </w:r>
          </w:p>
        </w:tc>
        <w:tc>
          <w:tcPr>
            <w:tcW w:w="163" w:type="pct"/>
            <w:tcBorders>
              <w:top w:val="nil"/>
              <w:left w:val="nil"/>
              <w:bottom w:val="single" w:sz="4" w:space="0" w:color="auto"/>
              <w:right w:val="single" w:sz="4" w:space="0" w:color="auto"/>
            </w:tcBorders>
            <w:shd w:val="clear" w:color="auto" w:fill="auto"/>
            <w:vAlign w:val="center"/>
            <w:hideMark/>
          </w:tcPr>
          <w:p w14:paraId="3BB2C06D" w14:textId="77777777" w:rsidR="009C7AF5" w:rsidRPr="00AD5FE6" w:rsidRDefault="009C7AF5" w:rsidP="009C7AF5">
            <w:pPr>
              <w:jc w:val="center"/>
              <w:rPr>
                <w:color w:val="000000"/>
                <w:sz w:val="14"/>
                <w:szCs w:val="14"/>
              </w:rPr>
            </w:pPr>
            <w:r w:rsidRPr="00AD5FE6">
              <w:rPr>
                <w:color w:val="000000"/>
                <w:sz w:val="14"/>
                <w:szCs w:val="14"/>
              </w:rPr>
              <w:t>0.93</w:t>
            </w:r>
          </w:p>
        </w:tc>
        <w:tc>
          <w:tcPr>
            <w:tcW w:w="163" w:type="pct"/>
            <w:tcBorders>
              <w:top w:val="nil"/>
              <w:left w:val="nil"/>
              <w:bottom w:val="single" w:sz="4" w:space="0" w:color="auto"/>
              <w:right w:val="single" w:sz="4" w:space="0" w:color="auto"/>
            </w:tcBorders>
            <w:shd w:val="clear" w:color="auto" w:fill="auto"/>
            <w:vAlign w:val="center"/>
            <w:hideMark/>
          </w:tcPr>
          <w:p w14:paraId="538CE1B9"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nil"/>
              <w:left w:val="nil"/>
              <w:bottom w:val="single" w:sz="4" w:space="0" w:color="auto"/>
              <w:right w:val="single" w:sz="4" w:space="0" w:color="auto"/>
            </w:tcBorders>
            <w:shd w:val="clear" w:color="auto" w:fill="auto"/>
            <w:vAlign w:val="center"/>
            <w:hideMark/>
          </w:tcPr>
          <w:p w14:paraId="5EBC6506"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single" w:sz="4" w:space="0" w:color="auto"/>
              <w:left w:val="nil"/>
              <w:bottom w:val="dotted" w:sz="4" w:space="0" w:color="auto"/>
              <w:right w:val="single" w:sz="4" w:space="0" w:color="auto"/>
            </w:tcBorders>
            <w:shd w:val="clear" w:color="000000" w:fill="FFFFFF"/>
            <w:vAlign w:val="center"/>
            <w:hideMark/>
          </w:tcPr>
          <w:p w14:paraId="7C7C89D1" w14:textId="77777777" w:rsidR="009C7AF5" w:rsidRPr="00AD5FE6" w:rsidRDefault="009C7AF5" w:rsidP="009C7AF5">
            <w:pPr>
              <w:jc w:val="center"/>
              <w:rPr>
                <w:sz w:val="14"/>
                <w:szCs w:val="14"/>
              </w:rPr>
            </w:pPr>
            <w:r w:rsidRPr="00AD5FE6">
              <w:rPr>
                <w:sz w:val="14"/>
                <w:szCs w:val="14"/>
              </w:rPr>
              <w:t>3.84%</w:t>
            </w:r>
          </w:p>
        </w:tc>
        <w:tc>
          <w:tcPr>
            <w:tcW w:w="241" w:type="pct"/>
            <w:tcBorders>
              <w:top w:val="single" w:sz="4" w:space="0" w:color="auto"/>
              <w:left w:val="nil"/>
              <w:bottom w:val="dotted" w:sz="4" w:space="0" w:color="auto"/>
              <w:right w:val="single" w:sz="4" w:space="0" w:color="auto"/>
            </w:tcBorders>
            <w:shd w:val="clear" w:color="000000" w:fill="FFFFFF"/>
            <w:vAlign w:val="center"/>
            <w:hideMark/>
          </w:tcPr>
          <w:p w14:paraId="50C013AE" w14:textId="77777777" w:rsidR="009C7AF5" w:rsidRPr="00AD5FE6" w:rsidRDefault="009C7AF5" w:rsidP="009C7AF5">
            <w:pPr>
              <w:jc w:val="center"/>
              <w:rPr>
                <w:sz w:val="14"/>
                <w:szCs w:val="14"/>
              </w:rPr>
            </w:pPr>
            <w:r w:rsidRPr="00AD5FE6">
              <w:rPr>
                <w:sz w:val="14"/>
                <w:szCs w:val="14"/>
              </w:rPr>
              <w:t>4.69%</w:t>
            </w:r>
          </w:p>
        </w:tc>
      </w:tr>
      <w:tr w:rsidR="009C7AF5" w:rsidRPr="00AD5FE6" w14:paraId="14674D0E" w14:textId="77777777" w:rsidTr="009C7AF5">
        <w:trPr>
          <w:trHeight w:val="300"/>
        </w:trPr>
        <w:tc>
          <w:tcPr>
            <w:tcW w:w="165" w:type="pct"/>
            <w:tcBorders>
              <w:top w:val="nil"/>
              <w:left w:val="single" w:sz="4" w:space="0" w:color="auto"/>
              <w:bottom w:val="nil"/>
              <w:right w:val="single" w:sz="4" w:space="0" w:color="auto"/>
            </w:tcBorders>
            <w:shd w:val="clear" w:color="auto" w:fill="auto"/>
            <w:noWrap/>
            <w:vAlign w:val="center"/>
            <w:hideMark/>
          </w:tcPr>
          <w:p w14:paraId="23B4EBB0" w14:textId="77777777" w:rsidR="009C7AF5" w:rsidRPr="00AD5FE6" w:rsidRDefault="009C7AF5" w:rsidP="009C7AF5">
            <w:pPr>
              <w:jc w:val="right"/>
              <w:rPr>
                <w:color w:val="000000"/>
                <w:sz w:val="14"/>
                <w:szCs w:val="14"/>
              </w:rPr>
            </w:pPr>
            <w:r w:rsidRPr="00AD5FE6">
              <w:rPr>
                <w:color w:val="000000"/>
                <w:sz w:val="14"/>
                <w:szCs w:val="14"/>
              </w:rPr>
              <w:t> </w:t>
            </w:r>
          </w:p>
        </w:tc>
        <w:tc>
          <w:tcPr>
            <w:tcW w:w="669" w:type="pct"/>
            <w:tcBorders>
              <w:top w:val="single" w:sz="4" w:space="0" w:color="auto"/>
              <w:left w:val="nil"/>
              <w:bottom w:val="nil"/>
              <w:right w:val="single" w:sz="4" w:space="0" w:color="auto"/>
            </w:tcBorders>
            <w:shd w:val="clear" w:color="auto" w:fill="auto"/>
            <w:hideMark/>
          </w:tcPr>
          <w:p w14:paraId="6EC277CE" w14:textId="77777777" w:rsidR="009C7AF5" w:rsidRPr="00AD5FE6" w:rsidRDefault="009C7AF5" w:rsidP="009C7AF5">
            <w:pPr>
              <w:rPr>
                <w:color w:val="000000"/>
                <w:sz w:val="14"/>
                <w:szCs w:val="14"/>
              </w:rPr>
            </w:pPr>
            <w:r w:rsidRPr="00AD5FE6">
              <w:rPr>
                <w:color w:val="000000"/>
                <w:sz w:val="14"/>
                <w:szCs w:val="14"/>
              </w:rPr>
              <w:t>terfasilitasinya pembinaan posyandu</w:t>
            </w:r>
          </w:p>
        </w:tc>
        <w:tc>
          <w:tcPr>
            <w:tcW w:w="314" w:type="pct"/>
            <w:tcBorders>
              <w:top w:val="nil"/>
              <w:left w:val="nil"/>
              <w:bottom w:val="single" w:sz="4" w:space="0" w:color="auto"/>
              <w:right w:val="single" w:sz="4" w:space="0" w:color="auto"/>
            </w:tcBorders>
            <w:shd w:val="clear" w:color="auto" w:fill="auto"/>
            <w:noWrap/>
            <w:vAlign w:val="center"/>
            <w:hideMark/>
          </w:tcPr>
          <w:p w14:paraId="357B14DF" w14:textId="77777777" w:rsidR="009C7AF5" w:rsidRPr="00AD5FE6" w:rsidRDefault="009C7AF5" w:rsidP="009C7AF5">
            <w:pPr>
              <w:jc w:val="center"/>
              <w:rPr>
                <w:color w:val="000000"/>
                <w:sz w:val="14"/>
                <w:szCs w:val="14"/>
              </w:rPr>
            </w:pPr>
            <w:r w:rsidRPr="00AD5FE6">
              <w:rPr>
                <w:color w:val="000000"/>
                <w:sz w:val="14"/>
                <w:szCs w:val="14"/>
              </w:rPr>
              <w:t>3,000,000</w:t>
            </w:r>
          </w:p>
        </w:tc>
        <w:tc>
          <w:tcPr>
            <w:tcW w:w="286" w:type="pct"/>
            <w:tcBorders>
              <w:top w:val="nil"/>
              <w:left w:val="nil"/>
              <w:bottom w:val="single" w:sz="4" w:space="0" w:color="auto"/>
              <w:right w:val="single" w:sz="4" w:space="0" w:color="auto"/>
            </w:tcBorders>
            <w:shd w:val="clear" w:color="auto" w:fill="auto"/>
            <w:noWrap/>
            <w:vAlign w:val="center"/>
            <w:hideMark/>
          </w:tcPr>
          <w:p w14:paraId="4DDC6C61" w14:textId="77777777" w:rsidR="009C7AF5" w:rsidRPr="00AD5FE6" w:rsidRDefault="009C7AF5" w:rsidP="009C7AF5">
            <w:pPr>
              <w:jc w:val="center"/>
              <w:rPr>
                <w:color w:val="000000"/>
                <w:sz w:val="14"/>
                <w:szCs w:val="14"/>
              </w:rPr>
            </w:pPr>
            <w:r w:rsidRPr="00AD5FE6">
              <w:rPr>
                <w:color w:val="000000"/>
                <w:sz w:val="14"/>
                <w:szCs w:val="14"/>
              </w:rPr>
              <w:t>3,000,000</w:t>
            </w:r>
          </w:p>
        </w:tc>
        <w:tc>
          <w:tcPr>
            <w:tcW w:w="283" w:type="pct"/>
            <w:tcBorders>
              <w:top w:val="nil"/>
              <w:left w:val="nil"/>
              <w:bottom w:val="single" w:sz="4" w:space="0" w:color="auto"/>
              <w:right w:val="single" w:sz="4" w:space="0" w:color="auto"/>
            </w:tcBorders>
            <w:shd w:val="clear" w:color="auto" w:fill="auto"/>
            <w:noWrap/>
            <w:vAlign w:val="center"/>
            <w:hideMark/>
          </w:tcPr>
          <w:p w14:paraId="1C369603" w14:textId="77777777" w:rsidR="009C7AF5" w:rsidRPr="00AD5FE6" w:rsidRDefault="009C7AF5" w:rsidP="009C7AF5">
            <w:pPr>
              <w:jc w:val="center"/>
              <w:rPr>
                <w:color w:val="000000"/>
                <w:sz w:val="14"/>
                <w:szCs w:val="14"/>
              </w:rPr>
            </w:pPr>
            <w:r w:rsidRPr="00AD5FE6">
              <w:rPr>
                <w:color w:val="000000"/>
                <w:sz w:val="14"/>
                <w:szCs w:val="14"/>
              </w:rPr>
              <w:t>-</w:t>
            </w:r>
          </w:p>
        </w:tc>
        <w:tc>
          <w:tcPr>
            <w:tcW w:w="289" w:type="pct"/>
            <w:tcBorders>
              <w:top w:val="nil"/>
              <w:left w:val="nil"/>
              <w:bottom w:val="single" w:sz="4" w:space="0" w:color="auto"/>
              <w:right w:val="single" w:sz="4" w:space="0" w:color="auto"/>
            </w:tcBorders>
            <w:shd w:val="clear" w:color="auto" w:fill="auto"/>
            <w:noWrap/>
            <w:vAlign w:val="center"/>
            <w:hideMark/>
          </w:tcPr>
          <w:p w14:paraId="7525C395" w14:textId="77777777" w:rsidR="009C7AF5" w:rsidRPr="00AD5FE6" w:rsidRDefault="009C7AF5" w:rsidP="009C7AF5">
            <w:pPr>
              <w:jc w:val="center"/>
              <w:rPr>
                <w:color w:val="000000"/>
                <w:sz w:val="14"/>
                <w:szCs w:val="14"/>
              </w:rPr>
            </w:pPr>
            <w:r w:rsidRPr="00AD5FE6">
              <w:rPr>
                <w:color w:val="000000"/>
                <w:sz w:val="14"/>
                <w:szCs w:val="14"/>
              </w:rPr>
              <w:t>-</w:t>
            </w:r>
          </w:p>
        </w:tc>
        <w:tc>
          <w:tcPr>
            <w:tcW w:w="293" w:type="pct"/>
            <w:tcBorders>
              <w:top w:val="nil"/>
              <w:left w:val="nil"/>
              <w:bottom w:val="single" w:sz="4" w:space="0" w:color="auto"/>
              <w:right w:val="single" w:sz="4" w:space="0" w:color="auto"/>
            </w:tcBorders>
            <w:shd w:val="clear" w:color="auto" w:fill="auto"/>
            <w:noWrap/>
            <w:vAlign w:val="center"/>
            <w:hideMark/>
          </w:tcPr>
          <w:p w14:paraId="44CD2ACF" w14:textId="77777777" w:rsidR="009C7AF5" w:rsidRPr="00AD5FE6" w:rsidRDefault="009C7AF5" w:rsidP="009C7AF5">
            <w:pPr>
              <w:jc w:val="center"/>
              <w:rPr>
                <w:color w:val="000000"/>
                <w:sz w:val="14"/>
                <w:szCs w:val="14"/>
              </w:rPr>
            </w:pPr>
            <w:r w:rsidRPr="00AD5FE6">
              <w:rPr>
                <w:color w:val="000000"/>
                <w:sz w:val="14"/>
                <w:szCs w:val="14"/>
              </w:rPr>
              <w:t>-</w:t>
            </w:r>
          </w:p>
        </w:tc>
        <w:tc>
          <w:tcPr>
            <w:tcW w:w="311" w:type="pct"/>
            <w:tcBorders>
              <w:top w:val="nil"/>
              <w:left w:val="nil"/>
              <w:bottom w:val="single" w:sz="4" w:space="0" w:color="auto"/>
              <w:right w:val="single" w:sz="4" w:space="0" w:color="auto"/>
            </w:tcBorders>
            <w:shd w:val="clear" w:color="auto" w:fill="auto"/>
            <w:noWrap/>
            <w:vAlign w:val="center"/>
            <w:hideMark/>
          </w:tcPr>
          <w:p w14:paraId="0DF00E76" w14:textId="77777777" w:rsidR="009C7AF5" w:rsidRPr="00AD5FE6" w:rsidRDefault="009C7AF5" w:rsidP="009C7AF5">
            <w:pPr>
              <w:jc w:val="center"/>
              <w:rPr>
                <w:sz w:val="14"/>
                <w:szCs w:val="14"/>
              </w:rPr>
            </w:pPr>
            <w:r w:rsidRPr="00AD5FE6">
              <w:rPr>
                <w:sz w:val="14"/>
                <w:szCs w:val="14"/>
              </w:rPr>
              <w:t>2,280,000</w:t>
            </w:r>
          </w:p>
        </w:tc>
        <w:tc>
          <w:tcPr>
            <w:tcW w:w="284" w:type="pct"/>
            <w:tcBorders>
              <w:top w:val="nil"/>
              <w:left w:val="nil"/>
              <w:bottom w:val="single" w:sz="4" w:space="0" w:color="auto"/>
              <w:right w:val="single" w:sz="4" w:space="0" w:color="auto"/>
            </w:tcBorders>
            <w:shd w:val="clear" w:color="auto" w:fill="auto"/>
            <w:noWrap/>
            <w:vAlign w:val="center"/>
            <w:hideMark/>
          </w:tcPr>
          <w:p w14:paraId="4D676E61" w14:textId="77777777" w:rsidR="009C7AF5" w:rsidRPr="00AD5FE6" w:rsidRDefault="009C7AF5" w:rsidP="009C7AF5">
            <w:pPr>
              <w:jc w:val="center"/>
              <w:rPr>
                <w:sz w:val="14"/>
                <w:szCs w:val="14"/>
              </w:rPr>
            </w:pPr>
            <w:r w:rsidRPr="00AD5FE6">
              <w:rPr>
                <w:sz w:val="14"/>
                <w:szCs w:val="14"/>
              </w:rPr>
              <w:t>2,559,000</w:t>
            </w:r>
          </w:p>
        </w:tc>
        <w:tc>
          <w:tcPr>
            <w:tcW w:w="284" w:type="pct"/>
            <w:tcBorders>
              <w:top w:val="nil"/>
              <w:left w:val="nil"/>
              <w:bottom w:val="single" w:sz="4" w:space="0" w:color="auto"/>
              <w:right w:val="single" w:sz="4" w:space="0" w:color="auto"/>
            </w:tcBorders>
            <w:shd w:val="clear" w:color="auto" w:fill="auto"/>
            <w:noWrap/>
            <w:vAlign w:val="center"/>
            <w:hideMark/>
          </w:tcPr>
          <w:p w14:paraId="14024AD8" w14:textId="77777777" w:rsidR="009C7AF5" w:rsidRPr="00AD5FE6" w:rsidRDefault="009C7AF5" w:rsidP="009C7AF5">
            <w:pPr>
              <w:jc w:val="center"/>
              <w:rPr>
                <w:sz w:val="14"/>
                <w:szCs w:val="14"/>
              </w:rPr>
            </w:pPr>
          </w:p>
        </w:tc>
        <w:tc>
          <w:tcPr>
            <w:tcW w:w="256" w:type="pct"/>
            <w:tcBorders>
              <w:top w:val="nil"/>
              <w:left w:val="nil"/>
              <w:bottom w:val="single" w:sz="4" w:space="0" w:color="auto"/>
              <w:right w:val="single" w:sz="4" w:space="0" w:color="auto"/>
            </w:tcBorders>
            <w:shd w:val="clear" w:color="auto" w:fill="auto"/>
            <w:noWrap/>
            <w:vAlign w:val="center"/>
            <w:hideMark/>
          </w:tcPr>
          <w:p w14:paraId="36FDFE83" w14:textId="77777777" w:rsidR="009C7AF5" w:rsidRPr="00AD5FE6" w:rsidRDefault="009C7AF5" w:rsidP="009C7AF5">
            <w:pPr>
              <w:jc w:val="center"/>
              <w:rPr>
                <w:color w:val="000000"/>
                <w:sz w:val="14"/>
                <w:szCs w:val="14"/>
              </w:rPr>
            </w:pPr>
            <w:r w:rsidRPr="00AD5FE6">
              <w:rPr>
                <w:color w:val="000000"/>
                <w:sz w:val="14"/>
                <w:szCs w:val="14"/>
              </w:rPr>
              <w:t>-</w:t>
            </w:r>
          </w:p>
        </w:tc>
        <w:tc>
          <w:tcPr>
            <w:tcW w:w="266" w:type="pct"/>
            <w:tcBorders>
              <w:top w:val="nil"/>
              <w:left w:val="nil"/>
              <w:bottom w:val="single" w:sz="4" w:space="0" w:color="auto"/>
              <w:right w:val="single" w:sz="4" w:space="0" w:color="auto"/>
            </w:tcBorders>
            <w:shd w:val="clear" w:color="auto" w:fill="auto"/>
            <w:noWrap/>
            <w:vAlign w:val="center"/>
            <w:hideMark/>
          </w:tcPr>
          <w:p w14:paraId="4919AA5A" w14:textId="77777777" w:rsidR="009C7AF5" w:rsidRPr="00AD5FE6" w:rsidRDefault="009C7AF5" w:rsidP="009C7AF5">
            <w:pPr>
              <w:jc w:val="center"/>
              <w:rPr>
                <w:color w:val="000000"/>
                <w:sz w:val="14"/>
                <w:szCs w:val="14"/>
              </w:rPr>
            </w:pPr>
            <w:r w:rsidRPr="00AD5FE6">
              <w:rPr>
                <w:color w:val="000000"/>
                <w:sz w:val="14"/>
                <w:szCs w:val="14"/>
              </w:rPr>
              <w:t>-</w:t>
            </w:r>
          </w:p>
        </w:tc>
        <w:tc>
          <w:tcPr>
            <w:tcW w:w="158" w:type="pct"/>
            <w:tcBorders>
              <w:top w:val="nil"/>
              <w:left w:val="nil"/>
              <w:bottom w:val="single" w:sz="4" w:space="0" w:color="auto"/>
              <w:right w:val="single" w:sz="4" w:space="0" w:color="auto"/>
            </w:tcBorders>
            <w:shd w:val="clear" w:color="auto" w:fill="auto"/>
            <w:vAlign w:val="center"/>
            <w:hideMark/>
          </w:tcPr>
          <w:p w14:paraId="78A91276" w14:textId="77777777" w:rsidR="009C7AF5" w:rsidRPr="00AD5FE6" w:rsidRDefault="009C7AF5" w:rsidP="009C7AF5">
            <w:pPr>
              <w:jc w:val="center"/>
              <w:rPr>
                <w:color w:val="000000"/>
                <w:sz w:val="14"/>
                <w:szCs w:val="14"/>
              </w:rPr>
            </w:pPr>
            <w:r w:rsidRPr="00AD5FE6">
              <w:rPr>
                <w:color w:val="000000"/>
                <w:sz w:val="14"/>
                <w:szCs w:val="14"/>
              </w:rPr>
              <w:t>0.76</w:t>
            </w:r>
          </w:p>
        </w:tc>
        <w:tc>
          <w:tcPr>
            <w:tcW w:w="163" w:type="pct"/>
            <w:tcBorders>
              <w:top w:val="nil"/>
              <w:left w:val="nil"/>
              <w:bottom w:val="single" w:sz="4" w:space="0" w:color="auto"/>
              <w:right w:val="single" w:sz="4" w:space="0" w:color="auto"/>
            </w:tcBorders>
            <w:shd w:val="clear" w:color="auto" w:fill="auto"/>
            <w:vAlign w:val="center"/>
            <w:hideMark/>
          </w:tcPr>
          <w:p w14:paraId="09363BEC" w14:textId="77777777" w:rsidR="009C7AF5" w:rsidRPr="00AD5FE6" w:rsidRDefault="009C7AF5" w:rsidP="009C7AF5">
            <w:pPr>
              <w:jc w:val="center"/>
              <w:rPr>
                <w:color w:val="000000"/>
                <w:sz w:val="14"/>
                <w:szCs w:val="14"/>
              </w:rPr>
            </w:pPr>
            <w:r w:rsidRPr="00AD5FE6">
              <w:rPr>
                <w:color w:val="000000"/>
                <w:sz w:val="14"/>
                <w:szCs w:val="14"/>
              </w:rPr>
              <w:t>0.85</w:t>
            </w:r>
          </w:p>
        </w:tc>
        <w:tc>
          <w:tcPr>
            <w:tcW w:w="163" w:type="pct"/>
            <w:tcBorders>
              <w:top w:val="nil"/>
              <w:left w:val="nil"/>
              <w:bottom w:val="single" w:sz="4" w:space="0" w:color="auto"/>
              <w:right w:val="single" w:sz="4" w:space="0" w:color="auto"/>
            </w:tcBorders>
            <w:shd w:val="clear" w:color="auto" w:fill="auto"/>
            <w:vAlign w:val="center"/>
            <w:hideMark/>
          </w:tcPr>
          <w:p w14:paraId="00A57460" w14:textId="77777777" w:rsidR="009C7AF5" w:rsidRPr="00AD5FE6" w:rsidRDefault="009C7AF5" w:rsidP="009C7AF5">
            <w:pPr>
              <w:jc w:val="center"/>
              <w:rPr>
                <w:color w:val="000000"/>
                <w:sz w:val="14"/>
                <w:szCs w:val="14"/>
              </w:rPr>
            </w:pPr>
            <w:r w:rsidRPr="00AD5FE6">
              <w:rPr>
                <w:color w:val="000000"/>
                <w:sz w:val="14"/>
                <w:szCs w:val="14"/>
              </w:rPr>
              <w:t>-</w:t>
            </w:r>
          </w:p>
        </w:tc>
        <w:tc>
          <w:tcPr>
            <w:tcW w:w="163" w:type="pct"/>
            <w:tcBorders>
              <w:top w:val="nil"/>
              <w:left w:val="nil"/>
              <w:bottom w:val="single" w:sz="4" w:space="0" w:color="auto"/>
              <w:right w:val="single" w:sz="4" w:space="0" w:color="auto"/>
            </w:tcBorders>
            <w:shd w:val="clear" w:color="auto" w:fill="auto"/>
            <w:vAlign w:val="center"/>
            <w:hideMark/>
          </w:tcPr>
          <w:p w14:paraId="666E3DB8" w14:textId="77777777" w:rsidR="009C7AF5" w:rsidRPr="00AD5FE6" w:rsidRDefault="009C7AF5" w:rsidP="009C7AF5">
            <w:pPr>
              <w:jc w:val="center"/>
              <w:rPr>
                <w:color w:val="000000"/>
                <w:sz w:val="14"/>
                <w:szCs w:val="14"/>
              </w:rPr>
            </w:pPr>
            <w:r w:rsidRPr="00AD5FE6">
              <w:rPr>
                <w:color w:val="000000"/>
                <w:sz w:val="14"/>
                <w:szCs w:val="14"/>
              </w:rPr>
              <w:t>-</w:t>
            </w:r>
          </w:p>
        </w:tc>
        <w:tc>
          <w:tcPr>
            <w:tcW w:w="168" w:type="pct"/>
            <w:tcBorders>
              <w:top w:val="nil"/>
              <w:left w:val="nil"/>
              <w:bottom w:val="single" w:sz="4" w:space="0" w:color="auto"/>
              <w:right w:val="single" w:sz="4" w:space="0" w:color="auto"/>
            </w:tcBorders>
            <w:shd w:val="clear" w:color="auto" w:fill="auto"/>
            <w:vAlign w:val="center"/>
            <w:hideMark/>
          </w:tcPr>
          <w:p w14:paraId="2E42BA8D" w14:textId="77777777" w:rsidR="009C7AF5" w:rsidRPr="00AD5FE6" w:rsidRDefault="009C7AF5" w:rsidP="009C7AF5">
            <w:pPr>
              <w:jc w:val="center"/>
              <w:rPr>
                <w:color w:val="000000"/>
                <w:sz w:val="14"/>
                <w:szCs w:val="14"/>
              </w:rPr>
            </w:pPr>
            <w:r w:rsidRPr="00AD5FE6">
              <w:rPr>
                <w:color w:val="000000"/>
                <w:sz w:val="14"/>
                <w:szCs w:val="14"/>
              </w:rPr>
              <w:t>-</w:t>
            </w:r>
          </w:p>
        </w:tc>
        <w:tc>
          <w:tcPr>
            <w:tcW w:w="244" w:type="pct"/>
            <w:tcBorders>
              <w:top w:val="single" w:sz="4" w:space="0" w:color="auto"/>
              <w:left w:val="nil"/>
              <w:bottom w:val="dotted" w:sz="4" w:space="0" w:color="auto"/>
              <w:right w:val="single" w:sz="4" w:space="0" w:color="auto"/>
            </w:tcBorders>
            <w:shd w:val="clear" w:color="000000" w:fill="FFFFFF"/>
            <w:vAlign w:val="center"/>
            <w:hideMark/>
          </w:tcPr>
          <w:p w14:paraId="50FB7815" w14:textId="77777777" w:rsidR="009C7AF5" w:rsidRPr="00AD5FE6" w:rsidRDefault="009C7AF5" w:rsidP="009C7AF5">
            <w:pPr>
              <w:jc w:val="center"/>
              <w:rPr>
                <w:sz w:val="14"/>
                <w:szCs w:val="14"/>
              </w:rPr>
            </w:pPr>
            <w:r w:rsidRPr="00AD5FE6">
              <w:rPr>
                <w:sz w:val="14"/>
                <w:szCs w:val="14"/>
              </w:rPr>
              <w:t>-100.00%</w:t>
            </w:r>
          </w:p>
        </w:tc>
        <w:tc>
          <w:tcPr>
            <w:tcW w:w="241" w:type="pct"/>
            <w:tcBorders>
              <w:top w:val="single" w:sz="4" w:space="0" w:color="auto"/>
              <w:left w:val="nil"/>
              <w:bottom w:val="dotted" w:sz="4" w:space="0" w:color="auto"/>
              <w:right w:val="single" w:sz="4" w:space="0" w:color="auto"/>
            </w:tcBorders>
            <w:shd w:val="clear" w:color="000000" w:fill="FFFFFF"/>
            <w:vAlign w:val="center"/>
            <w:hideMark/>
          </w:tcPr>
          <w:p w14:paraId="5A3A94B2" w14:textId="77777777" w:rsidR="009C7AF5" w:rsidRPr="00AD5FE6" w:rsidRDefault="009C7AF5" w:rsidP="009C7AF5">
            <w:pPr>
              <w:jc w:val="center"/>
              <w:rPr>
                <w:sz w:val="14"/>
                <w:szCs w:val="14"/>
              </w:rPr>
            </w:pPr>
            <w:r w:rsidRPr="00AD5FE6">
              <w:rPr>
                <w:sz w:val="14"/>
                <w:szCs w:val="14"/>
              </w:rPr>
              <w:t>-100.00%</w:t>
            </w:r>
          </w:p>
        </w:tc>
      </w:tr>
      <w:tr w:rsidR="009C7AF5" w:rsidRPr="00AD5FE6" w14:paraId="237D92E3" w14:textId="77777777" w:rsidTr="009C7AF5">
        <w:trPr>
          <w:trHeight w:val="255"/>
        </w:trPr>
        <w:tc>
          <w:tcPr>
            <w:tcW w:w="165" w:type="pct"/>
            <w:tcBorders>
              <w:top w:val="nil"/>
              <w:left w:val="single" w:sz="4" w:space="0" w:color="auto"/>
              <w:bottom w:val="nil"/>
              <w:right w:val="single" w:sz="4" w:space="0" w:color="auto"/>
            </w:tcBorders>
            <w:shd w:val="clear" w:color="auto" w:fill="auto"/>
            <w:noWrap/>
            <w:vAlign w:val="center"/>
            <w:hideMark/>
          </w:tcPr>
          <w:p w14:paraId="5A03C423" w14:textId="77777777" w:rsidR="009C7AF5" w:rsidRPr="00AD5FE6" w:rsidRDefault="009C7AF5" w:rsidP="009C7AF5">
            <w:pPr>
              <w:jc w:val="center"/>
              <w:rPr>
                <w:b/>
                <w:bCs/>
                <w:color w:val="000000"/>
                <w:sz w:val="14"/>
                <w:szCs w:val="14"/>
              </w:rPr>
            </w:pPr>
            <w:r w:rsidRPr="00AD5FE6">
              <w:rPr>
                <w:b/>
                <w:bCs/>
                <w:color w:val="000000"/>
                <w:sz w:val="14"/>
                <w:szCs w:val="14"/>
              </w:rPr>
              <w:t> </w:t>
            </w:r>
          </w:p>
        </w:tc>
        <w:tc>
          <w:tcPr>
            <w:tcW w:w="669" w:type="pct"/>
            <w:tcBorders>
              <w:top w:val="single" w:sz="4" w:space="0" w:color="auto"/>
              <w:left w:val="nil"/>
              <w:bottom w:val="nil"/>
              <w:right w:val="single" w:sz="4" w:space="0" w:color="auto"/>
            </w:tcBorders>
            <w:shd w:val="clear" w:color="auto" w:fill="auto"/>
            <w:hideMark/>
          </w:tcPr>
          <w:p w14:paraId="5D885971" w14:textId="77777777" w:rsidR="009C7AF5" w:rsidRPr="00AD5FE6" w:rsidRDefault="009C7AF5" w:rsidP="009C7AF5">
            <w:pPr>
              <w:rPr>
                <w:color w:val="000000"/>
                <w:sz w:val="14"/>
                <w:szCs w:val="14"/>
              </w:rPr>
            </w:pPr>
            <w:r w:rsidRPr="00AD5FE6">
              <w:rPr>
                <w:color w:val="000000"/>
                <w:sz w:val="14"/>
                <w:szCs w:val="14"/>
              </w:rPr>
              <w:t>terfasilitasinya pembinaan monografi</w:t>
            </w:r>
          </w:p>
        </w:tc>
        <w:tc>
          <w:tcPr>
            <w:tcW w:w="314" w:type="pct"/>
            <w:tcBorders>
              <w:top w:val="nil"/>
              <w:left w:val="nil"/>
              <w:bottom w:val="single" w:sz="4" w:space="0" w:color="auto"/>
              <w:right w:val="single" w:sz="4" w:space="0" w:color="auto"/>
            </w:tcBorders>
            <w:shd w:val="clear" w:color="auto" w:fill="auto"/>
            <w:noWrap/>
            <w:vAlign w:val="center"/>
            <w:hideMark/>
          </w:tcPr>
          <w:p w14:paraId="52DC1F03" w14:textId="77777777" w:rsidR="009C7AF5" w:rsidRPr="00AD5FE6" w:rsidRDefault="009C7AF5" w:rsidP="009C7AF5">
            <w:pPr>
              <w:jc w:val="center"/>
              <w:rPr>
                <w:color w:val="000000"/>
                <w:sz w:val="14"/>
                <w:szCs w:val="14"/>
              </w:rPr>
            </w:pPr>
            <w:r w:rsidRPr="00AD5FE6">
              <w:rPr>
                <w:color w:val="000000"/>
                <w:sz w:val="14"/>
                <w:szCs w:val="14"/>
              </w:rPr>
              <w:t>1,000,000</w:t>
            </w:r>
          </w:p>
        </w:tc>
        <w:tc>
          <w:tcPr>
            <w:tcW w:w="286" w:type="pct"/>
            <w:tcBorders>
              <w:top w:val="nil"/>
              <w:left w:val="nil"/>
              <w:bottom w:val="single" w:sz="4" w:space="0" w:color="auto"/>
              <w:right w:val="single" w:sz="4" w:space="0" w:color="auto"/>
            </w:tcBorders>
            <w:shd w:val="clear" w:color="auto" w:fill="auto"/>
            <w:noWrap/>
            <w:vAlign w:val="center"/>
            <w:hideMark/>
          </w:tcPr>
          <w:p w14:paraId="619EA38F" w14:textId="77777777" w:rsidR="009C7AF5" w:rsidRPr="00AD5FE6" w:rsidRDefault="009C7AF5" w:rsidP="009C7AF5">
            <w:pPr>
              <w:jc w:val="center"/>
              <w:rPr>
                <w:color w:val="000000"/>
                <w:sz w:val="14"/>
                <w:szCs w:val="14"/>
              </w:rPr>
            </w:pPr>
            <w:r w:rsidRPr="00AD5FE6">
              <w:rPr>
                <w:color w:val="000000"/>
                <w:sz w:val="14"/>
                <w:szCs w:val="14"/>
              </w:rPr>
              <w:t>1,000,000</w:t>
            </w:r>
          </w:p>
        </w:tc>
        <w:tc>
          <w:tcPr>
            <w:tcW w:w="283" w:type="pct"/>
            <w:tcBorders>
              <w:top w:val="nil"/>
              <w:left w:val="nil"/>
              <w:bottom w:val="single" w:sz="4" w:space="0" w:color="auto"/>
              <w:right w:val="single" w:sz="4" w:space="0" w:color="auto"/>
            </w:tcBorders>
            <w:shd w:val="clear" w:color="auto" w:fill="auto"/>
            <w:noWrap/>
            <w:vAlign w:val="center"/>
            <w:hideMark/>
          </w:tcPr>
          <w:p w14:paraId="1DF58D40" w14:textId="77777777" w:rsidR="009C7AF5" w:rsidRPr="00AD5FE6" w:rsidRDefault="009C7AF5" w:rsidP="009C7AF5">
            <w:pPr>
              <w:jc w:val="center"/>
              <w:rPr>
                <w:color w:val="000000"/>
                <w:sz w:val="14"/>
                <w:szCs w:val="14"/>
              </w:rPr>
            </w:pPr>
            <w:r w:rsidRPr="00AD5FE6">
              <w:rPr>
                <w:color w:val="000000"/>
                <w:sz w:val="14"/>
                <w:szCs w:val="14"/>
              </w:rPr>
              <w:t>-</w:t>
            </w:r>
          </w:p>
        </w:tc>
        <w:tc>
          <w:tcPr>
            <w:tcW w:w="289" w:type="pct"/>
            <w:tcBorders>
              <w:top w:val="nil"/>
              <w:left w:val="nil"/>
              <w:bottom w:val="single" w:sz="4" w:space="0" w:color="auto"/>
              <w:right w:val="single" w:sz="4" w:space="0" w:color="auto"/>
            </w:tcBorders>
            <w:shd w:val="clear" w:color="auto" w:fill="auto"/>
            <w:noWrap/>
            <w:vAlign w:val="center"/>
            <w:hideMark/>
          </w:tcPr>
          <w:p w14:paraId="7038A418" w14:textId="77777777" w:rsidR="009C7AF5" w:rsidRPr="00AD5FE6" w:rsidRDefault="009C7AF5" w:rsidP="009C7AF5">
            <w:pPr>
              <w:jc w:val="center"/>
              <w:rPr>
                <w:color w:val="000000"/>
                <w:sz w:val="14"/>
                <w:szCs w:val="14"/>
              </w:rPr>
            </w:pPr>
            <w:r w:rsidRPr="00AD5FE6">
              <w:rPr>
                <w:color w:val="000000"/>
                <w:sz w:val="14"/>
                <w:szCs w:val="14"/>
              </w:rPr>
              <w:t>-</w:t>
            </w:r>
          </w:p>
        </w:tc>
        <w:tc>
          <w:tcPr>
            <w:tcW w:w="293" w:type="pct"/>
            <w:tcBorders>
              <w:top w:val="nil"/>
              <w:left w:val="nil"/>
              <w:bottom w:val="single" w:sz="4" w:space="0" w:color="auto"/>
              <w:right w:val="single" w:sz="4" w:space="0" w:color="auto"/>
            </w:tcBorders>
            <w:shd w:val="clear" w:color="auto" w:fill="auto"/>
            <w:noWrap/>
            <w:vAlign w:val="center"/>
            <w:hideMark/>
          </w:tcPr>
          <w:p w14:paraId="47FC1060" w14:textId="77777777" w:rsidR="009C7AF5" w:rsidRPr="00AD5FE6" w:rsidRDefault="009C7AF5" w:rsidP="009C7AF5">
            <w:pPr>
              <w:jc w:val="center"/>
              <w:rPr>
                <w:color w:val="000000"/>
                <w:sz w:val="14"/>
                <w:szCs w:val="14"/>
              </w:rPr>
            </w:pPr>
            <w:r w:rsidRPr="00AD5FE6">
              <w:rPr>
                <w:color w:val="000000"/>
                <w:sz w:val="14"/>
                <w:szCs w:val="14"/>
              </w:rPr>
              <w:t>-</w:t>
            </w:r>
          </w:p>
        </w:tc>
        <w:tc>
          <w:tcPr>
            <w:tcW w:w="311" w:type="pct"/>
            <w:tcBorders>
              <w:top w:val="nil"/>
              <w:left w:val="nil"/>
              <w:bottom w:val="single" w:sz="4" w:space="0" w:color="auto"/>
              <w:right w:val="single" w:sz="4" w:space="0" w:color="auto"/>
            </w:tcBorders>
            <w:shd w:val="clear" w:color="auto" w:fill="auto"/>
            <w:vAlign w:val="center"/>
            <w:hideMark/>
          </w:tcPr>
          <w:p w14:paraId="2C0CFCD5" w14:textId="77777777" w:rsidR="009C7AF5" w:rsidRPr="00AD5FE6" w:rsidRDefault="009C7AF5" w:rsidP="009C7AF5">
            <w:pPr>
              <w:jc w:val="center"/>
              <w:rPr>
                <w:sz w:val="14"/>
                <w:szCs w:val="14"/>
              </w:rPr>
            </w:pPr>
            <w:r w:rsidRPr="00AD5FE6">
              <w:rPr>
                <w:sz w:val="14"/>
                <w:szCs w:val="14"/>
              </w:rPr>
              <w:t>1,000,000</w:t>
            </w:r>
          </w:p>
        </w:tc>
        <w:tc>
          <w:tcPr>
            <w:tcW w:w="284" w:type="pct"/>
            <w:tcBorders>
              <w:top w:val="nil"/>
              <w:left w:val="nil"/>
              <w:bottom w:val="single" w:sz="4" w:space="0" w:color="auto"/>
              <w:right w:val="single" w:sz="4" w:space="0" w:color="auto"/>
            </w:tcBorders>
            <w:shd w:val="clear" w:color="auto" w:fill="auto"/>
            <w:vAlign w:val="center"/>
            <w:hideMark/>
          </w:tcPr>
          <w:p w14:paraId="094C3593" w14:textId="77777777" w:rsidR="009C7AF5" w:rsidRPr="00AD5FE6" w:rsidRDefault="009C7AF5" w:rsidP="009C7AF5">
            <w:pPr>
              <w:jc w:val="center"/>
              <w:rPr>
                <w:sz w:val="14"/>
                <w:szCs w:val="14"/>
              </w:rPr>
            </w:pPr>
            <w:r w:rsidRPr="00AD5FE6">
              <w:rPr>
                <w:sz w:val="14"/>
                <w:szCs w:val="14"/>
              </w:rPr>
              <w:t>1,000,000</w:t>
            </w:r>
          </w:p>
        </w:tc>
        <w:tc>
          <w:tcPr>
            <w:tcW w:w="284" w:type="pct"/>
            <w:tcBorders>
              <w:top w:val="nil"/>
              <w:left w:val="nil"/>
              <w:bottom w:val="single" w:sz="4" w:space="0" w:color="auto"/>
              <w:right w:val="single" w:sz="4" w:space="0" w:color="auto"/>
            </w:tcBorders>
            <w:shd w:val="clear" w:color="auto" w:fill="auto"/>
            <w:vAlign w:val="center"/>
            <w:hideMark/>
          </w:tcPr>
          <w:p w14:paraId="4BAFF2BD" w14:textId="77777777" w:rsidR="009C7AF5" w:rsidRPr="00AD5FE6" w:rsidRDefault="009C7AF5" w:rsidP="009C7AF5">
            <w:pPr>
              <w:jc w:val="center"/>
              <w:rPr>
                <w:sz w:val="14"/>
                <w:szCs w:val="14"/>
              </w:rPr>
            </w:pPr>
          </w:p>
        </w:tc>
        <w:tc>
          <w:tcPr>
            <w:tcW w:w="256" w:type="pct"/>
            <w:tcBorders>
              <w:top w:val="nil"/>
              <w:left w:val="nil"/>
              <w:bottom w:val="single" w:sz="4" w:space="0" w:color="auto"/>
              <w:right w:val="single" w:sz="4" w:space="0" w:color="auto"/>
            </w:tcBorders>
            <w:shd w:val="clear" w:color="auto" w:fill="auto"/>
            <w:noWrap/>
            <w:vAlign w:val="center"/>
            <w:hideMark/>
          </w:tcPr>
          <w:p w14:paraId="38000830" w14:textId="77777777" w:rsidR="009C7AF5" w:rsidRPr="00AD5FE6" w:rsidRDefault="009C7AF5" w:rsidP="009C7AF5">
            <w:pPr>
              <w:jc w:val="center"/>
              <w:rPr>
                <w:color w:val="000000"/>
                <w:sz w:val="14"/>
                <w:szCs w:val="14"/>
              </w:rPr>
            </w:pPr>
            <w:r w:rsidRPr="00AD5FE6">
              <w:rPr>
                <w:color w:val="000000"/>
                <w:sz w:val="14"/>
                <w:szCs w:val="14"/>
              </w:rPr>
              <w:t>-</w:t>
            </w:r>
          </w:p>
        </w:tc>
        <w:tc>
          <w:tcPr>
            <w:tcW w:w="266" w:type="pct"/>
            <w:tcBorders>
              <w:top w:val="nil"/>
              <w:left w:val="nil"/>
              <w:bottom w:val="single" w:sz="4" w:space="0" w:color="auto"/>
              <w:right w:val="single" w:sz="4" w:space="0" w:color="auto"/>
            </w:tcBorders>
            <w:shd w:val="clear" w:color="auto" w:fill="auto"/>
            <w:noWrap/>
            <w:vAlign w:val="center"/>
            <w:hideMark/>
          </w:tcPr>
          <w:p w14:paraId="7446F6DF" w14:textId="77777777" w:rsidR="009C7AF5" w:rsidRPr="00AD5FE6" w:rsidRDefault="009C7AF5" w:rsidP="009C7AF5">
            <w:pPr>
              <w:jc w:val="center"/>
              <w:rPr>
                <w:color w:val="000000"/>
                <w:sz w:val="14"/>
                <w:szCs w:val="14"/>
              </w:rPr>
            </w:pPr>
            <w:r w:rsidRPr="00AD5FE6">
              <w:rPr>
                <w:color w:val="000000"/>
                <w:sz w:val="14"/>
                <w:szCs w:val="14"/>
              </w:rPr>
              <w:t>-</w:t>
            </w:r>
          </w:p>
        </w:tc>
        <w:tc>
          <w:tcPr>
            <w:tcW w:w="158" w:type="pct"/>
            <w:tcBorders>
              <w:top w:val="nil"/>
              <w:left w:val="nil"/>
              <w:bottom w:val="single" w:sz="4" w:space="0" w:color="auto"/>
              <w:right w:val="single" w:sz="4" w:space="0" w:color="auto"/>
            </w:tcBorders>
            <w:shd w:val="clear" w:color="auto" w:fill="auto"/>
            <w:vAlign w:val="center"/>
            <w:hideMark/>
          </w:tcPr>
          <w:p w14:paraId="6179B641"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1551D586" w14:textId="77777777" w:rsidR="009C7AF5" w:rsidRPr="00AD5FE6" w:rsidRDefault="009C7AF5" w:rsidP="009C7AF5">
            <w:pPr>
              <w:jc w:val="center"/>
              <w:rPr>
                <w:color w:val="000000"/>
                <w:sz w:val="14"/>
                <w:szCs w:val="14"/>
              </w:rPr>
            </w:pPr>
            <w:r w:rsidRPr="00AD5FE6">
              <w:rPr>
                <w:color w:val="000000"/>
                <w:sz w:val="14"/>
                <w:szCs w:val="14"/>
              </w:rPr>
              <w:t>1.00</w:t>
            </w:r>
          </w:p>
        </w:tc>
        <w:tc>
          <w:tcPr>
            <w:tcW w:w="163" w:type="pct"/>
            <w:tcBorders>
              <w:top w:val="nil"/>
              <w:left w:val="nil"/>
              <w:bottom w:val="single" w:sz="4" w:space="0" w:color="auto"/>
              <w:right w:val="single" w:sz="4" w:space="0" w:color="auto"/>
            </w:tcBorders>
            <w:shd w:val="clear" w:color="auto" w:fill="auto"/>
            <w:vAlign w:val="center"/>
            <w:hideMark/>
          </w:tcPr>
          <w:p w14:paraId="7F793D75" w14:textId="77777777" w:rsidR="009C7AF5" w:rsidRPr="00AD5FE6" w:rsidRDefault="009C7AF5" w:rsidP="009C7AF5">
            <w:pPr>
              <w:jc w:val="center"/>
              <w:rPr>
                <w:color w:val="000000"/>
                <w:sz w:val="14"/>
                <w:szCs w:val="14"/>
              </w:rPr>
            </w:pPr>
            <w:r w:rsidRPr="00AD5FE6">
              <w:rPr>
                <w:color w:val="000000"/>
                <w:sz w:val="14"/>
                <w:szCs w:val="14"/>
              </w:rPr>
              <w:t>-</w:t>
            </w:r>
          </w:p>
        </w:tc>
        <w:tc>
          <w:tcPr>
            <w:tcW w:w="163" w:type="pct"/>
            <w:tcBorders>
              <w:top w:val="nil"/>
              <w:left w:val="nil"/>
              <w:bottom w:val="single" w:sz="4" w:space="0" w:color="auto"/>
              <w:right w:val="single" w:sz="4" w:space="0" w:color="auto"/>
            </w:tcBorders>
            <w:shd w:val="clear" w:color="auto" w:fill="auto"/>
            <w:vAlign w:val="center"/>
            <w:hideMark/>
          </w:tcPr>
          <w:p w14:paraId="6937B227" w14:textId="77777777" w:rsidR="009C7AF5" w:rsidRPr="00AD5FE6" w:rsidRDefault="009C7AF5" w:rsidP="009C7AF5">
            <w:pPr>
              <w:jc w:val="center"/>
              <w:rPr>
                <w:color w:val="000000"/>
                <w:sz w:val="14"/>
                <w:szCs w:val="14"/>
              </w:rPr>
            </w:pPr>
            <w:r w:rsidRPr="00AD5FE6">
              <w:rPr>
                <w:color w:val="000000"/>
                <w:sz w:val="14"/>
                <w:szCs w:val="14"/>
              </w:rPr>
              <w:t>-</w:t>
            </w:r>
          </w:p>
        </w:tc>
        <w:tc>
          <w:tcPr>
            <w:tcW w:w="168" w:type="pct"/>
            <w:tcBorders>
              <w:top w:val="nil"/>
              <w:left w:val="nil"/>
              <w:bottom w:val="single" w:sz="4" w:space="0" w:color="auto"/>
              <w:right w:val="single" w:sz="4" w:space="0" w:color="auto"/>
            </w:tcBorders>
            <w:shd w:val="clear" w:color="auto" w:fill="auto"/>
            <w:vAlign w:val="center"/>
            <w:hideMark/>
          </w:tcPr>
          <w:p w14:paraId="18BA7DBA" w14:textId="77777777" w:rsidR="009C7AF5" w:rsidRPr="00AD5FE6" w:rsidRDefault="009C7AF5" w:rsidP="009C7AF5">
            <w:pPr>
              <w:jc w:val="center"/>
              <w:rPr>
                <w:color w:val="000000"/>
                <w:sz w:val="14"/>
                <w:szCs w:val="14"/>
              </w:rPr>
            </w:pPr>
            <w:r w:rsidRPr="00AD5FE6">
              <w:rPr>
                <w:color w:val="000000"/>
                <w:sz w:val="14"/>
                <w:szCs w:val="14"/>
              </w:rPr>
              <w:t>-</w:t>
            </w:r>
          </w:p>
        </w:tc>
        <w:tc>
          <w:tcPr>
            <w:tcW w:w="244" w:type="pct"/>
            <w:tcBorders>
              <w:top w:val="single" w:sz="4" w:space="0" w:color="auto"/>
              <w:left w:val="nil"/>
              <w:bottom w:val="dotted" w:sz="4" w:space="0" w:color="auto"/>
              <w:right w:val="single" w:sz="4" w:space="0" w:color="auto"/>
            </w:tcBorders>
            <w:shd w:val="clear" w:color="000000" w:fill="FFFFFF"/>
            <w:vAlign w:val="center"/>
            <w:hideMark/>
          </w:tcPr>
          <w:p w14:paraId="45761034" w14:textId="77777777" w:rsidR="009C7AF5" w:rsidRPr="00AD5FE6" w:rsidRDefault="009C7AF5" w:rsidP="009C7AF5">
            <w:pPr>
              <w:jc w:val="center"/>
              <w:rPr>
                <w:sz w:val="14"/>
                <w:szCs w:val="14"/>
              </w:rPr>
            </w:pPr>
            <w:r w:rsidRPr="00AD5FE6">
              <w:rPr>
                <w:sz w:val="14"/>
                <w:szCs w:val="14"/>
              </w:rPr>
              <w:t>-100.00%</w:t>
            </w:r>
          </w:p>
        </w:tc>
        <w:tc>
          <w:tcPr>
            <w:tcW w:w="241" w:type="pct"/>
            <w:tcBorders>
              <w:top w:val="single" w:sz="4" w:space="0" w:color="auto"/>
              <w:left w:val="nil"/>
              <w:bottom w:val="dotted" w:sz="4" w:space="0" w:color="auto"/>
              <w:right w:val="single" w:sz="4" w:space="0" w:color="auto"/>
            </w:tcBorders>
            <w:shd w:val="clear" w:color="000000" w:fill="FFFFFF"/>
            <w:vAlign w:val="center"/>
            <w:hideMark/>
          </w:tcPr>
          <w:p w14:paraId="5D58673E" w14:textId="77777777" w:rsidR="009C7AF5" w:rsidRPr="00AD5FE6" w:rsidRDefault="009C7AF5" w:rsidP="009C7AF5">
            <w:pPr>
              <w:jc w:val="center"/>
              <w:rPr>
                <w:sz w:val="14"/>
                <w:szCs w:val="14"/>
              </w:rPr>
            </w:pPr>
            <w:r w:rsidRPr="00AD5FE6">
              <w:rPr>
                <w:sz w:val="14"/>
                <w:szCs w:val="14"/>
              </w:rPr>
              <w:t>-100.00%</w:t>
            </w:r>
          </w:p>
        </w:tc>
      </w:tr>
      <w:tr w:rsidR="009C7AF5" w:rsidRPr="00AD5FE6" w14:paraId="6A0A1EF5" w14:textId="77777777" w:rsidTr="009C7AF5">
        <w:trPr>
          <w:trHeight w:val="255"/>
        </w:trPr>
        <w:tc>
          <w:tcPr>
            <w:tcW w:w="165" w:type="pct"/>
            <w:tcBorders>
              <w:top w:val="nil"/>
              <w:left w:val="single" w:sz="4" w:space="0" w:color="auto"/>
              <w:bottom w:val="nil"/>
              <w:right w:val="single" w:sz="4" w:space="0" w:color="auto"/>
            </w:tcBorders>
            <w:shd w:val="clear" w:color="auto" w:fill="auto"/>
            <w:noWrap/>
            <w:vAlign w:val="center"/>
            <w:hideMark/>
          </w:tcPr>
          <w:p w14:paraId="2378CE61" w14:textId="77777777" w:rsidR="009C7AF5" w:rsidRPr="00AD5FE6" w:rsidRDefault="009C7AF5" w:rsidP="009C7AF5">
            <w:pPr>
              <w:jc w:val="center"/>
              <w:rPr>
                <w:b/>
                <w:bCs/>
                <w:color w:val="000000"/>
                <w:sz w:val="14"/>
                <w:szCs w:val="14"/>
              </w:rPr>
            </w:pPr>
            <w:r w:rsidRPr="00AD5FE6">
              <w:rPr>
                <w:b/>
                <w:bCs/>
                <w:color w:val="000000"/>
                <w:sz w:val="14"/>
                <w:szCs w:val="14"/>
              </w:rPr>
              <w:t> </w:t>
            </w:r>
          </w:p>
        </w:tc>
        <w:tc>
          <w:tcPr>
            <w:tcW w:w="669" w:type="pct"/>
            <w:tcBorders>
              <w:top w:val="single" w:sz="4" w:space="0" w:color="auto"/>
              <w:left w:val="nil"/>
              <w:bottom w:val="nil"/>
              <w:right w:val="single" w:sz="4" w:space="0" w:color="auto"/>
            </w:tcBorders>
            <w:shd w:val="clear" w:color="auto" w:fill="auto"/>
            <w:hideMark/>
          </w:tcPr>
          <w:p w14:paraId="6C9236C1" w14:textId="77777777" w:rsidR="009C7AF5" w:rsidRPr="00AD5FE6" w:rsidRDefault="009C7AF5" w:rsidP="009C7AF5">
            <w:pPr>
              <w:rPr>
                <w:color w:val="000000"/>
                <w:sz w:val="14"/>
                <w:szCs w:val="14"/>
              </w:rPr>
            </w:pPr>
            <w:r w:rsidRPr="00AD5FE6">
              <w:rPr>
                <w:color w:val="000000"/>
                <w:sz w:val="14"/>
                <w:szCs w:val="14"/>
              </w:rPr>
              <w:t>meningktanya peran dan tugas RT/RW</w:t>
            </w:r>
          </w:p>
        </w:tc>
        <w:tc>
          <w:tcPr>
            <w:tcW w:w="314" w:type="pct"/>
            <w:tcBorders>
              <w:top w:val="nil"/>
              <w:left w:val="nil"/>
              <w:bottom w:val="single" w:sz="4" w:space="0" w:color="auto"/>
              <w:right w:val="single" w:sz="4" w:space="0" w:color="auto"/>
            </w:tcBorders>
            <w:shd w:val="clear" w:color="auto" w:fill="auto"/>
            <w:noWrap/>
            <w:vAlign w:val="center"/>
            <w:hideMark/>
          </w:tcPr>
          <w:p w14:paraId="404B69F2" w14:textId="77777777" w:rsidR="009C7AF5" w:rsidRPr="00AD5FE6" w:rsidRDefault="009C7AF5" w:rsidP="009C7AF5">
            <w:pPr>
              <w:jc w:val="center"/>
              <w:rPr>
                <w:color w:val="000000"/>
                <w:sz w:val="14"/>
                <w:szCs w:val="14"/>
              </w:rPr>
            </w:pPr>
            <w:r w:rsidRPr="00AD5FE6">
              <w:rPr>
                <w:color w:val="000000"/>
                <w:sz w:val="14"/>
                <w:szCs w:val="14"/>
              </w:rPr>
              <w:t>-</w:t>
            </w:r>
          </w:p>
        </w:tc>
        <w:tc>
          <w:tcPr>
            <w:tcW w:w="286" w:type="pct"/>
            <w:tcBorders>
              <w:top w:val="nil"/>
              <w:left w:val="nil"/>
              <w:bottom w:val="single" w:sz="4" w:space="0" w:color="auto"/>
              <w:right w:val="single" w:sz="4" w:space="0" w:color="auto"/>
            </w:tcBorders>
            <w:shd w:val="clear" w:color="auto" w:fill="auto"/>
            <w:noWrap/>
            <w:vAlign w:val="center"/>
            <w:hideMark/>
          </w:tcPr>
          <w:p w14:paraId="282C4F0B" w14:textId="77777777" w:rsidR="009C7AF5" w:rsidRPr="00AD5FE6" w:rsidRDefault="009C7AF5" w:rsidP="009C7AF5">
            <w:pPr>
              <w:jc w:val="center"/>
              <w:rPr>
                <w:color w:val="000000"/>
                <w:sz w:val="14"/>
                <w:szCs w:val="14"/>
              </w:rPr>
            </w:pPr>
            <w:r w:rsidRPr="00AD5FE6">
              <w:rPr>
                <w:color w:val="000000"/>
                <w:sz w:val="14"/>
                <w:szCs w:val="14"/>
              </w:rPr>
              <w:t>-</w:t>
            </w:r>
          </w:p>
        </w:tc>
        <w:tc>
          <w:tcPr>
            <w:tcW w:w="283" w:type="pct"/>
            <w:tcBorders>
              <w:top w:val="nil"/>
              <w:left w:val="nil"/>
              <w:bottom w:val="single" w:sz="4" w:space="0" w:color="auto"/>
              <w:right w:val="single" w:sz="4" w:space="0" w:color="auto"/>
            </w:tcBorders>
            <w:shd w:val="clear" w:color="auto" w:fill="auto"/>
            <w:noWrap/>
            <w:vAlign w:val="center"/>
            <w:hideMark/>
          </w:tcPr>
          <w:p w14:paraId="46E12293" w14:textId="77777777" w:rsidR="009C7AF5" w:rsidRPr="00AD5FE6" w:rsidRDefault="009C7AF5" w:rsidP="009C7AF5">
            <w:pPr>
              <w:jc w:val="center"/>
              <w:rPr>
                <w:color w:val="000000"/>
                <w:sz w:val="14"/>
                <w:szCs w:val="14"/>
              </w:rPr>
            </w:pPr>
            <w:r w:rsidRPr="00AD5FE6">
              <w:rPr>
                <w:color w:val="000000"/>
                <w:sz w:val="14"/>
                <w:szCs w:val="14"/>
              </w:rPr>
              <w:t>-</w:t>
            </w:r>
          </w:p>
        </w:tc>
        <w:tc>
          <w:tcPr>
            <w:tcW w:w="289" w:type="pct"/>
            <w:tcBorders>
              <w:top w:val="nil"/>
              <w:left w:val="nil"/>
              <w:bottom w:val="single" w:sz="4" w:space="0" w:color="auto"/>
              <w:right w:val="single" w:sz="4" w:space="0" w:color="auto"/>
            </w:tcBorders>
            <w:shd w:val="clear" w:color="auto" w:fill="auto"/>
            <w:noWrap/>
            <w:vAlign w:val="center"/>
            <w:hideMark/>
          </w:tcPr>
          <w:p w14:paraId="45F8497A" w14:textId="77777777" w:rsidR="009C7AF5" w:rsidRPr="00AD5FE6" w:rsidRDefault="009C7AF5" w:rsidP="009C7AF5">
            <w:pPr>
              <w:jc w:val="center"/>
              <w:rPr>
                <w:color w:val="000000"/>
                <w:sz w:val="14"/>
                <w:szCs w:val="14"/>
              </w:rPr>
            </w:pPr>
            <w:r w:rsidRPr="00AD5FE6">
              <w:rPr>
                <w:color w:val="000000"/>
                <w:sz w:val="14"/>
                <w:szCs w:val="14"/>
              </w:rPr>
              <w:t>-</w:t>
            </w:r>
          </w:p>
        </w:tc>
        <w:tc>
          <w:tcPr>
            <w:tcW w:w="293" w:type="pct"/>
            <w:tcBorders>
              <w:top w:val="nil"/>
              <w:left w:val="nil"/>
              <w:bottom w:val="single" w:sz="4" w:space="0" w:color="auto"/>
              <w:right w:val="single" w:sz="4" w:space="0" w:color="auto"/>
            </w:tcBorders>
            <w:shd w:val="clear" w:color="auto" w:fill="auto"/>
            <w:noWrap/>
            <w:vAlign w:val="center"/>
            <w:hideMark/>
          </w:tcPr>
          <w:p w14:paraId="6127B29F" w14:textId="77777777" w:rsidR="009C7AF5" w:rsidRPr="00AD5FE6" w:rsidRDefault="009C7AF5" w:rsidP="009C7AF5">
            <w:pPr>
              <w:jc w:val="center"/>
              <w:rPr>
                <w:color w:val="000000"/>
                <w:sz w:val="14"/>
                <w:szCs w:val="14"/>
              </w:rPr>
            </w:pPr>
            <w:r w:rsidRPr="00AD5FE6">
              <w:rPr>
                <w:color w:val="000000"/>
                <w:sz w:val="14"/>
                <w:szCs w:val="14"/>
              </w:rPr>
              <w:t>-</w:t>
            </w:r>
          </w:p>
        </w:tc>
        <w:tc>
          <w:tcPr>
            <w:tcW w:w="311" w:type="pct"/>
            <w:tcBorders>
              <w:top w:val="nil"/>
              <w:left w:val="nil"/>
              <w:bottom w:val="single" w:sz="4" w:space="0" w:color="auto"/>
              <w:right w:val="single" w:sz="4" w:space="0" w:color="auto"/>
            </w:tcBorders>
            <w:shd w:val="clear" w:color="auto" w:fill="auto"/>
            <w:vAlign w:val="center"/>
            <w:hideMark/>
          </w:tcPr>
          <w:p w14:paraId="4AFC6DC7" w14:textId="77777777" w:rsidR="009C7AF5" w:rsidRPr="00AD5FE6" w:rsidRDefault="009C7AF5" w:rsidP="009C7AF5">
            <w:pPr>
              <w:jc w:val="center"/>
              <w:rPr>
                <w:sz w:val="14"/>
                <w:szCs w:val="14"/>
              </w:rPr>
            </w:pPr>
          </w:p>
        </w:tc>
        <w:tc>
          <w:tcPr>
            <w:tcW w:w="284" w:type="pct"/>
            <w:tcBorders>
              <w:top w:val="nil"/>
              <w:left w:val="nil"/>
              <w:bottom w:val="single" w:sz="4" w:space="0" w:color="auto"/>
              <w:right w:val="single" w:sz="4" w:space="0" w:color="auto"/>
            </w:tcBorders>
            <w:shd w:val="clear" w:color="auto" w:fill="auto"/>
            <w:vAlign w:val="center"/>
            <w:hideMark/>
          </w:tcPr>
          <w:p w14:paraId="510C5A56" w14:textId="77777777" w:rsidR="009C7AF5" w:rsidRPr="00AD5FE6" w:rsidRDefault="009C7AF5" w:rsidP="009C7AF5">
            <w:pPr>
              <w:jc w:val="center"/>
              <w:rPr>
                <w:sz w:val="14"/>
                <w:szCs w:val="14"/>
              </w:rPr>
            </w:pPr>
          </w:p>
        </w:tc>
        <w:tc>
          <w:tcPr>
            <w:tcW w:w="284" w:type="pct"/>
            <w:tcBorders>
              <w:top w:val="nil"/>
              <w:left w:val="nil"/>
              <w:bottom w:val="single" w:sz="4" w:space="0" w:color="auto"/>
              <w:right w:val="single" w:sz="4" w:space="0" w:color="auto"/>
            </w:tcBorders>
            <w:shd w:val="clear" w:color="auto" w:fill="auto"/>
            <w:vAlign w:val="center"/>
            <w:hideMark/>
          </w:tcPr>
          <w:p w14:paraId="61F2766C" w14:textId="77777777" w:rsidR="009C7AF5" w:rsidRPr="00AD5FE6" w:rsidRDefault="009C7AF5" w:rsidP="009C7AF5">
            <w:pPr>
              <w:jc w:val="center"/>
              <w:rPr>
                <w:sz w:val="14"/>
                <w:szCs w:val="14"/>
              </w:rPr>
            </w:pPr>
          </w:p>
        </w:tc>
        <w:tc>
          <w:tcPr>
            <w:tcW w:w="256" w:type="pct"/>
            <w:tcBorders>
              <w:top w:val="nil"/>
              <w:left w:val="nil"/>
              <w:bottom w:val="single" w:sz="4" w:space="0" w:color="auto"/>
              <w:right w:val="single" w:sz="4" w:space="0" w:color="auto"/>
            </w:tcBorders>
            <w:shd w:val="clear" w:color="auto" w:fill="auto"/>
            <w:noWrap/>
            <w:vAlign w:val="center"/>
            <w:hideMark/>
          </w:tcPr>
          <w:p w14:paraId="2DB5FDA1" w14:textId="77777777" w:rsidR="009C7AF5" w:rsidRPr="00AD5FE6" w:rsidRDefault="009C7AF5" w:rsidP="009C7AF5">
            <w:pPr>
              <w:jc w:val="center"/>
              <w:rPr>
                <w:color w:val="000000"/>
                <w:sz w:val="14"/>
                <w:szCs w:val="14"/>
              </w:rPr>
            </w:pPr>
            <w:r w:rsidRPr="00AD5FE6">
              <w:rPr>
                <w:color w:val="000000"/>
                <w:sz w:val="14"/>
                <w:szCs w:val="14"/>
              </w:rPr>
              <w:t>-</w:t>
            </w:r>
          </w:p>
        </w:tc>
        <w:tc>
          <w:tcPr>
            <w:tcW w:w="266" w:type="pct"/>
            <w:tcBorders>
              <w:top w:val="nil"/>
              <w:left w:val="nil"/>
              <w:bottom w:val="single" w:sz="4" w:space="0" w:color="auto"/>
              <w:right w:val="single" w:sz="4" w:space="0" w:color="auto"/>
            </w:tcBorders>
            <w:shd w:val="clear" w:color="auto" w:fill="auto"/>
            <w:noWrap/>
            <w:vAlign w:val="center"/>
            <w:hideMark/>
          </w:tcPr>
          <w:p w14:paraId="39CFCEA6" w14:textId="77777777" w:rsidR="009C7AF5" w:rsidRPr="00AD5FE6" w:rsidRDefault="009C7AF5" w:rsidP="009C7AF5">
            <w:pPr>
              <w:jc w:val="center"/>
              <w:rPr>
                <w:color w:val="000000"/>
                <w:sz w:val="14"/>
                <w:szCs w:val="14"/>
              </w:rPr>
            </w:pPr>
            <w:r w:rsidRPr="00AD5FE6">
              <w:rPr>
                <w:color w:val="000000"/>
                <w:sz w:val="14"/>
                <w:szCs w:val="14"/>
              </w:rPr>
              <w:t>-</w:t>
            </w:r>
          </w:p>
        </w:tc>
        <w:tc>
          <w:tcPr>
            <w:tcW w:w="158" w:type="pct"/>
            <w:tcBorders>
              <w:top w:val="nil"/>
              <w:left w:val="nil"/>
              <w:bottom w:val="single" w:sz="4" w:space="0" w:color="auto"/>
              <w:right w:val="single" w:sz="4" w:space="0" w:color="auto"/>
            </w:tcBorders>
            <w:shd w:val="clear" w:color="auto" w:fill="auto"/>
            <w:vAlign w:val="center"/>
            <w:hideMark/>
          </w:tcPr>
          <w:p w14:paraId="743782E1" w14:textId="77777777" w:rsidR="009C7AF5" w:rsidRPr="00AD5FE6" w:rsidRDefault="009C7AF5" w:rsidP="009C7AF5">
            <w:pPr>
              <w:jc w:val="center"/>
              <w:rPr>
                <w:color w:val="000000"/>
                <w:sz w:val="14"/>
                <w:szCs w:val="14"/>
              </w:rPr>
            </w:pPr>
            <w:r w:rsidRPr="00AD5FE6">
              <w:rPr>
                <w:color w:val="000000"/>
                <w:sz w:val="14"/>
                <w:szCs w:val="14"/>
              </w:rPr>
              <w:t>-</w:t>
            </w:r>
          </w:p>
        </w:tc>
        <w:tc>
          <w:tcPr>
            <w:tcW w:w="163" w:type="pct"/>
            <w:tcBorders>
              <w:top w:val="nil"/>
              <w:left w:val="nil"/>
              <w:bottom w:val="single" w:sz="4" w:space="0" w:color="auto"/>
              <w:right w:val="single" w:sz="4" w:space="0" w:color="auto"/>
            </w:tcBorders>
            <w:shd w:val="clear" w:color="auto" w:fill="auto"/>
            <w:vAlign w:val="center"/>
            <w:hideMark/>
          </w:tcPr>
          <w:p w14:paraId="10A4E402" w14:textId="77777777" w:rsidR="009C7AF5" w:rsidRPr="00AD5FE6" w:rsidRDefault="009C7AF5" w:rsidP="009C7AF5">
            <w:pPr>
              <w:jc w:val="center"/>
              <w:rPr>
                <w:color w:val="000000"/>
                <w:sz w:val="14"/>
                <w:szCs w:val="14"/>
              </w:rPr>
            </w:pPr>
            <w:r w:rsidRPr="00AD5FE6">
              <w:rPr>
                <w:color w:val="000000"/>
                <w:sz w:val="14"/>
                <w:szCs w:val="14"/>
              </w:rPr>
              <w:t>-</w:t>
            </w:r>
          </w:p>
        </w:tc>
        <w:tc>
          <w:tcPr>
            <w:tcW w:w="163" w:type="pct"/>
            <w:tcBorders>
              <w:top w:val="nil"/>
              <w:left w:val="nil"/>
              <w:bottom w:val="single" w:sz="4" w:space="0" w:color="auto"/>
              <w:right w:val="single" w:sz="4" w:space="0" w:color="auto"/>
            </w:tcBorders>
            <w:shd w:val="clear" w:color="auto" w:fill="auto"/>
            <w:vAlign w:val="center"/>
            <w:hideMark/>
          </w:tcPr>
          <w:p w14:paraId="20CBD45B" w14:textId="77777777" w:rsidR="009C7AF5" w:rsidRPr="00AD5FE6" w:rsidRDefault="009C7AF5" w:rsidP="009C7AF5">
            <w:pPr>
              <w:jc w:val="center"/>
              <w:rPr>
                <w:color w:val="000000"/>
                <w:sz w:val="14"/>
                <w:szCs w:val="14"/>
              </w:rPr>
            </w:pPr>
            <w:r w:rsidRPr="00AD5FE6">
              <w:rPr>
                <w:color w:val="000000"/>
                <w:sz w:val="14"/>
                <w:szCs w:val="14"/>
              </w:rPr>
              <w:t>-</w:t>
            </w:r>
          </w:p>
        </w:tc>
        <w:tc>
          <w:tcPr>
            <w:tcW w:w="163" w:type="pct"/>
            <w:tcBorders>
              <w:top w:val="nil"/>
              <w:left w:val="nil"/>
              <w:bottom w:val="single" w:sz="4" w:space="0" w:color="auto"/>
              <w:right w:val="single" w:sz="4" w:space="0" w:color="auto"/>
            </w:tcBorders>
            <w:shd w:val="clear" w:color="auto" w:fill="auto"/>
            <w:vAlign w:val="center"/>
            <w:hideMark/>
          </w:tcPr>
          <w:p w14:paraId="469E604E" w14:textId="77777777" w:rsidR="009C7AF5" w:rsidRPr="00AD5FE6" w:rsidRDefault="009C7AF5" w:rsidP="009C7AF5">
            <w:pPr>
              <w:jc w:val="center"/>
              <w:rPr>
                <w:color w:val="000000"/>
                <w:sz w:val="14"/>
                <w:szCs w:val="14"/>
              </w:rPr>
            </w:pPr>
            <w:r w:rsidRPr="00AD5FE6">
              <w:rPr>
                <w:color w:val="000000"/>
                <w:sz w:val="14"/>
                <w:szCs w:val="14"/>
              </w:rPr>
              <w:t>-</w:t>
            </w:r>
          </w:p>
        </w:tc>
        <w:tc>
          <w:tcPr>
            <w:tcW w:w="168" w:type="pct"/>
            <w:tcBorders>
              <w:top w:val="nil"/>
              <w:left w:val="nil"/>
              <w:bottom w:val="single" w:sz="4" w:space="0" w:color="auto"/>
              <w:right w:val="single" w:sz="4" w:space="0" w:color="auto"/>
            </w:tcBorders>
            <w:shd w:val="clear" w:color="auto" w:fill="auto"/>
            <w:vAlign w:val="center"/>
            <w:hideMark/>
          </w:tcPr>
          <w:p w14:paraId="44E1617C" w14:textId="77777777" w:rsidR="009C7AF5" w:rsidRPr="00AD5FE6" w:rsidRDefault="009C7AF5" w:rsidP="009C7AF5">
            <w:pPr>
              <w:jc w:val="center"/>
              <w:rPr>
                <w:color w:val="000000"/>
                <w:sz w:val="14"/>
                <w:szCs w:val="14"/>
              </w:rPr>
            </w:pPr>
            <w:r w:rsidRPr="00AD5FE6">
              <w:rPr>
                <w:color w:val="000000"/>
                <w:sz w:val="14"/>
                <w:szCs w:val="14"/>
              </w:rPr>
              <w:t>-</w:t>
            </w:r>
          </w:p>
        </w:tc>
        <w:tc>
          <w:tcPr>
            <w:tcW w:w="244" w:type="pct"/>
            <w:tcBorders>
              <w:top w:val="single" w:sz="4" w:space="0" w:color="auto"/>
              <w:left w:val="nil"/>
              <w:bottom w:val="dotted" w:sz="4" w:space="0" w:color="auto"/>
              <w:right w:val="single" w:sz="4" w:space="0" w:color="auto"/>
            </w:tcBorders>
            <w:shd w:val="clear" w:color="000000" w:fill="FFFFFF"/>
            <w:vAlign w:val="center"/>
            <w:hideMark/>
          </w:tcPr>
          <w:p w14:paraId="1565A106" w14:textId="77777777" w:rsidR="009C7AF5" w:rsidRPr="00AD5FE6" w:rsidRDefault="009C7AF5" w:rsidP="009C7AF5">
            <w:pPr>
              <w:jc w:val="center"/>
              <w:rPr>
                <w:sz w:val="14"/>
                <w:szCs w:val="14"/>
              </w:rPr>
            </w:pPr>
            <w:r w:rsidRPr="00AD5FE6">
              <w:rPr>
                <w:sz w:val="14"/>
                <w:szCs w:val="14"/>
              </w:rPr>
              <w:t>0.00%</w:t>
            </w:r>
          </w:p>
        </w:tc>
        <w:tc>
          <w:tcPr>
            <w:tcW w:w="241" w:type="pct"/>
            <w:tcBorders>
              <w:top w:val="single" w:sz="4" w:space="0" w:color="auto"/>
              <w:left w:val="nil"/>
              <w:bottom w:val="dotted" w:sz="4" w:space="0" w:color="auto"/>
              <w:right w:val="single" w:sz="4" w:space="0" w:color="auto"/>
            </w:tcBorders>
            <w:shd w:val="clear" w:color="000000" w:fill="FFFFFF"/>
            <w:vAlign w:val="center"/>
            <w:hideMark/>
          </w:tcPr>
          <w:p w14:paraId="76DF27E3" w14:textId="77777777" w:rsidR="009C7AF5" w:rsidRPr="00AD5FE6" w:rsidRDefault="009C7AF5" w:rsidP="009C7AF5">
            <w:pPr>
              <w:jc w:val="center"/>
              <w:rPr>
                <w:sz w:val="14"/>
                <w:szCs w:val="14"/>
              </w:rPr>
            </w:pPr>
            <w:r w:rsidRPr="00AD5FE6">
              <w:rPr>
                <w:sz w:val="14"/>
                <w:szCs w:val="14"/>
              </w:rPr>
              <w:t>0.00%</w:t>
            </w:r>
          </w:p>
        </w:tc>
      </w:tr>
      <w:tr w:rsidR="009C7AF5" w:rsidRPr="00AD5FE6" w14:paraId="45A3FA9D" w14:textId="77777777" w:rsidTr="009C7AF5">
        <w:trPr>
          <w:trHeight w:val="300"/>
        </w:trPr>
        <w:tc>
          <w:tcPr>
            <w:tcW w:w="165" w:type="pct"/>
            <w:tcBorders>
              <w:top w:val="nil"/>
              <w:left w:val="single" w:sz="4" w:space="0" w:color="auto"/>
              <w:bottom w:val="nil"/>
              <w:right w:val="single" w:sz="4" w:space="0" w:color="auto"/>
            </w:tcBorders>
            <w:shd w:val="clear" w:color="auto" w:fill="auto"/>
            <w:noWrap/>
            <w:vAlign w:val="center"/>
            <w:hideMark/>
          </w:tcPr>
          <w:p w14:paraId="215281A3" w14:textId="77777777" w:rsidR="009C7AF5" w:rsidRPr="00AD5FE6" w:rsidRDefault="009C7AF5" w:rsidP="009C7AF5">
            <w:pPr>
              <w:jc w:val="right"/>
              <w:rPr>
                <w:color w:val="000000"/>
                <w:sz w:val="14"/>
                <w:szCs w:val="14"/>
              </w:rPr>
            </w:pPr>
            <w:r w:rsidRPr="00AD5FE6">
              <w:rPr>
                <w:color w:val="000000"/>
                <w:sz w:val="14"/>
                <w:szCs w:val="14"/>
              </w:rPr>
              <w:t> </w:t>
            </w:r>
          </w:p>
        </w:tc>
        <w:tc>
          <w:tcPr>
            <w:tcW w:w="669" w:type="pct"/>
            <w:tcBorders>
              <w:top w:val="single" w:sz="4" w:space="0" w:color="auto"/>
              <w:left w:val="nil"/>
              <w:bottom w:val="nil"/>
              <w:right w:val="single" w:sz="4" w:space="0" w:color="auto"/>
            </w:tcBorders>
            <w:shd w:val="clear" w:color="auto" w:fill="auto"/>
            <w:hideMark/>
          </w:tcPr>
          <w:p w14:paraId="7543FB84" w14:textId="77777777" w:rsidR="009C7AF5" w:rsidRPr="00AD5FE6" w:rsidRDefault="009C7AF5" w:rsidP="009C7AF5">
            <w:pPr>
              <w:rPr>
                <w:color w:val="000000"/>
                <w:sz w:val="14"/>
                <w:szCs w:val="14"/>
              </w:rPr>
            </w:pPr>
            <w:r w:rsidRPr="00AD5FE6">
              <w:rPr>
                <w:color w:val="000000"/>
                <w:sz w:val="14"/>
                <w:szCs w:val="14"/>
              </w:rPr>
              <w:t>terfasilitasinya tapal batas antas desa</w:t>
            </w:r>
          </w:p>
        </w:tc>
        <w:tc>
          <w:tcPr>
            <w:tcW w:w="314" w:type="pct"/>
            <w:tcBorders>
              <w:top w:val="nil"/>
              <w:left w:val="nil"/>
              <w:bottom w:val="single" w:sz="4" w:space="0" w:color="auto"/>
              <w:right w:val="single" w:sz="4" w:space="0" w:color="auto"/>
            </w:tcBorders>
            <w:shd w:val="clear" w:color="auto" w:fill="auto"/>
            <w:noWrap/>
            <w:vAlign w:val="center"/>
            <w:hideMark/>
          </w:tcPr>
          <w:p w14:paraId="4C14E4B9" w14:textId="77777777" w:rsidR="009C7AF5" w:rsidRPr="00AD5FE6" w:rsidRDefault="009C7AF5" w:rsidP="009C7AF5">
            <w:pPr>
              <w:jc w:val="center"/>
              <w:rPr>
                <w:color w:val="000000"/>
                <w:sz w:val="14"/>
                <w:szCs w:val="14"/>
              </w:rPr>
            </w:pPr>
            <w:r w:rsidRPr="00AD5FE6">
              <w:rPr>
                <w:color w:val="000000"/>
                <w:sz w:val="14"/>
                <w:szCs w:val="14"/>
              </w:rPr>
              <w:t>7,000,000</w:t>
            </w:r>
          </w:p>
        </w:tc>
        <w:tc>
          <w:tcPr>
            <w:tcW w:w="286" w:type="pct"/>
            <w:tcBorders>
              <w:top w:val="nil"/>
              <w:left w:val="nil"/>
              <w:bottom w:val="single" w:sz="4" w:space="0" w:color="auto"/>
              <w:right w:val="single" w:sz="4" w:space="0" w:color="auto"/>
            </w:tcBorders>
            <w:shd w:val="clear" w:color="auto" w:fill="auto"/>
            <w:noWrap/>
            <w:vAlign w:val="center"/>
            <w:hideMark/>
          </w:tcPr>
          <w:p w14:paraId="58976B17" w14:textId="77777777" w:rsidR="009C7AF5" w:rsidRPr="00AD5FE6" w:rsidRDefault="009C7AF5" w:rsidP="009C7AF5">
            <w:pPr>
              <w:jc w:val="center"/>
              <w:rPr>
                <w:color w:val="000000"/>
                <w:sz w:val="14"/>
                <w:szCs w:val="14"/>
              </w:rPr>
            </w:pPr>
            <w:r w:rsidRPr="00AD5FE6">
              <w:rPr>
                <w:color w:val="000000"/>
                <w:sz w:val="14"/>
                <w:szCs w:val="14"/>
              </w:rPr>
              <w:t>7,000,000</w:t>
            </w:r>
          </w:p>
        </w:tc>
        <w:tc>
          <w:tcPr>
            <w:tcW w:w="283" w:type="pct"/>
            <w:tcBorders>
              <w:top w:val="nil"/>
              <w:left w:val="nil"/>
              <w:bottom w:val="single" w:sz="4" w:space="0" w:color="auto"/>
              <w:right w:val="single" w:sz="4" w:space="0" w:color="auto"/>
            </w:tcBorders>
            <w:shd w:val="clear" w:color="auto" w:fill="auto"/>
            <w:noWrap/>
            <w:vAlign w:val="center"/>
            <w:hideMark/>
          </w:tcPr>
          <w:p w14:paraId="43F4420C" w14:textId="77777777" w:rsidR="009C7AF5" w:rsidRPr="00AD5FE6" w:rsidRDefault="009C7AF5" w:rsidP="009C7AF5">
            <w:pPr>
              <w:jc w:val="center"/>
              <w:rPr>
                <w:color w:val="000000"/>
                <w:sz w:val="14"/>
                <w:szCs w:val="14"/>
              </w:rPr>
            </w:pPr>
            <w:r w:rsidRPr="00AD5FE6">
              <w:rPr>
                <w:color w:val="000000"/>
                <w:sz w:val="14"/>
                <w:szCs w:val="14"/>
              </w:rPr>
              <w:t>10,500,000</w:t>
            </w:r>
          </w:p>
        </w:tc>
        <w:tc>
          <w:tcPr>
            <w:tcW w:w="289" w:type="pct"/>
            <w:tcBorders>
              <w:top w:val="nil"/>
              <w:left w:val="nil"/>
              <w:bottom w:val="single" w:sz="4" w:space="0" w:color="auto"/>
              <w:right w:val="single" w:sz="4" w:space="0" w:color="auto"/>
            </w:tcBorders>
            <w:shd w:val="clear" w:color="auto" w:fill="auto"/>
            <w:noWrap/>
            <w:vAlign w:val="center"/>
            <w:hideMark/>
          </w:tcPr>
          <w:p w14:paraId="0C96A765" w14:textId="77777777" w:rsidR="009C7AF5" w:rsidRPr="00AD5FE6" w:rsidRDefault="009C7AF5" w:rsidP="009C7AF5">
            <w:pPr>
              <w:jc w:val="center"/>
              <w:rPr>
                <w:color w:val="000000"/>
                <w:sz w:val="14"/>
                <w:szCs w:val="14"/>
              </w:rPr>
            </w:pPr>
            <w:r w:rsidRPr="00AD5FE6">
              <w:rPr>
                <w:color w:val="000000"/>
                <w:sz w:val="14"/>
                <w:szCs w:val="14"/>
              </w:rPr>
              <w:t>11,025,000</w:t>
            </w:r>
          </w:p>
        </w:tc>
        <w:tc>
          <w:tcPr>
            <w:tcW w:w="293" w:type="pct"/>
            <w:tcBorders>
              <w:top w:val="nil"/>
              <w:left w:val="nil"/>
              <w:bottom w:val="single" w:sz="4" w:space="0" w:color="auto"/>
              <w:right w:val="single" w:sz="4" w:space="0" w:color="auto"/>
            </w:tcBorders>
            <w:shd w:val="clear" w:color="auto" w:fill="auto"/>
            <w:noWrap/>
            <w:vAlign w:val="center"/>
            <w:hideMark/>
          </w:tcPr>
          <w:p w14:paraId="0AA089CA" w14:textId="77777777" w:rsidR="009C7AF5" w:rsidRPr="00AD5FE6" w:rsidRDefault="009C7AF5" w:rsidP="009C7AF5">
            <w:pPr>
              <w:jc w:val="center"/>
              <w:rPr>
                <w:color w:val="000000"/>
                <w:sz w:val="14"/>
                <w:szCs w:val="14"/>
              </w:rPr>
            </w:pPr>
            <w:r w:rsidRPr="00AD5FE6">
              <w:rPr>
                <w:color w:val="000000"/>
                <w:sz w:val="14"/>
                <w:szCs w:val="14"/>
              </w:rPr>
              <w:t>11,576,250</w:t>
            </w:r>
          </w:p>
        </w:tc>
        <w:tc>
          <w:tcPr>
            <w:tcW w:w="311" w:type="pct"/>
            <w:tcBorders>
              <w:top w:val="nil"/>
              <w:left w:val="nil"/>
              <w:bottom w:val="single" w:sz="4" w:space="0" w:color="auto"/>
              <w:right w:val="single" w:sz="4" w:space="0" w:color="auto"/>
            </w:tcBorders>
            <w:shd w:val="clear" w:color="auto" w:fill="auto"/>
            <w:noWrap/>
            <w:vAlign w:val="center"/>
            <w:hideMark/>
          </w:tcPr>
          <w:p w14:paraId="4BD2B16C" w14:textId="77777777" w:rsidR="009C7AF5" w:rsidRPr="00AD5FE6" w:rsidRDefault="009C7AF5" w:rsidP="009C7AF5">
            <w:pPr>
              <w:jc w:val="center"/>
              <w:rPr>
                <w:sz w:val="14"/>
                <w:szCs w:val="14"/>
              </w:rPr>
            </w:pPr>
            <w:r w:rsidRPr="00AD5FE6">
              <w:rPr>
                <w:sz w:val="14"/>
                <w:szCs w:val="14"/>
              </w:rPr>
              <w:t>6,535,500</w:t>
            </w:r>
          </w:p>
        </w:tc>
        <w:tc>
          <w:tcPr>
            <w:tcW w:w="284" w:type="pct"/>
            <w:tcBorders>
              <w:top w:val="nil"/>
              <w:left w:val="nil"/>
              <w:bottom w:val="single" w:sz="4" w:space="0" w:color="auto"/>
              <w:right w:val="single" w:sz="4" w:space="0" w:color="auto"/>
            </w:tcBorders>
            <w:shd w:val="clear" w:color="auto" w:fill="auto"/>
            <w:noWrap/>
            <w:vAlign w:val="center"/>
            <w:hideMark/>
          </w:tcPr>
          <w:p w14:paraId="6CED480F" w14:textId="77777777" w:rsidR="009C7AF5" w:rsidRPr="00AD5FE6" w:rsidRDefault="009C7AF5" w:rsidP="009C7AF5">
            <w:pPr>
              <w:jc w:val="center"/>
              <w:rPr>
                <w:sz w:val="14"/>
                <w:szCs w:val="14"/>
              </w:rPr>
            </w:pPr>
            <w:r w:rsidRPr="00AD5FE6">
              <w:rPr>
                <w:sz w:val="14"/>
                <w:szCs w:val="14"/>
              </w:rPr>
              <w:t>6,264,750</w:t>
            </w:r>
          </w:p>
        </w:tc>
        <w:tc>
          <w:tcPr>
            <w:tcW w:w="284" w:type="pct"/>
            <w:tcBorders>
              <w:top w:val="nil"/>
              <w:left w:val="nil"/>
              <w:bottom w:val="single" w:sz="4" w:space="0" w:color="auto"/>
              <w:right w:val="single" w:sz="4" w:space="0" w:color="auto"/>
            </w:tcBorders>
            <w:shd w:val="clear" w:color="auto" w:fill="auto"/>
            <w:noWrap/>
            <w:vAlign w:val="center"/>
            <w:hideMark/>
          </w:tcPr>
          <w:p w14:paraId="65F260C2" w14:textId="77777777" w:rsidR="009C7AF5" w:rsidRPr="00AD5FE6" w:rsidRDefault="009C7AF5" w:rsidP="009C7AF5">
            <w:pPr>
              <w:jc w:val="center"/>
              <w:rPr>
                <w:sz w:val="14"/>
                <w:szCs w:val="14"/>
              </w:rPr>
            </w:pPr>
            <w:r w:rsidRPr="00AD5FE6">
              <w:rPr>
                <w:sz w:val="14"/>
                <w:szCs w:val="14"/>
              </w:rPr>
              <w:t>8,580,000</w:t>
            </w:r>
          </w:p>
        </w:tc>
        <w:tc>
          <w:tcPr>
            <w:tcW w:w="256" w:type="pct"/>
            <w:tcBorders>
              <w:top w:val="nil"/>
              <w:left w:val="nil"/>
              <w:bottom w:val="single" w:sz="4" w:space="0" w:color="auto"/>
              <w:right w:val="single" w:sz="4" w:space="0" w:color="auto"/>
            </w:tcBorders>
            <w:shd w:val="clear" w:color="auto" w:fill="auto"/>
            <w:noWrap/>
            <w:vAlign w:val="center"/>
            <w:hideMark/>
          </w:tcPr>
          <w:p w14:paraId="1E76CF51" w14:textId="77777777" w:rsidR="009C7AF5" w:rsidRPr="00AD5FE6" w:rsidRDefault="009C7AF5" w:rsidP="009C7AF5">
            <w:pPr>
              <w:jc w:val="center"/>
              <w:rPr>
                <w:color w:val="000000"/>
                <w:sz w:val="14"/>
                <w:szCs w:val="14"/>
              </w:rPr>
            </w:pPr>
            <w:r w:rsidRPr="00AD5FE6">
              <w:rPr>
                <w:color w:val="000000"/>
                <w:sz w:val="14"/>
                <w:szCs w:val="14"/>
              </w:rPr>
              <w:t>10,473,750</w:t>
            </w:r>
          </w:p>
        </w:tc>
        <w:tc>
          <w:tcPr>
            <w:tcW w:w="266" w:type="pct"/>
            <w:tcBorders>
              <w:top w:val="nil"/>
              <w:left w:val="nil"/>
              <w:bottom w:val="single" w:sz="4" w:space="0" w:color="auto"/>
              <w:right w:val="single" w:sz="4" w:space="0" w:color="auto"/>
            </w:tcBorders>
            <w:shd w:val="clear" w:color="auto" w:fill="auto"/>
            <w:noWrap/>
            <w:vAlign w:val="center"/>
            <w:hideMark/>
          </w:tcPr>
          <w:p w14:paraId="4EFC0BED" w14:textId="77777777" w:rsidR="009C7AF5" w:rsidRPr="00AD5FE6" w:rsidRDefault="009C7AF5" w:rsidP="009C7AF5">
            <w:pPr>
              <w:jc w:val="center"/>
              <w:rPr>
                <w:color w:val="000000"/>
                <w:sz w:val="14"/>
                <w:szCs w:val="14"/>
              </w:rPr>
            </w:pPr>
            <w:r w:rsidRPr="00AD5FE6">
              <w:rPr>
                <w:color w:val="000000"/>
                <w:sz w:val="14"/>
                <w:szCs w:val="14"/>
              </w:rPr>
              <w:t>10,997,438</w:t>
            </w:r>
          </w:p>
        </w:tc>
        <w:tc>
          <w:tcPr>
            <w:tcW w:w="158" w:type="pct"/>
            <w:tcBorders>
              <w:top w:val="nil"/>
              <w:left w:val="nil"/>
              <w:bottom w:val="single" w:sz="4" w:space="0" w:color="auto"/>
              <w:right w:val="single" w:sz="4" w:space="0" w:color="auto"/>
            </w:tcBorders>
            <w:shd w:val="clear" w:color="auto" w:fill="auto"/>
            <w:vAlign w:val="center"/>
            <w:hideMark/>
          </w:tcPr>
          <w:p w14:paraId="36625119" w14:textId="77777777" w:rsidR="009C7AF5" w:rsidRPr="00AD5FE6" w:rsidRDefault="009C7AF5" w:rsidP="009C7AF5">
            <w:pPr>
              <w:jc w:val="center"/>
              <w:rPr>
                <w:color w:val="000000"/>
                <w:sz w:val="14"/>
                <w:szCs w:val="14"/>
              </w:rPr>
            </w:pPr>
            <w:r w:rsidRPr="00AD5FE6">
              <w:rPr>
                <w:color w:val="000000"/>
                <w:sz w:val="14"/>
                <w:szCs w:val="14"/>
              </w:rPr>
              <w:t>0.93</w:t>
            </w:r>
          </w:p>
        </w:tc>
        <w:tc>
          <w:tcPr>
            <w:tcW w:w="163" w:type="pct"/>
            <w:tcBorders>
              <w:top w:val="nil"/>
              <w:left w:val="nil"/>
              <w:bottom w:val="single" w:sz="4" w:space="0" w:color="auto"/>
              <w:right w:val="single" w:sz="4" w:space="0" w:color="auto"/>
            </w:tcBorders>
            <w:shd w:val="clear" w:color="auto" w:fill="auto"/>
            <w:vAlign w:val="center"/>
            <w:hideMark/>
          </w:tcPr>
          <w:p w14:paraId="74CE094A" w14:textId="77777777" w:rsidR="009C7AF5" w:rsidRPr="00AD5FE6" w:rsidRDefault="009C7AF5" w:rsidP="009C7AF5">
            <w:pPr>
              <w:jc w:val="center"/>
              <w:rPr>
                <w:color w:val="000000"/>
                <w:sz w:val="14"/>
                <w:szCs w:val="14"/>
              </w:rPr>
            </w:pPr>
            <w:r w:rsidRPr="00AD5FE6">
              <w:rPr>
                <w:color w:val="000000"/>
                <w:sz w:val="14"/>
                <w:szCs w:val="14"/>
              </w:rPr>
              <w:t>0.89</w:t>
            </w:r>
          </w:p>
        </w:tc>
        <w:tc>
          <w:tcPr>
            <w:tcW w:w="163" w:type="pct"/>
            <w:tcBorders>
              <w:top w:val="nil"/>
              <w:left w:val="nil"/>
              <w:bottom w:val="single" w:sz="4" w:space="0" w:color="auto"/>
              <w:right w:val="single" w:sz="4" w:space="0" w:color="auto"/>
            </w:tcBorders>
            <w:shd w:val="clear" w:color="auto" w:fill="auto"/>
            <w:vAlign w:val="center"/>
            <w:hideMark/>
          </w:tcPr>
          <w:p w14:paraId="1F475A97" w14:textId="77777777" w:rsidR="009C7AF5" w:rsidRPr="00AD5FE6" w:rsidRDefault="009C7AF5" w:rsidP="009C7AF5">
            <w:pPr>
              <w:jc w:val="center"/>
              <w:rPr>
                <w:color w:val="000000"/>
                <w:sz w:val="14"/>
                <w:szCs w:val="14"/>
              </w:rPr>
            </w:pPr>
            <w:r w:rsidRPr="00AD5FE6">
              <w:rPr>
                <w:color w:val="000000"/>
                <w:sz w:val="14"/>
                <w:szCs w:val="14"/>
              </w:rPr>
              <w:t>0.82</w:t>
            </w:r>
          </w:p>
        </w:tc>
        <w:tc>
          <w:tcPr>
            <w:tcW w:w="163" w:type="pct"/>
            <w:tcBorders>
              <w:top w:val="nil"/>
              <w:left w:val="nil"/>
              <w:bottom w:val="single" w:sz="4" w:space="0" w:color="auto"/>
              <w:right w:val="single" w:sz="4" w:space="0" w:color="auto"/>
            </w:tcBorders>
            <w:shd w:val="clear" w:color="auto" w:fill="auto"/>
            <w:vAlign w:val="center"/>
            <w:hideMark/>
          </w:tcPr>
          <w:p w14:paraId="0F6B0C54" w14:textId="77777777" w:rsidR="009C7AF5" w:rsidRPr="00AD5FE6" w:rsidRDefault="009C7AF5" w:rsidP="009C7AF5">
            <w:pPr>
              <w:jc w:val="center"/>
              <w:rPr>
                <w:color w:val="000000"/>
                <w:sz w:val="14"/>
                <w:szCs w:val="14"/>
              </w:rPr>
            </w:pPr>
            <w:r w:rsidRPr="00AD5FE6">
              <w:rPr>
                <w:color w:val="000000"/>
                <w:sz w:val="14"/>
                <w:szCs w:val="14"/>
              </w:rPr>
              <w:t>0.95</w:t>
            </w:r>
          </w:p>
        </w:tc>
        <w:tc>
          <w:tcPr>
            <w:tcW w:w="168" w:type="pct"/>
            <w:tcBorders>
              <w:top w:val="nil"/>
              <w:left w:val="nil"/>
              <w:bottom w:val="single" w:sz="4" w:space="0" w:color="auto"/>
              <w:right w:val="single" w:sz="4" w:space="0" w:color="auto"/>
            </w:tcBorders>
            <w:shd w:val="clear" w:color="auto" w:fill="auto"/>
            <w:vAlign w:val="center"/>
            <w:hideMark/>
          </w:tcPr>
          <w:p w14:paraId="18C4B235" w14:textId="77777777" w:rsidR="009C7AF5" w:rsidRPr="00AD5FE6" w:rsidRDefault="009C7AF5" w:rsidP="009C7AF5">
            <w:pPr>
              <w:jc w:val="center"/>
              <w:rPr>
                <w:color w:val="000000"/>
                <w:sz w:val="14"/>
                <w:szCs w:val="14"/>
              </w:rPr>
            </w:pPr>
            <w:r w:rsidRPr="00AD5FE6">
              <w:rPr>
                <w:color w:val="000000"/>
                <w:sz w:val="14"/>
                <w:szCs w:val="14"/>
              </w:rPr>
              <w:t>0.95</w:t>
            </w:r>
          </w:p>
        </w:tc>
        <w:tc>
          <w:tcPr>
            <w:tcW w:w="244" w:type="pct"/>
            <w:tcBorders>
              <w:top w:val="single" w:sz="4" w:space="0" w:color="auto"/>
              <w:left w:val="nil"/>
              <w:bottom w:val="dotted" w:sz="4" w:space="0" w:color="auto"/>
              <w:right w:val="single" w:sz="4" w:space="0" w:color="auto"/>
            </w:tcBorders>
            <w:shd w:val="clear" w:color="000000" w:fill="FFFFFF"/>
            <w:vAlign w:val="center"/>
            <w:hideMark/>
          </w:tcPr>
          <w:p w14:paraId="4CF55DDD" w14:textId="77777777" w:rsidR="009C7AF5" w:rsidRPr="00AD5FE6" w:rsidRDefault="009C7AF5" w:rsidP="009C7AF5">
            <w:pPr>
              <w:jc w:val="center"/>
              <w:rPr>
                <w:sz w:val="14"/>
                <w:szCs w:val="14"/>
              </w:rPr>
            </w:pPr>
            <w:r w:rsidRPr="00AD5FE6">
              <w:rPr>
                <w:sz w:val="14"/>
                <w:szCs w:val="14"/>
              </w:rPr>
              <w:t>10.58%</w:t>
            </w:r>
          </w:p>
        </w:tc>
        <w:tc>
          <w:tcPr>
            <w:tcW w:w="241" w:type="pct"/>
            <w:tcBorders>
              <w:top w:val="single" w:sz="4" w:space="0" w:color="auto"/>
              <w:left w:val="nil"/>
              <w:bottom w:val="dotted" w:sz="4" w:space="0" w:color="auto"/>
              <w:right w:val="single" w:sz="4" w:space="0" w:color="auto"/>
            </w:tcBorders>
            <w:shd w:val="clear" w:color="000000" w:fill="FFFFFF"/>
            <w:vAlign w:val="center"/>
            <w:hideMark/>
          </w:tcPr>
          <w:p w14:paraId="7C1ED37A" w14:textId="77777777" w:rsidR="009C7AF5" w:rsidRPr="00AD5FE6" w:rsidRDefault="009C7AF5" w:rsidP="009C7AF5">
            <w:pPr>
              <w:jc w:val="center"/>
              <w:rPr>
                <w:sz w:val="14"/>
                <w:szCs w:val="14"/>
              </w:rPr>
            </w:pPr>
            <w:r w:rsidRPr="00AD5FE6">
              <w:rPr>
                <w:sz w:val="14"/>
                <w:szCs w:val="14"/>
              </w:rPr>
              <w:t>10.97%</w:t>
            </w:r>
          </w:p>
        </w:tc>
      </w:tr>
      <w:tr w:rsidR="009C7AF5" w:rsidRPr="00AD5FE6" w14:paraId="4A15450A" w14:textId="77777777" w:rsidTr="009C7AF5">
        <w:trPr>
          <w:trHeight w:val="510"/>
        </w:trPr>
        <w:tc>
          <w:tcPr>
            <w:tcW w:w="165" w:type="pct"/>
            <w:tcBorders>
              <w:top w:val="nil"/>
              <w:left w:val="single" w:sz="4" w:space="0" w:color="auto"/>
              <w:bottom w:val="nil"/>
              <w:right w:val="single" w:sz="4" w:space="0" w:color="auto"/>
            </w:tcBorders>
            <w:shd w:val="clear" w:color="auto" w:fill="auto"/>
            <w:noWrap/>
            <w:vAlign w:val="center"/>
            <w:hideMark/>
          </w:tcPr>
          <w:p w14:paraId="3ED22649" w14:textId="77777777" w:rsidR="009C7AF5" w:rsidRPr="00AD5FE6" w:rsidRDefault="009C7AF5" w:rsidP="009C7AF5">
            <w:pPr>
              <w:jc w:val="right"/>
              <w:rPr>
                <w:color w:val="000000"/>
                <w:sz w:val="14"/>
                <w:szCs w:val="14"/>
              </w:rPr>
            </w:pPr>
            <w:r w:rsidRPr="00AD5FE6">
              <w:rPr>
                <w:color w:val="000000"/>
                <w:sz w:val="14"/>
                <w:szCs w:val="14"/>
              </w:rPr>
              <w:t> </w:t>
            </w:r>
          </w:p>
        </w:tc>
        <w:tc>
          <w:tcPr>
            <w:tcW w:w="669" w:type="pct"/>
            <w:tcBorders>
              <w:top w:val="single" w:sz="4" w:space="0" w:color="auto"/>
              <w:left w:val="nil"/>
              <w:bottom w:val="nil"/>
              <w:right w:val="single" w:sz="4" w:space="0" w:color="auto"/>
            </w:tcBorders>
            <w:shd w:val="clear" w:color="auto" w:fill="auto"/>
            <w:hideMark/>
          </w:tcPr>
          <w:p w14:paraId="1F13A2C7" w14:textId="77777777" w:rsidR="009C7AF5" w:rsidRPr="00AD5FE6" w:rsidRDefault="009C7AF5" w:rsidP="009C7AF5">
            <w:pPr>
              <w:rPr>
                <w:color w:val="000000"/>
                <w:sz w:val="14"/>
                <w:szCs w:val="14"/>
              </w:rPr>
            </w:pPr>
            <w:r w:rsidRPr="00AD5FE6">
              <w:rPr>
                <w:color w:val="000000"/>
                <w:sz w:val="14"/>
                <w:szCs w:val="14"/>
              </w:rPr>
              <w:t>terfasilitasinya penyusunan indeks kepuasan masyarakat</w:t>
            </w:r>
          </w:p>
        </w:tc>
        <w:tc>
          <w:tcPr>
            <w:tcW w:w="314" w:type="pct"/>
            <w:tcBorders>
              <w:top w:val="nil"/>
              <w:left w:val="nil"/>
              <w:bottom w:val="single" w:sz="4" w:space="0" w:color="auto"/>
              <w:right w:val="single" w:sz="4" w:space="0" w:color="auto"/>
            </w:tcBorders>
            <w:shd w:val="clear" w:color="auto" w:fill="auto"/>
            <w:noWrap/>
            <w:vAlign w:val="center"/>
            <w:hideMark/>
          </w:tcPr>
          <w:p w14:paraId="4F58611E" w14:textId="77777777" w:rsidR="009C7AF5" w:rsidRPr="00AD5FE6" w:rsidRDefault="009C7AF5" w:rsidP="009C7AF5">
            <w:pPr>
              <w:jc w:val="center"/>
              <w:rPr>
                <w:color w:val="000000"/>
                <w:sz w:val="14"/>
                <w:szCs w:val="14"/>
              </w:rPr>
            </w:pPr>
            <w:r w:rsidRPr="00AD5FE6">
              <w:rPr>
                <w:color w:val="000000"/>
                <w:sz w:val="14"/>
                <w:szCs w:val="14"/>
              </w:rPr>
              <w:t>10,000,000</w:t>
            </w:r>
          </w:p>
        </w:tc>
        <w:tc>
          <w:tcPr>
            <w:tcW w:w="286" w:type="pct"/>
            <w:tcBorders>
              <w:top w:val="nil"/>
              <w:left w:val="nil"/>
              <w:bottom w:val="single" w:sz="4" w:space="0" w:color="auto"/>
              <w:right w:val="single" w:sz="4" w:space="0" w:color="auto"/>
            </w:tcBorders>
            <w:shd w:val="clear" w:color="auto" w:fill="auto"/>
            <w:noWrap/>
            <w:vAlign w:val="center"/>
            <w:hideMark/>
          </w:tcPr>
          <w:p w14:paraId="0C9297EA" w14:textId="77777777" w:rsidR="009C7AF5" w:rsidRPr="00AD5FE6" w:rsidRDefault="009C7AF5" w:rsidP="009C7AF5">
            <w:pPr>
              <w:jc w:val="center"/>
              <w:rPr>
                <w:color w:val="000000"/>
                <w:sz w:val="14"/>
                <w:szCs w:val="14"/>
              </w:rPr>
            </w:pPr>
            <w:r w:rsidRPr="00AD5FE6">
              <w:rPr>
                <w:color w:val="000000"/>
                <w:sz w:val="14"/>
                <w:szCs w:val="14"/>
              </w:rPr>
              <w:t>-</w:t>
            </w:r>
          </w:p>
        </w:tc>
        <w:tc>
          <w:tcPr>
            <w:tcW w:w="283" w:type="pct"/>
            <w:tcBorders>
              <w:top w:val="nil"/>
              <w:left w:val="nil"/>
              <w:bottom w:val="single" w:sz="4" w:space="0" w:color="auto"/>
              <w:right w:val="single" w:sz="4" w:space="0" w:color="auto"/>
            </w:tcBorders>
            <w:shd w:val="clear" w:color="auto" w:fill="auto"/>
            <w:noWrap/>
            <w:vAlign w:val="center"/>
            <w:hideMark/>
          </w:tcPr>
          <w:p w14:paraId="6EDAA194" w14:textId="77777777" w:rsidR="009C7AF5" w:rsidRPr="00AD5FE6" w:rsidRDefault="009C7AF5" w:rsidP="009C7AF5">
            <w:pPr>
              <w:jc w:val="center"/>
              <w:rPr>
                <w:color w:val="000000"/>
                <w:sz w:val="14"/>
                <w:szCs w:val="14"/>
              </w:rPr>
            </w:pPr>
            <w:r w:rsidRPr="00AD5FE6">
              <w:rPr>
                <w:color w:val="000000"/>
                <w:sz w:val="14"/>
                <w:szCs w:val="14"/>
              </w:rPr>
              <w:t>-</w:t>
            </w:r>
          </w:p>
        </w:tc>
        <w:tc>
          <w:tcPr>
            <w:tcW w:w="289" w:type="pct"/>
            <w:tcBorders>
              <w:top w:val="nil"/>
              <w:left w:val="nil"/>
              <w:bottom w:val="single" w:sz="4" w:space="0" w:color="auto"/>
              <w:right w:val="single" w:sz="4" w:space="0" w:color="auto"/>
            </w:tcBorders>
            <w:shd w:val="clear" w:color="auto" w:fill="auto"/>
            <w:noWrap/>
            <w:vAlign w:val="center"/>
            <w:hideMark/>
          </w:tcPr>
          <w:p w14:paraId="5475A619" w14:textId="77777777" w:rsidR="009C7AF5" w:rsidRPr="00AD5FE6" w:rsidRDefault="009C7AF5" w:rsidP="009C7AF5">
            <w:pPr>
              <w:jc w:val="center"/>
              <w:rPr>
                <w:color w:val="000000"/>
                <w:sz w:val="14"/>
                <w:szCs w:val="14"/>
              </w:rPr>
            </w:pPr>
            <w:r w:rsidRPr="00AD5FE6">
              <w:rPr>
                <w:color w:val="000000"/>
                <w:sz w:val="14"/>
                <w:szCs w:val="14"/>
              </w:rPr>
              <w:t>-</w:t>
            </w:r>
          </w:p>
        </w:tc>
        <w:tc>
          <w:tcPr>
            <w:tcW w:w="293" w:type="pct"/>
            <w:tcBorders>
              <w:top w:val="nil"/>
              <w:left w:val="nil"/>
              <w:bottom w:val="single" w:sz="4" w:space="0" w:color="auto"/>
              <w:right w:val="single" w:sz="4" w:space="0" w:color="auto"/>
            </w:tcBorders>
            <w:shd w:val="clear" w:color="auto" w:fill="auto"/>
            <w:noWrap/>
            <w:vAlign w:val="center"/>
            <w:hideMark/>
          </w:tcPr>
          <w:p w14:paraId="4071E652" w14:textId="77777777" w:rsidR="009C7AF5" w:rsidRPr="00AD5FE6" w:rsidRDefault="009C7AF5" w:rsidP="009C7AF5">
            <w:pPr>
              <w:jc w:val="center"/>
              <w:rPr>
                <w:color w:val="000000"/>
                <w:sz w:val="14"/>
                <w:szCs w:val="14"/>
              </w:rPr>
            </w:pPr>
            <w:r w:rsidRPr="00AD5FE6">
              <w:rPr>
                <w:color w:val="000000"/>
                <w:sz w:val="14"/>
                <w:szCs w:val="14"/>
              </w:rPr>
              <w:t>-</w:t>
            </w:r>
          </w:p>
        </w:tc>
        <w:tc>
          <w:tcPr>
            <w:tcW w:w="311" w:type="pct"/>
            <w:tcBorders>
              <w:top w:val="nil"/>
              <w:left w:val="nil"/>
              <w:bottom w:val="single" w:sz="4" w:space="0" w:color="auto"/>
              <w:right w:val="single" w:sz="4" w:space="0" w:color="auto"/>
            </w:tcBorders>
            <w:shd w:val="clear" w:color="auto" w:fill="auto"/>
            <w:noWrap/>
            <w:vAlign w:val="center"/>
            <w:hideMark/>
          </w:tcPr>
          <w:p w14:paraId="6C9DBE70" w14:textId="77777777" w:rsidR="009C7AF5" w:rsidRPr="00AD5FE6" w:rsidRDefault="009C7AF5" w:rsidP="009C7AF5">
            <w:pPr>
              <w:jc w:val="center"/>
              <w:rPr>
                <w:sz w:val="14"/>
                <w:szCs w:val="14"/>
              </w:rPr>
            </w:pPr>
            <w:r w:rsidRPr="00AD5FE6">
              <w:rPr>
                <w:sz w:val="14"/>
                <w:szCs w:val="14"/>
              </w:rPr>
              <w:t>2,550,000</w:t>
            </w:r>
          </w:p>
        </w:tc>
        <w:tc>
          <w:tcPr>
            <w:tcW w:w="284" w:type="pct"/>
            <w:tcBorders>
              <w:top w:val="nil"/>
              <w:left w:val="nil"/>
              <w:bottom w:val="single" w:sz="4" w:space="0" w:color="auto"/>
              <w:right w:val="single" w:sz="4" w:space="0" w:color="auto"/>
            </w:tcBorders>
            <w:shd w:val="clear" w:color="auto" w:fill="auto"/>
            <w:noWrap/>
            <w:vAlign w:val="center"/>
            <w:hideMark/>
          </w:tcPr>
          <w:p w14:paraId="7A9FC90B" w14:textId="77777777" w:rsidR="009C7AF5" w:rsidRPr="00AD5FE6" w:rsidRDefault="009C7AF5" w:rsidP="009C7AF5">
            <w:pPr>
              <w:jc w:val="center"/>
              <w:rPr>
                <w:sz w:val="14"/>
                <w:szCs w:val="14"/>
              </w:rPr>
            </w:pPr>
            <w:r w:rsidRPr="00AD5FE6">
              <w:rPr>
                <w:sz w:val="14"/>
                <w:szCs w:val="14"/>
              </w:rPr>
              <w:t>-</w:t>
            </w:r>
          </w:p>
        </w:tc>
        <w:tc>
          <w:tcPr>
            <w:tcW w:w="284" w:type="pct"/>
            <w:tcBorders>
              <w:top w:val="nil"/>
              <w:left w:val="nil"/>
              <w:bottom w:val="single" w:sz="4" w:space="0" w:color="auto"/>
              <w:right w:val="single" w:sz="4" w:space="0" w:color="auto"/>
            </w:tcBorders>
            <w:shd w:val="clear" w:color="auto" w:fill="auto"/>
            <w:noWrap/>
            <w:vAlign w:val="center"/>
            <w:hideMark/>
          </w:tcPr>
          <w:p w14:paraId="5EF09CA9" w14:textId="77777777" w:rsidR="009C7AF5" w:rsidRPr="00AD5FE6" w:rsidRDefault="009C7AF5" w:rsidP="009C7AF5">
            <w:pPr>
              <w:jc w:val="center"/>
              <w:rPr>
                <w:sz w:val="14"/>
                <w:szCs w:val="14"/>
              </w:rPr>
            </w:pPr>
          </w:p>
        </w:tc>
        <w:tc>
          <w:tcPr>
            <w:tcW w:w="256" w:type="pct"/>
            <w:tcBorders>
              <w:top w:val="nil"/>
              <w:left w:val="nil"/>
              <w:bottom w:val="single" w:sz="4" w:space="0" w:color="auto"/>
              <w:right w:val="single" w:sz="4" w:space="0" w:color="auto"/>
            </w:tcBorders>
            <w:shd w:val="clear" w:color="auto" w:fill="auto"/>
            <w:noWrap/>
            <w:vAlign w:val="center"/>
            <w:hideMark/>
          </w:tcPr>
          <w:p w14:paraId="4FB6EE5D" w14:textId="77777777" w:rsidR="009C7AF5" w:rsidRPr="00AD5FE6" w:rsidRDefault="009C7AF5" w:rsidP="009C7AF5">
            <w:pPr>
              <w:jc w:val="center"/>
              <w:rPr>
                <w:color w:val="000000"/>
                <w:sz w:val="14"/>
                <w:szCs w:val="14"/>
              </w:rPr>
            </w:pPr>
            <w:r w:rsidRPr="00AD5FE6">
              <w:rPr>
                <w:color w:val="000000"/>
                <w:sz w:val="14"/>
                <w:szCs w:val="14"/>
              </w:rPr>
              <w:t>-</w:t>
            </w:r>
          </w:p>
        </w:tc>
        <w:tc>
          <w:tcPr>
            <w:tcW w:w="266" w:type="pct"/>
            <w:tcBorders>
              <w:top w:val="nil"/>
              <w:left w:val="nil"/>
              <w:bottom w:val="single" w:sz="4" w:space="0" w:color="auto"/>
              <w:right w:val="single" w:sz="4" w:space="0" w:color="auto"/>
            </w:tcBorders>
            <w:shd w:val="clear" w:color="auto" w:fill="auto"/>
            <w:noWrap/>
            <w:vAlign w:val="center"/>
            <w:hideMark/>
          </w:tcPr>
          <w:p w14:paraId="37E34000" w14:textId="77777777" w:rsidR="009C7AF5" w:rsidRPr="00AD5FE6" w:rsidRDefault="009C7AF5" w:rsidP="009C7AF5">
            <w:pPr>
              <w:jc w:val="center"/>
              <w:rPr>
                <w:color w:val="000000"/>
                <w:sz w:val="14"/>
                <w:szCs w:val="14"/>
              </w:rPr>
            </w:pPr>
            <w:r w:rsidRPr="00AD5FE6">
              <w:rPr>
                <w:color w:val="000000"/>
                <w:sz w:val="14"/>
                <w:szCs w:val="14"/>
              </w:rPr>
              <w:t>-</w:t>
            </w:r>
          </w:p>
        </w:tc>
        <w:tc>
          <w:tcPr>
            <w:tcW w:w="158" w:type="pct"/>
            <w:tcBorders>
              <w:top w:val="nil"/>
              <w:left w:val="nil"/>
              <w:bottom w:val="single" w:sz="4" w:space="0" w:color="auto"/>
              <w:right w:val="single" w:sz="4" w:space="0" w:color="auto"/>
            </w:tcBorders>
            <w:shd w:val="clear" w:color="auto" w:fill="auto"/>
            <w:vAlign w:val="center"/>
            <w:hideMark/>
          </w:tcPr>
          <w:p w14:paraId="241B0E27" w14:textId="77777777" w:rsidR="009C7AF5" w:rsidRPr="00AD5FE6" w:rsidRDefault="009C7AF5" w:rsidP="009C7AF5">
            <w:pPr>
              <w:jc w:val="center"/>
              <w:rPr>
                <w:color w:val="000000"/>
                <w:sz w:val="14"/>
                <w:szCs w:val="14"/>
              </w:rPr>
            </w:pPr>
            <w:r w:rsidRPr="00AD5FE6">
              <w:rPr>
                <w:color w:val="000000"/>
                <w:sz w:val="14"/>
                <w:szCs w:val="14"/>
              </w:rPr>
              <w:t>0.26</w:t>
            </w:r>
          </w:p>
        </w:tc>
        <w:tc>
          <w:tcPr>
            <w:tcW w:w="163" w:type="pct"/>
            <w:tcBorders>
              <w:top w:val="nil"/>
              <w:left w:val="nil"/>
              <w:bottom w:val="single" w:sz="4" w:space="0" w:color="auto"/>
              <w:right w:val="single" w:sz="4" w:space="0" w:color="auto"/>
            </w:tcBorders>
            <w:shd w:val="clear" w:color="auto" w:fill="auto"/>
            <w:vAlign w:val="center"/>
            <w:hideMark/>
          </w:tcPr>
          <w:p w14:paraId="3CFAB2F4" w14:textId="77777777" w:rsidR="009C7AF5" w:rsidRPr="00AD5FE6" w:rsidRDefault="009C7AF5" w:rsidP="009C7AF5">
            <w:pPr>
              <w:jc w:val="center"/>
              <w:rPr>
                <w:color w:val="000000"/>
                <w:sz w:val="14"/>
                <w:szCs w:val="14"/>
              </w:rPr>
            </w:pPr>
            <w:r w:rsidRPr="00AD5FE6">
              <w:rPr>
                <w:color w:val="000000"/>
                <w:sz w:val="14"/>
                <w:szCs w:val="14"/>
              </w:rPr>
              <w:t>-</w:t>
            </w:r>
          </w:p>
        </w:tc>
        <w:tc>
          <w:tcPr>
            <w:tcW w:w="163" w:type="pct"/>
            <w:tcBorders>
              <w:top w:val="nil"/>
              <w:left w:val="nil"/>
              <w:bottom w:val="single" w:sz="4" w:space="0" w:color="auto"/>
              <w:right w:val="single" w:sz="4" w:space="0" w:color="auto"/>
            </w:tcBorders>
            <w:shd w:val="clear" w:color="auto" w:fill="auto"/>
            <w:vAlign w:val="center"/>
            <w:hideMark/>
          </w:tcPr>
          <w:p w14:paraId="78B00ABC" w14:textId="77777777" w:rsidR="009C7AF5" w:rsidRPr="00AD5FE6" w:rsidRDefault="009C7AF5" w:rsidP="009C7AF5">
            <w:pPr>
              <w:jc w:val="center"/>
              <w:rPr>
                <w:color w:val="000000"/>
                <w:sz w:val="14"/>
                <w:szCs w:val="14"/>
              </w:rPr>
            </w:pPr>
            <w:r w:rsidRPr="00AD5FE6">
              <w:rPr>
                <w:color w:val="000000"/>
                <w:sz w:val="14"/>
                <w:szCs w:val="14"/>
              </w:rPr>
              <w:t>-</w:t>
            </w:r>
          </w:p>
        </w:tc>
        <w:tc>
          <w:tcPr>
            <w:tcW w:w="163" w:type="pct"/>
            <w:tcBorders>
              <w:top w:val="nil"/>
              <w:left w:val="nil"/>
              <w:bottom w:val="single" w:sz="4" w:space="0" w:color="auto"/>
              <w:right w:val="single" w:sz="4" w:space="0" w:color="auto"/>
            </w:tcBorders>
            <w:shd w:val="clear" w:color="auto" w:fill="auto"/>
            <w:vAlign w:val="center"/>
            <w:hideMark/>
          </w:tcPr>
          <w:p w14:paraId="1498D52C" w14:textId="77777777" w:rsidR="009C7AF5" w:rsidRPr="00AD5FE6" w:rsidRDefault="009C7AF5" w:rsidP="009C7AF5">
            <w:pPr>
              <w:jc w:val="center"/>
              <w:rPr>
                <w:color w:val="000000"/>
                <w:sz w:val="14"/>
                <w:szCs w:val="14"/>
              </w:rPr>
            </w:pPr>
            <w:r w:rsidRPr="00AD5FE6">
              <w:rPr>
                <w:color w:val="000000"/>
                <w:sz w:val="14"/>
                <w:szCs w:val="14"/>
              </w:rPr>
              <w:t>-</w:t>
            </w:r>
          </w:p>
        </w:tc>
        <w:tc>
          <w:tcPr>
            <w:tcW w:w="168" w:type="pct"/>
            <w:tcBorders>
              <w:top w:val="nil"/>
              <w:left w:val="nil"/>
              <w:bottom w:val="single" w:sz="4" w:space="0" w:color="auto"/>
              <w:right w:val="single" w:sz="4" w:space="0" w:color="auto"/>
            </w:tcBorders>
            <w:shd w:val="clear" w:color="auto" w:fill="auto"/>
            <w:vAlign w:val="center"/>
            <w:hideMark/>
          </w:tcPr>
          <w:p w14:paraId="4636AAA9" w14:textId="77777777" w:rsidR="009C7AF5" w:rsidRPr="00AD5FE6" w:rsidRDefault="009C7AF5" w:rsidP="009C7AF5">
            <w:pPr>
              <w:jc w:val="center"/>
              <w:rPr>
                <w:color w:val="000000"/>
                <w:sz w:val="14"/>
                <w:szCs w:val="14"/>
              </w:rPr>
            </w:pPr>
            <w:r w:rsidRPr="00AD5FE6">
              <w:rPr>
                <w:color w:val="000000"/>
                <w:sz w:val="14"/>
                <w:szCs w:val="14"/>
              </w:rPr>
              <w:t>-</w:t>
            </w:r>
          </w:p>
        </w:tc>
        <w:tc>
          <w:tcPr>
            <w:tcW w:w="244" w:type="pct"/>
            <w:tcBorders>
              <w:top w:val="single" w:sz="4" w:space="0" w:color="auto"/>
              <w:left w:val="nil"/>
              <w:bottom w:val="dotted" w:sz="4" w:space="0" w:color="auto"/>
              <w:right w:val="single" w:sz="4" w:space="0" w:color="auto"/>
            </w:tcBorders>
            <w:shd w:val="clear" w:color="000000" w:fill="FFFFFF"/>
            <w:vAlign w:val="center"/>
            <w:hideMark/>
          </w:tcPr>
          <w:p w14:paraId="3A3DFFA5" w14:textId="77777777" w:rsidR="009C7AF5" w:rsidRPr="00AD5FE6" w:rsidRDefault="009C7AF5" w:rsidP="009C7AF5">
            <w:pPr>
              <w:jc w:val="center"/>
              <w:rPr>
                <w:sz w:val="14"/>
                <w:szCs w:val="14"/>
              </w:rPr>
            </w:pPr>
            <w:r w:rsidRPr="00AD5FE6">
              <w:rPr>
                <w:sz w:val="14"/>
                <w:szCs w:val="14"/>
              </w:rPr>
              <w:t>-100.00%</w:t>
            </w:r>
          </w:p>
        </w:tc>
        <w:tc>
          <w:tcPr>
            <w:tcW w:w="241" w:type="pct"/>
            <w:tcBorders>
              <w:top w:val="single" w:sz="4" w:space="0" w:color="auto"/>
              <w:left w:val="nil"/>
              <w:bottom w:val="dotted" w:sz="4" w:space="0" w:color="auto"/>
              <w:right w:val="single" w:sz="4" w:space="0" w:color="auto"/>
            </w:tcBorders>
            <w:shd w:val="clear" w:color="000000" w:fill="FFFFFF"/>
            <w:vAlign w:val="center"/>
            <w:hideMark/>
          </w:tcPr>
          <w:p w14:paraId="77852625" w14:textId="77777777" w:rsidR="009C7AF5" w:rsidRPr="00AD5FE6" w:rsidRDefault="009C7AF5" w:rsidP="009C7AF5">
            <w:pPr>
              <w:jc w:val="center"/>
              <w:rPr>
                <w:sz w:val="14"/>
                <w:szCs w:val="14"/>
              </w:rPr>
            </w:pPr>
            <w:r w:rsidRPr="00AD5FE6">
              <w:rPr>
                <w:sz w:val="14"/>
                <w:szCs w:val="14"/>
              </w:rPr>
              <w:t>-100.00%</w:t>
            </w:r>
          </w:p>
        </w:tc>
      </w:tr>
      <w:tr w:rsidR="009C7AF5" w:rsidRPr="00AD5FE6" w14:paraId="1C551AF5" w14:textId="77777777" w:rsidTr="009C7AF5">
        <w:trPr>
          <w:trHeight w:val="300"/>
        </w:trPr>
        <w:tc>
          <w:tcPr>
            <w:tcW w:w="1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6642E" w14:textId="77777777" w:rsidR="009C7AF5" w:rsidRPr="00AD5FE6" w:rsidRDefault="009C7AF5" w:rsidP="009C7AF5">
            <w:pPr>
              <w:jc w:val="right"/>
              <w:rPr>
                <w:b/>
                <w:bCs/>
                <w:color w:val="000000"/>
                <w:sz w:val="14"/>
                <w:szCs w:val="14"/>
              </w:rPr>
            </w:pPr>
            <w:r w:rsidRPr="00AD5FE6">
              <w:rPr>
                <w:b/>
                <w:bCs/>
                <w:color w:val="000000"/>
                <w:sz w:val="14"/>
                <w:szCs w:val="14"/>
              </w:rPr>
              <w:t> </w:t>
            </w:r>
          </w:p>
        </w:tc>
        <w:tc>
          <w:tcPr>
            <w:tcW w:w="669" w:type="pct"/>
            <w:tcBorders>
              <w:top w:val="single" w:sz="4" w:space="0" w:color="auto"/>
              <w:left w:val="nil"/>
              <w:bottom w:val="single" w:sz="4" w:space="0" w:color="auto"/>
              <w:right w:val="single" w:sz="4" w:space="0" w:color="auto"/>
            </w:tcBorders>
            <w:shd w:val="clear" w:color="auto" w:fill="auto"/>
            <w:vAlign w:val="bottom"/>
            <w:hideMark/>
          </w:tcPr>
          <w:p w14:paraId="693E007D" w14:textId="77777777" w:rsidR="009C7AF5" w:rsidRPr="00AD5FE6" w:rsidRDefault="009C7AF5" w:rsidP="009C7AF5">
            <w:pPr>
              <w:rPr>
                <w:b/>
                <w:bCs/>
                <w:color w:val="000000"/>
                <w:sz w:val="14"/>
                <w:szCs w:val="14"/>
              </w:rPr>
            </w:pPr>
            <w:r w:rsidRPr="00AD5FE6">
              <w:rPr>
                <w:b/>
                <w:bCs/>
                <w:color w:val="000000"/>
                <w:sz w:val="14"/>
                <w:szCs w:val="14"/>
              </w:rPr>
              <w:t> </w:t>
            </w:r>
          </w:p>
        </w:tc>
        <w:tc>
          <w:tcPr>
            <w:tcW w:w="314" w:type="pct"/>
            <w:tcBorders>
              <w:top w:val="nil"/>
              <w:left w:val="nil"/>
              <w:bottom w:val="single" w:sz="4" w:space="0" w:color="auto"/>
              <w:right w:val="single" w:sz="4" w:space="0" w:color="auto"/>
            </w:tcBorders>
            <w:shd w:val="clear" w:color="auto" w:fill="auto"/>
            <w:noWrap/>
            <w:hideMark/>
          </w:tcPr>
          <w:p w14:paraId="0AA5BC11" w14:textId="77777777" w:rsidR="009C7AF5" w:rsidRPr="00AD5FE6" w:rsidRDefault="009C7AF5" w:rsidP="009C7AF5">
            <w:pPr>
              <w:jc w:val="right"/>
              <w:rPr>
                <w:b/>
                <w:bCs/>
                <w:sz w:val="14"/>
                <w:szCs w:val="14"/>
              </w:rPr>
            </w:pPr>
            <w:r w:rsidRPr="00AD5FE6">
              <w:rPr>
                <w:b/>
                <w:bCs/>
                <w:sz w:val="14"/>
                <w:szCs w:val="14"/>
              </w:rPr>
              <w:t> </w:t>
            </w:r>
          </w:p>
        </w:tc>
        <w:tc>
          <w:tcPr>
            <w:tcW w:w="286" w:type="pct"/>
            <w:tcBorders>
              <w:top w:val="nil"/>
              <w:left w:val="nil"/>
              <w:bottom w:val="single" w:sz="4" w:space="0" w:color="auto"/>
              <w:right w:val="single" w:sz="4" w:space="0" w:color="auto"/>
            </w:tcBorders>
            <w:shd w:val="clear" w:color="auto" w:fill="auto"/>
            <w:noWrap/>
            <w:hideMark/>
          </w:tcPr>
          <w:p w14:paraId="132C86EF" w14:textId="77777777" w:rsidR="009C7AF5" w:rsidRPr="00AD5FE6" w:rsidRDefault="009C7AF5" w:rsidP="009C7AF5">
            <w:pPr>
              <w:jc w:val="right"/>
              <w:rPr>
                <w:b/>
                <w:bCs/>
                <w:sz w:val="14"/>
                <w:szCs w:val="14"/>
              </w:rPr>
            </w:pPr>
            <w:r w:rsidRPr="00AD5FE6">
              <w:rPr>
                <w:b/>
                <w:bCs/>
                <w:sz w:val="14"/>
                <w:szCs w:val="14"/>
              </w:rPr>
              <w:t> </w:t>
            </w:r>
          </w:p>
        </w:tc>
        <w:tc>
          <w:tcPr>
            <w:tcW w:w="283" w:type="pct"/>
            <w:tcBorders>
              <w:top w:val="nil"/>
              <w:left w:val="nil"/>
              <w:bottom w:val="single" w:sz="4" w:space="0" w:color="auto"/>
              <w:right w:val="single" w:sz="4" w:space="0" w:color="auto"/>
            </w:tcBorders>
            <w:shd w:val="clear" w:color="auto" w:fill="auto"/>
            <w:noWrap/>
            <w:hideMark/>
          </w:tcPr>
          <w:p w14:paraId="2E413F7D" w14:textId="77777777" w:rsidR="009C7AF5" w:rsidRPr="00AD5FE6" w:rsidRDefault="009C7AF5" w:rsidP="009C7AF5">
            <w:pPr>
              <w:jc w:val="right"/>
              <w:rPr>
                <w:b/>
                <w:bCs/>
                <w:sz w:val="14"/>
                <w:szCs w:val="14"/>
              </w:rPr>
            </w:pPr>
            <w:r w:rsidRPr="00AD5FE6">
              <w:rPr>
                <w:b/>
                <w:bCs/>
                <w:sz w:val="14"/>
                <w:szCs w:val="14"/>
              </w:rPr>
              <w:t> </w:t>
            </w:r>
          </w:p>
        </w:tc>
        <w:tc>
          <w:tcPr>
            <w:tcW w:w="289" w:type="pct"/>
            <w:tcBorders>
              <w:top w:val="nil"/>
              <w:left w:val="nil"/>
              <w:bottom w:val="single" w:sz="4" w:space="0" w:color="auto"/>
              <w:right w:val="single" w:sz="4" w:space="0" w:color="auto"/>
            </w:tcBorders>
            <w:shd w:val="clear" w:color="auto" w:fill="auto"/>
            <w:noWrap/>
            <w:hideMark/>
          </w:tcPr>
          <w:p w14:paraId="182D6EE3" w14:textId="77777777" w:rsidR="009C7AF5" w:rsidRPr="00AD5FE6" w:rsidRDefault="009C7AF5" w:rsidP="009C7AF5">
            <w:pPr>
              <w:jc w:val="right"/>
              <w:rPr>
                <w:b/>
                <w:bCs/>
                <w:sz w:val="14"/>
                <w:szCs w:val="14"/>
              </w:rPr>
            </w:pPr>
            <w:r w:rsidRPr="00AD5FE6">
              <w:rPr>
                <w:b/>
                <w:bCs/>
                <w:sz w:val="14"/>
                <w:szCs w:val="14"/>
              </w:rPr>
              <w:t> </w:t>
            </w:r>
          </w:p>
        </w:tc>
        <w:tc>
          <w:tcPr>
            <w:tcW w:w="293" w:type="pct"/>
            <w:tcBorders>
              <w:top w:val="nil"/>
              <w:left w:val="nil"/>
              <w:bottom w:val="single" w:sz="4" w:space="0" w:color="auto"/>
              <w:right w:val="single" w:sz="4" w:space="0" w:color="auto"/>
            </w:tcBorders>
            <w:shd w:val="clear" w:color="auto" w:fill="auto"/>
            <w:noWrap/>
            <w:hideMark/>
          </w:tcPr>
          <w:p w14:paraId="2203B117" w14:textId="77777777" w:rsidR="009C7AF5" w:rsidRPr="00AD5FE6" w:rsidRDefault="009C7AF5" w:rsidP="009C7AF5">
            <w:pPr>
              <w:jc w:val="right"/>
              <w:rPr>
                <w:b/>
                <w:bCs/>
                <w:sz w:val="14"/>
                <w:szCs w:val="14"/>
              </w:rPr>
            </w:pPr>
            <w:r w:rsidRPr="00AD5FE6">
              <w:rPr>
                <w:b/>
                <w:bCs/>
                <w:sz w:val="14"/>
                <w:szCs w:val="14"/>
              </w:rPr>
              <w:t> </w:t>
            </w:r>
          </w:p>
        </w:tc>
        <w:tc>
          <w:tcPr>
            <w:tcW w:w="311" w:type="pct"/>
            <w:tcBorders>
              <w:top w:val="nil"/>
              <w:left w:val="nil"/>
              <w:bottom w:val="single" w:sz="4" w:space="0" w:color="auto"/>
              <w:right w:val="single" w:sz="4" w:space="0" w:color="auto"/>
            </w:tcBorders>
            <w:shd w:val="clear" w:color="auto" w:fill="auto"/>
            <w:noWrap/>
            <w:hideMark/>
          </w:tcPr>
          <w:p w14:paraId="02AD82CC" w14:textId="77777777" w:rsidR="009C7AF5" w:rsidRPr="00AD5FE6" w:rsidRDefault="009C7AF5" w:rsidP="009C7AF5">
            <w:pPr>
              <w:jc w:val="right"/>
              <w:rPr>
                <w:sz w:val="14"/>
                <w:szCs w:val="14"/>
              </w:rPr>
            </w:pPr>
            <w:r w:rsidRPr="00AD5FE6">
              <w:rPr>
                <w:sz w:val="14"/>
                <w:szCs w:val="14"/>
              </w:rPr>
              <w:t> </w:t>
            </w:r>
          </w:p>
        </w:tc>
        <w:tc>
          <w:tcPr>
            <w:tcW w:w="284" w:type="pct"/>
            <w:tcBorders>
              <w:top w:val="nil"/>
              <w:left w:val="nil"/>
              <w:bottom w:val="single" w:sz="4" w:space="0" w:color="auto"/>
              <w:right w:val="single" w:sz="4" w:space="0" w:color="auto"/>
            </w:tcBorders>
            <w:shd w:val="clear" w:color="auto" w:fill="auto"/>
            <w:noWrap/>
            <w:hideMark/>
          </w:tcPr>
          <w:p w14:paraId="557F6B81" w14:textId="77777777" w:rsidR="009C7AF5" w:rsidRPr="00AD5FE6" w:rsidRDefault="009C7AF5" w:rsidP="009C7AF5">
            <w:pPr>
              <w:jc w:val="right"/>
              <w:rPr>
                <w:sz w:val="14"/>
                <w:szCs w:val="14"/>
              </w:rPr>
            </w:pPr>
            <w:r w:rsidRPr="00AD5FE6">
              <w:rPr>
                <w:sz w:val="14"/>
                <w:szCs w:val="14"/>
              </w:rPr>
              <w:t> </w:t>
            </w:r>
          </w:p>
        </w:tc>
        <w:tc>
          <w:tcPr>
            <w:tcW w:w="284" w:type="pct"/>
            <w:tcBorders>
              <w:top w:val="nil"/>
              <w:left w:val="nil"/>
              <w:bottom w:val="single" w:sz="4" w:space="0" w:color="auto"/>
              <w:right w:val="single" w:sz="4" w:space="0" w:color="auto"/>
            </w:tcBorders>
            <w:shd w:val="clear" w:color="auto" w:fill="auto"/>
            <w:noWrap/>
            <w:hideMark/>
          </w:tcPr>
          <w:p w14:paraId="144C11D4" w14:textId="77777777" w:rsidR="009C7AF5" w:rsidRPr="00AD5FE6" w:rsidRDefault="009C7AF5" w:rsidP="009C7AF5">
            <w:pPr>
              <w:jc w:val="right"/>
              <w:rPr>
                <w:sz w:val="14"/>
                <w:szCs w:val="14"/>
              </w:rPr>
            </w:pPr>
            <w:r w:rsidRPr="00AD5FE6">
              <w:rPr>
                <w:sz w:val="14"/>
                <w:szCs w:val="14"/>
              </w:rPr>
              <w:t> </w:t>
            </w:r>
          </w:p>
        </w:tc>
        <w:tc>
          <w:tcPr>
            <w:tcW w:w="256" w:type="pct"/>
            <w:tcBorders>
              <w:top w:val="nil"/>
              <w:left w:val="nil"/>
              <w:bottom w:val="single" w:sz="4" w:space="0" w:color="auto"/>
              <w:right w:val="single" w:sz="4" w:space="0" w:color="auto"/>
            </w:tcBorders>
            <w:shd w:val="clear" w:color="auto" w:fill="auto"/>
            <w:noWrap/>
            <w:hideMark/>
          </w:tcPr>
          <w:p w14:paraId="4554B3F4" w14:textId="77777777" w:rsidR="009C7AF5" w:rsidRPr="00AD5FE6" w:rsidRDefault="009C7AF5" w:rsidP="009C7AF5">
            <w:pPr>
              <w:jc w:val="right"/>
              <w:rPr>
                <w:b/>
                <w:bCs/>
                <w:sz w:val="14"/>
                <w:szCs w:val="14"/>
              </w:rPr>
            </w:pPr>
            <w:r w:rsidRPr="00AD5FE6">
              <w:rPr>
                <w:b/>
                <w:bCs/>
                <w:sz w:val="14"/>
                <w:szCs w:val="14"/>
              </w:rPr>
              <w:t> </w:t>
            </w:r>
          </w:p>
        </w:tc>
        <w:tc>
          <w:tcPr>
            <w:tcW w:w="266" w:type="pct"/>
            <w:tcBorders>
              <w:top w:val="nil"/>
              <w:left w:val="nil"/>
              <w:bottom w:val="single" w:sz="4" w:space="0" w:color="auto"/>
              <w:right w:val="single" w:sz="4" w:space="0" w:color="auto"/>
            </w:tcBorders>
            <w:shd w:val="clear" w:color="auto" w:fill="auto"/>
            <w:noWrap/>
            <w:hideMark/>
          </w:tcPr>
          <w:p w14:paraId="5D886B7C" w14:textId="77777777" w:rsidR="009C7AF5" w:rsidRPr="00AD5FE6" w:rsidRDefault="009C7AF5" w:rsidP="009C7AF5">
            <w:pPr>
              <w:jc w:val="right"/>
              <w:rPr>
                <w:b/>
                <w:bCs/>
                <w:sz w:val="14"/>
                <w:szCs w:val="14"/>
              </w:rPr>
            </w:pPr>
            <w:r w:rsidRPr="00AD5FE6">
              <w:rPr>
                <w:b/>
                <w:bCs/>
                <w:sz w:val="14"/>
                <w:szCs w:val="14"/>
              </w:rPr>
              <w:t> </w:t>
            </w:r>
          </w:p>
        </w:tc>
        <w:tc>
          <w:tcPr>
            <w:tcW w:w="158" w:type="pct"/>
            <w:tcBorders>
              <w:top w:val="nil"/>
              <w:left w:val="nil"/>
              <w:bottom w:val="single" w:sz="4" w:space="0" w:color="auto"/>
              <w:right w:val="single" w:sz="4" w:space="0" w:color="auto"/>
            </w:tcBorders>
            <w:shd w:val="clear" w:color="auto" w:fill="auto"/>
            <w:noWrap/>
            <w:hideMark/>
          </w:tcPr>
          <w:p w14:paraId="559057B3" w14:textId="77777777" w:rsidR="009C7AF5" w:rsidRPr="00AD5FE6" w:rsidRDefault="009C7AF5" w:rsidP="009C7AF5">
            <w:pPr>
              <w:jc w:val="right"/>
              <w:rPr>
                <w:sz w:val="14"/>
                <w:szCs w:val="14"/>
              </w:rPr>
            </w:pPr>
            <w:r w:rsidRPr="00AD5FE6">
              <w:rPr>
                <w:sz w:val="14"/>
                <w:szCs w:val="14"/>
              </w:rPr>
              <w:t> </w:t>
            </w:r>
          </w:p>
        </w:tc>
        <w:tc>
          <w:tcPr>
            <w:tcW w:w="163" w:type="pct"/>
            <w:tcBorders>
              <w:top w:val="nil"/>
              <w:left w:val="nil"/>
              <w:bottom w:val="single" w:sz="4" w:space="0" w:color="auto"/>
              <w:right w:val="single" w:sz="4" w:space="0" w:color="auto"/>
            </w:tcBorders>
            <w:shd w:val="clear" w:color="auto" w:fill="auto"/>
            <w:noWrap/>
            <w:hideMark/>
          </w:tcPr>
          <w:p w14:paraId="1D815E33" w14:textId="77777777" w:rsidR="009C7AF5" w:rsidRPr="00AD5FE6" w:rsidRDefault="009C7AF5" w:rsidP="009C7AF5">
            <w:pPr>
              <w:jc w:val="right"/>
              <w:rPr>
                <w:sz w:val="14"/>
                <w:szCs w:val="14"/>
              </w:rPr>
            </w:pPr>
            <w:r w:rsidRPr="00AD5FE6">
              <w:rPr>
                <w:sz w:val="14"/>
                <w:szCs w:val="14"/>
              </w:rPr>
              <w:t> </w:t>
            </w:r>
          </w:p>
        </w:tc>
        <w:tc>
          <w:tcPr>
            <w:tcW w:w="163" w:type="pct"/>
            <w:tcBorders>
              <w:top w:val="nil"/>
              <w:left w:val="nil"/>
              <w:bottom w:val="single" w:sz="4" w:space="0" w:color="auto"/>
              <w:right w:val="single" w:sz="4" w:space="0" w:color="auto"/>
            </w:tcBorders>
            <w:shd w:val="clear" w:color="auto" w:fill="auto"/>
            <w:noWrap/>
            <w:hideMark/>
          </w:tcPr>
          <w:p w14:paraId="07077AC9" w14:textId="77777777" w:rsidR="009C7AF5" w:rsidRPr="00AD5FE6" w:rsidRDefault="009C7AF5" w:rsidP="009C7AF5">
            <w:pPr>
              <w:jc w:val="right"/>
              <w:rPr>
                <w:sz w:val="14"/>
                <w:szCs w:val="14"/>
              </w:rPr>
            </w:pPr>
            <w:r w:rsidRPr="00AD5FE6">
              <w:rPr>
                <w:sz w:val="14"/>
                <w:szCs w:val="14"/>
              </w:rPr>
              <w:t> </w:t>
            </w:r>
          </w:p>
        </w:tc>
        <w:tc>
          <w:tcPr>
            <w:tcW w:w="163" w:type="pct"/>
            <w:tcBorders>
              <w:top w:val="nil"/>
              <w:left w:val="nil"/>
              <w:bottom w:val="single" w:sz="4" w:space="0" w:color="auto"/>
              <w:right w:val="single" w:sz="4" w:space="0" w:color="auto"/>
            </w:tcBorders>
            <w:shd w:val="clear" w:color="auto" w:fill="auto"/>
            <w:noWrap/>
            <w:hideMark/>
          </w:tcPr>
          <w:p w14:paraId="44FE2399" w14:textId="77777777" w:rsidR="009C7AF5" w:rsidRPr="00AD5FE6" w:rsidRDefault="009C7AF5" w:rsidP="009C7AF5">
            <w:pPr>
              <w:jc w:val="right"/>
              <w:rPr>
                <w:sz w:val="14"/>
                <w:szCs w:val="14"/>
              </w:rPr>
            </w:pPr>
            <w:r w:rsidRPr="00AD5FE6">
              <w:rPr>
                <w:sz w:val="14"/>
                <w:szCs w:val="14"/>
              </w:rPr>
              <w:t> </w:t>
            </w:r>
          </w:p>
        </w:tc>
        <w:tc>
          <w:tcPr>
            <w:tcW w:w="168" w:type="pct"/>
            <w:tcBorders>
              <w:top w:val="nil"/>
              <w:left w:val="nil"/>
              <w:bottom w:val="single" w:sz="4" w:space="0" w:color="auto"/>
              <w:right w:val="single" w:sz="4" w:space="0" w:color="auto"/>
            </w:tcBorders>
            <w:shd w:val="clear" w:color="auto" w:fill="auto"/>
            <w:noWrap/>
            <w:hideMark/>
          </w:tcPr>
          <w:p w14:paraId="64A86F5C" w14:textId="77777777" w:rsidR="009C7AF5" w:rsidRPr="00AD5FE6" w:rsidRDefault="009C7AF5" w:rsidP="009C7AF5">
            <w:pPr>
              <w:jc w:val="right"/>
              <w:rPr>
                <w:sz w:val="14"/>
                <w:szCs w:val="14"/>
              </w:rPr>
            </w:pPr>
            <w:r w:rsidRPr="00AD5FE6">
              <w:rPr>
                <w:sz w:val="14"/>
                <w:szCs w:val="14"/>
              </w:rPr>
              <w:t> </w:t>
            </w:r>
          </w:p>
        </w:tc>
        <w:tc>
          <w:tcPr>
            <w:tcW w:w="244" w:type="pct"/>
            <w:tcBorders>
              <w:top w:val="single" w:sz="4" w:space="0" w:color="auto"/>
              <w:left w:val="nil"/>
              <w:bottom w:val="single" w:sz="4" w:space="0" w:color="auto"/>
              <w:right w:val="single" w:sz="4" w:space="0" w:color="auto"/>
            </w:tcBorders>
            <w:shd w:val="clear" w:color="auto" w:fill="auto"/>
            <w:noWrap/>
            <w:hideMark/>
          </w:tcPr>
          <w:p w14:paraId="2CC500E7" w14:textId="77777777" w:rsidR="009C7AF5" w:rsidRPr="00AD5FE6" w:rsidRDefault="009C7AF5" w:rsidP="009C7AF5">
            <w:pPr>
              <w:jc w:val="right"/>
              <w:rPr>
                <w:sz w:val="14"/>
                <w:szCs w:val="14"/>
              </w:rPr>
            </w:pPr>
            <w:r w:rsidRPr="00AD5FE6">
              <w:rPr>
                <w:sz w:val="14"/>
                <w:szCs w:val="14"/>
              </w:rPr>
              <w:t> </w:t>
            </w:r>
          </w:p>
        </w:tc>
        <w:tc>
          <w:tcPr>
            <w:tcW w:w="241" w:type="pct"/>
            <w:tcBorders>
              <w:top w:val="single" w:sz="4" w:space="0" w:color="auto"/>
              <w:left w:val="nil"/>
              <w:bottom w:val="single" w:sz="4" w:space="0" w:color="auto"/>
              <w:right w:val="single" w:sz="4" w:space="0" w:color="auto"/>
            </w:tcBorders>
            <w:shd w:val="clear" w:color="auto" w:fill="auto"/>
            <w:noWrap/>
            <w:hideMark/>
          </w:tcPr>
          <w:p w14:paraId="1CC067A6" w14:textId="77777777" w:rsidR="009C7AF5" w:rsidRPr="00AD5FE6" w:rsidRDefault="009C7AF5" w:rsidP="009C7AF5">
            <w:pPr>
              <w:jc w:val="right"/>
              <w:rPr>
                <w:sz w:val="14"/>
                <w:szCs w:val="14"/>
              </w:rPr>
            </w:pPr>
            <w:r w:rsidRPr="00AD5FE6">
              <w:rPr>
                <w:sz w:val="14"/>
                <w:szCs w:val="14"/>
              </w:rPr>
              <w:t> </w:t>
            </w:r>
          </w:p>
        </w:tc>
      </w:tr>
    </w:tbl>
    <w:p w14:paraId="07F7DFB5" w14:textId="77777777" w:rsidR="009C7AF5" w:rsidRDefault="009C7AF5" w:rsidP="009C7AF5">
      <w:pPr>
        <w:pStyle w:val="NoSpacing"/>
        <w:jc w:val="center"/>
        <w:rPr>
          <w:rFonts w:asciiTheme="majorBidi" w:hAnsiTheme="majorBidi" w:cstheme="majorBidi"/>
          <w:b/>
          <w:bCs/>
          <w:sz w:val="24"/>
          <w:szCs w:val="24"/>
          <w:lang w:val="en-US"/>
        </w:rPr>
      </w:pPr>
    </w:p>
    <w:p w14:paraId="4B4DC6CB" w14:textId="77777777" w:rsidR="009C7AF5" w:rsidRDefault="009C7AF5" w:rsidP="009C7AF5">
      <w:pPr>
        <w:pStyle w:val="NoSpacing"/>
        <w:jc w:val="center"/>
        <w:rPr>
          <w:rFonts w:asciiTheme="majorBidi" w:hAnsiTheme="majorBidi" w:cstheme="majorBidi"/>
          <w:b/>
          <w:bCs/>
          <w:sz w:val="24"/>
          <w:szCs w:val="24"/>
          <w:lang w:val="en-US"/>
        </w:rPr>
      </w:pPr>
    </w:p>
    <w:p w14:paraId="01D041C0" w14:textId="77777777" w:rsidR="009C7AF5" w:rsidRDefault="009C7AF5" w:rsidP="009C7AF5">
      <w:pPr>
        <w:pStyle w:val="NoSpacing"/>
        <w:jc w:val="center"/>
        <w:rPr>
          <w:rFonts w:asciiTheme="majorBidi" w:hAnsiTheme="majorBidi" w:cstheme="majorBidi"/>
          <w:b/>
          <w:bCs/>
          <w:sz w:val="24"/>
          <w:szCs w:val="24"/>
          <w:lang w:val="en-US"/>
        </w:rPr>
      </w:pPr>
    </w:p>
    <w:p w14:paraId="2D771AB9" w14:textId="77777777" w:rsidR="009C7AF5" w:rsidRDefault="009C7AF5" w:rsidP="009C7AF5">
      <w:pPr>
        <w:pStyle w:val="NoSpacing"/>
        <w:jc w:val="center"/>
        <w:rPr>
          <w:rFonts w:asciiTheme="majorBidi" w:hAnsiTheme="majorBidi" w:cstheme="majorBidi"/>
          <w:b/>
          <w:bCs/>
          <w:sz w:val="24"/>
          <w:szCs w:val="24"/>
          <w:lang w:val="en-US"/>
        </w:rPr>
      </w:pPr>
    </w:p>
    <w:p w14:paraId="4D48F8FC" w14:textId="77777777" w:rsidR="009C7AF5" w:rsidRDefault="009C7AF5" w:rsidP="009C7AF5">
      <w:pPr>
        <w:pStyle w:val="NoSpacing"/>
        <w:jc w:val="center"/>
        <w:rPr>
          <w:rFonts w:asciiTheme="majorBidi" w:hAnsiTheme="majorBidi" w:cstheme="majorBidi"/>
          <w:b/>
          <w:bCs/>
          <w:sz w:val="24"/>
          <w:szCs w:val="24"/>
          <w:lang w:val="en-US"/>
        </w:rPr>
      </w:pPr>
    </w:p>
    <w:p w14:paraId="0384BADC" w14:textId="77777777" w:rsidR="009C7AF5" w:rsidRDefault="009C7AF5" w:rsidP="009C7AF5">
      <w:pPr>
        <w:pStyle w:val="NoSpacing"/>
        <w:jc w:val="center"/>
        <w:rPr>
          <w:rFonts w:asciiTheme="majorBidi" w:hAnsiTheme="majorBidi" w:cstheme="majorBidi"/>
          <w:b/>
          <w:bCs/>
          <w:sz w:val="24"/>
          <w:szCs w:val="24"/>
          <w:lang w:val="en-US"/>
        </w:rPr>
      </w:pPr>
    </w:p>
    <w:p w14:paraId="16013F33" w14:textId="77777777" w:rsidR="009C7AF5" w:rsidRDefault="009C7AF5" w:rsidP="009C7AF5">
      <w:pPr>
        <w:pStyle w:val="NoSpacing"/>
        <w:jc w:val="center"/>
        <w:rPr>
          <w:rFonts w:asciiTheme="majorBidi" w:hAnsiTheme="majorBidi" w:cstheme="majorBidi"/>
          <w:b/>
          <w:bCs/>
          <w:sz w:val="24"/>
          <w:szCs w:val="24"/>
          <w:lang w:val="en-US"/>
        </w:rPr>
      </w:pPr>
    </w:p>
    <w:p w14:paraId="48E2409F" w14:textId="77777777" w:rsidR="009C7AF5" w:rsidRDefault="009C7AF5" w:rsidP="009C7AF5">
      <w:pPr>
        <w:pStyle w:val="NoSpacing"/>
        <w:jc w:val="center"/>
        <w:rPr>
          <w:rFonts w:asciiTheme="majorBidi" w:hAnsiTheme="majorBidi" w:cstheme="majorBidi"/>
          <w:b/>
          <w:bCs/>
          <w:sz w:val="24"/>
          <w:szCs w:val="24"/>
          <w:lang w:val="en-US"/>
        </w:rPr>
      </w:pPr>
    </w:p>
    <w:p w14:paraId="2AD5FD56" w14:textId="77777777" w:rsidR="009C7AF5" w:rsidRDefault="009C7AF5" w:rsidP="009C7AF5">
      <w:pPr>
        <w:pStyle w:val="NoSpacing"/>
        <w:jc w:val="center"/>
        <w:rPr>
          <w:rFonts w:asciiTheme="majorBidi" w:hAnsiTheme="majorBidi" w:cstheme="majorBidi"/>
          <w:b/>
          <w:bCs/>
          <w:sz w:val="24"/>
          <w:szCs w:val="24"/>
          <w:lang w:val="en-US"/>
        </w:rPr>
      </w:pPr>
    </w:p>
    <w:p w14:paraId="6E64A375" w14:textId="77777777" w:rsidR="009C7AF5" w:rsidRDefault="009C7AF5" w:rsidP="009C7AF5">
      <w:pPr>
        <w:pStyle w:val="NoSpacing"/>
        <w:jc w:val="center"/>
        <w:rPr>
          <w:rFonts w:asciiTheme="majorBidi" w:hAnsiTheme="majorBidi" w:cstheme="majorBidi"/>
          <w:b/>
          <w:bCs/>
          <w:sz w:val="24"/>
          <w:szCs w:val="24"/>
          <w:lang w:val="en-US"/>
        </w:rPr>
      </w:pPr>
    </w:p>
    <w:p w14:paraId="25DFA9D4" w14:textId="77777777" w:rsidR="009C7AF5" w:rsidRDefault="009C7AF5" w:rsidP="009C7AF5">
      <w:pPr>
        <w:pStyle w:val="NoSpacing"/>
        <w:jc w:val="center"/>
        <w:rPr>
          <w:rFonts w:asciiTheme="majorBidi" w:hAnsiTheme="majorBidi" w:cstheme="majorBidi"/>
          <w:b/>
          <w:bCs/>
          <w:sz w:val="24"/>
          <w:szCs w:val="24"/>
          <w:lang w:val="en-US"/>
        </w:rPr>
      </w:pPr>
    </w:p>
    <w:p w14:paraId="1082FA44" w14:textId="77777777" w:rsidR="009C7AF5" w:rsidRDefault="009C7AF5" w:rsidP="009C7AF5">
      <w:pPr>
        <w:pStyle w:val="NoSpacing"/>
        <w:jc w:val="center"/>
        <w:rPr>
          <w:rFonts w:asciiTheme="majorBidi" w:hAnsiTheme="majorBidi" w:cstheme="majorBidi"/>
          <w:b/>
          <w:bCs/>
          <w:sz w:val="24"/>
          <w:szCs w:val="24"/>
          <w:lang w:val="en-US"/>
        </w:rPr>
      </w:pPr>
    </w:p>
    <w:p w14:paraId="0BC7CACA" w14:textId="77777777" w:rsidR="009C7AF5" w:rsidRDefault="009C7AF5" w:rsidP="009C7AF5">
      <w:pPr>
        <w:pStyle w:val="NoSpacing"/>
        <w:jc w:val="center"/>
        <w:rPr>
          <w:rFonts w:asciiTheme="majorBidi" w:hAnsiTheme="majorBidi" w:cstheme="majorBidi"/>
          <w:b/>
          <w:bCs/>
          <w:sz w:val="24"/>
          <w:szCs w:val="24"/>
          <w:lang w:val="en-US"/>
        </w:rPr>
      </w:pPr>
    </w:p>
    <w:p w14:paraId="0ABB50D2" w14:textId="77777777" w:rsidR="009C7AF5" w:rsidRDefault="009C7AF5" w:rsidP="009C7AF5"/>
    <w:p w14:paraId="4F184CEC" w14:textId="77777777" w:rsidR="009C7AF5" w:rsidRDefault="009C7AF5" w:rsidP="009C7AF5"/>
    <w:p w14:paraId="724BE242" w14:textId="77777777" w:rsidR="009C7AF5" w:rsidRDefault="009C7AF5" w:rsidP="009C7AF5"/>
    <w:p w14:paraId="6433E6B9" w14:textId="77777777" w:rsidR="009C7AF5" w:rsidRDefault="009C7AF5" w:rsidP="009C7AF5">
      <w:pPr>
        <w:pStyle w:val="NoSpacing"/>
        <w:jc w:val="both"/>
        <w:rPr>
          <w:rFonts w:asciiTheme="majorBidi" w:hAnsiTheme="majorBidi" w:cstheme="majorBidi"/>
          <w:sz w:val="24"/>
          <w:szCs w:val="24"/>
        </w:rPr>
        <w:sectPr w:rsidR="009C7AF5" w:rsidSect="009C7AF5">
          <w:pgSz w:w="18711" w:h="12191" w:orient="landscape" w:code="142"/>
          <w:pgMar w:top="907" w:right="1134" w:bottom="1843" w:left="1701" w:header="680" w:footer="680" w:gutter="0"/>
          <w:pgNumType w:start="23"/>
          <w:cols w:space="720"/>
          <w:docGrid w:linePitch="360"/>
        </w:sectPr>
      </w:pPr>
    </w:p>
    <w:p w14:paraId="36274503" w14:textId="77777777" w:rsidR="009C7AF5" w:rsidRPr="0075382C" w:rsidRDefault="009C7AF5" w:rsidP="009C7AF5">
      <w:pPr>
        <w:pStyle w:val="NoSpacing"/>
        <w:spacing w:line="480" w:lineRule="auto"/>
        <w:ind w:firstLine="851"/>
        <w:jc w:val="both"/>
        <w:rPr>
          <w:rFonts w:ascii="Bookman Old Style" w:hAnsi="Bookman Old Style" w:cstheme="majorBidi"/>
          <w:sz w:val="24"/>
          <w:szCs w:val="24"/>
        </w:rPr>
      </w:pPr>
      <w:r w:rsidRPr="0075382C">
        <w:rPr>
          <w:rFonts w:ascii="Bookman Old Style" w:hAnsi="Bookman Old Style" w:cstheme="majorBidi"/>
          <w:sz w:val="24"/>
          <w:szCs w:val="24"/>
        </w:rPr>
        <w:lastRenderedPageBreak/>
        <w:t xml:space="preserve">Seperti yang telah dipaparkan di atas menunjukkan bahwa kondisi atau gambaran pengelolaan keuangan di Kecamatan </w:t>
      </w:r>
      <w:r w:rsidRPr="0075382C">
        <w:rPr>
          <w:rFonts w:ascii="Bookman Old Style" w:hAnsi="Bookman Old Style" w:cstheme="majorBidi"/>
          <w:sz w:val="24"/>
          <w:szCs w:val="24"/>
          <w:lang w:val="en-US"/>
        </w:rPr>
        <w:t xml:space="preserve">Kuala Mandor B </w:t>
      </w:r>
      <w:r w:rsidRPr="0075382C">
        <w:rPr>
          <w:rFonts w:ascii="Bookman Old Style" w:hAnsi="Bookman Old Style" w:cstheme="majorBidi"/>
          <w:sz w:val="24"/>
          <w:szCs w:val="24"/>
        </w:rPr>
        <w:t>melalui mekanisme yang ada sesuai dengan pelaksanaan tugas pokok dan fungsi mempunyai keterkaitan hubungan yang erat dan saling mendukung dalam pelaksanaan tugas namun memiliki kewenangan yang terbatas sehingga dalam upaya memberikan pembinaan dan pelayanan yang optimal (</w:t>
      </w:r>
      <w:r w:rsidRPr="0075382C">
        <w:rPr>
          <w:rFonts w:ascii="Bookman Old Style" w:hAnsi="Bookman Old Style" w:cstheme="majorBidi"/>
          <w:i/>
          <w:sz w:val="24"/>
          <w:szCs w:val="24"/>
        </w:rPr>
        <w:t>Faster, Better, and Cheaper</w:t>
      </w:r>
      <w:r w:rsidRPr="0075382C">
        <w:rPr>
          <w:rFonts w:ascii="Bookman Old Style" w:hAnsi="Bookman Old Style" w:cstheme="majorBidi"/>
          <w:sz w:val="24"/>
          <w:szCs w:val="24"/>
        </w:rPr>
        <w:t xml:space="preserve">) kepada masyarakat tidak dapat memenuhi target/sasaran yang diinginkan. </w:t>
      </w:r>
    </w:p>
    <w:p w14:paraId="1B8F5CF5" w14:textId="77777777" w:rsidR="009C7AF5" w:rsidRPr="0075382C" w:rsidRDefault="009C7AF5" w:rsidP="009C7AF5">
      <w:pPr>
        <w:pStyle w:val="NoSpacing"/>
        <w:spacing w:line="480" w:lineRule="auto"/>
        <w:ind w:firstLine="851"/>
        <w:jc w:val="both"/>
        <w:rPr>
          <w:rFonts w:ascii="Bookman Old Style" w:hAnsi="Bookman Old Style" w:cstheme="majorBidi"/>
          <w:sz w:val="24"/>
          <w:szCs w:val="24"/>
        </w:rPr>
      </w:pPr>
      <w:r w:rsidRPr="0075382C">
        <w:rPr>
          <w:rFonts w:ascii="Bookman Old Style" w:hAnsi="Bookman Old Style" w:cstheme="majorBidi"/>
          <w:sz w:val="24"/>
          <w:szCs w:val="24"/>
        </w:rPr>
        <w:t xml:space="preserve">Gambaran kondisi pengelolaan keuangan dalam Kecamatan </w:t>
      </w:r>
      <w:r w:rsidRPr="0075382C">
        <w:rPr>
          <w:rFonts w:ascii="Bookman Old Style" w:hAnsi="Bookman Old Style" w:cstheme="majorBidi"/>
          <w:sz w:val="24"/>
          <w:szCs w:val="24"/>
          <w:lang w:val="en-US"/>
        </w:rPr>
        <w:t xml:space="preserve">Kuala Mandor B </w:t>
      </w:r>
      <w:r w:rsidRPr="0075382C">
        <w:rPr>
          <w:rFonts w:ascii="Bookman Old Style" w:hAnsi="Bookman Old Style" w:cstheme="majorBidi"/>
          <w:sz w:val="24"/>
          <w:szCs w:val="24"/>
        </w:rPr>
        <w:t>yang termuat dalam Dokumen Pelaksanaan Anggaran (DPA) dibuat setiap Tahun Anggaran berjalan seperti yang tercantum dalam tahapan pelaksanaan program sebagai berikut :</w:t>
      </w:r>
    </w:p>
    <w:p w14:paraId="65EDE6D0" w14:textId="77777777" w:rsidR="009C7AF5" w:rsidRPr="0075382C" w:rsidRDefault="009C7AF5" w:rsidP="000D4B86">
      <w:pPr>
        <w:pStyle w:val="NoSpacing"/>
        <w:numPr>
          <w:ilvl w:val="0"/>
          <w:numId w:val="20"/>
        </w:numPr>
        <w:tabs>
          <w:tab w:val="left" w:pos="567"/>
        </w:tabs>
        <w:spacing w:line="480" w:lineRule="auto"/>
        <w:ind w:left="567" w:hanging="567"/>
        <w:jc w:val="both"/>
        <w:rPr>
          <w:rFonts w:ascii="Bookman Old Style" w:hAnsi="Bookman Old Style" w:cstheme="majorBidi"/>
          <w:sz w:val="24"/>
          <w:szCs w:val="24"/>
        </w:rPr>
      </w:pPr>
      <w:r w:rsidRPr="0075382C">
        <w:rPr>
          <w:rFonts w:ascii="Bookman Old Style" w:hAnsi="Bookman Old Style" w:cstheme="majorBidi"/>
          <w:sz w:val="24"/>
          <w:szCs w:val="24"/>
        </w:rPr>
        <w:t>Pelaksanaan program berdasarkan tugas desentralisasi dibebankan pada Anggaran Pendapatan dan Belanja Daerah (APBD) Kabupaten.</w:t>
      </w:r>
    </w:p>
    <w:p w14:paraId="72BCA229" w14:textId="77777777" w:rsidR="009C7AF5" w:rsidRPr="0075382C" w:rsidRDefault="009C7AF5" w:rsidP="000D4B86">
      <w:pPr>
        <w:pStyle w:val="NoSpacing"/>
        <w:numPr>
          <w:ilvl w:val="0"/>
          <w:numId w:val="20"/>
        </w:numPr>
        <w:tabs>
          <w:tab w:val="left" w:pos="567"/>
        </w:tabs>
        <w:spacing w:line="480" w:lineRule="auto"/>
        <w:ind w:left="567" w:hanging="567"/>
        <w:jc w:val="both"/>
        <w:rPr>
          <w:rFonts w:ascii="Bookman Old Style" w:hAnsi="Bookman Old Style" w:cstheme="majorBidi"/>
          <w:sz w:val="24"/>
          <w:szCs w:val="24"/>
        </w:rPr>
      </w:pPr>
      <w:r w:rsidRPr="0075382C">
        <w:rPr>
          <w:rFonts w:ascii="Bookman Old Style" w:hAnsi="Bookman Old Style" w:cstheme="majorBidi"/>
          <w:sz w:val="24"/>
          <w:szCs w:val="24"/>
        </w:rPr>
        <w:t>Pelaksanaan program berdasarkan tugas dekonsentrasi dan tugas pembantuan menjadi beban Anggaran Pendapatan dan Belanja Negara (APBN).</w:t>
      </w:r>
    </w:p>
    <w:p w14:paraId="49A5EE9D" w14:textId="77777777" w:rsidR="009C7AF5" w:rsidRPr="0075382C" w:rsidRDefault="009C7AF5" w:rsidP="000D4B86">
      <w:pPr>
        <w:pStyle w:val="NoSpacing"/>
        <w:numPr>
          <w:ilvl w:val="0"/>
          <w:numId w:val="20"/>
        </w:numPr>
        <w:tabs>
          <w:tab w:val="left" w:pos="567"/>
        </w:tabs>
        <w:spacing w:line="480" w:lineRule="auto"/>
        <w:ind w:left="567" w:hanging="567"/>
        <w:jc w:val="both"/>
        <w:rPr>
          <w:rFonts w:ascii="Bookman Old Style" w:hAnsi="Bookman Old Style" w:cstheme="majorBidi"/>
          <w:sz w:val="24"/>
          <w:szCs w:val="24"/>
        </w:rPr>
      </w:pPr>
      <w:r w:rsidRPr="0075382C">
        <w:rPr>
          <w:rFonts w:ascii="Bookman Old Style" w:hAnsi="Bookman Old Style" w:cstheme="majorBidi"/>
          <w:sz w:val="24"/>
          <w:szCs w:val="24"/>
        </w:rPr>
        <w:t>Laporan pengelolaan anggaran terhadap tugas dekonsentrasi dan tugas pembantuan selain disampaikan kepada Pemerintah Pusat juga wajib disampaikan kepada Bupati.</w:t>
      </w:r>
    </w:p>
    <w:p w14:paraId="7DBFD047" w14:textId="77777777" w:rsidR="009C7AF5" w:rsidRPr="0075382C" w:rsidRDefault="009C7AF5" w:rsidP="009C7AF5">
      <w:pPr>
        <w:pStyle w:val="NoSpacing"/>
        <w:spacing w:line="480" w:lineRule="auto"/>
        <w:ind w:firstLine="851"/>
        <w:jc w:val="both"/>
        <w:rPr>
          <w:rFonts w:ascii="Bookman Old Style" w:hAnsi="Bookman Old Style" w:cstheme="majorBidi"/>
          <w:sz w:val="24"/>
          <w:szCs w:val="24"/>
        </w:rPr>
      </w:pPr>
      <w:r w:rsidRPr="0075382C">
        <w:rPr>
          <w:rFonts w:ascii="Bookman Old Style" w:hAnsi="Bookman Old Style" w:cstheme="majorBidi"/>
          <w:sz w:val="24"/>
          <w:szCs w:val="24"/>
        </w:rPr>
        <w:t xml:space="preserve">Adapun bentuk pelayanan masa kini antara lain : </w:t>
      </w:r>
    </w:p>
    <w:p w14:paraId="42A62C6D" w14:textId="77777777" w:rsidR="009C7AF5" w:rsidRPr="0075382C" w:rsidRDefault="009C7AF5" w:rsidP="000D4B86">
      <w:pPr>
        <w:pStyle w:val="NoSpacing"/>
        <w:numPr>
          <w:ilvl w:val="0"/>
          <w:numId w:val="21"/>
        </w:numPr>
        <w:tabs>
          <w:tab w:val="left" w:pos="567"/>
        </w:tabs>
        <w:spacing w:line="480" w:lineRule="auto"/>
        <w:ind w:left="567" w:hanging="567"/>
        <w:jc w:val="both"/>
        <w:rPr>
          <w:rFonts w:ascii="Bookman Old Style" w:hAnsi="Bookman Old Style" w:cstheme="majorBidi"/>
          <w:sz w:val="24"/>
          <w:szCs w:val="24"/>
        </w:rPr>
      </w:pPr>
      <w:r w:rsidRPr="0075382C">
        <w:rPr>
          <w:rFonts w:ascii="Bookman Old Style" w:hAnsi="Bookman Old Style" w:cstheme="majorBidi"/>
          <w:sz w:val="24"/>
          <w:szCs w:val="24"/>
        </w:rPr>
        <w:t xml:space="preserve">Urusan Kependudukan </w:t>
      </w:r>
    </w:p>
    <w:p w14:paraId="7C033C84" w14:textId="77777777" w:rsidR="009C7AF5" w:rsidRPr="0075382C" w:rsidRDefault="009C7AF5" w:rsidP="009C7AF5">
      <w:pPr>
        <w:pStyle w:val="NoSpacing"/>
        <w:spacing w:line="480" w:lineRule="auto"/>
        <w:ind w:left="567"/>
        <w:jc w:val="both"/>
        <w:rPr>
          <w:rFonts w:ascii="Bookman Old Style" w:hAnsi="Bookman Old Style" w:cstheme="majorBidi"/>
          <w:sz w:val="24"/>
          <w:szCs w:val="24"/>
        </w:rPr>
      </w:pPr>
      <w:r w:rsidRPr="0075382C">
        <w:rPr>
          <w:rFonts w:ascii="Bookman Old Style" w:hAnsi="Bookman Old Style" w:cstheme="majorBidi"/>
          <w:sz w:val="24"/>
          <w:szCs w:val="24"/>
        </w:rPr>
        <w:t xml:space="preserve">Untuk jenis pelayanan publik pada </w:t>
      </w:r>
      <w:r w:rsidRPr="0075382C">
        <w:rPr>
          <w:rFonts w:ascii="Bookman Old Style" w:hAnsi="Bookman Old Style" w:cstheme="majorBidi"/>
          <w:sz w:val="24"/>
          <w:szCs w:val="24"/>
          <w:lang w:val="en-ID"/>
        </w:rPr>
        <w:t xml:space="preserve">Kecamatan Kuala Mandor B </w:t>
      </w:r>
      <w:r w:rsidRPr="0075382C">
        <w:rPr>
          <w:rFonts w:ascii="Bookman Old Style" w:hAnsi="Bookman Old Style" w:cstheme="majorBidi"/>
          <w:sz w:val="24"/>
          <w:szCs w:val="24"/>
        </w:rPr>
        <w:t xml:space="preserve">cukup baik meskipun tidak dapat dipungkiri masih terdapat banyak kekurangan pada pelayanan tersebut seperti lamanya pembuatan surat menyurat. Kemudian masalah lain yang menjadi salah satu faktor menurunnya kinerja pelayanan yakni ketersediaan sarana dan prasarana yang kadang-kadang masih mengalami ketidak ketersediaan pada waktu pelayanan. </w:t>
      </w:r>
      <w:r w:rsidRPr="0075382C">
        <w:rPr>
          <w:rFonts w:ascii="Bookman Old Style" w:hAnsi="Bookman Old Style" w:cstheme="majorBidi"/>
          <w:sz w:val="24"/>
          <w:szCs w:val="24"/>
        </w:rPr>
        <w:lastRenderedPageBreak/>
        <w:t>Selain itu masalah kinerja personil juga ikut mempengaruhi menurunnya kinerja pelayanan yang mana pada saat ini personil yang memiliki keahlian, kemampuan masih sangat rendah terbukti dengan hanya satu orang didalam SKPD yang dapat mengoperasikan sistem kependudukan. Adapun bentuk pelayanan di Seksi Pemerintahan seperti yang tertera di bawah ini :</w:t>
      </w:r>
    </w:p>
    <w:p w14:paraId="23359BE0" w14:textId="77777777" w:rsidR="009C7AF5" w:rsidRPr="0075382C" w:rsidRDefault="009C7AF5" w:rsidP="000D4B86">
      <w:pPr>
        <w:pStyle w:val="NoSpacing"/>
        <w:numPr>
          <w:ilvl w:val="0"/>
          <w:numId w:val="22"/>
        </w:numPr>
        <w:tabs>
          <w:tab w:val="left" w:pos="993"/>
        </w:tabs>
        <w:spacing w:line="480" w:lineRule="auto"/>
        <w:ind w:left="993" w:hanging="426"/>
        <w:jc w:val="both"/>
        <w:rPr>
          <w:rFonts w:ascii="Bookman Old Style" w:hAnsi="Bookman Old Style" w:cstheme="majorBidi"/>
          <w:sz w:val="24"/>
          <w:szCs w:val="24"/>
        </w:rPr>
      </w:pPr>
      <w:r w:rsidRPr="0075382C">
        <w:rPr>
          <w:rFonts w:ascii="Bookman Old Style" w:hAnsi="Bookman Old Style" w:cstheme="majorBidi"/>
          <w:sz w:val="24"/>
          <w:szCs w:val="24"/>
        </w:rPr>
        <w:t>Pembuatan KTP</w:t>
      </w:r>
    </w:p>
    <w:p w14:paraId="5AA9A708" w14:textId="77777777" w:rsidR="009C7AF5" w:rsidRPr="0075382C" w:rsidRDefault="009C7AF5" w:rsidP="000D4B86">
      <w:pPr>
        <w:pStyle w:val="NoSpacing"/>
        <w:numPr>
          <w:ilvl w:val="0"/>
          <w:numId w:val="22"/>
        </w:numPr>
        <w:tabs>
          <w:tab w:val="left" w:pos="993"/>
        </w:tabs>
        <w:spacing w:line="480" w:lineRule="auto"/>
        <w:ind w:left="993" w:hanging="426"/>
        <w:jc w:val="both"/>
        <w:rPr>
          <w:rFonts w:ascii="Bookman Old Style" w:hAnsi="Bookman Old Style" w:cstheme="majorBidi"/>
          <w:sz w:val="24"/>
          <w:szCs w:val="24"/>
        </w:rPr>
      </w:pPr>
      <w:r w:rsidRPr="0075382C">
        <w:rPr>
          <w:rFonts w:ascii="Bookman Old Style" w:hAnsi="Bookman Old Style" w:cstheme="majorBidi"/>
          <w:sz w:val="24"/>
          <w:szCs w:val="24"/>
        </w:rPr>
        <w:t>Pembuatan Kartu Keluarga</w:t>
      </w:r>
    </w:p>
    <w:p w14:paraId="3979C2C3" w14:textId="77777777" w:rsidR="009C7AF5" w:rsidRPr="0075382C" w:rsidRDefault="009C7AF5" w:rsidP="000D4B86">
      <w:pPr>
        <w:pStyle w:val="NoSpacing"/>
        <w:numPr>
          <w:ilvl w:val="0"/>
          <w:numId w:val="22"/>
        </w:numPr>
        <w:tabs>
          <w:tab w:val="left" w:pos="993"/>
        </w:tabs>
        <w:spacing w:line="480" w:lineRule="auto"/>
        <w:ind w:left="993" w:hanging="426"/>
        <w:jc w:val="both"/>
        <w:rPr>
          <w:rFonts w:ascii="Bookman Old Style" w:hAnsi="Bookman Old Style" w:cstheme="majorBidi"/>
          <w:sz w:val="24"/>
          <w:szCs w:val="24"/>
        </w:rPr>
      </w:pPr>
      <w:r w:rsidRPr="0075382C">
        <w:rPr>
          <w:rFonts w:ascii="Bookman Old Style" w:hAnsi="Bookman Old Style" w:cstheme="majorBidi"/>
          <w:sz w:val="24"/>
          <w:szCs w:val="24"/>
        </w:rPr>
        <w:t>Pembuatan Surat Pindah</w:t>
      </w:r>
    </w:p>
    <w:p w14:paraId="0F31790D" w14:textId="77777777" w:rsidR="009C7AF5" w:rsidRPr="0075382C" w:rsidRDefault="009C7AF5" w:rsidP="000D4B86">
      <w:pPr>
        <w:pStyle w:val="NoSpacing"/>
        <w:numPr>
          <w:ilvl w:val="0"/>
          <w:numId w:val="22"/>
        </w:numPr>
        <w:tabs>
          <w:tab w:val="left" w:pos="993"/>
        </w:tabs>
        <w:spacing w:line="480" w:lineRule="auto"/>
        <w:ind w:left="993" w:hanging="426"/>
        <w:jc w:val="both"/>
        <w:rPr>
          <w:rFonts w:ascii="Bookman Old Style" w:hAnsi="Bookman Old Style" w:cstheme="majorBidi"/>
          <w:sz w:val="24"/>
          <w:szCs w:val="24"/>
        </w:rPr>
      </w:pPr>
      <w:r w:rsidRPr="0075382C">
        <w:rPr>
          <w:rFonts w:ascii="Bookman Old Style" w:hAnsi="Bookman Old Style" w:cstheme="majorBidi"/>
          <w:sz w:val="24"/>
          <w:szCs w:val="24"/>
        </w:rPr>
        <w:t>Penyusunan Profil Kecamatan</w:t>
      </w:r>
    </w:p>
    <w:p w14:paraId="77FDA2C3" w14:textId="77777777" w:rsidR="009C7AF5" w:rsidRPr="0075382C" w:rsidRDefault="009C7AF5" w:rsidP="000D4B86">
      <w:pPr>
        <w:pStyle w:val="NoSpacing"/>
        <w:numPr>
          <w:ilvl w:val="0"/>
          <w:numId w:val="22"/>
        </w:numPr>
        <w:tabs>
          <w:tab w:val="left" w:pos="993"/>
        </w:tabs>
        <w:spacing w:line="480" w:lineRule="auto"/>
        <w:ind w:left="993" w:hanging="426"/>
        <w:jc w:val="both"/>
        <w:rPr>
          <w:rFonts w:ascii="Bookman Old Style" w:hAnsi="Bookman Old Style" w:cstheme="majorBidi"/>
          <w:sz w:val="24"/>
          <w:szCs w:val="24"/>
        </w:rPr>
      </w:pPr>
      <w:r w:rsidRPr="0075382C">
        <w:rPr>
          <w:rFonts w:ascii="Bookman Old Style" w:hAnsi="Bookman Old Style" w:cstheme="majorBidi"/>
          <w:sz w:val="24"/>
          <w:szCs w:val="24"/>
        </w:rPr>
        <w:t>Pembinaan Alokasi Dana Desa</w:t>
      </w:r>
    </w:p>
    <w:p w14:paraId="585A1823" w14:textId="77777777" w:rsidR="009C7AF5" w:rsidRPr="0075382C" w:rsidRDefault="009C7AF5" w:rsidP="000D4B86">
      <w:pPr>
        <w:pStyle w:val="NoSpacing"/>
        <w:numPr>
          <w:ilvl w:val="0"/>
          <w:numId w:val="22"/>
        </w:numPr>
        <w:tabs>
          <w:tab w:val="left" w:pos="993"/>
        </w:tabs>
        <w:spacing w:line="480" w:lineRule="auto"/>
        <w:ind w:left="993" w:hanging="426"/>
        <w:jc w:val="both"/>
        <w:rPr>
          <w:rFonts w:ascii="Bookman Old Style" w:hAnsi="Bookman Old Style" w:cstheme="majorBidi"/>
          <w:sz w:val="24"/>
          <w:szCs w:val="24"/>
        </w:rPr>
      </w:pPr>
      <w:r w:rsidRPr="0075382C">
        <w:rPr>
          <w:rFonts w:ascii="Bookman Old Style" w:hAnsi="Bookman Old Style" w:cstheme="majorBidi"/>
          <w:sz w:val="24"/>
          <w:szCs w:val="24"/>
        </w:rPr>
        <w:t>Peningkatan Tugas dan Fungsi RT/RW</w:t>
      </w:r>
    </w:p>
    <w:p w14:paraId="135CD5F4" w14:textId="77777777" w:rsidR="009C7AF5" w:rsidRPr="0075382C" w:rsidRDefault="009C7AF5" w:rsidP="000D4B86">
      <w:pPr>
        <w:pStyle w:val="NoSpacing"/>
        <w:numPr>
          <w:ilvl w:val="0"/>
          <w:numId w:val="22"/>
        </w:numPr>
        <w:tabs>
          <w:tab w:val="left" w:pos="993"/>
        </w:tabs>
        <w:spacing w:line="480" w:lineRule="auto"/>
        <w:ind w:left="993" w:hanging="426"/>
        <w:jc w:val="both"/>
        <w:rPr>
          <w:rFonts w:ascii="Bookman Old Style" w:hAnsi="Bookman Old Style" w:cstheme="majorBidi"/>
          <w:sz w:val="24"/>
          <w:szCs w:val="24"/>
        </w:rPr>
      </w:pPr>
      <w:r w:rsidRPr="0075382C">
        <w:rPr>
          <w:rFonts w:ascii="Bookman Old Style" w:hAnsi="Bookman Old Style" w:cstheme="majorBidi"/>
          <w:sz w:val="24"/>
          <w:szCs w:val="24"/>
        </w:rPr>
        <w:t>Penyelesaian Tapal Batas antar desa</w:t>
      </w:r>
    </w:p>
    <w:p w14:paraId="6B889FF2" w14:textId="77777777" w:rsidR="009C7AF5" w:rsidRPr="0075382C" w:rsidRDefault="009C7AF5" w:rsidP="000D4B86">
      <w:pPr>
        <w:pStyle w:val="NoSpacing"/>
        <w:numPr>
          <w:ilvl w:val="0"/>
          <w:numId w:val="22"/>
        </w:numPr>
        <w:tabs>
          <w:tab w:val="left" w:pos="993"/>
        </w:tabs>
        <w:spacing w:line="480" w:lineRule="auto"/>
        <w:ind w:left="993" w:hanging="426"/>
        <w:jc w:val="both"/>
        <w:rPr>
          <w:rFonts w:ascii="Bookman Old Style" w:hAnsi="Bookman Old Style" w:cstheme="majorBidi"/>
          <w:sz w:val="24"/>
          <w:szCs w:val="24"/>
        </w:rPr>
      </w:pPr>
      <w:r w:rsidRPr="0075382C">
        <w:rPr>
          <w:rFonts w:ascii="Bookman Old Style" w:hAnsi="Bookman Old Style" w:cstheme="majorBidi"/>
          <w:sz w:val="24"/>
          <w:szCs w:val="24"/>
        </w:rPr>
        <w:t>Pengurusan Administrasi Pernikahan</w:t>
      </w:r>
    </w:p>
    <w:p w14:paraId="736CEA7E" w14:textId="77777777" w:rsidR="009C7AF5" w:rsidRPr="0075382C" w:rsidRDefault="009C7AF5" w:rsidP="000D4B86">
      <w:pPr>
        <w:pStyle w:val="NoSpacing"/>
        <w:numPr>
          <w:ilvl w:val="0"/>
          <w:numId w:val="21"/>
        </w:numPr>
        <w:tabs>
          <w:tab w:val="left" w:pos="567"/>
        </w:tabs>
        <w:spacing w:line="480" w:lineRule="auto"/>
        <w:ind w:left="567" w:hanging="567"/>
        <w:jc w:val="both"/>
        <w:rPr>
          <w:rFonts w:ascii="Bookman Old Style" w:hAnsi="Bookman Old Style" w:cstheme="majorBidi"/>
          <w:sz w:val="24"/>
          <w:szCs w:val="24"/>
        </w:rPr>
      </w:pPr>
      <w:r w:rsidRPr="0075382C">
        <w:rPr>
          <w:rFonts w:ascii="Bookman Old Style" w:hAnsi="Bookman Old Style" w:cstheme="majorBidi"/>
          <w:sz w:val="24"/>
          <w:szCs w:val="24"/>
        </w:rPr>
        <w:t>Urusan Pembangunan</w:t>
      </w:r>
    </w:p>
    <w:p w14:paraId="346CCD0C" w14:textId="77777777" w:rsidR="009C7AF5" w:rsidRPr="0075382C" w:rsidRDefault="009C7AF5" w:rsidP="009C7AF5">
      <w:pPr>
        <w:pStyle w:val="NoSpacing"/>
        <w:spacing w:line="480" w:lineRule="auto"/>
        <w:ind w:left="567"/>
        <w:jc w:val="both"/>
        <w:rPr>
          <w:rFonts w:ascii="Bookman Old Style" w:hAnsi="Bookman Old Style" w:cstheme="majorBidi"/>
          <w:sz w:val="24"/>
          <w:szCs w:val="24"/>
        </w:rPr>
      </w:pPr>
      <w:r w:rsidRPr="0075382C">
        <w:rPr>
          <w:rFonts w:ascii="Bookman Old Style" w:hAnsi="Bookman Old Style" w:cstheme="majorBidi"/>
          <w:sz w:val="24"/>
          <w:szCs w:val="24"/>
        </w:rPr>
        <w:t>Pada urusan pembangunan pelayanan yang ditunjukkan sudah cukup baik, terbukti dengan pembuatan surat menyurat yang masih dapat ditolerir</w:t>
      </w:r>
      <w:r>
        <w:rPr>
          <w:rFonts w:ascii="Bookman Old Style" w:hAnsi="Bookman Old Style" w:cstheme="majorBidi"/>
          <w:sz w:val="24"/>
          <w:szCs w:val="24"/>
          <w:lang w:val="en-ID"/>
        </w:rPr>
        <w:t xml:space="preserve"> </w:t>
      </w:r>
      <w:r w:rsidRPr="0075382C">
        <w:rPr>
          <w:rFonts w:ascii="Bookman Old Style" w:hAnsi="Bookman Old Style" w:cstheme="majorBidi"/>
          <w:sz w:val="24"/>
          <w:szCs w:val="24"/>
        </w:rPr>
        <w:t>:</w:t>
      </w:r>
    </w:p>
    <w:p w14:paraId="4D032724" w14:textId="77777777" w:rsidR="009C7AF5" w:rsidRPr="0075382C" w:rsidRDefault="009C7AF5" w:rsidP="000D4B86">
      <w:pPr>
        <w:pStyle w:val="NoSpacing"/>
        <w:numPr>
          <w:ilvl w:val="0"/>
          <w:numId w:val="23"/>
        </w:numPr>
        <w:tabs>
          <w:tab w:val="left" w:pos="993"/>
        </w:tabs>
        <w:spacing w:line="480" w:lineRule="auto"/>
        <w:ind w:left="993" w:hanging="426"/>
        <w:jc w:val="both"/>
        <w:rPr>
          <w:rFonts w:ascii="Bookman Old Style" w:hAnsi="Bookman Old Style" w:cstheme="majorBidi"/>
          <w:sz w:val="24"/>
          <w:szCs w:val="24"/>
        </w:rPr>
      </w:pPr>
      <w:r w:rsidRPr="0075382C">
        <w:rPr>
          <w:rFonts w:ascii="Bookman Old Style" w:hAnsi="Bookman Old Style" w:cstheme="majorBidi"/>
          <w:sz w:val="24"/>
          <w:szCs w:val="24"/>
        </w:rPr>
        <w:t>Pembuatan Surat Izin Usaha</w:t>
      </w:r>
      <w:r w:rsidRPr="0075382C">
        <w:rPr>
          <w:rFonts w:ascii="Bookman Old Style" w:hAnsi="Bookman Old Style" w:cstheme="majorBidi"/>
          <w:sz w:val="24"/>
          <w:szCs w:val="24"/>
          <w:lang w:val="en-US"/>
        </w:rPr>
        <w:t xml:space="preserve"> Perdagangan</w:t>
      </w:r>
    </w:p>
    <w:p w14:paraId="0D016B7E" w14:textId="77777777" w:rsidR="009C7AF5" w:rsidRPr="0075382C" w:rsidRDefault="009C7AF5" w:rsidP="000D4B86">
      <w:pPr>
        <w:pStyle w:val="NoSpacing"/>
        <w:numPr>
          <w:ilvl w:val="0"/>
          <w:numId w:val="23"/>
        </w:numPr>
        <w:tabs>
          <w:tab w:val="left" w:pos="993"/>
        </w:tabs>
        <w:spacing w:line="480" w:lineRule="auto"/>
        <w:ind w:left="993" w:hanging="426"/>
        <w:jc w:val="both"/>
        <w:rPr>
          <w:rFonts w:ascii="Bookman Old Style" w:hAnsi="Bookman Old Style" w:cstheme="majorBidi"/>
          <w:sz w:val="24"/>
          <w:szCs w:val="24"/>
        </w:rPr>
      </w:pPr>
      <w:r w:rsidRPr="0075382C">
        <w:rPr>
          <w:rFonts w:ascii="Bookman Old Style" w:hAnsi="Bookman Old Style" w:cstheme="majorBidi"/>
          <w:sz w:val="24"/>
          <w:szCs w:val="24"/>
          <w:lang w:val="en-US"/>
        </w:rPr>
        <w:t>Pembuatan Surat Izin Usaha Mikro Kecil (IUMK)</w:t>
      </w:r>
    </w:p>
    <w:p w14:paraId="0A858B55" w14:textId="77777777" w:rsidR="009C7AF5" w:rsidRPr="0075382C" w:rsidRDefault="009C7AF5" w:rsidP="000D4B86">
      <w:pPr>
        <w:pStyle w:val="NoSpacing"/>
        <w:numPr>
          <w:ilvl w:val="0"/>
          <w:numId w:val="23"/>
        </w:numPr>
        <w:tabs>
          <w:tab w:val="left" w:pos="993"/>
        </w:tabs>
        <w:spacing w:line="480" w:lineRule="auto"/>
        <w:ind w:left="993" w:hanging="426"/>
        <w:jc w:val="both"/>
        <w:rPr>
          <w:rFonts w:ascii="Bookman Old Style" w:hAnsi="Bookman Old Style" w:cstheme="majorBidi"/>
          <w:sz w:val="24"/>
          <w:szCs w:val="24"/>
        </w:rPr>
      </w:pPr>
      <w:r w:rsidRPr="0075382C">
        <w:rPr>
          <w:rFonts w:ascii="Bookman Old Style" w:hAnsi="Bookman Old Style" w:cstheme="majorBidi"/>
          <w:sz w:val="24"/>
          <w:szCs w:val="24"/>
        </w:rPr>
        <w:t>Pembuatan Surat Izin Tempat Usaha</w:t>
      </w:r>
    </w:p>
    <w:p w14:paraId="403EE517" w14:textId="77777777" w:rsidR="009C7AF5" w:rsidRPr="0075382C" w:rsidRDefault="009C7AF5" w:rsidP="000D4B86">
      <w:pPr>
        <w:pStyle w:val="NoSpacing"/>
        <w:numPr>
          <w:ilvl w:val="0"/>
          <w:numId w:val="23"/>
        </w:numPr>
        <w:tabs>
          <w:tab w:val="left" w:pos="993"/>
        </w:tabs>
        <w:spacing w:line="480" w:lineRule="auto"/>
        <w:ind w:left="993" w:hanging="426"/>
        <w:jc w:val="both"/>
        <w:rPr>
          <w:rFonts w:ascii="Bookman Old Style" w:hAnsi="Bookman Old Style" w:cstheme="majorBidi"/>
          <w:sz w:val="24"/>
          <w:szCs w:val="24"/>
        </w:rPr>
      </w:pPr>
      <w:r w:rsidRPr="0075382C">
        <w:rPr>
          <w:rFonts w:ascii="Bookman Old Style" w:hAnsi="Bookman Old Style" w:cstheme="majorBidi"/>
          <w:sz w:val="24"/>
          <w:szCs w:val="24"/>
        </w:rPr>
        <w:t>Pembuatan Izin Mendirikan Bangunan</w:t>
      </w:r>
    </w:p>
    <w:p w14:paraId="47E77973" w14:textId="77777777" w:rsidR="009C7AF5" w:rsidRPr="0075382C" w:rsidRDefault="009C7AF5" w:rsidP="000D4B86">
      <w:pPr>
        <w:pStyle w:val="NoSpacing"/>
        <w:numPr>
          <w:ilvl w:val="0"/>
          <w:numId w:val="21"/>
        </w:numPr>
        <w:tabs>
          <w:tab w:val="left" w:pos="567"/>
        </w:tabs>
        <w:spacing w:line="480" w:lineRule="auto"/>
        <w:ind w:left="567" w:hanging="567"/>
        <w:jc w:val="both"/>
        <w:rPr>
          <w:rFonts w:ascii="Bookman Old Style" w:hAnsi="Bookman Old Style" w:cstheme="majorBidi"/>
          <w:sz w:val="24"/>
          <w:szCs w:val="24"/>
        </w:rPr>
      </w:pPr>
      <w:r w:rsidRPr="0075382C">
        <w:rPr>
          <w:rFonts w:ascii="Bookman Old Style" w:hAnsi="Bookman Old Style" w:cstheme="majorBidi"/>
          <w:sz w:val="24"/>
          <w:szCs w:val="24"/>
        </w:rPr>
        <w:t>Urusan Kesejahteraan Rakyat</w:t>
      </w:r>
    </w:p>
    <w:p w14:paraId="162AFF4E" w14:textId="77777777" w:rsidR="009C7AF5" w:rsidRPr="0075382C" w:rsidRDefault="009C7AF5" w:rsidP="009C7AF5">
      <w:pPr>
        <w:pStyle w:val="NoSpacing"/>
        <w:spacing w:line="480" w:lineRule="auto"/>
        <w:ind w:left="567"/>
        <w:jc w:val="both"/>
        <w:rPr>
          <w:rFonts w:ascii="Bookman Old Style" w:hAnsi="Bookman Old Style" w:cstheme="majorBidi"/>
          <w:sz w:val="24"/>
          <w:szCs w:val="24"/>
        </w:rPr>
      </w:pPr>
      <w:r w:rsidRPr="0075382C">
        <w:rPr>
          <w:rFonts w:ascii="Bookman Old Style" w:hAnsi="Bookman Old Style" w:cstheme="majorBidi"/>
          <w:sz w:val="24"/>
          <w:szCs w:val="24"/>
        </w:rPr>
        <w:t>Pada Seksi Kesejahteraan Rakyat pelayanan yang ditunjukkan juga sudah cukup baik, hal ini terbukti dengan terselesainya kegiatan-kegiatan pada seksi tersebut. Adapun bentuk pelayanan yang telah dilaksanakan seperti :</w:t>
      </w:r>
    </w:p>
    <w:p w14:paraId="0A91149A" w14:textId="77777777" w:rsidR="009C7AF5" w:rsidRPr="0075382C" w:rsidRDefault="009C7AF5" w:rsidP="000D4B86">
      <w:pPr>
        <w:pStyle w:val="NoSpacing"/>
        <w:numPr>
          <w:ilvl w:val="0"/>
          <w:numId w:val="24"/>
        </w:numPr>
        <w:tabs>
          <w:tab w:val="left" w:pos="993"/>
        </w:tabs>
        <w:spacing w:line="480" w:lineRule="auto"/>
        <w:ind w:left="993" w:hanging="426"/>
        <w:jc w:val="both"/>
        <w:rPr>
          <w:rFonts w:ascii="Bookman Old Style" w:hAnsi="Bookman Old Style" w:cstheme="majorBidi"/>
          <w:sz w:val="24"/>
          <w:szCs w:val="24"/>
        </w:rPr>
      </w:pPr>
      <w:r w:rsidRPr="0075382C">
        <w:rPr>
          <w:rFonts w:ascii="Bookman Old Style" w:hAnsi="Bookman Old Style" w:cstheme="majorBidi"/>
          <w:sz w:val="24"/>
          <w:szCs w:val="24"/>
        </w:rPr>
        <w:t>Pembuatan surat keterangan nikah, ahli waris</w:t>
      </w:r>
    </w:p>
    <w:p w14:paraId="7AD0136F" w14:textId="77777777" w:rsidR="009C7AF5" w:rsidRPr="0075382C" w:rsidRDefault="009C7AF5" w:rsidP="000D4B86">
      <w:pPr>
        <w:pStyle w:val="NoSpacing"/>
        <w:numPr>
          <w:ilvl w:val="0"/>
          <w:numId w:val="24"/>
        </w:numPr>
        <w:tabs>
          <w:tab w:val="left" w:pos="993"/>
        </w:tabs>
        <w:spacing w:line="480" w:lineRule="auto"/>
        <w:ind w:left="993" w:hanging="426"/>
        <w:jc w:val="both"/>
        <w:rPr>
          <w:rFonts w:ascii="Bookman Old Style" w:hAnsi="Bookman Old Style" w:cstheme="majorBidi"/>
          <w:sz w:val="24"/>
          <w:szCs w:val="24"/>
        </w:rPr>
      </w:pPr>
      <w:r w:rsidRPr="0075382C">
        <w:rPr>
          <w:rFonts w:ascii="Bookman Old Style" w:hAnsi="Bookman Old Style" w:cstheme="majorBidi"/>
          <w:sz w:val="24"/>
          <w:szCs w:val="24"/>
        </w:rPr>
        <w:lastRenderedPageBreak/>
        <w:t>Pembuatan surat keterangan yang sifatnya bantuan sosial, raskin</w:t>
      </w:r>
    </w:p>
    <w:p w14:paraId="1B869212" w14:textId="77777777" w:rsidR="009C7AF5" w:rsidRPr="0075382C" w:rsidRDefault="009C7AF5" w:rsidP="000D4B86">
      <w:pPr>
        <w:pStyle w:val="NoSpacing"/>
        <w:numPr>
          <w:ilvl w:val="0"/>
          <w:numId w:val="24"/>
        </w:numPr>
        <w:tabs>
          <w:tab w:val="left" w:pos="993"/>
        </w:tabs>
        <w:spacing w:line="480" w:lineRule="auto"/>
        <w:ind w:left="993" w:hanging="426"/>
        <w:jc w:val="both"/>
        <w:rPr>
          <w:rFonts w:ascii="Bookman Old Style" w:hAnsi="Bookman Old Style" w:cstheme="majorBidi"/>
          <w:sz w:val="24"/>
          <w:szCs w:val="24"/>
        </w:rPr>
      </w:pPr>
      <w:r w:rsidRPr="0075382C">
        <w:rPr>
          <w:rFonts w:ascii="Bookman Old Style" w:hAnsi="Bookman Old Style" w:cstheme="majorBidi"/>
          <w:sz w:val="24"/>
          <w:szCs w:val="24"/>
        </w:rPr>
        <w:t>Pemberdayaan keluarga sejahtera khususnya masyarakat miskin</w:t>
      </w:r>
    </w:p>
    <w:p w14:paraId="149E830D" w14:textId="77777777" w:rsidR="009C7AF5" w:rsidRPr="0075382C" w:rsidRDefault="009C7AF5" w:rsidP="000D4B86">
      <w:pPr>
        <w:pStyle w:val="NoSpacing"/>
        <w:numPr>
          <w:ilvl w:val="0"/>
          <w:numId w:val="24"/>
        </w:numPr>
        <w:tabs>
          <w:tab w:val="left" w:pos="993"/>
        </w:tabs>
        <w:spacing w:line="480" w:lineRule="auto"/>
        <w:ind w:left="993" w:hanging="426"/>
        <w:jc w:val="both"/>
        <w:rPr>
          <w:rFonts w:ascii="Bookman Old Style" w:hAnsi="Bookman Old Style" w:cstheme="majorBidi"/>
          <w:sz w:val="24"/>
          <w:szCs w:val="24"/>
        </w:rPr>
      </w:pPr>
      <w:r w:rsidRPr="0075382C">
        <w:rPr>
          <w:rFonts w:ascii="Bookman Old Style" w:hAnsi="Bookman Old Style" w:cstheme="majorBidi"/>
          <w:sz w:val="24"/>
          <w:szCs w:val="24"/>
        </w:rPr>
        <w:t>Fasilitasi kegiatan yang bersifat sosial</w:t>
      </w:r>
    </w:p>
    <w:p w14:paraId="20163A47" w14:textId="77777777" w:rsidR="009C7AF5" w:rsidRPr="0075382C" w:rsidRDefault="009C7AF5" w:rsidP="000D4B86">
      <w:pPr>
        <w:pStyle w:val="NoSpacing"/>
        <w:numPr>
          <w:ilvl w:val="0"/>
          <w:numId w:val="21"/>
        </w:numPr>
        <w:tabs>
          <w:tab w:val="left" w:pos="567"/>
        </w:tabs>
        <w:spacing w:line="480" w:lineRule="auto"/>
        <w:ind w:left="567" w:hanging="567"/>
        <w:jc w:val="both"/>
        <w:rPr>
          <w:rFonts w:ascii="Bookman Old Style" w:hAnsi="Bookman Old Style" w:cstheme="majorBidi"/>
          <w:sz w:val="24"/>
          <w:szCs w:val="24"/>
        </w:rPr>
      </w:pPr>
      <w:r w:rsidRPr="0075382C">
        <w:rPr>
          <w:rFonts w:ascii="Bookman Old Style" w:hAnsi="Bookman Old Style" w:cstheme="majorBidi"/>
          <w:sz w:val="24"/>
          <w:szCs w:val="24"/>
        </w:rPr>
        <w:t>Urusan Kesekretariatan</w:t>
      </w:r>
    </w:p>
    <w:p w14:paraId="0FC6843F" w14:textId="77777777" w:rsidR="009C7AF5" w:rsidRPr="0075382C" w:rsidRDefault="009C7AF5" w:rsidP="009C7AF5">
      <w:pPr>
        <w:pStyle w:val="NoSpacing"/>
        <w:spacing w:line="480" w:lineRule="auto"/>
        <w:ind w:left="567"/>
        <w:jc w:val="both"/>
        <w:rPr>
          <w:rFonts w:ascii="Bookman Old Style" w:hAnsi="Bookman Old Style" w:cstheme="majorBidi"/>
          <w:sz w:val="24"/>
          <w:szCs w:val="24"/>
        </w:rPr>
      </w:pPr>
      <w:r w:rsidRPr="0075382C">
        <w:rPr>
          <w:rFonts w:ascii="Bookman Old Style" w:hAnsi="Bookman Old Style" w:cstheme="majorBidi"/>
          <w:sz w:val="24"/>
          <w:szCs w:val="24"/>
        </w:rPr>
        <w:t>Untuk urusan di sekretariat pada umumnya bentuk pelayanan sudah berjalan cukup baik, kegiatan yang dilaksanakan ada kaitannya dengan administrasi kantor seperti surat menyurat, kepegawaian, laporan keuangan dan aset kantor.</w:t>
      </w:r>
    </w:p>
    <w:p w14:paraId="4DCC1F2E" w14:textId="77777777" w:rsidR="009C7AF5" w:rsidRPr="0075382C" w:rsidRDefault="009C7AF5" w:rsidP="009C7AF5">
      <w:pPr>
        <w:pStyle w:val="ListParagraph"/>
        <w:spacing w:line="480" w:lineRule="auto"/>
        <w:ind w:left="567"/>
        <w:jc w:val="both"/>
        <w:rPr>
          <w:rFonts w:ascii="Bookman Old Style" w:hAnsi="Bookman Old Style"/>
          <w:b/>
        </w:rPr>
      </w:pPr>
    </w:p>
    <w:p w14:paraId="2AD50DB1" w14:textId="77777777" w:rsidR="009C7AF5" w:rsidRPr="0075382C" w:rsidRDefault="009C7AF5" w:rsidP="000D4B86">
      <w:pPr>
        <w:pStyle w:val="ListParagraph"/>
        <w:numPr>
          <w:ilvl w:val="0"/>
          <w:numId w:val="10"/>
        </w:numPr>
        <w:tabs>
          <w:tab w:val="left" w:pos="851"/>
        </w:tabs>
        <w:spacing w:line="480" w:lineRule="auto"/>
        <w:ind w:left="851" w:hanging="851"/>
        <w:jc w:val="both"/>
        <w:rPr>
          <w:rFonts w:ascii="Bookman Old Style" w:hAnsi="Bookman Old Style"/>
          <w:b/>
          <w:lang w:val="id-ID"/>
        </w:rPr>
      </w:pPr>
      <w:r w:rsidRPr="0075382C">
        <w:rPr>
          <w:rFonts w:ascii="Bookman Old Style" w:hAnsi="Bookman Old Style"/>
          <w:b/>
        </w:rPr>
        <w:t>T</w:t>
      </w:r>
      <w:r w:rsidRPr="0075382C">
        <w:rPr>
          <w:rFonts w:ascii="Bookman Old Style" w:hAnsi="Bookman Old Style"/>
          <w:b/>
          <w:lang w:val="id-ID"/>
        </w:rPr>
        <w:t>antangan dan Peluang Pengembangan Pelayanan Perangkat Daerah</w:t>
      </w:r>
    </w:p>
    <w:p w14:paraId="4A7AFAF2" w14:textId="77777777" w:rsidR="009C7AF5" w:rsidRDefault="009C7AF5" w:rsidP="009C7AF5">
      <w:pPr>
        <w:pStyle w:val="ListParagraph"/>
        <w:spacing w:line="480" w:lineRule="auto"/>
        <w:ind w:left="0" w:firstLine="851"/>
        <w:jc w:val="both"/>
        <w:rPr>
          <w:rFonts w:ascii="Bookman Old Style" w:hAnsi="Bookman Old Style" w:cstheme="majorBidi"/>
        </w:rPr>
      </w:pPr>
      <w:r w:rsidRPr="0075382C">
        <w:rPr>
          <w:rFonts w:ascii="Bookman Old Style" w:hAnsi="Bookman Old Style" w:cstheme="majorBidi"/>
        </w:rPr>
        <w:t>Berdasarkan tugas pokok dan fungsi SKPD Kecamatan Kuala Mandor B baik dari lingkungan internal maupun lingkungan eksternal dilakukan dengan menggunakan Analisis SWOT sebagai berikut</w:t>
      </w:r>
      <w:r>
        <w:rPr>
          <w:rFonts w:ascii="Bookman Old Style" w:hAnsi="Bookman Old Style" w:cstheme="majorBidi"/>
        </w:rPr>
        <w:t xml:space="preserve"> </w:t>
      </w:r>
      <w:r w:rsidRPr="0075382C">
        <w:rPr>
          <w:rFonts w:ascii="Bookman Old Style" w:hAnsi="Bookman Old Style" w:cstheme="majorBidi"/>
        </w:rPr>
        <w:t>:</w:t>
      </w:r>
    </w:p>
    <w:p w14:paraId="6AF9DFDE" w14:textId="77777777" w:rsidR="009C7AF5" w:rsidRDefault="009C7AF5" w:rsidP="009C7AF5">
      <w:pPr>
        <w:pStyle w:val="ListParagraph"/>
        <w:spacing w:line="480" w:lineRule="auto"/>
        <w:ind w:left="0" w:firstLine="851"/>
        <w:jc w:val="both"/>
        <w:rPr>
          <w:rFonts w:ascii="Bookman Old Style" w:hAnsi="Bookman Old Style" w:cstheme="majorBidi"/>
        </w:rPr>
      </w:pPr>
    </w:p>
    <w:p w14:paraId="0F0E2C35" w14:textId="77777777" w:rsidR="009C7AF5" w:rsidRDefault="009C7AF5" w:rsidP="009C7AF5">
      <w:pPr>
        <w:pStyle w:val="ListParagraph"/>
        <w:spacing w:line="480" w:lineRule="auto"/>
        <w:ind w:left="0" w:firstLine="851"/>
        <w:jc w:val="both"/>
        <w:rPr>
          <w:rFonts w:ascii="Bookman Old Style" w:hAnsi="Bookman Old Style" w:cstheme="majorBidi"/>
        </w:rPr>
      </w:pPr>
    </w:p>
    <w:p w14:paraId="2DC297BD" w14:textId="77777777" w:rsidR="009C7AF5" w:rsidRPr="0075382C" w:rsidRDefault="009C7AF5" w:rsidP="009C7AF5">
      <w:pPr>
        <w:pStyle w:val="ListParagraph"/>
        <w:spacing w:line="480" w:lineRule="auto"/>
        <w:ind w:left="0"/>
        <w:jc w:val="both"/>
        <w:rPr>
          <w:rFonts w:ascii="Bookman Old Style" w:hAnsi="Bookman Old Style" w:cstheme="majorBidi"/>
          <w:b/>
        </w:rPr>
      </w:pPr>
      <w:r w:rsidRPr="0075382C">
        <w:rPr>
          <w:rFonts w:ascii="Bookman Old Style" w:hAnsi="Bookman Old Style" w:cstheme="majorBidi"/>
          <w:b/>
        </w:rPr>
        <w:t>Analisis Kekuatan (Strenght)</w:t>
      </w:r>
    </w:p>
    <w:p w14:paraId="1D440721" w14:textId="77777777" w:rsidR="009C7AF5" w:rsidRPr="0075382C" w:rsidRDefault="009C7AF5" w:rsidP="009C7AF5">
      <w:pPr>
        <w:pStyle w:val="ListParagraph"/>
        <w:spacing w:line="480" w:lineRule="auto"/>
        <w:ind w:left="0" w:firstLine="851"/>
        <w:jc w:val="both"/>
        <w:rPr>
          <w:rFonts w:ascii="Bookman Old Style" w:hAnsi="Bookman Old Style" w:cstheme="majorBidi"/>
        </w:rPr>
      </w:pPr>
      <w:r w:rsidRPr="0075382C">
        <w:rPr>
          <w:rFonts w:ascii="Bookman Old Style" w:hAnsi="Bookman Old Style" w:cstheme="majorBidi"/>
        </w:rPr>
        <w:t>Dikaji dari analisis kekuatan (Strenght) bahwa terdapat kerjasama yang baik, sikap toleransi dan harmonisasi serta semangat pelayanan dan pengabdian kepada masyarakat.</w:t>
      </w:r>
    </w:p>
    <w:p w14:paraId="55D22BD1" w14:textId="77777777" w:rsidR="009C7AF5" w:rsidRPr="0075382C" w:rsidRDefault="009C7AF5" w:rsidP="009C7AF5">
      <w:pPr>
        <w:pStyle w:val="ListParagraph"/>
        <w:spacing w:line="480" w:lineRule="auto"/>
        <w:ind w:left="0"/>
        <w:jc w:val="both"/>
        <w:rPr>
          <w:rFonts w:ascii="Bookman Old Style" w:hAnsi="Bookman Old Style" w:cstheme="majorBidi"/>
          <w:b/>
        </w:rPr>
      </w:pPr>
      <w:r w:rsidRPr="0075382C">
        <w:rPr>
          <w:rFonts w:ascii="Bookman Old Style" w:hAnsi="Bookman Old Style" w:cstheme="majorBidi"/>
          <w:b/>
        </w:rPr>
        <w:t>Analisis Kelemahan (Weakness)</w:t>
      </w:r>
    </w:p>
    <w:p w14:paraId="7AE7DEEB" w14:textId="77777777" w:rsidR="009C7AF5" w:rsidRDefault="009C7AF5" w:rsidP="009C7AF5">
      <w:pPr>
        <w:pStyle w:val="ListParagraph"/>
        <w:spacing w:line="480" w:lineRule="auto"/>
        <w:ind w:left="0" w:firstLine="851"/>
        <w:jc w:val="both"/>
        <w:rPr>
          <w:rFonts w:ascii="Bookman Old Style" w:hAnsi="Bookman Old Style" w:cstheme="majorBidi"/>
        </w:rPr>
      </w:pPr>
      <w:r w:rsidRPr="0075382C">
        <w:rPr>
          <w:rFonts w:ascii="Bookman Old Style" w:hAnsi="Bookman Old Style" w:cstheme="majorBidi"/>
        </w:rPr>
        <w:t>Dari sudut analisis kelemahan (weakness) bahwa sumber daya aparatur, anggaran dan sarana dan prasarana yang tersedia kurang memadai sehingga pelayanan terhadap masyarakat tidak bisa dilaksanakan secara optimal. Untuk itu diharapkan kepada Pemerintah Kabupaten untuk mendukung pemenuhan sumber daya aparatur, anggaran dan sarana prasarana kerja secara optimal dengan kebutuhan hingga pada akhirnya dapat terlaksana pelayanan secara optimal.</w:t>
      </w:r>
    </w:p>
    <w:p w14:paraId="7FD0F32D" w14:textId="77777777" w:rsidR="009C7AF5" w:rsidRPr="0075382C" w:rsidRDefault="009C7AF5" w:rsidP="009C7AF5">
      <w:pPr>
        <w:pStyle w:val="ListParagraph"/>
        <w:spacing w:line="480" w:lineRule="auto"/>
        <w:ind w:left="0" w:firstLine="851"/>
        <w:jc w:val="both"/>
        <w:rPr>
          <w:rFonts w:ascii="Bookman Old Style" w:hAnsi="Bookman Old Style" w:cstheme="majorBidi"/>
        </w:rPr>
      </w:pPr>
    </w:p>
    <w:p w14:paraId="2C5FD016" w14:textId="77777777" w:rsidR="009C7AF5" w:rsidRPr="0075382C" w:rsidRDefault="009C7AF5" w:rsidP="009C7AF5">
      <w:pPr>
        <w:pStyle w:val="ListParagraph"/>
        <w:spacing w:line="480" w:lineRule="auto"/>
        <w:ind w:left="0"/>
        <w:jc w:val="both"/>
        <w:rPr>
          <w:rFonts w:ascii="Bookman Old Style" w:hAnsi="Bookman Old Style" w:cstheme="majorBidi"/>
          <w:b/>
        </w:rPr>
      </w:pPr>
      <w:r w:rsidRPr="0075382C">
        <w:rPr>
          <w:rFonts w:ascii="Bookman Old Style" w:hAnsi="Bookman Old Style" w:cstheme="majorBidi"/>
          <w:b/>
        </w:rPr>
        <w:lastRenderedPageBreak/>
        <w:t>Analisis Peluang (Oppurtunity)</w:t>
      </w:r>
    </w:p>
    <w:p w14:paraId="72BEB96D" w14:textId="77777777" w:rsidR="009C7AF5" w:rsidRPr="0075382C" w:rsidRDefault="009C7AF5" w:rsidP="009C7AF5">
      <w:pPr>
        <w:pStyle w:val="ListParagraph"/>
        <w:spacing w:line="480" w:lineRule="auto"/>
        <w:ind w:left="0" w:firstLine="851"/>
        <w:jc w:val="both"/>
        <w:rPr>
          <w:rFonts w:ascii="Bookman Old Style" w:hAnsi="Bookman Old Style" w:cstheme="majorBidi"/>
        </w:rPr>
      </w:pPr>
      <w:r w:rsidRPr="0075382C">
        <w:rPr>
          <w:rFonts w:ascii="Bookman Old Style" w:hAnsi="Bookman Old Style" w:cstheme="majorBidi"/>
        </w:rPr>
        <w:t>Dipandang dari sudut analisis peluang (opportunity) bahwa Kecamatan Kuala Mandor B memiliki peluang yang besar di sektor perkebunan dan pertanian di masa yang akan datang dengan didukung berbagai potensi yang dimiliki.</w:t>
      </w:r>
    </w:p>
    <w:p w14:paraId="19DC77D9" w14:textId="77777777" w:rsidR="009C7AF5" w:rsidRPr="0075382C" w:rsidRDefault="009C7AF5" w:rsidP="009C7AF5">
      <w:pPr>
        <w:pStyle w:val="ListParagraph"/>
        <w:spacing w:line="480" w:lineRule="auto"/>
        <w:ind w:left="0"/>
        <w:jc w:val="both"/>
        <w:rPr>
          <w:rFonts w:ascii="Bookman Old Style" w:hAnsi="Bookman Old Style" w:cstheme="majorBidi"/>
          <w:b/>
        </w:rPr>
      </w:pPr>
      <w:r w:rsidRPr="0075382C">
        <w:rPr>
          <w:rFonts w:ascii="Bookman Old Style" w:hAnsi="Bookman Old Style" w:cstheme="majorBidi"/>
          <w:b/>
        </w:rPr>
        <w:t xml:space="preserve">Analisis Hambatan (Threat) </w:t>
      </w:r>
    </w:p>
    <w:p w14:paraId="39EE6D04" w14:textId="77777777" w:rsidR="009C7AF5" w:rsidRPr="0075382C" w:rsidRDefault="009C7AF5" w:rsidP="009C7AF5">
      <w:pPr>
        <w:pStyle w:val="ListParagraph"/>
        <w:spacing w:line="480" w:lineRule="auto"/>
        <w:ind w:left="0" w:firstLine="851"/>
        <w:jc w:val="both"/>
        <w:rPr>
          <w:rFonts w:ascii="Bookman Old Style" w:hAnsi="Bookman Old Style" w:cstheme="majorBidi"/>
        </w:rPr>
      </w:pPr>
      <w:r w:rsidRPr="0075382C">
        <w:rPr>
          <w:rFonts w:ascii="Bookman Old Style" w:hAnsi="Bookman Old Style" w:cstheme="majorBidi"/>
        </w:rPr>
        <w:t>Analisis hambatan (threat) dari Kecamatan Kuala Mandor B yaitu masyarakat yang berada di wilayah Kecamatan Kuala Mandor B masih berada di bawah garis kemiskinan, tingkat pendidikan yang rendah tingkat kesehatan rendah, infrastruktur kurang memadai sehingga dalam pelaksanaan kegiatan/program seperti pembinaan dan koordinasi masih mengalami hambatan akibatnya pelayanan terhadap masyarakat tidak dapat terlaksana secara optimal.</w:t>
      </w:r>
    </w:p>
    <w:p w14:paraId="7B1178E9"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7159BC9F"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1AA6230A"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729AF319"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3D6CF653"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1832ABE4"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6AF90638"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6E707B9E"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6C433E2D"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6AB54632"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4752E420"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5206720C"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5C5208B4"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5224D322"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69C48ED9"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34A91052"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46F24593" w14:textId="77777777" w:rsidR="009C7AF5" w:rsidRPr="00BA4727" w:rsidRDefault="009C7AF5" w:rsidP="009C7AF5">
      <w:pPr>
        <w:pStyle w:val="NoSpacing"/>
        <w:jc w:val="center"/>
        <w:rPr>
          <w:rFonts w:ascii="Bookman Old Style" w:eastAsia="Times New Roman" w:hAnsi="Bookman Old Style" w:cstheme="majorBidi"/>
          <w:b/>
          <w:sz w:val="28"/>
          <w:szCs w:val="28"/>
        </w:rPr>
      </w:pPr>
      <w:r w:rsidRPr="00BA4727">
        <w:rPr>
          <w:rFonts w:ascii="Bookman Old Style" w:eastAsia="Times New Roman" w:hAnsi="Bookman Old Style" w:cstheme="majorBidi"/>
          <w:b/>
          <w:sz w:val="28"/>
          <w:szCs w:val="28"/>
        </w:rPr>
        <w:t>BAB III</w:t>
      </w:r>
    </w:p>
    <w:p w14:paraId="5763FDC7" w14:textId="77777777" w:rsidR="009C7AF5" w:rsidRPr="00BA4727" w:rsidRDefault="009C7AF5" w:rsidP="009C7AF5">
      <w:pPr>
        <w:pStyle w:val="NoSpacing"/>
        <w:jc w:val="center"/>
        <w:rPr>
          <w:rFonts w:ascii="Bookman Old Style" w:hAnsi="Bookman Old Style" w:cstheme="majorBidi"/>
          <w:b/>
          <w:sz w:val="28"/>
          <w:szCs w:val="28"/>
          <w:lang w:val="en-US"/>
        </w:rPr>
      </w:pPr>
      <w:r w:rsidRPr="00BA4727">
        <w:rPr>
          <w:rFonts w:ascii="Bookman Old Style" w:hAnsi="Bookman Old Style" w:cstheme="majorBidi"/>
          <w:b/>
          <w:sz w:val="28"/>
          <w:szCs w:val="28"/>
          <w:lang w:val="en-US"/>
        </w:rPr>
        <w:t>PERMASALAHAN DAN ISU STRATEGIS PERANGKAT DAERAH</w:t>
      </w:r>
    </w:p>
    <w:p w14:paraId="320BB248" w14:textId="77777777" w:rsidR="009C7AF5" w:rsidRPr="00BA4727" w:rsidRDefault="009C7AF5" w:rsidP="009C7AF5">
      <w:pPr>
        <w:pStyle w:val="NoSpacing"/>
        <w:jc w:val="center"/>
        <w:rPr>
          <w:rFonts w:ascii="Bookman Old Style" w:hAnsi="Bookman Old Style" w:cstheme="majorBidi"/>
          <w:b/>
          <w:sz w:val="24"/>
          <w:szCs w:val="24"/>
        </w:rPr>
      </w:pPr>
    </w:p>
    <w:p w14:paraId="05C338B8" w14:textId="77777777" w:rsidR="009C7AF5" w:rsidRPr="00BA4727" w:rsidRDefault="009C7AF5" w:rsidP="009C7AF5">
      <w:pPr>
        <w:pStyle w:val="NoSpacing"/>
        <w:rPr>
          <w:rFonts w:ascii="Bookman Old Style" w:hAnsi="Bookman Old Style" w:cstheme="majorBidi"/>
          <w:sz w:val="24"/>
          <w:szCs w:val="24"/>
        </w:rPr>
      </w:pPr>
    </w:p>
    <w:p w14:paraId="2D63A60A" w14:textId="77777777" w:rsidR="009C7AF5" w:rsidRPr="00BA4727" w:rsidRDefault="009C7AF5" w:rsidP="000D4B86">
      <w:pPr>
        <w:pStyle w:val="NoSpacing"/>
        <w:numPr>
          <w:ilvl w:val="0"/>
          <w:numId w:val="25"/>
        </w:numPr>
        <w:tabs>
          <w:tab w:val="left" w:pos="851"/>
        </w:tabs>
        <w:spacing w:line="480" w:lineRule="auto"/>
        <w:ind w:left="851" w:hanging="851"/>
        <w:jc w:val="both"/>
        <w:rPr>
          <w:rFonts w:ascii="Bookman Old Style" w:hAnsi="Bookman Old Style" w:cstheme="majorBidi"/>
          <w:b/>
          <w:sz w:val="24"/>
          <w:szCs w:val="24"/>
        </w:rPr>
      </w:pPr>
      <w:r w:rsidRPr="00BA4727">
        <w:rPr>
          <w:rFonts w:ascii="Bookman Old Style" w:hAnsi="Bookman Old Style" w:cstheme="majorBidi"/>
          <w:b/>
          <w:sz w:val="24"/>
          <w:szCs w:val="24"/>
        </w:rPr>
        <w:t>I</w:t>
      </w:r>
      <w:r w:rsidRPr="00BA4727">
        <w:rPr>
          <w:rFonts w:ascii="Bookman Old Style" w:hAnsi="Bookman Old Style" w:cstheme="majorBidi"/>
          <w:b/>
          <w:sz w:val="24"/>
          <w:szCs w:val="24"/>
          <w:lang w:val="en-US"/>
        </w:rPr>
        <w:t>dentifikasi</w:t>
      </w:r>
      <w:r>
        <w:rPr>
          <w:rFonts w:ascii="Bookman Old Style" w:hAnsi="Bookman Old Style" w:cstheme="majorBidi"/>
          <w:b/>
          <w:sz w:val="24"/>
          <w:szCs w:val="24"/>
          <w:lang w:val="en-US"/>
        </w:rPr>
        <w:t xml:space="preserve"> </w:t>
      </w:r>
      <w:r w:rsidRPr="00BA4727">
        <w:rPr>
          <w:rFonts w:ascii="Bookman Old Style" w:hAnsi="Bookman Old Style" w:cstheme="majorBidi"/>
          <w:b/>
          <w:sz w:val="24"/>
          <w:szCs w:val="24"/>
          <w:lang w:val="en-US"/>
        </w:rPr>
        <w:t>Permasalahan</w:t>
      </w:r>
      <w:r>
        <w:rPr>
          <w:rFonts w:ascii="Bookman Old Style" w:hAnsi="Bookman Old Style" w:cstheme="majorBidi"/>
          <w:b/>
          <w:sz w:val="24"/>
          <w:szCs w:val="24"/>
          <w:lang w:val="en-US"/>
        </w:rPr>
        <w:t xml:space="preserve"> </w:t>
      </w:r>
      <w:r w:rsidRPr="00BA4727">
        <w:rPr>
          <w:rFonts w:ascii="Bookman Old Style" w:hAnsi="Bookman Old Style" w:cstheme="majorBidi"/>
          <w:b/>
          <w:sz w:val="24"/>
          <w:szCs w:val="24"/>
          <w:lang w:val="en-US"/>
        </w:rPr>
        <w:t>Berdasarkan</w:t>
      </w:r>
      <w:r>
        <w:rPr>
          <w:rFonts w:ascii="Bookman Old Style" w:hAnsi="Bookman Old Style" w:cstheme="majorBidi"/>
          <w:b/>
          <w:sz w:val="24"/>
          <w:szCs w:val="24"/>
          <w:lang w:val="en-US"/>
        </w:rPr>
        <w:t xml:space="preserve"> </w:t>
      </w:r>
      <w:r w:rsidRPr="00BA4727">
        <w:rPr>
          <w:rFonts w:ascii="Bookman Old Style" w:hAnsi="Bookman Old Style" w:cstheme="majorBidi"/>
          <w:b/>
          <w:sz w:val="24"/>
          <w:szCs w:val="24"/>
          <w:lang w:val="en-US"/>
        </w:rPr>
        <w:t>Tugas</w:t>
      </w:r>
      <w:r>
        <w:rPr>
          <w:rFonts w:ascii="Bookman Old Style" w:hAnsi="Bookman Old Style" w:cstheme="majorBidi"/>
          <w:b/>
          <w:sz w:val="24"/>
          <w:szCs w:val="24"/>
          <w:lang w:val="en-US"/>
        </w:rPr>
        <w:t xml:space="preserve"> </w:t>
      </w:r>
      <w:r w:rsidRPr="00BA4727">
        <w:rPr>
          <w:rFonts w:ascii="Bookman Old Style" w:hAnsi="Bookman Old Style" w:cstheme="majorBidi"/>
          <w:b/>
          <w:sz w:val="24"/>
          <w:szCs w:val="24"/>
          <w:lang w:val="en-US"/>
        </w:rPr>
        <w:t>dan</w:t>
      </w:r>
      <w:r>
        <w:rPr>
          <w:rFonts w:ascii="Bookman Old Style" w:hAnsi="Bookman Old Style" w:cstheme="majorBidi"/>
          <w:b/>
          <w:sz w:val="24"/>
          <w:szCs w:val="24"/>
          <w:lang w:val="en-US"/>
        </w:rPr>
        <w:t xml:space="preserve"> </w:t>
      </w:r>
      <w:r w:rsidRPr="00BA4727">
        <w:rPr>
          <w:rFonts w:ascii="Bookman Old Style" w:hAnsi="Bookman Old Style" w:cstheme="majorBidi"/>
          <w:b/>
          <w:sz w:val="24"/>
          <w:szCs w:val="24"/>
          <w:lang w:val="en-US"/>
        </w:rPr>
        <w:t>Fungsi</w:t>
      </w:r>
      <w:r>
        <w:rPr>
          <w:rFonts w:ascii="Bookman Old Style" w:hAnsi="Bookman Old Style" w:cstheme="majorBidi"/>
          <w:b/>
          <w:sz w:val="24"/>
          <w:szCs w:val="24"/>
          <w:lang w:val="en-US"/>
        </w:rPr>
        <w:t xml:space="preserve"> </w:t>
      </w:r>
      <w:r w:rsidRPr="00BA4727">
        <w:rPr>
          <w:rFonts w:ascii="Bookman Old Style" w:hAnsi="Bookman Old Style" w:cstheme="majorBidi"/>
          <w:b/>
          <w:sz w:val="24"/>
          <w:szCs w:val="24"/>
          <w:lang w:val="en-US"/>
        </w:rPr>
        <w:t>Pelayanan</w:t>
      </w:r>
      <w:r>
        <w:rPr>
          <w:rFonts w:ascii="Bookman Old Style" w:hAnsi="Bookman Old Style" w:cstheme="majorBidi"/>
          <w:b/>
          <w:sz w:val="24"/>
          <w:szCs w:val="24"/>
          <w:lang w:val="en-US"/>
        </w:rPr>
        <w:t xml:space="preserve"> </w:t>
      </w:r>
      <w:r w:rsidRPr="00BA4727">
        <w:rPr>
          <w:rFonts w:ascii="Bookman Old Style" w:hAnsi="Bookman Old Style" w:cstheme="majorBidi"/>
          <w:b/>
          <w:sz w:val="24"/>
          <w:szCs w:val="24"/>
          <w:lang w:val="en-US"/>
        </w:rPr>
        <w:t>Perangkat Daerah</w:t>
      </w:r>
    </w:p>
    <w:p w14:paraId="62E59423" w14:textId="77777777" w:rsidR="009C7AF5" w:rsidRPr="00BA4727" w:rsidRDefault="009C7AF5" w:rsidP="009C7AF5">
      <w:pPr>
        <w:pStyle w:val="NoSpacing"/>
        <w:spacing w:line="480" w:lineRule="auto"/>
        <w:ind w:firstLine="851"/>
        <w:jc w:val="both"/>
        <w:rPr>
          <w:rFonts w:ascii="Bookman Old Style" w:hAnsi="Bookman Old Style" w:cstheme="majorBidi"/>
          <w:sz w:val="24"/>
          <w:szCs w:val="24"/>
        </w:rPr>
      </w:pPr>
      <w:r w:rsidRPr="00BA4727">
        <w:rPr>
          <w:rFonts w:ascii="Bookman Old Style" w:hAnsi="Bookman Old Style" w:cstheme="majorBidi"/>
          <w:sz w:val="24"/>
          <w:szCs w:val="24"/>
        </w:rPr>
        <w:t>Berdasarkan Tugas dan Fungsi Pelayanan SKPD dan Faktor- Faktor yang mempengaruhi, Permasalahan yang dihadapi oleh Kecamatan Kuala Mandor B adalah sebagai berikut :</w:t>
      </w:r>
    </w:p>
    <w:p w14:paraId="1C70FFFF" w14:textId="77777777" w:rsidR="009C7AF5" w:rsidRPr="00BA4727" w:rsidRDefault="009C7AF5" w:rsidP="000D4B86">
      <w:pPr>
        <w:pStyle w:val="NoSpacing"/>
        <w:numPr>
          <w:ilvl w:val="0"/>
          <w:numId w:val="26"/>
        </w:numPr>
        <w:tabs>
          <w:tab w:val="left" w:pos="567"/>
        </w:tabs>
        <w:spacing w:line="480" w:lineRule="auto"/>
        <w:ind w:left="567" w:hanging="567"/>
        <w:jc w:val="both"/>
        <w:rPr>
          <w:rFonts w:ascii="Bookman Old Style" w:hAnsi="Bookman Old Style" w:cstheme="majorBidi"/>
          <w:sz w:val="24"/>
          <w:szCs w:val="24"/>
        </w:rPr>
      </w:pPr>
      <w:r w:rsidRPr="00BA4727">
        <w:rPr>
          <w:rFonts w:ascii="Bookman Old Style" w:hAnsi="Bookman Old Style" w:cstheme="majorBidi"/>
          <w:sz w:val="24"/>
          <w:szCs w:val="24"/>
        </w:rPr>
        <w:t>Kualitas sumber daya  aparatur yang kurang memadai</w:t>
      </w:r>
    </w:p>
    <w:p w14:paraId="3619A816" w14:textId="77777777" w:rsidR="009C7AF5" w:rsidRPr="00BA4727" w:rsidRDefault="009C7AF5" w:rsidP="009C7AF5">
      <w:pPr>
        <w:pStyle w:val="NoSpacing"/>
        <w:spacing w:line="480" w:lineRule="auto"/>
        <w:ind w:left="567"/>
        <w:jc w:val="both"/>
        <w:rPr>
          <w:rFonts w:ascii="Bookman Old Style" w:hAnsi="Bookman Old Style" w:cstheme="majorBidi"/>
          <w:sz w:val="24"/>
          <w:szCs w:val="24"/>
        </w:rPr>
      </w:pPr>
      <w:r w:rsidRPr="00BA4727">
        <w:rPr>
          <w:rFonts w:ascii="Bookman Old Style" w:hAnsi="Bookman Old Style" w:cstheme="majorBidi"/>
          <w:sz w:val="24"/>
          <w:szCs w:val="24"/>
        </w:rPr>
        <w:t>Bila dilihat dari rasio tingkat pendidikan, Kecamatan Kuala Mandor B tergolong SKPD yang lemah, hal ini dapat dilihat dari 52,9% PNS yang ada ditempati oleh lulusan SMA/Sederajat. Demikian pula dengan PNS yang menempati jabatan, dari 8 Jabatan Eselon yang ada, 4 diantaranya ditempati oleh PNS lulusan SMA/Sederajat.</w:t>
      </w:r>
    </w:p>
    <w:p w14:paraId="115234A7" w14:textId="77777777" w:rsidR="009C7AF5" w:rsidRPr="00BA4727" w:rsidRDefault="009C7AF5" w:rsidP="009C7AF5">
      <w:pPr>
        <w:pStyle w:val="NoSpacing"/>
        <w:spacing w:line="480" w:lineRule="auto"/>
        <w:ind w:left="567"/>
        <w:jc w:val="both"/>
        <w:rPr>
          <w:rFonts w:ascii="Bookman Old Style" w:hAnsi="Bookman Old Style" w:cstheme="majorBidi"/>
          <w:sz w:val="24"/>
          <w:szCs w:val="24"/>
        </w:rPr>
      </w:pPr>
      <w:r w:rsidRPr="00BA4727">
        <w:rPr>
          <w:rFonts w:ascii="Bookman Old Style" w:hAnsi="Bookman Old Style" w:cstheme="majorBidi"/>
          <w:sz w:val="24"/>
          <w:szCs w:val="24"/>
        </w:rPr>
        <w:t>Rendahnya sumberdaya aparatur yang dimiliki jelas menimbulkan permasalahan dalam pelayanan diantaranya</w:t>
      </w:r>
      <w:r>
        <w:rPr>
          <w:rFonts w:ascii="Bookman Old Style" w:hAnsi="Bookman Old Style" w:cstheme="majorBidi"/>
          <w:sz w:val="24"/>
          <w:szCs w:val="24"/>
          <w:lang w:val="en-ID"/>
        </w:rPr>
        <w:t xml:space="preserve"> </w:t>
      </w:r>
      <w:r w:rsidRPr="00BA4727">
        <w:rPr>
          <w:rFonts w:ascii="Bookman Old Style" w:hAnsi="Bookman Old Style" w:cstheme="majorBidi"/>
          <w:sz w:val="24"/>
          <w:szCs w:val="24"/>
        </w:rPr>
        <w:t>:</w:t>
      </w:r>
    </w:p>
    <w:p w14:paraId="19BAAA49" w14:textId="77777777" w:rsidR="009C7AF5" w:rsidRPr="00BA4727" w:rsidRDefault="009C7AF5" w:rsidP="000D4B86">
      <w:pPr>
        <w:pStyle w:val="NoSpacing"/>
        <w:numPr>
          <w:ilvl w:val="0"/>
          <w:numId w:val="27"/>
        </w:numPr>
        <w:tabs>
          <w:tab w:val="left" w:pos="993"/>
        </w:tabs>
        <w:spacing w:line="480" w:lineRule="auto"/>
        <w:ind w:left="993" w:hanging="426"/>
        <w:jc w:val="both"/>
        <w:rPr>
          <w:rFonts w:ascii="Bookman Old Style" w:hAnsi="Bookman Old Style" w:cstheme="majorBidi"/>
          <w:sz w:val="24"/>
          <w:szCs w:val="24"/>
        </w:rPr>
      </w:pPr>
      <w:r w:rsidRPr="00BA4727">
        <w:rPr>
          <w:rFonts w:ascii="Bookman Old Style" w:hAnsi="Bookman Old Style" w:cstheme="majorBidi"/>
          <w:sz w:val="24"/>
          <w:szCs w:val="24"/>
        </w:rPr>
        <w:t>Kurangnya pemahaman tentang tupoksi masing-masing.</w:t>
      </w:r>
    </w:p>
    <w:p w14:paraId="29236E2A" w14:textId="77777777" w:rsidR="009C7AF5" w:rsidRPr="00BA4727" w:rsidRDefault="009C7AF5" w:rsidP="000D4B86">
      <w:pPr>
        <w:pStyle w:val="NoSpacing"/>
        <w:numPr>
          <w:ilvl w:val="0"/>
          <w:numId w:val="27"/>
        </w:numPr>
        <w:tabs>
          <w:tab w:val="left" w:pos="993"/>
        </w:tabs>
        <w:spacing w:line="480" w:lineRule="auto"/>
        <w:ind w:left="993" w:hanging="426"/>
        <w:jc w:val="both"/>
        <w:rPr>
          <w:rFonts w:ascii="Bookman Old Style" w:hAnsi="Bookman Old Style" w:cstheme="majorBidi"/>
          <w:sz w:val="24"/>
          <w:szCs w:val="24"/>
        </w:rPr>
      </w:pPr>
      <w:r w:rsidRPr="00BA4727">
        <w:rPr>
          <w:rFonts w:ascii="Bookman Old Style" w:hAnsi="Bookman Old Style" w:cstheme="majorBidi"/>
          <w:sz w:val="24"/>
          <w:szCs w:val="24"/>
        </w:rPr>
        <w:t>Rendahnya pemahaman tentang peraturan perundangan.</w:t>
      </w:r>
    </w:p>
    <w:p w14:paraId="4F460B36" w14:textId="77777777" w:rsidR="009C7AF5" w:rsidRPr="00BA4727" w:rsidRDefault="009C7AF5" w:rsidP="000D4B86">
      <w:pPr>
        <w:pStyle w:val="NoSpacing"/>
        <w:numPr>
          <w:ilvl w:val="0"/>
          <w:numId w:val="27"/>
        </w:numPr>
        <w:tabs>
          <w:tab w:val="left" w:pos="993"/>
        </w:tabs>
        <w:spacing w:line="480" w:lineRule="auto"/>
        <w:ind w:left="993" w:hanging="426"/>
        <w:jc w:val="both"/>
        <w:rPr>
          <w:rFonts w:ascii="Bookman Old Style" w:hAnsi="Bookman Old Style" w:cstheme="majorBidi"/>
          <w:sz w:val="24"/>
          <w:szCs w:val="24"/>
        </w:rPr>
      </w:pPr>
      <w:r w:rsidRPr="00BA4727">
        <w:rPr>
          <w:rFonts w:ascii="Bookman Old Style" w:hAnsi="Bookman Old Style" w:cstheme="majorBidi"/>
          <w:sz w:val="24"/>
          <w:szCs w:val="24"/>
        </w:rPr>
        <w:t>Ketidakpahaman penggunaan IT.</w:t>
      </w:r>
    </w:p>
    <w:p w14:paraId="4D28FB2C" w14:textId="77777777" w:rsidR="009C7AF5" w:rsidRPr="00BA4727" w:rsidRDefault="009C7AF5" w:rsidP="000D4B86">
      <w:pPr>
        <w:pStyle w:val="NoSpacing"/>
        <w:numPr>
          <w:ilvl w:val="0"/>
          <w:numId w:val="26"/>
        </w:numPr>
        <w:tabs>
          <w:tab w:val="left" w:pos="567"/>
        </w:tabs>
        <w:spacing w:line="480" w:lineRule="auto"/>
        <w:ind w:left="567" w:hanging="567"/>
        <w:jc w:val="both"/>
        <w:rPr>
          <w:rFonts w:ascii="Bookman Old Style" w:hAnsi="Bookman Old Style" w:cstheme="majorBidi"/>
          <w:sz w:val="24"/>
          <w:szCs w:val="24"/>
        </w:rPr>
      </w:pPr>
      <w:r w:rsidRPr="00BA4727">
        <w:rPr>
          <w:rFonts w:ascii="Bookman Old Style" w:hAnsi="Bookman Old Style" w:cstheme="majorBidi"/>
          <w:sz w:val="24"/>
          <w:szCs w:val="24"/>
        </w:rPr>
        <w:t>Rendahnya Loyalitas</w:t>
      </w:r>
    </w:p>
    <w:p w14:paraId="383897AF" w14:textId="77777777" w:rsidR="009C7AF5" w:rsidRPr="00BA4727" w:rsidRDefault="009C7AF5" w:rsidP="009C7AF5">
      <w:pPr>
        <w:pStyle w:val="NoSpacing"/>
        <w:spacing w:line="480" w:lineRule="auto"/>
        <w:ind w:left="567"/>
        <w:jc w:val="both"/>
        <w:rPr>
          <w:rFonts w:ascii="Bookman Old Style" w:hAnsi="Bookman Old Style" w:cstheme="majorBidi"/>
          <w:sz w:val="24"/>
          <w:szCs w:val="24"/>
        </w:rPr>
      </w:pPr>
      <w:r w:rsidRPr="00BA4727">
        <w:rPr>
          <w:rFonts w:ascii="Bookman Old Style" w:hAnsi="Bookman Old Style" w:cstheme="majorBidi"/>
          <w:sz w:val="24"/>
          <w:szCs w:val="24"/>
        </w:rPr>
        <w:t>Rendahnya loyalitas sebagian PNS Kecamatan Kuala Mandor B dapat dilihat dari</w:t>
      </w:r>
      <w:r>
        <w:rPr>
          <w:rFonts w:ascii="Bookman Old Style" w:hAnsi="Bookman Old Style" w:cstheme="majorBidi"/>
          <w:sz w:val="24"/>
          <w:szCs w:val="24"/>
          <w:lang w:val="en-ID"/>
        </w:rPr>
        <w:t xml:space="preserve"> </w:t>
      </w:r>
      <w:r w:rsidRPr="00BA4727">
        <w:rPr>
          <w:rFonts w:ascii="Bookman Old Style" w:hAnsi="Bookman Old Style" w:cstheme="majorBidi"/>
          <w:sz w:val="24"/>
          <w:szCs w:val="24"/>
        </w:rPr>
        <w:t>:</w:t>
      </w:r>
    </w:p>
    <w:p w14:paraId="6E1FE019" w14:textId="77777777" w:rsidR="009C7AF5" w:rsidRPr="00BA4727" w:rsidRDefault="009C7AF5" w:rsidP="000D4B86">
      <w:pPr>
        <w:pStyle w:val="NoSpacing"/>
        <w:numPr>
          <w:ilvl w:val="0"/>
          <w:numId w:val="27"/>
        </w:numPr>
        <w:tabs>
          <w:tab w:val="left" w:pos="993"/>
        </w:tabs>
        <w:spacing w:line="480" w:lineRule="auto"/>
        <w:ind w:left="993" w:hanging="426"/>
        <w:jc w:val="both"/>
        <w:rPr>
          <w:rFonts w:ascii="Bookman Old Style" w:hAnsi="Bookman Old Style" w:cstheme="majorBidi"/>
          <w:sz w:val="24"/>
          <w:szCs w:val="24"/>
        </w:rPr>
      </w:pPr>
      <w:r w:rsidRPr="00BA4727">
        <w:rPr>
          <w:rFonts w:ascii="Bookman Old Style" w:hAnsi="Bookman Old Style" w:cstheme="majorBidi"/>
          <w:sz w:val="24"/>
          <w:szCs w:val="24"/>
        </w:rPr>
        <w:t>Jam kerja yang tidak sesuai dengan peraturan perundangan</w:t>
      </w:r>
    </w:p>
    <w:p w14:paraId="57E522E1" w14:textId="77777777" w:rsidR="009C7AF5" w:rsidRPr="00BA4727" w:rsidRDefault="009C7AF5" w:rsidP="000D4B86">
      <w:pPr>
        <w:pStyle w:val="NoSpacing"/>
        <w:numPr>
          <w:ilvl w:val="0"/>
          <w:numId w:val="27"/>
        </w:numPr>
        <w:tabs>
          <w:tab w:val="left" w:pos="993"/>
        </w:tabs>
        <w:spacing w:line="480" w:lineRule="auto"/>
        <w:ind w:left="993" w:hanging="426"/>
        <w:jc w:val="both"/>
        <w:rPr>
          <w:rFonts w:ascii="Bookman Old Style" w:hAnsi="Bookman Old Style" w:cstheme="majorBidi"/>
          <w:sz w:val="24"/>
          <w:szCs w:val="24"/>
        </w:rPr>
      </w:pPr>
      <w:r w:rsidRPr="00BA4727">
        <w:rPr>
          <w:rFonts w:ascii="Bookman Old Style" w:hAnsi="Bookman Old Style" w:cstheme="majorBidi"/>
          <w:sz w:val="24"/>
          <w:szCs w:val="24"/>
        </w:rPr>
        <w:t xml:space="preserve">Pelimpahan volume kerja sehingga menyebabkan terjadinya </w:t>
      </w:r>
      <w:r w:rsidRPr="00FE3412">
        <w:rPr>
          <w:rFonts w:ascii="Bookman Old Style" w:hAnsi="Bookman Old Style" w:cstheme="majorBidi"/>
          <w:i/>
          <w:sz w:val="24"/>
          <w:szCs w:val="24"/>
        </w:rPr>
        <w:t>overlapping</w:t>
      </w:r>
      <w:r w:rsidRPr="00BA4727">
        <w:rPr>
          <w:rFonts w:ascii="Bookman Old Style" w:hAnsi="Bookman Old Style" w:cstheme="majorBidi"/>
          <w:sz w:val="24"/>
          <w:szCs w:val="24"/>
        </w:rPr>
        <w:t xml:space="preserve"> pekerjaan dan penumpukan volume kerja di sebagian PNS lain.</w:t>
      </w:r>
    </w:p>
    <w:p w14:paraId="0C77FF10" w14:textId="77777777" w:rsidR="009C7AF5" w:rsidRPr="00BA4727" w:rsidRDefault="009C7AF5" w:rsidP="000D4B86">
      <w:pPr>
        <w:pStyle w:val="NoSpacing"/>
        <w:numPr>
          <w:ilvl w:val="0"/>
          <w:numId w:val="26"/>
        </w:numPr>
        <w:tabs>
          <w:tab w:val="left" w:pos="567"/>
        </w:tabs>
        <w:spacing w:line="480" w:lineRule="auto"/>
        <w:ind w:left="567" w:hanging="567"/>
        <w:jc w:val="both"/>
        <w:rPr>
          <w:rFonts w:ascii="Bookman Old Style" w:hAnsi="Bookman Old Style" w:cstheme="majorBidi"/>
          <w:sz w:val="24"/>
          <w:szCs w:val="24"/>
        </w:rPr>
      </w:pPr>
      <w:r w:rsidRPr="00BA4727">
        <w:rPr>
          <w:rFonts w:ascii="Bookman Old Style" w:hAnsi="Bookman Old Style" w:cstheme="majorBidi"/>
          <w:sz w:val="24"/>
          <w:szCs w:val="24"/>
        </w:rPr>
        <w:t>Sarana dan Prasarana yang belum memadai</w:t>
      </w:r>
    </w:p>
    <w:p w14:paraId="7280BCCF" w14:textId="77777777" w:rsidR="009C7AF5" w:rsidRPr="00BA4727" w:rsidRDefault="009C7AF5" w:rsidP="009C7AF5">
      <w:pPr>
        <w:pStyle w:val="NoSpacing"/>
        <w:spacing w:line="480" w:lineRule="auto"/>
        <w:ind w:left="567"/>
        <w:jc w:val="both"/>
        <w:rPr>
          <w:rFonts w:ascii="Bookman Old Style" w:hAnsi="Bookman Old Style" w:cstheme="majorBidi"/>
          <w:sz w:val="24"/>
          <w:szCs w:val="24"/>
        </w:rPr>
      </w:pPr>
      <w:r w:rsidRPr="00BA4727">
        <w:rPr>
          <w:rFonts w:ascii="Bookman Old Style" w:hAnsi="Bookman Old Style" w:cstheme="majorBidi"/>
          <w:sz w:val="24"/>
          <w:szCs w:val="24"/>
        </w:rPr>
        <w:lastRenderedPageBreak/>
        <w:t>Dalam menjalankan tugas sarana dan prasarana merupakan bagian yang tidak bisa dipisahkan dari kinerja aparatur, karena kedua hal tersebut adalah faktor yang wajib dan sangat dibutuhkan oleh aparatur dalam menjalankan tugas. Kurang memadainya sarana dan prasarana dapat berakibat kepada menurunnya kualitas kinerja aparatur itu sendiri.</w:t>
      </w:r>
    </w:p>
    <w:p w14:paraId="4FD853A6" w14:textId="77777777" w:rsidR="009C7AF5" w:rsidRPr="00BA4727" w:rsidRDefault="009C7AF5" w:rsidP="009C7AF5">
      <w:pPr>
        <w:pStyle w:val="NoSpacing"/>
        <w:spacing w:line="480" w:lineRule="auto"/>
        <w:ind w:firstLine="851"/>
        <w:jc w:val="both"/>
        <w:rPr>
          <w:rFonts w:ascii="Bookman Old Style" w:hAnsi="Bookman Old Style" w:cstheme="majorBidi"/>
          <w:sz w:val="24"/>
          <w:szCs w:val="24"/>
        </w:rPr>
      </w:pPr>
      <w:r w:rsidRPr="00BA4727">
        <w:rPr>
          <w:rFonts w:ascii="Bookman Old Style" w:hAnsi="Bookman Old Style" w:cstheme="majorBidi"/>
          <w:sz w:val="24"/>
          <w:szCs w:val="24"/>
        </w:rPr>
        <w:t>Untuk mengatasi berbagai kendala yang dihadapi, telah dilakukan upaya</w:t>
      </w:r>
      <w:r>
        <w:rPr>
          <w:rFonts w:ascii="Bookman Old Style" w:hAnsi="Bookman Old Style" w:cstheme="majorBidi"/>
          <w:sz w:val="24"/>
          <w:szCs w:val="24"/>
          <w:lang w:val="en-ID"/>
        </w:rPr>
        <w:t>-</w:t>
      </w:r>
      <w:r w:rsidRPr="00BA4727">
        <w:rPr>
          <w:rFonts w:ascii="Bookman Old Style" w:hAnsi="Bookman Old Style" w:cstheme="majorBidi"/>
          <w:sz w:val="24"/>
          <w:szCs w:val="24"/>
        </w:rPr>
        <w:t>upaya penanganan antara lain</w:t>
      </w:r>
      <w:r>
        <w:rPr>
          <w:rFonts w:ascii="Bookman Old Style" w:hAnsi="Bookman Old Style" w:cstheme="majorBidi"/>
          <w:sz w:val="24"/>
          <w:szCs w:val="24"/>
          <w:lang w:val="en-ID"/>
        </w:rPr>
        <w:t xml:space="preserve"> </w:t>
      </w:r>
      <w:r w:rsidRPr="00BA4727">
        <w:rPr>
          <w:rFonts w:ascii="Bookman Old Style" w:hAnsi="Bookman Old Style" w:cstheme="majorBidi"/>
          <w:sz w:val="24"/>
          <w:szCs w:val="24"/>
        </w:rPr>
        <w:t>:</w:t>
      </w:r>
    </w:p>
    <w:p w14:paraId="390DEA49" w14:textId="77777777" w:rsidR="009C7AF5" w:rsidRPr="00BA4727" w:rsidRDefault="009C7AF5" w:rsidP="000D4B86">
      <w:pPr>
        <w:pStyle w:val="NoSpacing"/>
        <w:numPr>
          <w:ilvl w:val="0"/>
          <w:numId w:val="28"/>
        </w:numPr>
        <w:tabs>
          <w:tab w:val="left" w:pos="567"/>
        </w:tabs>
        <w:spacing w:line="480" w:lineRule="auto"/>
        <w:ind w:left="567" w:hanging="567"/>
        <w:jc w:val="both"/>
        <w:rPr>
          <w:rFonts w:ascii="Bookman Old Style" w:hAnsi="Bookman Old Style" w:cstheme="majorBidi"/>
          <w:sz w:val="24"/>
          <w:szCs w:val="24"/>
        </w:rPr>
      </w:pPr>
      <w:r w:rsidRPr="00BA4727">
        <w:rPr>
          <w:rFonts w:ascii="Bookman Old Style" w:hAnsi="Bookman Old Style" w:cstheme="majorBidi"/>
          <w:sz w:val="24"/>
          <w:szCs w:val="24"/>
        </w:rPr>
        <w:t>Dalam upaya meningkatkan kualitas sumber daya aparatur, mengikutsertakan aparatur dalam kegiatan-kegiatan pendidikan serta bimbing</w:t>
      </w:r>
      <w:r>
        <w:rPr>
          <w:rFonts w:ascii="Bookman Old Style" w:hAnsi="Bookman Old Style" w:cstheme="majorBidi"/>
          <w:sz w:val="24"/>
          <w:szCs w:val="24"/>
          <w:lang w:val="en-ID"/>
        </w:rPr>
        <w:t>a</w:t>
      </w:r>
      <w:r w:rsidRPr="00BA4727">
        <w:rPr>
          <w:rFonts w:ascii="Bookman Old Style" w:hAnsi="Bookman Old Style" w:cstheme="majorBidi"/>
          <w:sz w:val="24"/>
          <w:szCs w:val="24"/>
        </w:rPr>
        <w:t>n teknis adalah salah satu cara yang diupayakan sehingga kemapanan skill dari aparatur dapat dicapai.</w:t>
      </w:r>
    </w:p>
    <w:p w14:paraId="65E1CA55" w14:textId="77777777" w:rsidR="009C7AF5" w:rsidRPr="00BA4727" w:rsidRDefault="009C7AF5" w:rsidP="000D4B86">
      <w:pPr>
        <w:pStyle w:val="NoSpacing"/>
        <w:numPr>
          <w:ilvl w:val="0"/>
          <w:numId w:val="28"/>
        </w:numPr>
        <w:tabs>
          <w:tab w:val="left" w:pos="567"/>
        </w:tabs>
        <w:spacing w:line="480" w:lineRule="auto"/>
        <w:ind w:left="567" w:hanging="567"/>
        <w:jc w:val="both"/>
        <w:rPr>
          <w:rFonts w:ascii="Bookman Old Style" w:hAnsi="Bookman Old Style" w:cstheme="majorBidi"/>
          <w:sz w:val="24"/>
          <w:szCs w:val="24"/>
        </w:rPr>
      </w:pPr>
      <w:r w:rsidRPr="00BA4727">
        <w:rPr>
          <w:rFonts w:ascii="Bookman Old Style" w:hAnsi="Bookman Old Style" w:cstheme="majorBidi"/>
          <w:sz w:val="24"/>
          <w:szCs w:val="24"/>
        </w:rPr>
        <w:t xml:space="preserve">Selain itu diberikan pengarahan oleh </w:t>
      </w:r>
      <w:r w:rsidRPr="003F4B34">
        <w:rPr>
          <w:rFonts w:ascii="Bookman Old Style" w:hAnsi="Bookman Old Style" w:cstheme="majorBidi"/>
          <w:i/>
          <w:sz w:val="24"/>
          <w:szCs w:val="24"/>
        </w:rPr>
        <w:t>top managemen</w:t>
      </w:r>
      <w:r w:rsidRPr="003F4B34">
        <w:rPr>
          <w:rFonts w:ascii="Bookman Old Style" w:hAnsi="Bookman Old Style" w:cstheme="majorBidi"/>
          <w:i/>
          <w:sz w:val="24"/>
          <w:szCs w:val="24"/>
          <w:lang w:val="en-ID"/>
        </w:rPr>
        <w:t>t</w:t>
      </w:r>
      <w:r w:rsidRPr="00BA4727">
        <w:rPr>
          <w:rFonts w:ascii="Bookman Old Style" w:hAnsi="Bookman Old Style" w:cstheme="majorBidi"/>
          <w:sz w:val="24"/>
          <w:szCs w:val="24"/>
        </w:rPr>
        <w:t xml:space="preserve"> mengenai loyalitas kerja yang diamanatkan oleh undang-undang dan diberlakukan </w:t>
      </w:r>
      <w:r w:rsidRPr="003F4B34">
        <w:rPr>
          <w:rFonts w:ascii="Bookman Old Style" w:hAnsi="Bookman Old Style" w:cstheme="majorBidi"/>
          <w:i/>
          <w:sz w:val="24"/>
          <w:szCs w:val="24"/>
        </w:rPr>
        <w:t>reward</w:t>
      </w:r>
      <w:r w:rsidRPr="00BA4727">
        <w:rPr>
          <w:rFonts w:ascii="Bookman Old Style" w:hAnsi="Bookman Old Style" w:cstheme="majorBidi"/>
          <w:sz w:val="24"/>
          <w:szCs w:val="24"/>
        </w:rPr>
        <w:t xml:space="preserve"> dan </w:t>
      </w:r>
      <w:r w:rsidRPr="003F4B34">
        <w:rPr>
          <w:rFonts w:ascii="Bookman Old Style" w:hAnsi="Bookman Old Style" w:cstheme="majorBidi"/>
          <w:i/>
          <w:sz w:val="24"/>
          <w:szCs w:val="24"/>
        </w:rPr>
        <w:t>punishment</w:t>
      </w:r>
      <w:r w:rsidRPr="00BA4727">
        <w:rPr>
          <w:rFonts w:ascii="Bookman Old Style" w:hAnsi="Bookman Old Style" w:cstheme="majorBidi"/>
          <w:sz w:val="24"/>
          <w:szCs w:val="24"/>
        </w:rPr>
        <w:t xml:space="preserve"> bagi setiap aparatur tanpa terkecuali.</w:t>
      </w:r>
    </w:p>
    <w:p w14:paraId="221C1A96" w14:textId="77777777" w:rsidR="009C7AF5" w:rsidRPr="00BA4727" w:rsidRDefault="009C7AF5" w:rsidP="000D4B86">
      <w:pPr>
        <w:pStyle w:val="NoSpacing"/>
        <w:numPr>
          <w:ilvl w:val="0"/>
          <w:numId w:val="28"/>
        </w:numPr>
        <w:tabs>
          <w:tab w:val="left" w:pos="567"/>
        </w:tabs>
        <w:spacing w:line="480" w:lineRule="auto"/>
        <w:ind w:left="567" w:hanging="567"/>
        <w:jc w:val="both"/>
        <w:rPr>
          <w:rFonts w:ascii="Bookman Old Style" w:hAnsi="Bookman Old Style" w:cstheme="majorBidi"/>
          <w:sz w:val="24"/>
          <w:szCs w:val="24"/>
        </w:rPr>
      </w:pPr>
      <w:r w:rsidRPr="00BA4727">
        <w:rPr>
          <w:rFonts w:ascii="Bookman Old Style" w:hAnsi="Bookman Old Style" w:cstheme="majorBidi"/>
          <w:sz w:val="24"/>
          <w:szCs w:val="24"/>
        </w:rPr>
        <w:t>Peningkatan kualitas dan kuantitas sarana dan prasana juga menjadi salah satu cara yang dilaksanakan agar dapat menunjang kinerja SKPD. Keberadaan sarana dan prasarana yang baik menjadi salah satu faktor penunjang terciptanya pola kerja yang baik.</w:t>
      </w:r>
    </w:p>
    <w:p w14:paraId="2B34C210" w14:textId="77777777" w:rsidR="009C7AF5" w:rsidRPr="00BA4727" w:rsidRDefault="009C7AF5" w:rsidP="009C7AF5">
      <w:pPr>
        <w:pStyle w:val="NoSpacing"/>
        <w:spacing w:line="480" w:lineRule="auto"/>
        <w:ind w:left="720"/>
        <w:jc w:val="both"/>
        <w:rPr>
          <w:rFonts w:ascii="Bookman Old Style" w:hAnsi="Bookman Old Style" w:cstheme="majorBidi"/>
          <w:sz w:val="24"/>
          <w:szCs w:val="24"/>
        </w:rPr>
      </w:pPr>
    </w:p>
    <w:p w14:paraId="2205A3ED" w14:textId="77777777" w:rsidR="009C7AF5" w:rsidRPr="00BA4727" w:rsidRDefault="009C7AF5" w:rsidP="000D4B86">
      <w:pPr>
        <w:pStyle w:val="NoSpacing"/>
        <w:numPr>
          <w:ilvl w:val="0"/>
          <w:numId w:val="25"/>
        </w:numPr>
        <w:tabs>
          <w:tab w:val="left" w:pos="851"/>
        </w:tabs>
        <w:spacing w:line="480" w:lineRule="auto"/>
        <w:ind w:left="851" w:hanging="851"/>
        <w:jc w:val="both"/>
        <w:rPr>
          <w:rFonts w:ascii="Bookman Old Style" w:hAnsi="Bookman Old Style" w:cstheme="majorBidi"/>
          <w:b/>
          <w:bCs/>
          <w:sz w:val="24"/>
          <w:szCs w:val="24"/>
        </w:rPr>
      </w:pPr>
      <w:r w:rsidRPr="00BA4727">
        <w:rPr>
          <w:rFonts w:ascii="Bookman Old Style" w:hAnsi="Bookman Old Style" w:cstheme="majorBidi"/>
          <w:b/>
          <w:bCs/>
          <w:sz w:val="24"/>
          <w:szCs w:val="24"/>
        </w:rPr>
        <w:t>T</w:t>
      </w:r>
      <w:r w:rsidRPr="00BA4727">
        <w:rPr>
          <w:rFonts w:ascii="Bookman Old Style" w:hAnsi="Bookman Old Style" w:cstheme="majorBidi"/>
          <w:b/>
          <w:bCs/>
          <w:sz w:val="24"/>
          <w:szCs w:val="24"/>
          <w:lang w:val="en-US"/>
        </w:rPr>
        <w:t>elaahan</w:t>
      </w:r>
      <w:r>
        <w:rPr>
          <w:rFonts w:ascii="Bookman Old Style" w:hAnsi="Bookman Old Style" w:cstheme="majorBidi"/>
          <w:b/>
          <w:bCs/>
          <w:sz w:val="24"/>
          <w:szCs w:val="24"/>
          <w:lang w:val="en-US"/>
        </w:rPr>
        <w:t xml:space="preserve"> </w:t>
      </w:r>
      <w:r w:rsidRPr="00BA4727">
        <w:rPr>
          <w:rFonts w:ascii="Bookman Old Style" w:hAnsi="Bookman Old Style" w:cstheme="majorBidi"/>
          <w:b/>
          <w:bCs/>
          <w:sz w:val="24"/>
          <w:szCs w:val="24"/>
          <w:lang w:val="en-US"/>
        </w:rPr>
        <w:t>Visi,</w:t>
      </w:r>
      <w:r>
        <w:rPr>
          <w:rFonts w:ascii="Bookman Old Style" w:hAnsi="Bookman Old Style" w:cstheme="majorBidi"/>
          <w:b/>
          <w:bCs/>
          <w:sz w:val="24"/>
          <w:szCs w:val="24"/>
          <w:lang w:val="en-US"/>
        </w:rPr>
        <w:t xml:space="preserve"> </w:t>
      </w:r>
      <w:r w:rsidRPr="00BA4727">
        <w:rPr>
          <w:rFonts w:ascii="Bookman Old Style" w:hAnsi="Bookman Old Style" w:cstheme="majorBidi"/>
          <w:b/>
          <w:bCs/>
          <w:sz w:val="24"/>
          <w:szCs w:val="24"/>
          <w:lang w:val="en-US"/>
        </w:rPr>
        <w:t>Misi</w:t>
      </w:r>
      <w:r>
        <w:rPr>
          <w:rFonts w:ascii="Bookman Old Style" w:hAnsi="Bookman Old Style" w:cstheme="majorBidi"/>
          <w:b/>
          <w:bCs/>
          <w:sz w:val="24"/>
          <w:szCs w:val="24"/>
          <w:lang w:val="en-US"/>
        </w:rPr>
        <w:t xml:space="preserve"> </w:t>
      </w:r>
      <w:r w:rsidRPr="00BA4727">
        <w:rPr>
          <w:rFonts w:ascii="Bookman Old Style" w:hAnsi="Bookman Old Style" w:cstheme="majorBidi"/>
          <w:b/>
          <w:bCs/>
          <w:sz w:val="24"/>
          <w:szCs w:val="24"/>
          <w:lang w:val="en-US"/>
        </w:rPr>
        <w:t>dan Program Kepala Daerah dan</w:t>
      </w:r>
      <w:r>
        <w:rPr>
          <w:rFonts w:ascii="Bookman Old Style" w:hAnsi="Bookman Old Style" w:cstheme="majorBidi"/>
          <w:b/>
          <w:bCs/>
          <w:sz w:val="24"/>
          <w:szCs w:val="24"/>
          <w:lang w:val="en-US"/>
        </w:rPr>
        <w:t xml:space="preserve"> </w:t>
      </w:r>
      <w:r w:rsidRPr="00BA4727">
        <w:rPr>
          <w:rFonts w:ascii="Bookman Old Style" w:hAnsi="Bookman Old Style" w:cstheme="majorBidi"/>
          <w:b/>
          <w:bCs/>
          <w:sz w:val="24"/>
          <w:szCs w:val="24"/>
          <w:lang w:val="en-US"/>
        </w:rPr>
        <w:t>Wakil</w:t>
      </w:r>
      <w:r>
        <w:rPr>
          <w:rFonts w:ascii="Bookman Old Style" w:hAnsi="Bookman Old Style" w:cstheme="majorBidi"/>
          <w:b/>
          <w:bCs/>
          <w:sz w:val="24"/>
          <w:szCs w:val="24"/>
          <w:lang w:val="en-US"/>
        </w:rPr>
        <w:t xml:space="preserve"> </w:t>
      </w:r>
      <w:r w:rsidRPr="00BA4727">
        <w:rPr>
          <w:rFonts w:ascii="Bookman Old Style" w:hAnsi="Bookman Old Style" w:cstheme="majorBidi"/>
          <w:b/>
          <w:bCs/>
          <w:sz w:val="24"/>
          <w:szCs w:val="24"/>
          <w:lang w:val="en-US"/>
        </w:rPr>
        <w:t>Kepala Daerah</w:t>
      </w:r>
    </w:p>
    <w:p w14:paraId="4D6E72D8" w14:textId="77777777" w:rsidR="009C7AF5" w:rsidRPr="00CB4A2C" w:rsidRDefault="009C7AF5" w:rsidP="009C7AF5">
      <w:pPr>
        <w:pStyle w:val="NoSpacing"/>
        <w:spacing w:line="480" w:lineRule="auto"/>
        <w:ind w:firstLine="851"/>
        <w:jc w:val="both"/>
        <w:rPr>
          <w:rFonts w:ascii="Bookman Old Style" w:hAnsi="Bookman Old Style"/>
          <w:w w:val="110"/>
          <w:sz w:val="24"/>
          <w:szCs w:val="24"/>
        </w:rPr>
      </w:pPr>
      <w:r w:rsidRPr="00BA4727">
        <w:rPr>
          <w:rFonts w:ascii="Bookman Old Style" w:hAnsi="Bookman Old Style"/>
          <w:w w:val="110"/>
          <w:sz w:val="24"/>
          <w:szCs w:val="24"/>
        </w:rPr>
        <w:t>Visi dan Misi Bupati Kubu Raya adalah “</w:t>
      </w:r>
      <w:r w:rsidRPr="00BA4727">
        <w:rPr>
          <w:rFonts w:ascii="Bookman Old Style" w:hAnsi="Bookman Old Style"/>
          <w:b/>
          <w:i/>
          <w:w w:val="110"/>
          <w:sz w:val="24"/>
          <w:szCs w:val="24"/>
        </w:rPr>
        <w:t xml:space="preserve">Terwujudnya Kabupaten Kubu Raya Yang </w:t>
      </w:r>
      <w:r>
        <w:rPr>
          <w:rFonts w:ascii="Bookman Old Style" w:hAnsi="Bookman Old Style"/>
          <w:b/>
          <w:i/>
          <w:w w:val="110"/>
          <w:sz w:val="24"/>
          <w:szCs w:val="24"/>
          <w:lang w:val="en-US"/>
        </w:rPr>
        <w:t>Bahagia, Bermatabat, Terdepan, Berkualitas dan Religius</w:t>
      </w:r>
      <w:r w:rsidRPr="00BA4727">
        <w:rPr>
          <w:rFonts w:ascii="Bookman Old Style" w:hAnsi="Bookman Old Style"/>
          <w:w w:val="110"/>
          <w:sz w:val="24"/>
          <w:szCs w:val="24"/>
        </w:rPr>
        <w:t xml:space="preserve">”, dengan misi yang mendukung terwujudnya </w:t>
      </w:r>
      <w:r w:rsidRPr="00CB4A2C">
        <w:rPr>
          <w:rFonts w:ascii="Bookman Old Style" w:hAnsi="Bookman Old Style"/>
          <w:w w:val="110"/>
          <w:sz w:val="24"/>
          <w:szCs w:val="24"/>
        </w:rPr>
        <w:t>visi tersebut adalah sebagai berikut</w:t>
      </w:r>
      <w:r w:rsidRPr="00CB4A2C">
        <w:rPr>
          <w:rFonts w:ascii="Bookman Old Style" w:hAnsi="Bookman Old Style"/>
          <w:w w:val="110"/>
          <w:sz w:val="24"/>
          <w:szCs w:val="24"/>
          <w:lang w:val="en-ID"/>
        </w:rPr>
        <w:t xml:space="preserve"> </w:t>
      </w:r>
      <w:r w:rsidRPr="00CB4A2C">
        <w:rPr>
          <w:rFonts w:ascii="Bookman Old Style" w:hAnsi="Bookman Old Style"/>
          <w:w w:val="110"/>
          <w:sz w:val="24"/>
          <w:szCs w:val="24"/>
        </w:rPr>
        <w:t>:</w:t>
      </w:r>
    </w:p>
    <w:p w14:paraId="2138A7B4" w14:textId="77777777" w:rsidR="009C7AF5" w:rsidRPr="00CB4A2C" w:rsidRDefault="009C7AF5" w:rsidP="000D4B86">
      <w:pPr>
        <w:pStyle w:val="NoSpacing"/>
        <w:numPr>
          <w:ilvl w:val="0"/>
          <w:numId w:val="30"/>
        </w:numPr>
        <w:spacing w:line="360" w:lineRule="auto"/>
        <w:jc w:val="both"/>
        <w:rPr>
          <w:rFonts w:ascii="Bookman Old Style" w:hAnsi="Bookman Old Style" w:cs="Arial"/>
          <w:sz w:val="24"/>
          <w:szCs w:val="24"/>
          <w:lang w:val="en-US"/>
        </w:rPr>
      </w:pPr>
      <w:r w:rsidRPr="00CB4A2C">
        <w:rPr>
          <w:rFonts w:ascii="Bookman Old Style" w:eastAsia="Bookman Old Style" w:hAnsi="Bookman Old Style" w:cs="Arial"/>
          <w:sz w:val="24"/>
          <w:szCs w:val="24"/>
        </w:rPr>
        <w:t>Meningkatkan Budaya Kerja dan Tata Kelola Pemerintahan yang Bersih dan Berwibawa (Good and Clean Governance)</w:t>
      </w:r>
    </w:p>
    <w:p w14:paraId="15867910" w14:textId="77777777" w:rsidR="009C7AF5" w:rsidRPr="00CB4A2C" w:rsidRDefault="009C7AF5" w:rsidP="000D4B86">
      <w:pPr>
        <w:pStyle w:val="NoSpacing"/>
        <w:numPr>
          <w:ilvl w:val="0"/>
          <w:numId w:val="30"/>
        </w:numPr>
        <w:spacing w:line="360" w:lineRule="auto"/>
        <w:jc w:val="both"/>
        <w:rPr>
          <w:rFonts w:ascii="Bookman Old Style" w:hAnsi="Bookman Old Style" w:cs="Arial"/>
          <w:sz w:val="24"/>
          <w:szCs w:val="24"/>
          <w:lang w:val="en-US"/>
        </w:rPr>
      </w:pPr>
      <w:r w:rsidRPr="00CB4A2C">
        <w:rPr>
          <w:rFonts w:ascii="Bookman Old Style" w:eastAsia="Bookman Old Style" w:hAnsi="Bookman Old Style" w:cs="Arial"/>
          <w:sz w:val="24"/>
          <w:szCs w:val="24"/>
        </w:rPr>
        <w:t>Meningkatkan Pelayanan Publik yang Mendasar dan Perbaikan Kualitas Hidup Masyarakat</w:t>
      </w:r>
    </w:p>
    <w:p w14:paraId="62DF1807" w14:textId="77777777" w:rsidR="009C7AF5" w:rsidRPr="00CB4A2C" w:rsidRDefault="009C7AF5" w:rsidP="000D4B86">
      <w:pPr>
        <w:pStyle w:val="NoSpacing"/>
        <w:numPr>
          <w:ilvl w:val="0"/>
          <w:numId w:val="30"/>
        </w:numPr>
        <w:spacing w:line="360" w:lineRule="auto"/>
        <w:jc w:val="both"/>
        <w:rPr>
          <w:rFonts w:ascii="Bookman Old Style" w:hAnsi="Bookman Old Style" w:cs="Arial"/>
          <w:sz w:val="24"/>
          <w:szCs w:val="24"/>
          <w:lang w:val="en-US"/>
        </w:rPr>
      </w:pPr>
      <w:r w:rsidRPr="00CB4A2C">
        <w:rPr>
          <w:rFonts w:ascii="Bookman Old Style" w:eastAsia="Bookman Old Style" w:hAnsi="Bookman Old Style" w:cs="Arial"/>
          <w:sz w:val="24"/>
          <w:szCs w:val="24"/>
        </w:rPr>
        <w:lastRenderedPageBreak/>
        <w:t xml:space="preserve">Meningkatkan Penguatan Otonomi Desa untuk Pembangunan yang Berkeadilan dan Berdasarkan pada Nilai-Nilai Kearifan Lokal </w:t>
      </w:r>
    </w:p>
    <w:p w14:paraId="23A9ADBF" w14:textId="77777777" w:rsidR="009C7AF5" w:rsidRPr="00CB4A2C" w:rsidRDefault="009C7AF5" w:rsidP="000D4B86">
      <w:pPr>
        <w:pStyle w:val="NoSpacing"/>
        <w:numPr>
          <w:ilvl w:val="0"/>
          <w:numId w:val="30"/>
        </w:numPr>
        <w:spacing w:line="360" w:lineRule="auto"/>
        <w:jc w:val="both"/>
        <w:rPr>
          <w:rFonts w:ascii="Bookman Old Style" w:hAnsi="Bookman Old Style" w:cs="Arial"/>
          <w:sz w:val="24"/>
          <w:szCs w:val="24"/>
          <w:lang w:val="en-US"/>
        </w:rPr>
      </w:pPr>
      <w:r w:rsidRPr="00CB4A2C">
        <w:rPr>
          <w:rFonts w:ascii="Bookman Old Style" w:eastAsia="Bookman Old Style" w:hAnsi="Bookman Old Style" w:cs="Arial"/>
          <w:sz w:val="24"/>
          <w:szCs w:val="24"/>
        </w:rPr>
        <w:t xml:space="preserve">Meningkatkan Penguatan Aktivitas dan Kelembagaan Bernuansa Religius di Seluruh Lapisan Masyarakat </w:t>
      </w:r>
    </w:p>
    <w:p w14:paraId="3F7B2CC3" w14:textId="77777777" w:rsidR="009C7AF5" w:rsidRPr="00CB4A2C" w:rsidRDefault="009C7AF5" w:rsidP="000D4B86">
      <w:pPr>
        <w:pStyle w:val="NoSpacing"/>
        <w:numPr>
          <w:ilvl w:val="0"/>
          <w:numId w:val="30"/>
        </w:numPr>
        <w:spacing w:line="360" w:lineRule="auto"/>
        <w:jc w:val="both"/>
        <w:rPr>
          <w:rFonts w:ascii="Bookman Old Style" w:hAnsi="Bookman Old Style" w:cs="Arial"/>
          <w:sz w:val="24"/>
          <w:szCs w:val="24"/>
          <w:lang w:val="en-US"/>
        </w:rPr>
      </w:pPr>
      <w:r w:rsidRPr="00CB4A2C">
        <w:rPr>
          <w:rFonts w:ascii="Bookman Old Style" w:eastAsia="Bookman Old Style" w:hAnsi="Bookman Old Style" w:cs="Arial"/>
          <w:sz w:val="24"/>
          <w:szCs w:val="24"/>
        </w:rPr>
        <w:t>Meningkatkan Penguatan Peran Perempuan Untuk Peningkatan Kualitas dan Kemandirian Ekonomi</w:t>
      </w:r>
    </w:p>
    <w:p w14:paraId="73710D67" w14:textId="77777777" w:rsidR="009C7AF5" w:rsidRPr="00BA4727" w:rsidRDefault="009C7AF5" w:rsidP="009C7AF5">
      <w:pPr>
        <w:pStyle w:val="NoSpacing"/>
        <w:spacing w:line="480" w:lineRule="auto"/>
        <w:ind w:firstLine="851"/>
        <w:jc w:val="both"/>
        <w:rPr>
          <w:rFonts w:ascii="Bookman Old Style" w:hAnsi="Bookman Old Style"/>
          <w:sz w:val="24"/>
          <w:szCs w:val="24"/>
        </w:rPr>
      </w:pPr>
      <w:r w:rsidRPr="00BA4727">
        <w:rPr>
          <w:rFonts w:ascii="Bookman Old Style" w:hAnsi="Bookman Old Style"/>
          <w:w w:val="110"/>
          <w:sz w:val="24"/>
          <w:szCs w:val="24"/>
        </w:rPr>
        <w:t xml:space="preserve">Dengan melihat visi dan misi Bupati Kubu Raya, maka </w:t>
      </w:r>
      <w:r w:rsidRPr="00BA4727">
        <w:rPr>
          <w:rFonts w:ascii="Bookman Old Style" w:hAnsi="Bookman Old Style"/>
          <w:w w:val="110"/>
          <w:sz w:val="24"/>
          <w:szCs w:val="24"/>
          <w:lang w:val="en-US"/>
        </w:rPr>
        <w:t>Kantor Camat</w:t>
      </w:r>
      <w:r>
        <w:rPr>
          <w:rFonts w:ascii="Bookman Old Style" w:hAnsi="Bookman Old Style"/>
          <w:w w:val="110"/>
          <w:sz w:val="24"/>
          <w:szCs w:val="24"/>
          <w:lang w:val="en-US"/>
        </w:rPr>
        <w:t xml:space="preserve"> </w:t>
      </w:r>
      <w:r w:rsidRPr="00BA4727">
        <w:rPr>
          <w:rFonts w:ascii="Bookman Old Style" w:hAnsi="Bookman Old Style"/>
          <w:w w:val="110"/>
          <w:sz w:val="24"/>
          <w:szCs w:val="24"/>
          <w:lang w:val="en-US"/>
        </w:rPr>
        <w:t>Kuala Mandor B</w:t>
      </w:r>
      <w:r w:rsidRPr="00BA4727">
        <w:rPr>
          <w:rFonts w:ascii="Bookman Old Style" w:hAnsi="Bookman Old Style"/>
          <w:w w:val="110"/>
          <w:sz w:val="24"/>
          <w:szCs w:val="24"/>
        </w:rPr>
        <w:t xml:space="preserve"> melaksanakan tugas dan fungsi yang mendukung pelaksanaan visi dan misi Bupati Kubu Raya antara lain</w:t>
      </w:r>
      <w:r>
        <w:rPr>
          <w:rFonts w:ascii="Bookman Old Style" w:hAnsi="Bookman Old Style"/>
          <w:w w:val="110"/>
          <w:sz w:val="24"/>
          <w:szCs w:val="24"/>
          <w:lang w:val="en-ID"/>
        </w:rPr>
        <w:t xml:space="preserve"> </w:t>
      </w:r>
      <w:r w:rsidRPr="00BA4727">
        <w:rPr>
          <w:rFonts w:ascii="Bookman Old Style" w:hAnsi="Bookman Old Style"/>
          <w:w w:val="110"/>
          <w:sz w:val="24"/>
          <w:szCs w:val="24"/>
        </w:rPr>
        <w:t>:</w:t>
      </w:r>
    </w:p>
    <w:p w14:paraId="531C1D15" w14:textId="77777777" w:rsidR="009C7AF5" w:rsidRPr="00BA4727" w:rsidRDefault="009C7AF5" w:rsidP="000D4B86">
      <w:pPr>
        <w:pStyle w:val="NoSpacing"/>
        <w:numPr>
          <w:ilvl w:val="0"/>
          <w:numId w:val="31"/>
        </w:numPr>
        <w:tabs>
          <w:tab w:val="left" w:pos="567"/>
        </w:tabs>
        <w:spacing w:line="480" w:lineRule="auto"/>
        <w:ind w:left="567" w:hanging="567"/>
        <w:jc w:val="both"/>
        <w:rPr>
          <w:rFonts w:ascii="Bookman Old Style" w:hAnsi="Bookman Old Style"/>
          <w:sz w:val="24"/>
          <w:szCs w:val="24"/>
        </w:rPr>
      </w:pPr>
      <w:r w:rsidRPr="00BA4727">
        <w:rPr>
          <w:rFonts w:ascii="Bookman Old Style" w:hAnsi="Bookman Old Style"/>
          <w:spacing w:val="-7"/>
          <w:w w:val="110"/>
          <w:sz w:val="24"/>
          <w:szCs w:val="24"/>
        </w:rPr>
        <w:t>Meningkatkan Kinerja Pelayanan Publik Sesuai dengan Sistem Operasional Prosedur Administrasi Pemerintahan (SOPAP)</w:t>
      </w:r>
      <w:r w:rsidRPr="00BA4727">
        <w:rPr>
          <w:rFonts w:ascii="Bookman Old Style" w:hAnsi="Bookman Old Style"/>
          <w:spacing w:val="-7"/>
          <w:w w:val="110"/>
          <w:sz w:val="24"/>
          <w:szCs w:val="24"/>
          <w:lang w:val="en-US"/>
        </w:rPr>
        <w:t>.</w:t>
      </w:r>
    </w:p>
    <w:p w14:paraId="7894816C" w14:textId="77777777" w:rsidR="009C7AF5" w:rsidRPr="00BA4727" w:rsidRDefault="009C7AF5" w:rsidP="000D4B86">
      <w:pPr>
        <w:pStyle w:val="NoSpacing"/>
        <w:numPr>
          <w:ilvl w:val="0"/>
          <w:numId w:val="31"/>
        </w:numPr>
        <w:tabs>
          <w:tab w:val="left" w:pos="567"/>
        </w:tabs>
        <w:spacing w:line="480" w:lineRule="auto"/>
        <w:ind w:left="567" w:hanging="567"/>
        <w:jc w:val="both"/>
        <w:rPr>
          <w:rFonts w:ascii="Bookman Old Style" w:hAnsi="Bookman Old Style"/>
          <w:sz w:val="24"/>
          <w:szCs w:val="24"/>
        </w:rPr>
      </w:pPr>
      <w:r w:rsidRPr="00BA4727">
        <w:rPr>
          <w:rFonts w:ascii="Bookman Old Style" w:hAnsi="Bookman Old Style"/>
          <w:spacing w:val="-6"/>
          <w:w w:val="110"/>
          <w:sz w:val="24"/>
          <w:szCs w:val="24"/>
          <w:lang w:val="en-US"/>
        </w:rPr>
        <w:t>Melakukan</w:t>
      </w:r>
      <w:r w:rsidRPr="00BA4727">
        <w:rPr>
          <w:rFonts w:ascii="Bookman Old Style" w:hAnsi="Bookman Old Style"/>
          <w:spacing w:val="-6"/>
          <w:w w:val="110"/>
          <w:sz w:val="24"/>
          <w:szCs w:val="24"/>
        </w:rPr>
        <w:t xml:space="preserve">penyusun dan dan pelaporan </w:t>
      </w:r>
      <w:r w:rsidRPr="00BA4727">
        <w:rPr>
          <w:rFonts w:ascii="Bookman Old Style" w:hAnsi="Bookman Old Style"/>
          <w:spacing w:val="-6"/>
          <w:w w:val="110"/>
          <w:sz w:val="24"/>
          <w:szCs w:val="24"/>
          <w:lang w:val="en-US"/>
        </w:rPr>
        <w:t>kinerja SKPD.</w:t>
      </w:r>
    </w:p>
    <w:p w14:paraId="7436016B" w14:textId="77777777" w:rsidR="009C7AF5" w:rsidRPr="00BA4727" w:rsidRDefault="009C7AF5" w:rsidP="000D4B86">
      <w:pPr>
        <w:pStyle w:val="NoSpacing"/>
        <w:numPr>
          <w:ilvl w:val="0"/>
          <w:numId w:val="31"/>
        </w:numPr>
        <w:tabs>
          <w:tab w:val="left" w:pos="567"/>
        </w:tabs>
        <w:spacing w:line="480" w:lineRule="auto"/>
        <w:ind w:left="567" w:hanging="567"/>
        <w:jc w:val="both"/>
        <w:rPr>
          <w:rFonts w:ascii="Bookman Old Style" w:hAnsi="Bookman Old Style"/>
          <w:sz w:val="24"/>
          <w:szCs w:val="24"/>
        </w:rPr>
      </w:pPr>
      <w:r w:rsidRPr="00BA4727">
        <w:rPr>
          <w:rFonts w:ascii="Bookman Old Style" w:hAnsi="Bookman Old Style"/>
          <w:spacing w:val="-9"/>
          <w:w w:val="110"/>
          <w:sz w:val="24"/>
          <w:szCs w:val="24"/>
          <w:lang w:val="en-US"/>
        </w:rPr>
        <w:t>Peningkatan</w:t>
      </w:r>
      <w:r>
        <w:rPr>
          <w:rFonts w:ascii="Bookman Old Style" w:hAnsi="Bookman Old Style"/>
          <w:spacing w:val="-9"/>
          <w:w w:val="110"/>
          <w:sz w:val="24"/>
          <w:szCs w:val="24"/>
          <w:lang w:val="en-US"/>
        </w:rPr>
        <w:t xml:space="preserve"> </w:t>
      </w:r>
      <w:r w:rsidRPr="00BA4727">
        <w:rPr>
          <w:rFonts w:ascii="Bookman Old Style" w:hAnsi="Bookman Old Style"/>
          <w:spacing w:val="-9"/>
          <w:w w:val="110"/>
          <w:sz w:val="24"/>
          <w:szCs w:val="24"/>
          <w:lang w:val="en-US"/>
        </w:rPr>
        <w:t>kualitas</w:t>
      </w:r>
      <w:r>
        <w:rPr>
          <w:rFonts w:ascii="Bookman Old Style" w:hAnsi="Bookman Old Style"/>
          <w:spacing w:val="-9"/>
          <w:w w:val="110"/>
          <w:sz w:val="24"/>
          <w:szCs w:val="24"/>
          <w:lang w:val="en-US"/>
        </w:rPr>
        <w:t xml:space="preserve"> </w:t>
      </w:r>
      <w:r w:rsidRPr="00BA4727">
        <w:rPr>
          <w:rFonts w:ascii="Bookman Old Style" w:hAnsi="Bookman Old Style"/>
          <w:spacing w:val="-9"/>
          <w:w w:val="110"/>
          <w:sz w:val="24"/>
          <w:szCs w:val="24"/>
          <w:lang w:val="en-US"/>
        </w:rPr>
        <w:t>sarana</w:t>
      </w:r>
      <w:r>
        <w:rPr>
          <w:rFonts w:ascii="Bookman Old Style" w:hAnsi="Bookman Old Style"/>
          <w:spacing w:val="-9"/>
          <w:w w:val="110"/>
          <w:sz w:val="24"/>
          <w:szCs w:val="24"/>
          <w:lang w:val="en-US"/>
        </w:rPr>
        <w:t xml:space="preserve"> </w:t>
      </w:r>
      <w:r w:rsidRPr="00BA4727">
        <w:rPr>
          <w:rFonts w:ascii="Bookman Old Style" w:hAnsi="Bookman Old Style"/>
          <w:spacing w:val="-9"/>
          <w:w w:val="110"/>
          <w:sz w:val="24"/>
          <w:szCs w:val="24"/>
          <w:lang w:val="en-US"/>
        </w:rPr>
        <w:t>dan</w:t>
      </w:r>
      <w:r>
        <w:rPr>
          <w:rFonts w:ascii="Bookman Old Style" w:hAnsi="Bookman Old Style"/>
          <w:spacing w:val="-9"/>
          <w:w w:val="110"/>
          <w:sz w:val="24"/>
          <w:szCs w:val="24"/>
          <w:lang w:val="en-US"/>
        </w:rPr>
        <w:t xml:space="preserve"> </w:t>
      </w:r>
      <w:r w:rsidRPr="00BA4727">
        <w:rPr>
          <w:rFonts w:ascii="Bookman Old Style" w:hAnsi="Bookman Old Style"/>
          <w:spacing w:val="-9"/>
          <w:w w:val="110"/>
          <w:sz w:val="24"/>
          <w:szCs w:val="24"/>
          <w:lang w:val="en-US"/>
        </w:rPr>
        <w:t>prasarana</w:t>
      </w:r>
      <w:r>
        <w:rPr>
          <w:rFonts w:ascii="Bookman Old Style" w:hAnsi="Bookman Old Style"/>
          <w:spacing w:val="-9"/>
          <w:w w:val="110"/>
          <w:sz w:val="24"/>
          <w:szCs w:val="24"/>
          <w:lang w:val="en-US"/>
        </w:rPr>
        <w:t xml:space="preserve"> </w:t>
      </w:r>
      <w:r w:rsidRPr="00BA4727">
        <w:rPr>
          <w:rFonts w:ascii="Bookman Old Style" w:hAnsi="Bookman Old Style"/>
          <w:spacing w:val="-9"/>
          <w:w w:val="110"/>
          <w:sz w:val="24"/>
          <w:szCs w:val="24"/>
          <w:lang w:val="en-US"/>
        </w:rPr>
        <w:t>pelayanan</w:t>
      </w:r>
      <w:r>
        <w:rPr>
          <w:rFonts w:ascii="Bookman Old Style" w:hAnsi="Bookman Old Style"/>
          <w:spacing w:val="-9"/>
          <w:w w:val="110"/>
          <w:sz w:val="24"/>
          <w:szCs w:val="24"/>
          <w:lang w:val="en-US"/>
        </w:rPr>
        <w:t xml:space="preserve"> </w:t>
      </w:r>
      <w:r w:rsidRPr="00BA4727">
        <w:rPr>
          <w:rFonts w:ascii="Bookman Old Style" w:hAnsi="Bookman Old Style"/>
          <w:spacing w:val="-9"/>
          <w:w w:val="110"/>
          <w:sz w:val="24"/>
          <w:szCs w:val="24"/>
          <w:lang w:val="en-US"/>
        </w:rPr>
        <w:t>umum</w:t>
      </w:r>
      <w:r>
        <w:rPr>
          <w:rFonts w:ascii="Bookman Old Style" w:hAnsi="Bookman Old Style"/>
          <w:spacing w:val="-9"/>
          <w:w w:val="110"/>
          <w:sz w:val="24"/>
          <w:szCs w:val="24"/>
          <w:lang w:val="en-US"/>
        </w:rPr>
        <w:t xml:space="preserve"> </w:t>
      </w:r>
      <w:r w:rsidRPr="00BA4727">
        <w:rPr>
          <w:rFonts w:ascii="Bookman Old Style" w:hAnsi="Bookman Old Style"/>
          <w:spacing w:val="-9"/>
          <w:w w:val="110"/>
          <w:sz w:val="24"/>
          <w:szCs w:val="24"/>
          <w:lang w:val="en-US"/>
        </w:rPr>
        <w:t>di</w:t>
      </w:r>
      <w:r>
        <w:rPr>
          <w:rFonts w:ascii="Bookman Old Style" w:hAnsi="Bookman Old Style"/>
          <w:spacing w:val="-9"/>
          <w:w w:val="110"/>
          <w:sz w:val="24"/>
          <w:szCs w:val="24"/>
          <w:lang w:val="en-US"/>
        </w:rPr>
        <w:t xml:space="preserve"> </w:t>
      </w:r>
      <w:r w:rsidRPr="00BA4727">
        <w:rPr>
          <w:rFonts w:ascii="Bookman Old Style" w:hAnsi="Bookman Old Style"/>
          <w:spacing w:val="-9"/>
          <w:w w:val="110"/>
          <w:sz w:val="24"/>
          <w:szCs w:val="24"/>
          <w:lang w:val="en-US"/>
        </w:rPr>
        <w:t>lingkungan SKPD.</w:t>
      </w:r>
    </w:p>
    <w:p w14:paraId="56E1695F" w14:textId="77777777" w:rsidR="009C7AF5" w:rsidRPr="003F63EF" w:rsidRDefault="009C7AF5" w:rsidP="000D4B86">
      <w:pPr>
        <w:pStyle w:val="NoSpacing"/>
        <w:numPr>
          <w:ilvl w:val="0"/>
          <w:numId w:val="31"/>
        </w:numPr>
        <w:tabs>
          <w:tab w:val="left" w:pos="567"/>
        </w:tabs>
        <w:spacing w:line="480" w:lineRule="auto"/>
        <w:ind w:left="567" w:hanging="567"/>
        <w:jc w:val="both"/>
        <w:rPr>
          <w:rFonts w:ascii="Bookman Old Style" w:hAnsi="Bookman Old Style"/>
          <w:sz w:val="24"/>
          <w:szCs w:val="24"/>
        </w:rPr>
      </w:pPr>
      <w:r w:rsidRPr="003F63EF">
        <w:rPr>
          <w:rFonts w:ascii="Bookman Old Style" w:hAnsi="Bookman Old Style"/>
          <w:sz w:val="24"/>
          <w:szCs w:val="24"/>
          <w:lang w:val="en-US"/>
        </w:rPr>
        <w:t>Mengikutsertakan aparatur dalam diklat dan bimtek.</w:t>
      </w:r>
    </w:p>
    <w:p w14:paraId="209432F6" w14:textId="77777777" w:rsidR="009C7AF5" w:rsidRPr="003F63EF" w:rsidRDefault="009C7AF5" w:rsidP="009C7AF5">
      <w:pPr>
        <w:pStyle w:val="NoSpacing"/>
        <w:spacing w:line="480" w:lineRule="auto"/>
        <w:ind w:left="720"/>
        <w:jc w:val="both"/>
        <w:rPr>
          <w:rFonts w:ascii="Bookman Old Style" w:hAnsi="Bookman Old Style"/>
          <w:sz w:val="24"/>
          <w:szCs w:val="24"/>
        </w:rPr>
      </w:pPr>
    </w:p>
    <w:p w14:paraId="7073CBD9" w14:textId="77777777" w:rsidR="009C7AF5" w:rsidRPr="003F63EF" w:rsidRDefault="009C7AF5" w:rsidP="000D4B86">
      <w:pPr>
        <w:pStyle w:val="NoSpacing"/>
        <w:numPr>
          <w:ilvl w:val="0"/>
          <w:numId w:val="25"/>
        </w:numPr>
        <w:tabs>
          <w:tab w:val="left" w:pos="851"/>
        </w:tabs>
        <w:spacing w:line="480" w:lineRule="auto"/>
        <w:ind w:left="851" w:hanging="851"/>
        <w:jc w:val="both"/>
        <w:rPr>
          <w:rFonts w:ascii="Bookman Old Style" w:hAnsi="Bookman Old Style" w:cstheme="majorBidi"/>
          <w:b/>
          <w:bCs/>
          <w:sz w:val="24"/>
          <w:szCs w:val="24"/>
        </w:rPr>
      </w:pPr>
      <w:r w:rsidRPr="003F63EF">
        <w:rPr>
          <w:rFonts w:ascii="Bookman Old Style" w:hAnsi="Bookman Old Style" w:cs="Tahoma"/>
          <w:b/>
          <w:bCs/>
          <w:sz w:val="24"/>
          <w:szCs w:val="24"/>
          <w:lang w:val="en-US"/>
        </w:rPr>
        <w:t>Telaahan Renstra K/L dan Renstra SKPD</w:t>
      </w:r>
    </w:p>
    <w:p w14:paraId="256044C9" w14:textId="77777777" w:rsidR="009C7AF5" w:rsidRPr="003F63EF" w:rsidRDefault="009C7AF5" w:rsidP="009C7AF5">
      <w:pPr>
        <w:autoSpaceDE w:val="0"/>
        <w:autoSpaceDN w:val="0"/>
        <w:adjustRightInd w:val="0"/>
        <w:spacing w:line="480" w:lineRule="auto"/>
        <w:ind w:firstLine="993"/>
        <w:jc w:val="both"/>
        <w:rPr>
          <w:rFonts w:ascii="Bookman Old Style" w:hAnsi="Bookman Old Style" w:cs="Tahoma"/>
        </w:rPr>
      </w:pPr>
      <w:r w:rsidRPr="003F63EF">
        <w:rPr>
          <w:rFonts w:ascii="Bookman Old Style" w:hAnsi="Bookman Old Style" w:cs="Tahoma"/>
        </w:rPr>
        <w:t>Institusi perencana, baik di tingkat pusat maupun daerah bertanggungjawab untuk menghasilkan rencana pembangunan berdasarkan proses perencanaan sebagaimana diamanatkan dalam Undang-Undang Nomor 25 Tahun 2004 tentang Sistem Perencanaan Pembangunan Nasional. Perencanaan dimaksud dimulai dari daerah hingga tingkat nasional, yang melibatkan para pemangku kepentingan (</w:t>
      </w:r>
      <w:r w:rsidRPr="003F63EF">
        <w:rPr>
          <w:rFonts w:ascii="Bookman Old Style" w:hAnsi="Bookman Old Style" w:cs="Tahoma"/>
          <w:i/>
          <w:iCs/>
        </w:rPr>
        <w:t>stakeholders</w:t>
      </w:r>
      <w:r w:rsidRPr="003F63EF">
        <w:rPr>
          <w:rFonts w:ascii="Bookman Old Style" w:hAnsi="Bookman Old Style" w:cs="Tahoma"/>
        </w:rPr>
        <w:t>). Dalam rangka mengintegrasikan, memadukan, dan mensinergikan perencanaan antar daerah, antar ruang, antar waktu, dan antar fungsi serta mewujudkan keterkaitan dan konsistensi antara perencanaan, penganggaran, pelaksanaan dan pengawasan dilakukan dengan mengoptimalkan partisipasi masyarakat, serta menggunakan sumber daya secara efisien, efektif, berkeadilan dan berkelanjutan.</w:t>
      </w:r>
    </w:p>
    <w:p w14:paraId="793B9DB8" w14:textId="77777777" w:rsidR="009C7AF5" w:rsidRPr="003F63EF" w:rsidRDefault="009C7AF5" w:rsidP="009C7AF5">
      <w:pPr>
        <w:autoSpaceDE w:val="0"/>
        <w:autoSpaceDN w:val="0"/>
        <w:adjustRightInd w:val="0"/>
        <w:spacing w:line="480" w:lineRule="auto"/>
        <w:ind w:firstLine="851"/>
        <w:jc w:val="both"/>
        <w:rPr>
          <w:rFonts w:ascii="Bookman Old Style" w:hAnsi="Bookman Old Style" w:cs="Tahoma"/>
        </w:rPr>
      </w:pPr>
      <w:r w:rsidRPr="003F63EF">
        <w:rPr>
          <w:rFonts w:ascii="Bookman Old Style" w:hAnsi="Bookman Old Style" w:cs="Tahoma"/>
        </w:rPr>
        <w:lastRenderedPageBreak/>
        <w:t xml:space="preserve">Dalam pelaksanaannya sinergitas program dan kegiatan Pemerintah Daerah dalam RPJMD Pemerintah Kabupaten Kubu Raya dengan program dan kegiatan yang disusun oleh Kecamatan </w:t>
      </w:r>
      <w:r>
        <w:rPr>
          <w:rFonts w:ascii="Bookman Old Style" w:hAnsi="Bookman Old Style" w:cs="Tahoma"/>
        </w:rPr>
        <w:t>Kuala Mandor B</w:t>
      </w:r>
      <w:r w:rsidRPr="003F63EF">
        <w:rPr>
          <w:rFonts w:ascii="Bookman Old Style" w:hAnsi="Bookman Old Style" w:cs="Tahoma"/>
        </w:rPr>
        <w:t xml:space="preserve"> masih terdapat kendala terkait dinamika </w:t>
      </w:r>
      <w:r>
        <w:rPr>
          <w:rFonts w:ascii="Bookman Old Style" w:hAnsi="Bookman Old Style" w:cs="Tahoma"/>
        </w:rPr>
        <w:t xml:space="preserve"> </w:t>
      </w:r>
      <w:r w:rsidRPr="003F63EF">
        <w:rPr>
          <w:rFonts w:ascii="Bookman Old Style" w:hAnsi="Bookman Old Style" w:cs="Tahoma"/>
        </w:rPr>
        <w:t xml:space="preserve"> lingkungan strategis, yaitu :</w:t>
      </w:r>
    </w:p>
    <w:p w14:paraId="7F1E9FB7" w14:textId="77777777" w:rsidR="009C7AF5" w:rsidRPr="003F63EF" w:rsidRDefault="009C7AF5" w:rsidP="000D4B86">
      <w:pPr>
        <w:pStyle w:val="ListParagraph"/>
        <w:numPr>
          <w:ilvl w:val="1"/>
          <w:numId w:val="32"/>
        </w:numPr>
        <w:tabs>
          <w:tab w:val="left" w:pos="567"/>
        </w:tabs>
        <w:autoSpaceDE w:val="0"/>
        <w:autoSpaceDN w:val="0"/>
        <w:adjustRightInd w:val="0"/>
        <w:spacing w:line="480" w:lineRule="auto"/>
        <w:ind w:left="567" w:hanging="567"/>
        <w:jc w:val="both"/>
        <w:rPr>
          <w:rFonts w:ascii="Bookman Old Style" w:hAnsi="Bookman Old Style" w:cs="Tahoma"/>
        </w:rPr>
      </w:pPr>
      <w:r w:rsidRPr="003F63EF">
        <w:rPr>
          <w:rFonts w:ascii="Bookman Old Style" w:hAnsi="Bookman Old Style" w:cs="Tahoma"/>
        </w:rPr>
        <w:t>Masih terdapat Peraturan Perundangan-undangan yang belum sepenuhnya terintegrasi secara baik sehingga dapat menghambat pencapaian tujuan pembangunan nasional dan daerah.</w:t>
      </w:r>
    </w:p>
    <w:p w14:paraId="54E223B1" w14:textId="77777777" w:rsidR="009C7AF5" w:rsidRPr="003F63EF" w:rsidRDefault="009C7AF5" w:rsidP="000D4B86">
      <w:pPr>
        <w:pStyle w:val="ListParagraph"/>
        <w:numPr>
          <w:ilvl w:val="1"/>
          <w:numId w:val="32"/>
        </w:numPr>
        <w:tabs>
          <w:tab w:val="left" w:pos="567"/>
        </w:tabs>
        <w:autoSpaceDE w:val="0"/>
        <w:autoSpaceDN w:val="0"/>
        <w:adjustRightInd w:val="0"/>
        <w:spacing w:line="480" w:lineRule="auto"/>
        <w:ind w:left="567" w:hanging="567"/>
        <w:jc w:val="both"/>
        <w:rPr>
          <w:rFonts w:ascii="Bookman Old Style" w:hAnsi="Bookman Old Style" w:cs="Tahoma"/>
        </w:rPr>
      </w:pPr>
      <w:r w:rsidRPr="003F63EF">
        <w:rPr>
          <w:rFonts w:ascii="Bookman Old Style" w:hAnsi="Bookman Old Style" w:cs="Tahoma"/>
        </w:rPr>
        <w:t>Masih terbatasnya kualitas sumber daya manusia perencana pembangunan di daerah.</w:t>
      </w:r>
    </w:p>
    <w:p w14:paraId="02803304" w14:textId="77777777" w:rsidR="009C7AF5" w:rsidRPr="003F63EF" w:rsidRDefault="009C7AF5" w:rsidP="000D4B86">
      <w:pPr>
        <w:pStyle w:val="ListParagraph"/>
        <w:numPr>
          <w:ilvl w:val="1"/>
          <w:numId w:val="32"/>
        </w:numPr>
        <w:tabs>
          <w:tab w:val="left" w:pos="567"/>
        </w:tabs>
        <w:autoSpaceDE w:val="0"/>
        <w:autoSpaceDN w:val="0"/>
        <w:adjustRightInd w:val="0"/>
        <w:spacing w:line="480" w:lineRule="auto"/>
        <w:ind w:left="567" w:hanging="567"/>
        <w:jc w:val="both"/>
        <w:rPr>
          <w:rFonts w:ascii="Bookman Old Style" w:hAnsi="Bookman Old Style" w:cs="Tahoma"/>
        </w:rPr>
      </w:pPr>
      <w:r w:rsidRPr="003F63EF">
        <w:rPr>
          <w:rFonts w:ascii="Bookman Old Style" w:hAnsi="Bookman Old Style" w:cs="Tahoma"/>
        </w:rPr>
        <w:t>Pelaksanaan desentralisasi dan otonomi daerah masih menimbulkan penafsiran yang beragam. Hal ini menimbulkan dampak yang menghambat upaya mensinergikan program-program pembangunan antar daerah serta antara pusat dan daerah.</w:t>
      </w:r>
    </w:p>
    <w:p w14:paraId="0B31E1A5" w14:textId="77777777" w:rsidR="009C7AF5" w:rsidRPr="003F63EF" w:rsidRDefault="009C7AF5" w:rsidP="009C7AF5">
      <w:pPr>
        <w:pStyle w:val="NoSpacing"/>
        <w:spacing w:line="480" w:lineRule="auto"/>
        <w:jc w:val="both"/>
        <w:rPr>
          <w:rFonts w:ascii="Bookman Old Style" w:hAnsi="Bookman Old Style"/>
          <w:sz w:val="24"/>
          <w:szCs w:val="24"/>
        </w:rPr>
      </w:pPr>
    </w:p>
    <w:p w14:paraId="13AA2B79" w14:textId="77777777" w:rsidR="009C7AF5" w:rsidRPr="003F63EF" w:rsidRDefault="009C7AF5" w:rsidP="000D4B86">
      <w:pPr>
        <w:pStyle w:val="NoSpacing"/>
        <w:numPr>
          <w:ilvl w:val="0"/>
          <w:numId w:val="25"/>
        </w:numPr>
        <w:tabs>
          <w:tab w:val="left" w:pos="851"/>
        </w:tabs>
        <w:spacing w:line="480" w:lineRule="auto"/>
        <w:ind w:left="851" w:hanging="851"/>
        <w:jc w:val="both"/>
        <w:rPr>
          <w:rFonts w:ascii="Bookman Old Style" w:hAnsi="Bookman Old Style" w:cstheme="majorBidi"/>
          <w:b/>
          <w:bCs/>
          <w:sz w:val="24"/>
          <w:szCs w:val="24"/>
        </w:rPr>
      </w:pPr>
      <w:r w:rsidRPr="003F63EF">
        <w:rPr>
          <w:rFonts w:ascii="Bookman Old Style" w:hAnsi="Bookman Old Style" w:cstheme="majorBidi"/>
          <w:b/>
          <w:bCs/>
          <w:sz w:val="24"/>
          <w:szCs w:val="24"/>
        </w:rPr>
        <w:t>T</w:t>
      </w:r>
      <w:r w:rsidRPr="003F63EF">
        <w:rPr>
          <w:rFonts w:ascii="Bookman Old Style" w:hAnsi="Bookman Old Style" w:cstheme="majorBidi"/>
          <w:b/>
          <w:bCs/>
          <w:sz w:val="24"/>
          <w:szCs w:val="24"/>
          <w:lang w:val="en-US"/>
        </w:rPr>
        <w:t>elaahan</w:t>
      </w:r>
      <w:r>
        <w:rPr>
          <w:rFonts w:ascii="Bookman Old Style" w:hAnsi="Bookman Old Style" w:cstheme="majorBidi"/>
          <w:b/>
          <w:bCs/>
          <w:sz w:val="24"/>
          <w:szCs w:val="24"/>
          <w:lang w:val="en-US"/>
        </w:rPr>
        <w:t xml:space="preserve"> </w:t>
      </w:r>
      <w:r w:rsidRPr="003F63EF">
        <w:rPr>
          <w:rFonts w:ascii="Bookman Old Style" w:hAnsi="Bookman Old Style" w:cstheme="majorBidi"/>
          <w:b/>
          <w:bCs/>
          <w:sz w:val="24"/>
          <w:szCs w:val="24"/>
          <w:lang w:val="en-US"/>
        </w:rPr>
        <w:t>Rencana Tata Ruang Wilayah dan</w:t>
      </w:r>
      <w:r>
        <w:rPr>
          <w:rFonts w:ascii="Bookman Old Style" w:hAnsi="Bookman Old Style" w:cstheme="majorBidi"/>
          <w:b/>
          <w:bCs/>
          <w:sz w:val="24"/>
          <w:szCs w:val="24"/>
          <w:lang w:val="en-US"/>
        </w:rPr>
        <w:t xml:space="preserve"> </w:t>
      </w:r>
      <w:r w:rsidRPr="003F63EF">
        <w:rPr>
          <w:rFonts w:ascii="Bookman Old Style" w:hAnsi="Bookman Old Style" w:cstheme="majorBidi"/>
          <w:b/>
          <w:bCs/>
          <w:sz w:val="24"/>
          <w:szCs w:val="24"/>
          <w:lang w:val="en-US"/>
        </w:rPr>
        <w:t>Kajian</w:t>
      </w:r>
      <w:r>
        <w:rPr>
          <w:rFonts w:ascii="Bookman Old Style" w:hAnsi="Bookman Old Style" w:cstheme="majorBidi"/>
          <w:b/>
          <w:bCs/>
          <w:sz w:val="24"/>
          <w:szCs w:val="24"/>
          <w:lang w:val="en-US"/>
        </w:rPr>
        <w:t xml:space="preserve"> </w:t>
      </w:r>
      <w:r w:rsidRPr="003F63EF">
        <w:rPr>
          <w:rFonts w:ascii="Bookman Old Style" w:hAnsi="Bookman Old Style" w:cstheme="majorBidi"/>
          <w:b/>
          <w:bCs/>
          <w:sz w:val="24"/>
          <w:szCs w:val="24"/>
          <w:lang w:val="en-US"/>
        </w:rPr>
        <w:t>Lingkungan</w:t>
      </w:r>
      <w:r>
        <w:rPr>
          <w:rFonts w:ascii="Bookman Old Style" w:hAnsi="Bookman Old Style" w:cstheme="majorBidi"/>
          <w:b/>
          <w:bCs/>
          <w:sz w:val="24"/>
          <w:szCs w:val="24"/>
          <w:lang w:val="en-US"/>
        </w:rPr>
        <w:t xml:space="preserve"> </w:t>
      </w:r>
      <w:r w:rsidRPr="003F63EF">
        <w:rPr>
          <w:rFonts w:ascii="Bookman Old Style" w:hAnsi="Bookman Old Style" w:cstheme="majorBidi"/>
          <w:b/>
          <w:bCs/>
          <w:sz w:val="24"/>
          <w:szCs w:val="24"/>
          <w:lang w:val="en-US"/>
        </w:rPr>
        <w:t>Hidup</w:t>
      </w:r>
      <w:r>
        <w:rPr>
          <w:rFonts w:ascii="Bookman Old Style" w:hAnsi="Bookman Old Style" w:cstheme="majorBidi"/>
          <w:b/>
          <w:bCs/>
          <w:sz w:val="24"/>
          <w:szCs w:val="24"/>
          <w:lang w:val="en-US"/>
        </w:rPr>
        <w:t xml:space="preserve"> </w:t>
      </w:r>
      <w:r w:rsidRPr="003F63EF">
        <w:rPr>
          <w:rFonts w:ascii="Bookman Old Style" w:hAnsi="Bookman Old Style" w:cstheme="majorBidi"/>
          <w:b/>
          <w:bCs/>
          <w:sz w:val="24"/>
          <w:szCs w:val="24"/>
          <w:lang w:val="en-US"/>
        </w:rPr>
        <w:t>Strategi</w:t>
      </w:r>
    </w:p>
    <w:p w14:paraId="025271BB" w14:textId="77777777" w:rsidR="009C7AF5" w:rsidRPr="00BA4727" w:rsidRDefault="009C7AF5" w:rsidP="009C7AF5">
      <w:pPr>
        <w:pStyle w:val="NoSpacing"/>
        <w:spacing w:line="480" w:lineRule="auto"/>
        <w:ind w:firstLine="851"/>
        <w:jc w:val="both"/>
        <w:rPr>
          <w:rFonts w:ascii="Bookman Old Style" w:hAnsi="Bookman Old Style" w:cstheme="majorBidi"/>
          <w:sz w:val="24"/>
          <w:szCs w:val="24"/>
        </w:rPr>
      </w:pPr>
      <w:r w:rsidRPr="003F63EF">
        <w:rPr>
          <w:rFonts w:ascii="Bookman Old Style" w:hAnsi="Bookman Old Style" w:cstheme="majorBidi"/>
          <w:sz w:val="24"/>
          <w:szCs w:val="24"/>
        </w:rPr>
        <w:t>Perencanaan tata ruang adalah suatu proses untuk menentukan struktur ruang dan pola ruang yang meliputi penyusunan dan penetapan rencana tata ruang, adapun str</w:t>
      </w:r>
      <w:r w:rsidRPr="00BA4727">
        <w:rPr>
          <w:rFonts w:ascii="Bookman Old Style" w:hAnsi="Bookman Old Style" w:cstheme="majorBidi"/>
          <w:sz w:val="24"/>
          <w:szCs w:val="24"/>
        </w:rPr>
        <w:t>uktur tata ruang terbagi menjadi 3 (tiga) sitem yaitu</w:t>
      </w:r>
      <w:r>
        <w:rPr>
          <w:rFonts w:ascii="Bookman Old Style" w:hAnsi="Bookman Old Style" w:cstheme="majorBidi"/>
          <w:sz w:val="24"/>
          <w:szCs w:val="24"/>
          <w:lang w:val="en-ID"/>
        </w:rPr>
        <w:t xml:space="preserve"> </w:t>
      </w:r>
      <w:r w:rsidRPr="00BA4727">
        <w:rPr>
          <w:rFonts w:ascii="Bookman Old Style" w:hAnsi="Bookman Old Style" w:cstheme="majorBidi"/>
          <w:sz w:val="24"/>
          <w:szCs w:val="24"/>
        </w:rPr>
        <w:t>:</w:t>
      </w:r>
    </w:p>
    <w:p w14:paraId="2FE1C0AE" w14:textId="77777777" w:rsidR="009C7AF5" w:rsidRPr="00BA4727" w:rsidRDefault="009C7AF5" w:rsidP="000D4B86">
      <w:pPr>
        <w:pStyle w:val="NoSpacing"/>
        <w:numPr>
          <w:ilvl w:val="1"/>
          <w:numId w:val="33"/>
        </w:numPr>
        <w:tabs>
          <w:tab w:val="left" w:pos="567"/>
        </w:tabs>
        <w:spacing w:line="480" w:lineRule="auto"/>
        <w:ind w:left="567" w:hanging="567"/>
        <w:jc w:val="both"/>
        <w:rPr>
          <w:rFonts w:ascii="Bookman Old Style" w:hAnsi="Bookman Old Style" w:cstheme="majorBidi"/>
          <w:sz w:val="24"/>
          <w:szCs w:val="24"/>
        </w:rPr>
      </w:pPr>
      <w:r w:rsidRPr="00BA4727">
        <w:rPr>
          <w:rFonts w:ascii="Bookman Old Style" w:hAnsi="Bookman Old Style" w:cstheme="majorBidi"/>
          <w:sz w:val="24"/>
          <w:szCs w:val="24"/>
        </w:rPr>
        <w:t>Sistem Pusat Pusat kajian</w:t>
      </w:r>
    </w:p>
    <w:p w14:paraId="02A995B7" w14:textId="77777777" w:rsidR="009C7AF5" w:rsidRPr="00BA4727" w:rsidRDefault="009C7AF5" w:rsidP="000D4B86">
      <w:pPr>
        <w:pStyle w:val="NoSpacing"/>
        <w:numPr>
          <w:ilvl w:val="1"/>
          <w:numId w:val="33"/>
        </w:numPr>
        <w:tabs>
          <w:tab w:val="left" w:pos="567"/>
        </w:tabs>
        <w:spacing w:line="480" w:lineRule="auto"/>
        <w:ind w:left="567" w:hanging="567"/>
        <w:jc w:val="both"/>
        <w:rPr>
          <w:rFonts w:ascii="Bookman Old Style" w:hAnsi="Bookman Old Style" w:cstheme="majorBidi"/>
          <w:sz w:val="24"/>
          <w:szCs w:val="24"/>
        </w:rPr>
      </w:pPr>
      <w:r w:rsidRPr="00BA4727">
        <w:rPr>
          <w:rFonts w:ascii="Bookman Old Style" w:hAnsi="Bookman Old Style" w:cstheme="majorBidi"/>
          <w:sz w:val="24"/>
          <w:szCs w:val="24"/>
        </w:rPr>
        <w:t>Sitem Jaringan Prasaran Utama</w:t>
      </w:r>
    </w:p>
    <w:p w14:paraId="3EE14CAF" w14:textId="77777777" w:rsidR="009C7AF5" w:rsidRPr="00BA4727" w:rsidRDefault="009C7AF5" w:rsidP="000D4B86">
      <w:pPr>
        <w:pStyle w:val="NoSpacing"/>
        <w:numPr>
          <w:ilvl w:val="1"/>
          <w:numId w:val="33"/>
        </w:numPr>
        <w:tabs>
          <w:tab w:val="left" w:pos="567"/>
        </w:tabs>
        <w:spacing w:line="480" w:lineRule="auto"/>
        <w:ind w:left="567" w:hanging="567"/>
        <w:jc w:val="both"/>
        <w:rPr>
          <w:rFonts w:ascii="Bookman Old Style" w:hAnsi="Bookman Old Style" w:cstheme="majorBidi"/>
          <w:sz w:val="24"/>
          <w:szCs w:val="24"/>
        </w:rPr>
      </w:pPr>
      <w:r w:rsidRPr="00BA4727">
        <w:rPr>
          <w:rFonts w:ascii="Bookman Old Style" w:hAnsi="Bookman Old Style" w:cstheme="majorBidi"/>
          <w:sz w:val="24"/>
          <w:szCs w:val="24"/>
        </w:rPr>
        <w:t>Sistem Jaringan Prasarana Lainnya</w:t>
      </w:r>
    </w:p>
    <w:p w14:paraId="6447A470" w14:textId="77777777" w:rsidR="009C7AF5" w:rsidRPr="00BA4727" w:rsidRDefault="009C7AF5" w:rsidP="009C7AF5">
      <w:pPr>
        <w:pStyle w:val="NoSpacing"/>
        <w:spacing w:line="480" w:lineRule="auto"/>
        <w:ind w:firstLine="851"/>
        <w:jc w:val="both"/>
        <w:rPr>
          <w:rFonts w:ascii="Bookman Old Style" w:hAnsi="Bookman Old Style" w:cstheme="majorBidi"/>
          <w:sz w:val="24"/>
          <w:szCs w:val="24"/>
        </w:rPr>
      </w:pPr>
      <w:r w:rsidRPr="00BA4727">
        <w:rPr>
          <w:rFonts w:ascii="Bookman Old Style" w:hAnsi="Bookman Old Style" w:cstheme="majorBidi"/>
          <w:sz w:val="24"/>
          <w:szCs w:val="24"/>
        </w:rPr>
        <w:t>Berdasarkan struktur ruang untuk kecamatan yang ada di kabupaten kubu raya bahwa kecamatan termasuk dalam struktur ruang Sistem Pusat Pusat Kajian yang meliputi; Pusat kajian Nasiona</w:t>
      </w:r>
      <w:r>
        <w:rPr>
          <w:rFonts w:ascii="Bookman Old Style" w:hAnsi="Bookman Old Style" w:cstheme="majorBidi"/>
          <w:sz w:val="24"/>
          <w:szCs w:val="24"/>
          <w:lang w:val="en-ID"/>
        </w:rPr>
        <w:t>l</w:t>
      </w:r>
      <w:r w:rsidRPr="00BA4727">
        <w:rPr>
          <w:rFonts w:ascii="Bookman Old Style" w:hAnsi="Bookman Old Style" w:cstheme="majorBidi"/>
          <w:sz w:val="24"/>
          <w:szCs w:val="24"/>
        </w:rPr>
        <w:t xml:space="preserve"> (PKN), Pusat kajian Lokal (PKL), Pusat Pelayanan Kawa</w:t>
      </w:r>
      <w:r>
        <w:rPr>
          <w:rFonts w:ascii="Bookman Old Style" w:hAnsi="Bookman Old Style" w:cstheme="majorBidi"/>
          <w:sz w:val="24"/>
          <w:szCs w:val="24"/>
        </w:rPr>
        <w:t>san (</w:t>
      </w:r>
      <w:r w:rsidRPr="00BA4727">
        <w:rPr>
          <w:rFonts w:ascii="Bookman Old Style" w:hAnsi="Bookman Old Style" w:cstheme="majorBidi"/>
          <w:sz w:val="24"/>
          <w:szCs w:val="24"/>
        </w:rPr>
        <w:t>PPK) ser</w:t>
      </w:r>
      <w:r>
        <w:rPr>
          <w:rFonts w:ascii="Bookman Old Style" w:hAnsi="Bookman Old Style" w:cstheme="majorBidi"/>
          <w:sz w:val="24"/>
          <w:szCs w:val="24"/>
        </w:rPr>
        <w:t>ta Pusat pelayanan Lingkungan (</w:t>
      </w:r>
      <w:r w:rsidRPr="00BA4727">
        <w:rPr>
          <w:rFonts w:ascii="Bookman Old Style" w:hAnsi="Bookman Old Style" w:cstheme="majorBidi"/>
          <w:sz w:val="24"/>
          <w:szCs w:val="24"/>
        </w:rPr>
        <w:t xml:space="preserve">PPL). </w:t>
      </w:r>
      <w:r w:rsidRPr="00BA4727">
        <w:rPr>
          <w:rFonts w:ascii="Bookman Old Style" w:hAnsi="Bookman Old Style" w:cstheme="majorBidi"/>
          <w:sz w:val="24"/>
          <w:szCs w:val="24"/>
        </w:rPr>
        <w:lastRenderedPageBreak/>
        <w:t xml:space="preserve">Untuk lebih rincinya pembangian kegiatan di kecamatan dapat dilihat sebagai berikut : </w:t>
      </w:r>
    </w:p>
    <w:p w14:paraId="2B7C4118" w14:textId="77777777" w:rsidR="009C7AF5" w:rsidRPr="00BA4727" w:rsidRDefault="009C7AF5" w:rsidP="000D4B86">
      <w:pPr>
        <w:pStyle w:val="NoSpacing"/>
        <w:numPr>
          <w:ilvl w:val="0"/>
          <w:numId w:val="34"/>
        </w:numPr>
        <w:tabs>
          <w:tab w:val="left" w:pos="567"/>
        </w:tabs>
        <w:spacing w:line="480" w:lineRule="auto"/>
        <w:ind w:left="567" w:hanging="567"/>
        <w:jc w:val="both"/>
        <w:rPr>
          <w:rFonts w:ascii="Bookman Old Style" w:hAnsi="Bookman Old Style" w:cstheme="majorBidi"/>
          <w:sz w:val="24"/>
          <w:szCs w:val="24"/>
        </w:rPr>
      </w:pPr>
      <w:r w:rsidRPr="00BA4727">
        <w:rPr>
          <w:rFonts w:ascii="Bookman Old Style" w:hAnsi="Bookman Old Style" w:cstheme="majorBidi"/>
          <w:sz w:val="24"/>
          <w:szCs w:val="24"/>
        </w:rPr>
        <w:t>Pusat Kegiatan Nasional (PKN) adalah kawasan perkotaan yang berfungsi untuk melayani kegiatan skala internasional, nasional, atau beberapa provinsi, meliputi kawasan metropolitan Pontianak yang mencakup kawasan perkotaan Sungai Raya dan Kuala Mandor B (Pasal 14 dan 16 PP Nomor 26/2008)</w:t>
      </w:r>
    </w:p>
    <w:p w14:paraId="58D9F87B" w14:textId="77777777" w:rsidR="009C7AF5" w:rsidRPr="00BA4727" w:rsidRDefault="009C7AF5" w:rsidP="000D4B86">
      <w:pPr>
        <w:pStyle w:val="NoSpacing"/>
        <w:numPr>
          <w:ilvl w:val="0"/>
          <w:numId w:val="34"/>
        </w:numPr>
        <w:tabs>
          <w:tab w:val="left" w:pos="567"/>
        </w:tabs>
        <w:spacing w:line="480" w:lineRule="auto"/>
        <w:ind w:left="567" w:hanging="567"/>
        <w:jc w:val="both"/>
        <w:rPr>
          <w:rFonts w:ascii="Bookman Old Style" w:hAnsi="Bookman Old Style" w:cstheme="majorBidi"/>
          <w:sz w:val="24"/>
          <w:szCs w:val="24"/>
        </w:rPr>
      </w:pPr>
      <w:r w:rsidRPr="00BA4727">
        <w:rPr>
          <w:rFonts w:ascii="Bookman Old Style" w:hAnsi="Bookman Old Style" w:cstheme="majorBidi"/>
          <w:sz w:val="24"/>
          <w:szCs w:val="24"/>
        </w:rPr>
        <w:t>Pusat Kegiatan Lokal (PKL) adalah kawasan perkotaan yang berfungsi untuk melayani kegiatan skala kabupaten/kota atau beberapa kecamatan, meliputi Kecamatan Sungai Kakap, Kuala Mandor B, Kubu dan Batu Ampar (Pasal 14 dan 16 PP Nomor 26/2008)</w:t>
      </w:r>
    </w:p>
    <w:p w14:paraId="3D1E5A74" w14:textId="77777777" w:rsidR="009C7AF5" w:rsidRPr="00BA4727" w:rsidRDefault="009C7AF5" w:rsidP="000D4B86">
      <w:pPr>
        <w:pStyle w:val="NoSpacing"/>
        <w:numPr>
          <w:ilvl w:val="0"/>
          <w:numId w:val="34"/>
        </w:numPr>
        <w:tabs>
          <w:tab w:val="left" w:pos="567"/>
        </w:tabs>
        <w:spacing w:line="480" w:lineRule="auto"/>
        <w:ind w:left="567" w:hanging="567"/>
        <w:jc w:val="both"/>
        <w:rPr>
          <w:rFonts w:ascii="Bookman Old Style" w:hAnsi="Bookman Old Style" w:cstheme="majorBidi"/>
          <w:sz w:val="24"/>
          <w:szCs w:val="24"/>
        </w:rPr>
      </w:pPr>
      <w:r w:rsidRPr="00BA4727">
        <w:rPr>
          <w:rFonts w:ascii="Bookman Old Style" w:hAnsi="Bookman Old Style" w:cstheme="majorBidi"/>
          <w:sz w:val="24"/>
          <w:szCs w:val="24"/>
        </w:rPr>
        <w:t>Pusat Pelayanan Kawasan (PPK) adalah kawasan perkotaan yang berfungsi untuk melayani kegiatan skala kecamatan atau beberapa desa, meliputi Padang Tikar Dua (Kec. Batu Ampar), Terentang Hilir (Kec. Terentang), Selat Remis (Kec. Teluk Pakedai) dan Kuala Mandor B (Kec. Kuala Mandor B)</w:t>
      </w:r>
    </w:p>
    <w:p w14:paraId="5080F0D4" w14:textId="77777777" w:rsidR="009C7AF5" w:rsidRPr="00BA4727" w:rsidRDefault="009C7AF5" w:rsidP="000D4B86">
      <w:pPr>
        <w:pStyle w:val="NoSpacing"/>
        <w:numPr>
          <w:ilvl w:val="0"/>
          <w:numId w:val="34"/>
        </w:numPr>
        <w:tabs>
          <w:tab w:val="left" w:pos="567"/>
        </w:tabs>
        <w:spacing w:line="480" w:lineRule="auto"/>
        <w:ind w:left="567" w:hanging="567"/>
        <w:jc w:val="both"/>
        <w:rPr>
          <w:rFonts w:ascii="Bookman Old Style" w:hAnsi="Bookman Old Style" w:cstheme="majorBidi"/>
          <w:sz w:val="24"/>
          <w:szCs w:val="24"/>
        </w:rPr>
      </w:pPr>
      <w:r w:rsidRPr="00BA4727">
        <w:rPr>
          <w:rFonts w:ascii="Bookman Old Style" w:hAnsi="Bookman Old Style" w:cstheme="majorBidi"/>
          <w:sz w:val="24"/>
          <w:szCs w:val="24"/>
        </w:rPr>
        <w:t>Pusat Pelayanan Lingkungan (PPL) adalah pusat permukiman yang berfungsi untuk melayani kegiatan skala antar desa</w:t>
      </w:r>
    </w:p>
    <w:p w14:paraId="7DA3C2F0" w14:textId="77777777" w:rsidR="009C7AF5" w:rsidRPr="00BA4727" w:rsidRDefault="009C7AF5" w:rsidP="009C7AF5">
      <w:pPr>
        <w:pStyle w:val="NoSpacing"/>
        <w:tabs>
          <w:tab w:val="left" w:pos="567"/>
        </w:tabs>
        <w:spacing w:line="480" w:lineRule="auto"/>
        <w:ind w:left="567"/>
        <w:jc w:val="both"/>
        <w:rPr>
          <w:rFonts w:ascii="Bookman Old Style" w:hAnsi="Bookman Old Style" w:cstheme="majorBidi"/>
          <w:sz w:val="24"/>
          <w:szCs w:val="24"/>
        </w:rPr>
      </w:pPr>
    </w:p>
    <w:p w14:paraId="0E7A6DCC" w14:textId="77777777" w:rsidR="009C7AF5" w:rsidRPr="00BA4727" w:rsidRDefault="009C7AF5" w:rsidP="000D4B86">
      <w:pPr>
        <w:pStyle w:val="NoSpacing"/>
        <w:numPr>
          <w:ilvl w:val="0"/>
          <w:numId w:val="25"/>
        </w:numPr>
        <w:tabs>
          <w:tab w:val="left" w:pos="851"/>
        </w:tabs>
        <w:spacing w:line="480" w:lineRule="auto"/>
        <w:ind w:left="851" w:hanging="851"/>
        <w:jc w:val="both"/>
        <w:rPr>
          <w:rFonts w:ascii="Bookman Old Style" w:hAnsi="Bookman Old Style" w:cstheme="majorBidi"/>
          <w:b/>
          <w:bCs/>
          <w:sz w:val="24"/>
          <w:szCs w:val="24"/>
        </w:rPr>
      </w:pPr>
      <w:r w:rsidRPr="00BA4727">
        <w:rPr>
          <w:rFonts w:ascii="Bookman Old Style" w:hAnsi="Bookman Old Style" w:cstheme="majorBidi"/>
          <w:b/>
          <w:bCs/>
          <w:sz w:val="24"/>
          <w:szCs w:val="24"/>
          <w:lang w:val="en-US"/>
        </w:rPr>
        <w:t>Penentuan</w:t>
      </w:r>
      <w:r>
        <w:rPr>
          <w:rFonts w:ascii="Bookman Old Style" w:hAnsi="Bookman Old Style" w:cstheme="majorBidi"/>
          <w:b/>
          <w:bCs/>
          <w:sz w:val="24"/>
          <w:szCs w:val="24"/>
          <w:lang w:val="en-US"/>
        </w:rPr>
        <w:t xml:space="preserve"> </w:t>
      </w:r>
      <w:r w:rsidRPr="00BA4727">
        <w:rPr>
          <w:rFonts w:ascii="Bookman Old Style" w:hAnsi="Bookman Old Style" w:cstheme="majorBidi"/>
          <w:b/>
          <w:bCs/>
          <w:sz w:val="24"/>
          <w:szCs w:val="24"/>
          <w:lang w:val="en-US"/>
        </w:rPr>
        <w:t>Isu-isu</w:t>
      </w:r>
      <w:r>
        <w:rPr>
          <w:rFonts w:ascii="Bookman Old Style" w:hAnsi="Bookman Old Style" w:cstheme="majorBidi"/>
          <w:b/>
          <w:bCs/>
          <w:sz w:val="24"/>
          <w:szCs w:val="24"/>
          <w:lang w:val="en-US"/>
        </w:rPr>
        <w:t xml:space="preserve"> </w:t>
      </w:r>
      <w:r w:rsidRPr="00BA4727">
        <w:rPr>
          <w:rFonts w:ascii="Bookman Old Style" w:hAnsi="Bookman Old Style" w:cstheme="majorBidi"/>
          <w:b/>
          <w:bCs/>
          <w:sz w:val="24"/>
          <w:szCs w:val="24"/>
          <w:lang w:val="en-US"/>
        </w:rPr>
        <w:t>Strategis</w:t>
      </w:r>
    </w:p>
    <w:p w14:paraId="09D2E149" w14:textId="77777777" w:rsidR="009C7AF5" w:rsidRDefault="009C7AF5" w:rsidP="009C7AF5">
      <w:pPr>
        <w:pStyle w:val="NoSpacing"/>
        <w:spacing w:line="480" w:lineRule="auto"/>
        <w:ind w:firstLine="851"/>
        <w:jc w:val="both"/>
        <w:rPr>
          <w:rFonts w:ascii="Bookman Old Style" w:hAnsi="Bookman Old Style" w:cstheme="majorBidi"/>
          <w:sz w:val="24"/>
          <w:szCs w:val="24"/>
          <w:lang w:val="en-ID"/>
        </w:rPr>
      </w:pPr>
      <w:r w:rsidRPr="00BA4727">
        <w:rPr>
          <w:rFonts w:ascii="Bookman Old Style" w:hAnsi="Bookman Old Style" w:cstheme="majorBidi"/>
          <w:sz w:val="24"/>
          <w:szCs w:val="24"/>
        </w:rPr>
        <w:t>Keberhasilan pelaksanaan tugas Kecamatan Kuala Mandor B  mencapai visi, misi, tujuan dan sasaran yang telah d</w:t>
      </w:r>
      <w:r>
        <w:rPr>
          <w:rFonts w:ascii="Bookman Old Style" w:hAnsi="Bookman Old Style" w:cstheme="majorBidi"/>
          <w:sz w:val="24"/>
          <w:szCs w:val="24"/>
          <w:lang w:val="en-ID"/>
        </w:rPr>
        <w:t>i</w:t>
      </w:r>
      <w:r w:rsidRPr="00BA4727">
        <w:rPr>
          <w:rFonts w:ascii="Bookman Old Style" w:hAnsi="Bookman Old Style" w:cstheme="majorBidi"/>
          <w:sz w:val="24"/>
          <w:szCs w:val="24"/>
        </w:rPr>
        <w:t>tetapkan akan sangat dipengaruhi oleh lingkungan strategis sebagai faktor-faktor penentu keberhasilan (</w:t>
      </w:r>
      <w:r w:rsidRPr="003F63EF">
        <w:rPr>
          <w:rFonts w:ascii="Bookman Old Style" w:hAnsi="Bookman Old Style" w:cstheme="majorBidi"/>
          <w:i/>
          <w:sz w:val="24"/>
          <w:szCs w:val="24"/>
        </w:rPr>
        <w:t>critical succes factors</w:t>
      </w:r>
      <w:r w:rsidRPr="00BA4727">
        <w:rPr>
          <w:rFonts w:ascii="Bookman Old Style" w:hAnsi="Bookman Old Style" w:cstheme="majorBidi"/>
          <w:sz w:val="24"/>
          <w:szCs w:val="24"/>
        </w:rPr>
        <w:t>).</w:t>
      </w:r>
    </w:p>
    <w:p w14:paraId="7A196D81" w14:textId="77777777" w:rsidR="009C7AF5" w:rsidRPr="00BA4727" w:rsidRDefault="009C7AF5" w:rsidP="009C7AF5">
      <w:pPr>
        <w:pStyle w:val="NoSpacing"/>
        <w:spacing w:line="480" w:lineRule="auto"/>
        <w:jc w:val="both"/>
        <w:rPr>
          <w:rFonts w:ascii="Bookman Old Style" w:hAnsi="Bookman Old Style" w:cstheme="majorBidi"/>
          <w:b/>
          <w:bCs/>
          <w:sz w:val="24"/>
          <w:szCs w:val="24"/>
        </w:rPr>
      </w:pPr>
      <w:r w:rsidRPr="00BA4727">
        <w:rPr>
          <w:rFonts w:ascii="Bookman Old Style" w:hAnsi="Bookman Old Style" w:cstheme="majorBidi"/>
          <w:b/>
          <w:bCs/>
          <w:sz w:val="24"/>
          <w:szCs w:val="24"/>
        </w:rPr>
        <w:t>Isu-isu Strategis Lingkungan Internal</w:t>
      </w:r>
    </w:p>
    <w:p w14:paraId="3C8AF2B6" w14:textId="77777777" w:rsidR="009C7AF5" w:rsidRPr="00BA4727" w:rsidRDefault="009C7AF5" w:rsidP="009C7AF5">
      <w:pPr>
        <w:pStyle w:val="NoSpacing"/>
        <w:spacing w:line="480" w:lineRule="auto"/>
        <w:jc w:val="both"/>
        <w:rPr>
          <w:rFonts w:ascii="Bookman Old Style" w:hAnsi="Bookman Old Style" w:cstheme="majorBidi"/>
          <w:sz w:val="24"/>
          <w:szCs w:val="24"/>
        </w:rPr>
      </w:pPr>
      <w:r w:rsidRPr="00BA4727">
        <w:rPr>
          <w:rFonts w:ascii="Bookman Old Style" w:hAnsi="Bookman Old Style" w:cstheme="majorBidi"/>
          <w:sz w:val="24"/>
          <w:szCs w:val="24"/>
        </w:rPr>
        <w:t xml:space="preserve">Isu-isu strategis yang berkembang di lingkungan internal SKPD Kantor Kuala Mandor B terbagi atas berbagai bidang antara lain : </w:t>
      </w:r>
    </w:p>
    <w:p w14:paraId="398E0BE8" w14:textId="77777777" w:rsidR="009C7AF5" w:rsidRPr="00BA4727" w:rsidRDefault="009C7AF5" w:rsidP="000D4B86">
      <w:pPr>
        <w:pStyle w:val="NoSpacing"/>
        <w:numPr>
          <w:ilvl w:val="0"/>
          <w:numId w:val="29"/>
        </w:numPr>
        <w:tabs>
          <w:tab w:val="left" w:pos="426"/>
        </w:tabs>
        <w:spacing w:line="480" w:lineRule="auto"/>
        <w:ind w:left="426" w:hanging="426"/>
        <w:jc w:val="both"/>
        <w:rPr>
          <w:rFonts w:ascii="Bookman Old Style" w:hAnsi="Bookman Old Style" w:cstheme="majorBidi"/>
          <w:sz w:val="24"/>
          <w:szCs w:val="24"/>
        </w:rPr>
      </w:pPr>
      <w:r w:rsidRPr="00BA4727">
        <w:rPr>
          <w:rFonts w:ascii="Bookman Old Style" w:hAnsi="Bookman Old Style" w:cstheme="majorBidi"/>
          <w:sz w:val="24"/>
          <w:szCs w:val="24"/>
        </w:rPr>
        <w:t>Bidang Sumber Daya Aparatur</w:t>
      </w:r>
    </w:p>
    <w:p w14:paraId="196B8A51" w14:textId="77777777" w:rsidR="009C7AF5" w:rsidRPr="00BA4727" w:rsidRDefault="009C7AF5" w:rsidP="009C7AF5">
      <w:pPr>
        <w:pStyle w:val="NoSpacing"/>
        <w:spacing w:line="480" w:lineRule="auto"/>
        <w:ind w:left="426"/>
        <w:jc w:val="both"/>
        <w:rPr>
          <w:rFonts w:ascii="Bookman Old Style" w:hAnsi="Bookman Old Style" w:cstheme="majorBidi"/>
          <w:sz w:val="24"/>
          <w:szCs w:val="24"/>
        </w:rPr>
      </w:pPr>
      <w:r w:rsidRPr="00BA4727">
        <w:rPr>
          <w:rFonts w:ascii="Bookman Old Style" w:hAnsi="Bookman Old Style" w:cstheme="majorBidi"/>
          <w:sz w:val="24"/>
          <w:szCs w:val="24"/>
        </w:rPr>
        <w:lastRenderedPageBreak/>
        <w:t xml:space="preserve">Dengan </w:t>
      </w:r>
      <w:r>
        <w:rPr>
          <w:rFonts w:ascii="Bookman Old Style" w:hAnsi="Bookman Old Style" w:cstheme="majorBidi"/>
          <w:sz w:val="24"/>
          <w:szCs w:val="24"/>
          <w:lang w:val="en-ID"/>
        </w:rPr>
        <w:t>s</w:t>
      </w:r>
      <w:r w:rsidRPr="00BA4727">
        <w:rPr>
          <w:rFonts w:ascii="Bookman Old Style" w:hAnsi="Bookman Old Style" w:cstheme="majorBidi"/>
          <w:sz w:val="24"/>
          <w:szCs w:val="24"/>
        </w:rPr>
        <w:t xml:space="preserve">umber </w:t>
      </w:r>
      <w:r>
        <w:rPr>
          <w:rFonts w:ascii="Bookman Old Style" w:hAnsi="Bookman Old Style" w:cstheme="majorBidi"/>
          <w:sz w:val="24"/>
          <w:szCs w:val="24"/>
          <w:lang w:val="en-ID"/>
        </w:rPr>
        <w:t>d</w:t>
      </w:r>
      <w:r w:rsidRPr="00BA4727">
        <w:rPr>
          <w:rFonts w:ascii="Bookman Old Style" w:hAnsi="Bookman Old Style" w:cstheme="majorBidi"/>
          <w:sz w:val="24"/>
          <w:szCs w:val="24"/>
        </w:rPr>
        <w:t>aya aparatur yang ada di Kecamatan Kuala Mandor B  masih kurang memadai hal ini dipengaruhi oleh kurangnya personil untuk mengisi jabatan staf disetiap seksi sesuai tupoksi dan volume pekerjaan serta terbatasnya kualitas dan tanggung jawab PNS dalam melaksanakan tugas pokok dan fungsinya, sehingga mempengaruhi efektivitas pelayanan yang diberikan kepada masyarakat, oleh sebab itu dibutuhkan penambahan personil dan perlu mengikut sertakan aparat untuk mengikuti berbagai Pendidikan dan Latihan, Bimbingan Teknis, Kursus, Seminar dan lain-lain guna peningkatan pengetahuan, kemampuan dan kompetensi, perlu adanya rekrutmen PNS oleh Pemerintah Daerah hendaknya dilakukan secara selektif dan obyektif dan memperhatikan aspek pendidikan dan keahlian sesuai yang dibutuhkan, perlu adanya penerapan reward and punishment kepada PNS secara seimbang serta selalu melakukan supervise terhadap PNS setiap bulan untuk perbaikan kinerja.</w:t>
      </w:r>
    </w:p>
    <w:p w14:paraId="4DA60065" w14:textId="77777777" w:rsidR="009C7AF5" w:rsidRPr="00BA4727" w:rsidRDefault="009C7AF5" w:rsidP="000D4B86">
      <w:pPr>
        <w:pStyle w:val="NoSpacing"/>
        <w:numPr>
          <w:ilvl w:val="0"/>
          <w:numId w:val="29"/>
        </w:numPr>
        <w:tabs>
          <w:tab w:val="left" w:pos="426"/>
        </w:tabs>
        <w:spacing w:line="480" w:lineRule="auto"/>
        <w:ind w:left="426" w:hanging="426"/>
        <w:jc w:val="both"/>
        <w:rPr>
          <w:rFonts w:ascii="Bookman Old Style" w:hAnsi="Bookman Old Style" w:cstheme="majorBidi"/>
          <w:sz w:val="24"/>
          <w:szCs w:val="24"/>
        </w:rPr>
      </w:pPr>
      <w:r w:rsidRPr="00BA4727">
        <w:rPr>
          <w:rFonts w:ascii="Bookman Old Style" w:hAnsi="Bookman Old Style" w:cstheme="majorBidi"/>
          <w:sz w:val="24"/>
          <w:szCs w:val="24"/>
        </w:rPr>
        <w:t>Bidang Sarana dan Prasarana Kerja</w:t>
      </w:r>
    </w:p>
    <w:p w14:paraId="7469FAA8" w14:textId="77777777" w:rsidR="009C7AF5" w:rsidRDefault="009C7AF5" w:rsidP="009C7AF5">
      <w:pPr>
        <w:pStyle w:val="NoSpacing"/>
        <w:spacing w:line="480" w:lineRule="auto"/>
        <w:ind w:left="426"/>
        <w:jc w:val="both"/>
        <w:rPr>
          <w:rFonts w:ascii="Bookman Old Style" w:hAnsi="Bookman Old Style" w:cstheme="majorBidi"/>
          <w:sz w:val="24"/>
          <w:szCs w:val="24"/>
          <w:lang w:val="en-ID"/>
        </w:rPr>
      </w:pPr>
      <w:r w:rsidRPr="00BA4727">
        <w:rPr>
          <w:rFonts w:ascii="Bookman Old Style" w:hAnsi="Bookman Old Style" w:cstheme="majorBidi"/>
          <w:sz w:val="24"/>
          <w:szCs w:val="24"/>
        </w:rPr>
        <w:t xml:space="preserve">Sarana dan prasaran kerja yang dimiliki oleh SKPD Kecamatan Kuala Mandor B masih kurang memadai untuk itu perlu adanya memaksimalkan penggunaan sarana dan prasarana kerja yang tersedia secara efisien dan efektif guna memberikan pelayanan dan penyelenggaraan administrasi pemerintahan serta memprogramkan pengadaan saranan dan prasarana kerja dalam APBD sesuai skala prioritas yang dibutuhkan oleh setiap instansi guna meningkatkan kelancaran dan keberhasilan dalam pelaksanaan tugas pelayanan dan pembinaan kepada masyarakat. </w:t>
      </w:r>
    </w:p>
    <w:p w14:paraId="20C1E250" w14:textId="77777777" w:rsidR="009C7AF5" w:rsidRPr="00BA4727" w:rsidRDefault="009C7AF5" w:rsidP="000D4B86">
      <w:pPr>
        <w:pStyle w:val="NoSpacing"/>
        <w:numPr>
          <w:ilvl w:val="0"/>
          <w:numId w:val="29"/>
        </w:numPr>
        <w:tabs>
          <w:tab w:val="left" w:pos="426"/>
        </w:tabs>
        <w:spacing w:line="480" w:lineRule="auto"/>
        <w:ind w:left="426" w:hanging="426"/>
        <w:jc w:val="both"/>
        <w:rPr>
          <w:rFonts w:ascii="Bookman Old Style" w:hAnsi="Bookman Old Style" w:cstheme="majorBidi"/>
          <w:sz w:val="24"/>
          <w:szCs w:val="24"/>
        </w:rPr>
      </w:pPr>
      <w:r w:rsidRPr="00BA4727">
        <w:rPr>
          <w:rFonts w:ascii="Bookman Old Style" w:hAnsi="Bookman Old Style" w:cstheme="majorBidi"/>
          <w:sz w:val="24"/>
          <w:szCs w:val="24"/>
        </w:rPr>
        <w:t>Bidang Anggaran</w:t>
      </w:r>
    </w:p>
    <w:p w14:paraId="4913E477" w14:textId="77777777" w:rsidR="009C7AF5" w:rsidRPr="00BA4727" w:rsidRDefault="009C7AF5" w:rsidP="009C7AF5">
      <w:pPr>
        <w:pStyle w:val="NoSpacing"/>
        <w:spacing w:line="480" w:lineRule="auto"/>
        <w:ind w:left="426"/>
        <w:jc w:val="both"/>
        <w:rPr>
          <w:rFonts w:ascii="Bookman Old Style" w:hAnsi="Bookman Old Style" w:cstheme="majorBidi"/>
          <w:sz w:val="24"/>
          <w:szCs w:val="24"/>
        </w:rPr>
      </w:pPr>
      <w:r w:rsidRPr="00BA4727">
        <w:rPr>
          <w:rFonts w:ascii="Bookman Old Style" w:hAnsi="Bookman Old Style" w:cstheme="majorBidi"/>
          <w:sz w:val="24"/>
          <w:szCs w:val="24"/>
        </w:rPr>
        <w:t xml:space="preserve">Masih terbatasnya dukungan aloksai penganggaran untuk belanja langsung (program/kegiatan) sebagaimana yang ditetapkan dalam anggaran kas Kecamatan, sehingga pelaksanaan program/kegiatan belum berjalan secara optimal, masih terbatasnya dukungan alokasi penganggaran untuk belanja </w:t>
      </w:r>
      <w:r w:rsidRPr="00BA4727">
        <w:rPr>
          <w:rFonts w:ascii="Bookman Old Style" w:hAnsi="Bookman Old Style" w:cstheme="majorBidi"/>
          <w:sz w:val="24"/>
          <w:szCs w:val="24"/>
        </w:rPr>
        <w:lastRenderedPageBreak/>
        <w:t>tidak langsung (insentif PNS) dalam anggaran kas Kecamatan, sehingga mempengaruhi motivasi dan etos kerja PNS dalam melaksanakan tugas dan tanggung jawabnya serta minimnya dukungan sharing pembiayaan baik dari Pemerintah Propinsi maupun Kabupaten terhadap penyelenggaraan tugas pembantuan dan desentralisasi, sehingga mempengaruhi optimalisasi tugas yang dilaksanakan. Dengan keterbatasan penganggaran yang dimiliki seperti yang tersebut diatas oleh sebab itu perlu adanya dukungan dalam mengalokasikan anggaran baik untuk kebutuhan belanja langsung maupun belanja tidak langsung secara proprsional dan sesuai kebutuhan riil berdasarkan standar harga dan standar pelayanan prima dan dapat mengalokasikan sharing pembiayaan yang seimbang terhadap pelaksanaan program/kegiatan di wilayah Kecamatan/Desa yang menjadi kewenangan Propinsi dan Kabupaten.</w:t>
      </w:r>
    </w:p>
    <w:p w14:paraId="1B30750F" w14:textId="77777777" w:rsidR="009C7AF5" w:rsidRPr="00BA4727" w:rsidRDefault="009C7AF5" w:rsidP="009C7AF5">
      <w:pPr>
        <w:pStyle w:val="NoSpacing"/>
        <w:spacing w:line="480" w:lineRule="auto"/>
        <w:jc w:val="both"/>
        <w:rPr>
          <w:rFonts w:ascii="Bookman Old Style" w:hAnsi="Bookman Old Style" w:cstheme="majorBidi"/>
          <w:sz w:val="24"/>
          <w:szCs w:val="24"/>
        </w:rPr>
      </w:pPr>
    </w:p>
    <w:p w14:paraId="2D079365" w14:textId="77777777" w:rsidR="009C7AF5" w:rsidRPr="00BA4727" w:rsidRDefault="009C7AF5" w:rsidP="009C7AF5">
      <w:pPr>
        <w:pStyle w:val="NoSpacing"/>
        <w:spacing w:line="480" w:lineRule="auto"/>
        <w:jc w:val="both"/>
        <w:rPr>
          <w:rFonts w:ascii="Bookman Old Style" w:hAnsi="Bookman Old Style" w:cstheme="majorBidi"/>
          <w:b/>
          <w:bCs/>
          <w:sz w:val="24"/>
          <w:szCs w:val="24"/>
        </w:rPr>
      </w:pPr>
      <w:r w:rsidRPr="00BA4727">
        <w:rPr>
          <w:rFonts w:ascii="Bookman Old Style" w:hAnsi="Bookman Old Style" w:cstheme="majorBidi"/>
          <w:b/>
          <w:bCs/>
          <w:sz w:val="24"/>
          <w:szCs w:val="24"/>
        </w:rPr>
        <w:t xml:space="preserve">Isu-Isu Strategis Lingkungan Eksternal </w:t>
      </w:r>
    </w:p>
    <w:p w14:paraId="16AE6675" w14:textId="77777777" w:rsidR="009C7AF5" w:rsidRPr="00BA4727" w:rsidRDefault="009C7AF5" w:rsidP="009C7AF5">
      <w:pPr>
        <w:pStyle w:val="NoSpacing"/>
        <w:spacing w:line="480" w:lineRule="auto"/>
        <w:ind w:firstLine="851"/>
        <w:jc w:val="both"/>
        <w:rPr>
          <w:rFonts w:ascii="Bookman Old Style" w:hAnsi="Bookman Old Style" w:cstheme="majorBidi"/>
          <w:sz w:val="24"/>
          <w:szCs w:val="24"/>
        </w:rPr>
      </w:pPr>
      <w:r w:rsidRPr="00BA4727">
        <w:rPr>
          <w:rFonts w:ascii="Bookman Old Style" w:hAnsi="Bookman Old Style" w:cstheme="majorBidi"/>
          <w:sz w:val="24"/>
          <w:szCs w:val="24"/>
        </w:rPr>
        <w:t xml:space="preserve">Isu-isu strategis yang berkembang di lingkungan eksternal SKPD Kantor   Camat Kuala Mandor B antara lain : </w:t>
      </w:r>
    </w:p>
    <w:p w14:paraId="3B9D4509" w14:textId="77777777" w:rsidR="009C7AF5" w:rsidRPr="00BA4727" w:rsidRDefault="009C7AF5" w:rsidP="000D4B86">
      <w:pPr>
        <w:pStyle w:val="NoSpacing"/>
        <w:numPr>
          <w:ilvl w:val="0"/>
          <w:numId w:val="29"/>
        </w:numPr>
        <w:tabs>
          <w:tab w:val="left" w:pos="426"/>
        </w:tabs>
        <w:spacing w:line="480" w:lineRule="auto"/>
        <w:ind w:left="426" w:hanging="426"/>
        <w:jc w:val="both"/>
        <w:rPr>
          <w:rFonts w:ascii="Bookman Old Style" w:hAnsi="Bookman Old Style" w:cstheme="majorBidi"/>
          <w:sz w:val="24"/>
          <w:szCs w:val="24"/>
        </w:rPr>
      </w:pPr>
      <w:r w:rsidRPr="00BA4727">
        <w:rPr>
          <w:rFonts w:ascii="Bookman Old Style" w:hAnsi="Bookman Old Style" w:cstheme="majorBidi"/>
          <w:sz w:val="24"/>
          <w:szCs w:val="24"/>
        </w:rPr>
        <w:t>Keadaan Wilayah</w:t>
      </w:r>
    </w:p>
    <w:p w14:paraId="1B6E3C65" w14:textId="77777777" w:rsidR="009C7AF5" w:rsidRPr="00BA4727" w:rsidRDefault="009C7AF5" w:rsidP="009C7AF5">
      <w:pPr>
        <w:pStyle w:val="NoSpacing"/>
        <w:spacing w:line="480" w:lineRule="auto"/>
        <w:ind w:left="426"/>
        <w:jc w:val="both"/>
        <w:rPr>
          <w:rFonts w:ascii="Bookman Old Style" w:hAnsi="Bookman Old Style" w:cstheme="majorBidi"/>
          <w:sz w:val="24"/>
          <w:szCs w:val="24"/>
        </w:rPr>
      </w:pPr>
      <w:r w:rsidRPr="00BA4727">
        <w:rPr>
          <w:rFonts w:ascii="Bookman Old Style" w:hAnsi="Bookman Old Style" w:cstheme="majorBidi"/>
          <w:sz w:val="24"/>
          <w:szCs w:val="24"/>
        </w:rPr>
        <w:t>Keadaan wilayah/medan Kecamatan Kuala Mandor B terdiri atas dataran  dan sungai. Dengan keadaan wilayah yang cukup luas, maka perlu adanya upaya perbaikan atau peningkatan sarana dan prasarana transportasi seperti jembatan, jalan, kendaraan, sehingga memudahkan atau mempercepat waktu, biaya  antar desa yang ada.</w:t>
      </w:r>
    </w:p>
    <w:p w14:paraId="6F0FA529" w14:textId="77777777" w:rsidR="009C7AF5" w:rsidRPr="00BA4727" w:rsidRDefault="009C7AF5" w:rsidP="000D4B86">
      <w:pPr>
        <w:pStyle w:val="NoSpacing"/>
        <w:numPr>
          <w:ilvl w:val="0"/>
          <w:numId w:val="29"/>
        </w:numPr>
        <w:tabs>
          <w:tab w:val="left" w:pos="426"/>
        </w:tabs>
        <w:spacing w:line="480" w:lineRule="auto"/>
        <w:ind w:left="426" w:hanging="426"/>
        <w:jc w:val="both"/>
        <w:rPr>
          <w:rFonts w:ascii="Bookman Old Style" w:hAnsi="Bookman Old Style" w:cstheme="majorBidi"/>
          <w:sz w:val="24"/>
          <w:szCs w:val="24"/>
        </w:rPr>
      </w:pPr>
      <w:r w:rsidRPr="00BA4727">
        <w:rPr>
          <w:rFonts w:ascii="Bookman Old Style" w:hAnsi="Bookman Old Style" w:cstheme="majorBidi"/>
          <w:sz w:val="24"/>
          <w:szCs w:val="24"/>
        </w:rPr>
        <w:t>Tingkat Pendidikan Masyarakat</w:t>
      </w:r>
    </w:p>
    <w:p w14:paraId="4640181F" w14:textId="77777777" w:rsidR="009C7AF5" w:rsidRPr="00BA4727" w:rsidRDefault="009C7AF5" w:rsidP="009C7AF5">
      <w:pPr>
        <w:pStyle w:val="NoSpacing"/>
        <w:spacing w:line="480" w:lineRule="auto"/>
        <w:ind w:left="426"/>
        <w:jc w:val="both"/>
        <w:rPr>
          <w:rFonts w:ascii="Bookman Old Style" w:hAnsi="Bookman Old Style" w:cstheme="majorBidi"/>
          <w:sz w:val="24"/>
          <w:szCs w:val="24"/>
        </w:rPr>
      </w:pPr>
      <w:r w:rsidRPr="00BA4727">
        <w:rPr>
          <w:rFonts w:ascii="Bookman Old Style" w:hAnsi="Bookman Old Style" w:cstheme="majorBidi"/>
          <w:sz w:val="24"/>
          <w:szCs w:val="24"/>
        </w:rPr>
        <w:t xml:space="preserve">Tingkat Pendidikan masyarakat di wilayah Kecamatan Kuala Mandor B masih tergolong rendah, hal ini disebabkan antara lain oleh masih terbatasnya sarana dan prasarana pendidikan terutama pada jenjang pendidikan tingkat menengah pertama dan atas, masih terbatas dan belum </w:t>
      </w:r>
      <w:r w:rsidRPr="00BA4727">
        <w:rPr>
          <w:rFonts w:ascii="Bookman Old Style" w:hAnsi="Bookman Old Style" w:cstheme="majorBidi"/>
          <w:sz w:val="24"/>
          <w:szCs w:val="24"/>
        </w:rPr>
        <w:lastRenderedPageBreak/>
        <w:t xml:space="preserve">meratanya kualitas dan kuantitas tenaga pengajar terutama di wilayah terpencil dan pedalaman, serta masih kurangnya kesadaran masyarakat akan pentingnya pendidikan atau masih rendahnya Angka Partisipasi Kasar (APK) pendidikan masyarakat yang pada akhirnya mempengaruhi tingkat kualitas sumber daya manusia khususnya di Kecamatan Kuala Mandor B. Perlu adanya dukungan sarana dan prasarana pendidikan terutama pada jenjang pendidikan tingkat menengah pertama dan atas, peningkatan kualitas tenaga pengajar melalui diklat, kursus, dan bimbingan teknis sesuai dengan bidangnya masing-masing, serta penambahan jumlah tenaga pengajar yang dibutuhkan sesuai  dengan pendidikan/pengetahuan dan keterampilan, sehingga dapat meningkatkan Angka Partisipasi Kasar (APK) pendidikan masyarakat di Kecamatan Kuala Mandor B. </w:t>
      </w:r>
    </w:p>
    <w:p w14:paraId="23EA2B6A" w14:textId="77777777" w:rsidR="009C7AF5" w:rsidRPr="00BA4727" w:rsidRDefault="009C7AF5" w:rsidP="000D4B86">
      <w:pPr>
        <w:pStyle w:val="NoSpacing"/>
        <w:numPr>
          <w:ilvl w:val="0"/>
          <w:numId w:val="29"/>
        </w:numPr>
        <w:tabs>
          <w:tab w:val="left" w:pos="426"/>
        </w:tabs>
        <w:spacing w:line="480" w:lineRule="auto"/>
        <w:ind w:left="426" w:hanging="426"/>
        <w:jc w:val="both"/>
        <w:rPr>
          <w:rFonts w:ascii="Bookman Old Style" w:hAnsi="Bookman Old Style" w:cstheme="majorBidi"/>
          <w:sz w:val="24"/>
          <w:szCs w:val="24"/>
        </w:rPr>
      </w:pPr>
      <w:r w:rsidRPr="00BA4727">
        <w:rPr>
          <w:rFonts w:ascii="Bookman Old Style" w:hAnsi="Bookman Old Style" w:cstheme="majorBidi"/>
          <w:sz w:val="24"/>
          <w:szCs w:val="24"/>
        </w:rPr>
        <w:t>Tingkat Perekonomian Masyarakat</w:t>
      </w:r>
    </w:p>
    <w:p w14:paraId="6990464A" w14:textId="77777777" w:rsidR="009C7AF5" w:rsidRPr="00BA4727" w:rsidRDefault="009C7AF5" w:rsidP="009C7AF5">
      <w:pPr>
        <w:pStyle w:val="NoSpacing"/>
        <w:spacing w:line="480" w:lineRule="auto"/>
        <w:ind w:left="426"/>
        <w:jc w:val="both"/>
        <w:rPr>
          <w:rFonts w:ascii="Bookman Old Style" w:hAnsi="Bookman Old Style" w:cstheme="majorBidi"/>
          <w:sz w:val="24"/>
          <w:szCs w:val="24"/>
        </w:rPr>
      </w:pPr>
      <w:r w:rsidRPr="00BA4727">
        <w:rPr>
          <w:rFonts w:ascii="Bookman Old Style" w:hAnsi="Bookman Old Style" w:cstheme="majorBidi"/>
          <w:sz w:val="24"/>
          <w:szCs w:val="24"/>
        </w:rPr>
        <w:t>Tingkat Perekonomian masyarakat di Kecamatan Kuala Mandor B masih tergolong rendah, hal ini disebabkan antara lain masih terbatasnya alternatif lapangan usaha, kurangnya dukungan modal usaha dan pembinaan, terbatasnya akses pemasaran, masih rendahnya semangat bekerja/berwirausaha dari masyarakat, sehingga mempengaruhi tingkat  pendapatan dan kesejahteraan masyarakat. Perlu adanya lowongan lapangan usaha/pekerjaan, dukungan terhadap modal usaha dan peningkatan frekwensi pembinaan kepada  pencari kerja, jalur pemasaran produksi, dan pembinaan peningkatan semangat kerja/wirausaha sehingga dapat meningkatkan pendapatan dan kesejahteraan masyarakat di wilayah Kecamatan Kuala Mandor B.</w:t>
      </w:r>
    </w:p>
    <w:p w14:paraId="5EE57B58" w14:textId="77777777" w:rsidR="009C7AF5" w:rsidRPr="00BA4727" w:rsidRDefault="009C7AF5" w:rsidP="000D4B86">
      <w:pPr>
        <w:pStyle w:val="NoSpacing"/>
        <w:numPr>
          <w:ilvl w:val="0"/>
          <w:numId w:val="29"/>
        </w:numPr>
        <w:tabs>
          <w:tab w:val="left" w:pos="426"/>
        </w:tabs>
        <w:spacing w:line="480" w:lineRule="auto"/>
        <w:ind w:left="426" w:hanging="426"/>
        <w:jc w:val="both"/>
        <w:rPr>
          <w:rFonts w:ascii="Bookman Old Style" w:hAnsi="Bookman Old Style" w:cstheme="majorBidi"/>
          <w:sz w:val="24"/>
          <w:szCs w:val="24"/>
        </w:rPr>
      </w:pPr>
      <w:r w:rsidRPr="00BA4727">
        <w:rPr>
          <w:rFonts w:ascii="Bookman Old Style" w:hAnsi="Bookman Old Style" w:cstheme="majorBidi"/>
          <w:sz w:val="24"/>
          <w:szCs w:val="24"/>
        </w:rPr>
        <w:t>Keadaan Infrastruktur</w:t>
      </w:r>
    </w:p>
    <w:p w14:paraId="24B9BF7A" w14:textId="77777777" w:rsidR="009C7AF5" w:rsidRPr="00BA4727" w:rsidRDefault="009C7AF5" w:rsidP="009C7AF5">
      <w:pPr>
        <w:pStyle w:val="NoSpacing"/>
        <w:spacing w:line="480" w:lineRule="auto"/>
        <w:ind w:left="426"/>
        <w:jc w:val="both"/>
        <w:rPr>
          <w:rFonts w:ascii="Bookman Old Style" w:hAnsi="Bookman Old Style" w:cstheme="majorBidi"/>
          <w:sz w:val="24"/>
          <w:szCs w:val="24"/>
        </w:rPr>
      </w:pPr>
      <w:r w:rsidRPr="00BA4727">
        <w:rPr>
          <w:rFonts w:ascii="Bookman Old Style" w:hAnsi="Bookman Old Style" w:cstheme="majorBidi"/>
          <w:sz w:val="24"/>
          <w:szCs w:val="24"/>
        </w:rPr>
        <w:t>Keadaan infrastruktur di wilayah Kecamatan Kuala Mandor B, seperti jalan, jembatan, air dan telekomunikasi belum memadai terutama di wilayah Desa Terpencil, yang berada pada jalur</w:t>
      </w:r>
      <w:r>
        <w:rPr>
          <w:rFonts w:ascii="Bookman Old Style" w:hAnsi="Bookman Old Style" w:cstheme="majorBidi"/>
          <w:sz w:val="24"/>
          <w:szCs w:val="24"/>
          <w:lang w:val="en-ID"/>
        </w:rPr>
        <w:t xml:space="preserve"> </w:t>
      </w:r>
      <w:r w:rsidRPr="00BA4727">
        <w:rPr>
          <w:rFonts w:ascii="Bookman Old Style" w:hAnsi="Bookman Old Style" w:cstheme="majorBidi"/>
          <w:sz w:val="24"/>
          <w:szCs w:val="24"/>
        </w:rPr>
        <w:t xml:space="preserve">sungai sehingga mempengaruhi </w:t>
      </w:r>
      <w:r w:rsidRPr="00BA4727">
        <w:rPr>
          <w:rFonts w:ascii="Bookman Old Style" w:hAnsi="Bookman Old Style" w:cstheme="majorBidi"/>
          <w:sz w:val="24"/>
          <w:szCs w:val="24"/>
        </w:rPr>
        <w:lastRenderedPageBreak/>
        <w:t>perkembangan tingkat perekonomian, pendidikan, dan kesehatan masyarakat serta aspek-aspeknya lainnya. Perlu adanya dukungan pembenahan, perbaikan  dan pembangunan infrastruktur seperti jalan, jembatan, air dan telekomunikasi untuk wilayah yang tersebut di</w:t>
      </w:r>
      <w:r>
        <w:rPr>
          <w:rFonts w:ascii="Bookman Old Style" w:hAnsi="Bookman Old Style" w:cstheme="majorBidi"/>
          <w:sz w:val="24"/>
          <w:szCs w:val="24"/>
          <w:lang w:val="en-ID"/>
        </w:rPr>
        <w:t xml:space="preserve"> </w:t>
      </w:r>
      <w:r w:rsidRPr="00BA4727">
        <w:rPr>
          <w:rFonts w:ascii="Bookman Old Style" w:hAnsi="Bookman Old Style" w:cstheme="majorBidi"/>
          <w:sz w:val="24"/>
          <w:szCs w:val="24"/>
        </w:rPr>
        <w:t>atas sehingga dapat meningkatkan perekonomian, pendidikan, derajat kesehatan serta aspek-aspek lain bagi masyarakat.</w:t>
      </w:r>
    </w:p>
    <w:p w14:paraId="04F3835D" w14:textId="77777777" w:rsidR="009C7AF5" w:rsidRPr="00BA4727" w:rsidRDefault="009C7AF5" w:rsidP="000D4B86">
      <w:pPr>
        <w:pStyle w:val="NoSpacing"/>
        <w:numPr>
          <w:ilvl w:val="0"/>
          <w:numId w:val="29"/>
        </w:numPr>
        <w:tabs>
          <w:tab w:val="left" w:pos="426"/>
        </w:tabs>
        <w:spacing w:line="480" w:lineRule="auto"/>
        <w:ind w:left="426" w:hanging="426"/>
        <w:jc w:val="both"/>
        <w:rPr>
          <w:rFonts w:ascii="Bookman Old Style" w:hAnsi="Bookman Old Style" w:cstheme="majorBidi"/>
          <w:sz w:val="24"/>
          <w:szCs w:val="24"/>
        </w:rPr>
      </w:pPr>
      <w:r w:rsidRPr="00BA4727">
        <w:rPr>
          <w:rFonts w:ascii="Bookman Old Style" w:hAnsi="Bookman Old Style" w:cstheme="majorBidi"/>
          <w:sz w:val="24"/>
          <w:szCs w:val="24"/>
        </w:rPr>
        <w:t>Tingkat Kesehatan Masyarakat</w:t>
      </w:r>
    </w:p>
    <w:p w14:paraId="0D034AAC" w14:textId="77777777" w:rsidR="009C7AF5" w:rsidRPr="00BA4727" w:rsidRDefault="009C7AF5" w:rsidP="009C7AF5">
      <w:pPr>
        <w:pStyle w:val="NoSpacing"/>
        <w:spacing w:line="480" w:lineRule="auto"/>
        <w:ind w:left="426"/>
        <w:jc w:val="both"/>
        <w:rPr>
          <w:rFonts w:ascii="Bookman Old Style" w:hAnsi="Bookman Old Style" w:cstheme="majorBidi"/>
          <w:sz w:val="24"/>
          <w:szCs w:val="24"/>
        </w:rPr>
      </w:pPr>
      <w:r w:rsidRPr="00BA4727">
        <w:rPr>
          <w:rFonts w:ascii="Bookman Old Style" w:hAnsi="Bookman Old Style" w:cstheme="majorBidi"/>
          <w:sz w:val="24"/>
          <w:szCs w:val="24"/>
        </w:rPr>
        <w:t>Tingkat kesehatan masyarakat di wilayah Kecamatan Kuala Mandor B masih relati</w:t>
      </w:r>
      <w:r>
        <w:rPr>
          <w:rFonts w:ascii="Bookman Old Style" w:hAnsi="Bookman Old Style" w:cstheme="majorBidi"/>
          <w:sz w:val="24"/>
          <w:szCs w:val="24"/>
          <w:lang w:val="en-ID"/>
        </w:rPr>
        <w:t>f</w:t>
      </w:r>
      <w:r w:rsidRPr="00BA4727">
        <w:rPr>
          <w:rFonts w:ascii="Bookman Old Style" w:hAnsi="Bookman Old Style" w:cstheme="majorBidi"/>
          <w:sz w:val="24"/>
          <w:szCs w:val="24"/>
        </w:rPr>
        <w:t xml:space="preserve"> rendah, antara lain disebabkan oleh terbatasnya sarana dan prasarana kesehatan yang ada di Polindes dan Pustu, masih kurangnya tenaga paramedis terutama di wilayah desa terpencil/pedalaman, luasnya jangkauan wilayah binaan, masih rendahnya kesadaran masyarakat untuk berkonsultasi dan melakukan pemeriksaan kesehatan sejak dini, sehingga berdampak terhadap perkembangan tingkat kesehatan masyarakat. Perlu adanya penambahan tenaga paramedis di daerah terpencil/pedalaman yang disebabkan karena luasnya jangkauan desa binaan sehingga dapat  memberikan motivasi kesadaran masyarakat untuk berkonsultasi dan memeriksakan kesehatan yang berdampak terhadap kesehatan masyarakat</w:t>
      </w:r>
    </w:p>
    <w:p w14:paraId="525471B0" w14:textId="77777777" w:rsidR="009C7AF5" w:rsidRPr="00BA4727" w:rsidRDefault="009C7AF5" w:rsidP="000D4B86">
      <w:pPr>
        <w:pStyle w:val="NoSpacing"/>
        <w:numPr>
          <w:ilvl w:val="0"/>
          <w:numId w:val="29"/>
        </w:numPr>
        <w:tabs>
          <w:tab w:val="left" w:pos="426"/>
        </w:tabs>
        <w:spacing w:line="480" w:lineRule="auto"/>
        <w:ind w:left="426" w:hanging="426"/>
        <w:jc w:val="both"/>
        <w:rPr>
          <w:rFonts w:ascii="Bookman Old Style" w:hAnsi="Bookman Old Style" w:cstheme="majorBidi"/>
          <w:sz w:val="24"/>
          <w:szCs w:val="24"/>
        </w:rPr>
      </w:pPr>
      <w:r w:rsidRPr="00BA4727">
        <w:rPr>
          <w:rFonts w:ascii="Bookman Old Style" w:hAnsi="Bookman Old Style" w:cstheme="majorBidi"/>
          <w:sz w:val="24"/>
          <w:szCs w:val="24"/>
        </w:rPr>
        <w:t>Tingkat Pendelegasian Wewenang</w:t>
      </w:r>
    </w:p>
    <w:p w14:paraId="0C9A588A" w14:textId="77777777" w:rsidR="009C7AF5" w:rsidRPr="00BA4727" w:rsidRDefault="009C7AF5" w:rsidP="009C7AF5">
      <w:pPr>
        <w:pStyle w:val="NoSpacing"/>
        <w:spacing w:line="480" w:lineRule="auto"/>
        <w:ind w:left="426"/>
        <w:jc w:val="both"/>
        <w:rPr>
          <w:rFonts w:ascii="Bookman Old Style" w:hAnsi="Bookman Old Style" w:cstheme="majorBidi"/>
          <w:sz w:val="24"/>
          <w:szCs w:val="24"/>
        </w:rPr>
      </w:pPr>
      <w:r w:rsidRPr="00BA4727">
        <w:rPr>
          <w:rFonts w:ascii="Bookman Old Style" w:hAnsi="Bookman Old Style" w:cstheme="majorBidi"/>
          <w:sz w:val="24"/>
          <w:szCs w:val="24"/>
        </w:rPr>
        <w:t xml:space="preserve">Di Wilayah Kecamatan Kuala Mandor B terdapat beberapa Instansi Pemerintahan, seperti  Kantor Camat, Polsek, Koramil, UPT. Puskesmas, Kantor Urusan Agama (KUA), Balai Penyuluh Pertanian, Perikanan Kecamatan (BP3K) namun masih memiliki kewenangan yang terbatas dalam upaya memberikan pembinaan dan pelayanan yang optimal kepada masyarakat. Perlu adanya pendelegasian wewenang yang lebih besar dan tegas kepada instansi pemerintahan di kecamatan seperti Kantor Camat, UPT. Pendidikan, BP3K, KUA, Polsek dan Kormail sehingga dapat </w:t>
      </w:r>
      <w:r w:rsidRPr="00BA4727">
        <w:rPr>
          <w:rFonts w:ascii="Bookman Old Style" w:hAnsi="Bookman Old Style" w:cstheme="majorBidi"/>
          <w:sz w:val="24"/>
          <w:szCs w:val="24"/>
        </w:rPr>
        <w:lastRenderedPageBreak/>
        <w:t xml:space="preserve">mempercepat/meningkatkan pelayanan dan pengambilan keputusan terhadap permasalahan yang dihadapi. </w:t>
      </w:r>
    </w:p>
    <w:p w14:paraId="18435351" w14:textId="77777777" w:rsidR="009C7AF5" w:rsidRPr="00BA4727" w:rsidRDefault="009C7AF5" w:rsidP="000D4B86">
      <w:pPr>
        <w:pStyle w:val="NoSpacing"/>
        <w:numPr>
          <w:ilvl w:val="0"/>
          <w:numId w:val="29"/>
        </w:numPr>
        <w:tabs>
          <w:tab w:val="left" w:pos="426"/>
        </w:tabs>
        <w:spacing w:line="480" w:lineRule="auto"/>
        <w:ind w:left="426" w:hanging="426"/>
        <w:jc w:val="both"/>
        <w:rPr>
          <w:rFonts w:ascii="Bookman Old Style" w:hAnsi="Bookman Old Style" w:cstheme="majorBidi"/>
          <w:sz w:val="24"/>
          <w:szCs w:val="24"/>
        </w:rPr>
      </w:pPr>
      <w:r w:rsidRPr="00BA4727">
        <w:rPr>
          <w:rFonts w:ascii="Bookman Old Style" w:hAnsi="Bookman Old Style" w:cstheme="majorBidi"/>
          <w:sz w:val="24"/>
          <w:szCs w:val="24"/>
        </w:rPr>
        <w:t>Batas Wilayah Administrasi Pemerintahan</w:t>
      </w:r>
    </w:p>
    <w:p w14:paraId="69E01234" w14:textId="77777777" w:rsidR="009C7AF5" w:rsidRPr="00BA4727" w:rsidRDefault="009C7AF5" w:rsidP="009C7AF5">
      <w:pPr>
        <w:pStyle w:val="NoSpacing"/>
        <w:spacing w:line="480" w:lineRule="auto"/>
        <w:ind w:left="426"/>
        <w:jc w:val="both"/>
        <w:rPr>
          <w:rFonts w:ascii="Bookman Old Style" w:hAnsi="Bookman Old Style" w:cstheme="majorBidi"/>
          <w:sz w:val="24"/>
          <w:szCs w:val="24"/>
        </w:rPr>
      </w:pPr>
      <w:r w:rsidRPr="00BA4727">
        <w:rPr>
          <w:rFonts w:ascii="Bookman Old Style" w:hAnsi="Bookman Old Style" w:cstheme="majorBidi"/>
          <w:sz w:val="24"/>
          <w:szCs w:val="24"/>
        </w:rPr>
        <w:t>Batas wilayah administrasi pemerintahan di Kecamatan Kuala Mandor B</w:t>
      </w:r>
      <w:r>
        <w:rPr>
          <w:rFonts w:ascii="Bookman Old Style" w:hAnsi="Bookman Old Style" w:cstheme="majorBidi"/>
          <w:sz w:val="24"/>
          <w:szCs w:val="24"/>
          <w:lang w:val="en-ID"/>
        </w:rPr>
        <w:t xml:space="preserve"> </w:t>
      </w:r>
      <w:r w:rsidRPr="00BA4727">
        <w:rPr>
          <w:rFonts w:ascii="Bookman Old Style" w:hAnsi="Bookman Old Style" w:cstheme="majorBidi"/>
          <w:sz w:val="24"/>
          <w:szCs w:val="24"/>
        </w:rPr>
        <w:t>baik antar desa, antar kecamatan dan antar Kabupaten sampai saat masih  menjadi hambatan terutama dalam penyelenggaraan pemerintahan, pelayanan kependudukan, dan pelaksanaan perizinan pembangunan baik di sektor pertanian, perkebunan, pertambangan dan sektor-sektor lainnya, sehingga mempengaruhi percepatan pelayanan dan investasi. Perlu adanya penetapan batas wilayah administrasi pemerintahan secara bertahap/berjenjang antar desa, kecamatan dan kabupaten, sehingga dapat memberikan kepastian dalam pelayanan dan percepatan rencana investasi pembangunan di wilayah  khususnya dan kabupaten pada umumnya.</w:t>
      </w:r>
    </w:p>
    <w:p w14:paraId="5427558B" w14:textId="77777777" w:rsidR="009C7AF5" w:rsidRPr="00BA4727" w:rsidRDefault="009C7AF5" w:rsidP="000D4B86">
      <w:pPr>
        <w:pStyle w:val="NoSpacing"/>
        <w:numPr>
          <w:ilvl w:val="0"/>
          <w:numId w:val="29"/>
        </w:numPr>
        <w:tabs>
          <w:tab w:val="left" w:pos="426"/>
        </w:tabs>
        <w:spacing w:line="480" w:lineRule="auto"/>
        <w:ind w:left="426" w:hanging="426"/>
        <w:jc w:val="both"/>
        <w:rPr>
          <w:rFonts w:ascii="Bookman Old Style" w:hAnsi="Bookman Old Style" w:cstheme="majorBidi"/>
          <w:sz w:val="24"/>
          <w:szCs w:val="24"/>
        </w:rPr>
      </w:pPr>
      <w:r w:rsidRPr="00BA4727">
        <w:rPr>
          <w:rFonts w:ascii="Bookman Old Style" w:hAnsi="Bookman Old Style" w:cstheme="majorBidi"/>
          <w:sz w:val="24"/>
          <w:szCs w:val="24"/>
        </w:rPr>
        <w:t>Tingkat Partisipasi dan Kesadaran Masyarakat</w:t>
      </w:r>
    </w:p>
    <w:p w14:paraId="04098A9E" w14:textId="77777777" w:rsidR="009C7AF5" w:rsidRPr="00BA4727" w:rsidRDefault="009C7AF5" w:rsidP="009C7AF5">
      <w:pPr>
        <w:pStyle w:val="NoSpacing"/>
        <w:spacing w:line="480" w:lineRule="auto"/>
        <w:ind w:left="426"/>
        <w:jc w:val="both"/>
        <w:rPr>
          <w:rFonts w:ascii="Bookman Old Style" w:hAnsi="Bookman Old Style" w:cstheme="majorBidi"/>
          <w:sz w:val="24"/>
          <w:szCs w:val="24"/>
        </w:rPr>
      </w:pPr>
      <w:r w:rsidRPr="00BA4727">
        <w:rPr>
          <w:rFonts w:ascii="Bookman Old Style" w:hAnsi="Bookman Old Style" w:cstheme="majorBidi"/>
          <w:sz w:val="24"/>
          <w:szCs w:val="24"/>
        </w:rPr>
        <w:t>Di samping berbagai permasalahan yang dikemukakan di atas, maka tingkat partisipasi dan kesadaran masyarakat di wilayah Kecamatan Sungai Kakap masih perlu mendapat perhatian dan pembinaan baik di bidang pendidikan, kesehatan, hukum, perizinan (seperti IMB, SITU, SIUP, dan UUG), perencanaan, perpajakan dan retribusi seperti PBB, PPN, PPh,  Pajak Hiburan, Pajak Penerangan Jalan, dan lain-lain, sehingga mempengaruhi target dan realisasi dari pencapaian sasaran program/kegiatan dan pendapatan daerah. Perlu diintensifkan sosialisasi, penyuluhan dan pembinaan  di berbagai bidang kehidupan, seperti pendidikan, kesehatan, hukum, perizinan, perpajakan, dan perencanaan pembangunan dalam rangka meningkatkan motivasi, peran aktif  dan kesadaran  masyarakat sehingga tercapai tujuan dan sasaran pelaksanaan program sesuai harapan pemerintah dan kebutuhan masyarakat.</w:t>
      </w:r>
    </w:p>
    <w:p w14:paraId="54E3EC6F"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079F42DC" w14:textId="77777777" w:rsidR="009C7AF5" w:rsidRPr="00D87894" w:rsidRDefault="009C7AF5" w:rsidP="009C7AF5">
      <w:pPr>
        <w:pStyle w:val="NoSpacing"/>
        <w:jc w:val="center"/>
        <w:rPr>
          <w:rFonts w:ascii="Bookman Old Style" w:hAnsi="Bookman Old Style" w:cstheme="majorBidi"/>
          <w:b/>
          <w:bCs/>
          <w:sz w:val="28"/>
          <w:szCs w:val="28"/>
        </w:rPr>
      </w:pPr>
      <w:r w:rsidRPr="00D87894">
        <w:rPr>
          <w:rFonts w:ascii="Bookman Old Style" w:hAnsi="Bookman Old Style" w:cstheme="majorBidi"/>
          <w:b/>
          <w:bCs/>
          <w:sz w:val="28"/>
          <w:szCs w:val="28"/>
        </w:rPr>
        <w:lastRenderedPageBreak/>
        <w:t>BAB IV</w:t>
      </w:r>
    </w:p>
    <w:p w14:paraId="03D4AA1F" w14:textId="77777777" w:rsidR="009C7AF5" w:rsidRPr="00D87894" w:rsidRDefault="009C7AF5" w:rsidP="009C7AF5">
      <w:pPr>
        <w:pStyle w:val="NoSpacing"/>
        <w:jc w:val="center"/>
        <w:rPr>
          <w:rFonts w:ascii="Bookman Old Style" w:hAnsi="Bookman Old Style" w:cstheme="majorBidi"/>
          <w:b/>
          <w:bCs/>
          <w:sz w:val="28"/>
          <w:szCs w:val="28"/>
          <w:lang w:val="en-US"/>
        </w:rPr>
      </w:pPr>
      <w:r w:rsidRPr="00D87894">
        <w:rPr>
          <w:rFonts w:ascii="Bookman Old Style" w:hAnsi="Bookman Old Style" w:cstheme="majorBidi"/>
          <w:b/>
          <w:bCs/>
          <w:sz w:val="28"/>
          <w:szCs w:val="28"/>
          <w:lang w:val="en-US"/>
        </w:rPr>
        <w:t>TUJUAN DAN SASARAN</w:t>
      </w:r>
    </w:p>
    <w:p w14:paraId="108F2395" w14:textId="77777777" w:rsidR="009C7AF5" w:rsidRPr="00D87894" w:rsidRDefault="009C7AF5" w:rsidP="009C7AF5">
      <w:pPr>
        <w:pStyle w:val="NoSpacing"/>
        <w:jc w:val="center"/>
        <w:rPr>
          <w:rFonts w:ascii="Bookman Old Style" w:hAnsi="Bookman Old Style" w:cstheme="majorBidi"/>
          <w:b/>
          <w:bCs/>
          <w:sz w:val="24"/>
          <w:szCs w:val="24"/>
          <w:lang w:val="en-US"/>
        </w:rPr>
      </w:pPr>
    </w:p>
    <w:p w14:paraId="5E54C712" w14:textId="77777777" w:rsidR="009C7AF5" w:rsidRPr="00D87894" w:rsidRDefault="009C7AF5" w:rsidP="009C7AF5">
      <w:pPr>
        <w:pStyle w:val="NoSpacing"/>
        <w:jc w:val="center"/>
        <w:rPr>
          <w:rFonts w:ascii="Bookman Old Style" w:hAnsi="Bookman Old Style" w:cstheme="majorBidi"/>
          <w:b/>
          <w:bCs/>
          <w:sz w:val="24"/>
          <w:szCs w:val="24"/>
          <w:lang w:val="en-US"/>
        </w:rPr>
      </w:pPr>
    </w:p>
    <w:p w14:paraId="7565E35D" w14:textId="77777777" w:rsidR="009C7AF5" w:rsidRPr="00D87894" w:rsidRDefault="009C7AF5" w:rsidP="000D4B86">
      <w:pPr>
        <w:pStyle w:val="NoSpacing"/>
        <w:numPr>
          <w:ilvl w:val="0"/>
          <w:numId w:val="35"/>
        </w:numPr>
        <w:tabs>
          <w:tab w:val="left" w:pos="851"/>
        </w:tabs>
        <w:spacing w:line="480" w:lineRule="auto"/>
        <w:ind w:left="851" w:hanging="851"/>
        <w:rPr>
          <w:rFonts w:ascii="Bookman Old Style" w:hAnsi="Bookman Old Style" w:cstheme="majorBidi"/>
          <w:b/>
          <w:bCs/>
          <w:sz w:val="24"/>
          <w:szCs w:val="24"/>
          <w:lang w:val="en-US"/>
        </w:rPr>
      </w:pPr>
      <w:r w:rsidRPr="00D87894">
        <w:rPr>
          <w:rFonts w:ascii="Bookman Old Style" w:hAnsi="Bookman Old Style" w:cstheme="majorBidi"/>
          <w:b/>
          <w:bCs/>
          <w:sz w:val="24"/>
          <w:szCs w:val="24"/>
          <w:lang w:val="en-US"/>
        </w:rPr>
        <w:t>Tujuan dan Sasaran Jangka Menengah Perangkat Daerah</w:t>
      </w:r>
    </w:p>
    <w:p w14:paraId="60D06137" w14:textId="77777777" w:rsidR="009C7AF5" w:rsidRPr="00D87894" w:rsidRDefault="009C7AF5" w:rsidP="009C7AF5">
      <w:pPr>
        <w:pStyle w:val="NoSpacing"/>
        <w:spacing w:line="480" w:lineRule="auto"/>
        <w:ind w:firstLine="851"/>
        <w:jc w:val="both"/>
        <w:rPr>
          <w:rFonts w:ascii="Bookman Old Style" w:hAnsi="Bookman Old Style"/>
          <w:sz w:val="24"/>
          <w:szCs w:val="24"/>
        </w:rPr>
      </w:pPr>
      <w:r w:rsidRPr="00D87894">
        <w:rPr>
          <w:rFonts w:ascii="Bookman Old Style" w:hAnsi="Bookman Old Style"/>
          <w:sz w:val="24"/>
          <w:szCs w:val="24"/>
        </w:rPr>
        <w:t>Untuk mendukung pencapaian visi, misi dimaksud maka harus ditetapkan lebih lanjut tentang tujuan yang akan dicapai. Tujuan dalam perumusan rencana strategis merupakan penjabaran atau implementasi dari pernyataan misi suatu organisasi. Hasil akhir dari tujuan yang akan dicapai atau dihasilkan dalam jangka waktu 1 (satu) sampai dengan 5 (lima) tahun.</w:t>
      </w:r>
    </w:p>
    <w:p w14:paraId="352E73B1" w14:textId="77777777" w:rsidR="009C7AF5" w:rsidRPr="00D87894" w:rsidRDefault="009C7AF5" w:rsidP="009C7AF5">
      <w:pPr>
        <w:pStyle w:val="NoSpacing"/>
        <w:spacing w:line="480" w:lineRule="auto"/>
        <w:ind w:firstLine="851"/>
        <w:jc w:val="both"/>
        <w:rPr>
          <w:rFonts w:ascii="Bookman Old Style" w:hAnsi="Bookman Old Style"/>
          <w:sz w:val="24"/>
          <w:szCs w:val="24"/>
        </w:rPr>
      </w:pPr>
      <w:r w:rsidRPr="00D87894">
        <w:rPr>
          <w:rFonts w:ascii="Bookman Old Style" w:hAnsi="Bookman Old Style"/>
          <w:sz w:val="24"/>
          <w:szCs w:val="24"/>
        </w:rPr>
        <w:t xml:space="preserve">Ada beberapa kriteria yang perlu diperhatikan dalam penetapan tujuan antara lain : </w:t>
      </w:r>
    </w:p>
    <w:p w14:paraId="521918AE" w14:textId="77777777" w:rsidR="009C7AF5" w:rsidRPr="00D87894" w:rsidRDefault="009C7AF5" w:rsidP="000D4B86">
      <w:pPr>
        <w:pStyle w:val="NoSpacing"/>
        <w:numPr>
          <w:ilvl w:val="0"/>
          <w:numId w:val="36"/>
        </w:numPr>
        <w:tabs>
          <w:tab w:val="left" w:pos="426"/>
        </w:tabs>
        <w:spacing w:line="480" w:lineRule="auto"/>
        <w:ind w:left="426" w:hanging="426"/>
        <w:jc w:val="both"/>
        <w:rPr>
          <w:rFonts w:ascii="Bookman Old Style" w:hAnsi="Bookman Old Style"/>
          <w:sz w:val="24"/>
          <w:szCs w:val="24"/>
        </w:rPr>
      </w:pPr>
      <w:r w:rsidRPr="00D87894">
        <w:rPr>
          <w:rFonts w:ascii="Bookman Old Style" w:hAnsi="Bookman Old Style"/>
          <w:sz w:val="24"/>
          <w:szCs w:val="24"/>
        </w:rPr>
        <w:t>Sesuai dengan Undang-Undang yang berlaku, sejalan dengan kebijakan pemerintah, dan menjelaskan visi dan misi organisasi;</w:t>
      </w:r>
    </w:p>
    <w:p w14:paraId="27D49AB6" w14:textId="77777777" w:rsidR="009C7AF5" w:rsidRPr="00D87894" w:rsidRDefault="009C7AF5" w:rsidP="000D4B86">
      <w:pPr>
        <w:pStyle w:val="NoSpacing"/>
        <w:numPr>
          <w:ilvl w:val="0"/>
          <w:numId w:val="36"/>
        </w:numPr>
        <w:tabs>
          <w:tab w:val="left" w:pos="426"/>
        </w:tabs>
        <w:spacing w:line="480" w:lineRule="auto"/>
        <w:ind w:left="426" w:hanging="426"/>
        <w:jc w:val="both"/>
        <w:rPr>
          <w:rFonts w:ascii="Bookman Old Style" w:hAnsi="Bookman Old Style"/>
          <w:sz w:val="24"/>
          <w:szCs w:val="24"/>
        </w:rPr>
      </w:pPr>
      <w:r w:rsidRPr="00D87894">
        <w:rPr>
          <w:rFonts w:ascii="Bookman Old Style" w:hAnsi="Bookman Old Style"/>
          <w:sz w:val="24"/>
          <w:szCs w:val="24"/>
        </w:rPr>
        <w:t>Tujuan yang tercapai merupakan pelaksanaan misi;</w:t>
      </w:r>
    </w:p>
    <w:p w14:paraId="2240073E" w14:textId="77777777" w:rsidR="009C7AF5" w:rsidRPr="00D87894" w:rsidRDefault="009C7AF5" w:rsidP="000D4B86">
      <w:pPr>
        <w:pStyle w:val="NoSpacing"/>
        <w:numPr>
          <w:ilvl w:val="0"/>
          <w:numId w:val="36"/>
        </w:numPr>
        <w:tabs>
          <w:tab w:val="left" w:pos="426"/>
        </w:tabs>
        <w:spacing w:line="480" w:lineRule="auto"/>
        <w:ind w:left="426" w:hanging="426"/>
        <w:jc w:val="both"/>
        <w:rPr>
          <w:rFonts w:ascii="Bookman Old Style" w:hAnsi="Bookman Old Style"/>
          <w:sz w:val="24"/>
          <w:szCs w:val="24"/>
        </w:rPr>
      </w:pPr>
      <w:r w:rsidRPr="00D87894">
        <w:rPr>
          <w:rFonts w:ascii="Bookman Old Style" w:hAnsi="Bookman Old Style"/>
          <w:sz w:val="24"/>
          <w:szCs w:val="24"/>
        </w:rPr>
        <w:t>Merupakan jawaban atas permasalahan dalam kajian lingkungan internal/eksternal;</w:t>
      </w:r>
    </w:p>
    <w:p w14:paraId="0D62A82C" w14:textId="77777777" w:rsidR="009C7AF5" w:rsidRPr="00D87894" w:rsidRDefault="009C7AF5" w:rsidP="000D4B86">
      <w:pPr>
        <w:pStyle w:val="NoSpacing"/>
        <w:numPr>
          <w:ilvl w:val="0"/>
          <w:numId w:val="36"/>
        </w:numPr>
        <w:tabs>
          <w:tab w:val="left" w:pos="426"/>
        </w:tabs>
        <w:spacing w:line="480" w:lineRule="auto"/>
        <w:ind w:left="426" w:hanging="426"/>
        <w:jc w:val="both"/>
        <w:rPr>
          <w:rFonts w:ascii="Bookman Old Style" w:hAnsi="Bookman Old Style"/>
          <w:sz w:val="24"/>
          <w:szCs w:val="24"/>
        </w:rPr>
      </w:pPr>
      <w:r w:rsidRPr="00D87894">
        <w:rPr>
          <w:rFonts w:ascii="Bookman Old Style" w:hAnsi="Bookman Old Style"/>
          <w:sz w:val="24"/>
          <w:szCs w:val="24"/>
        </w:rPr>
        <w:t>Tujuan tidak akan mengalami perubahan yang bermakna kecuali perubahan yang sangat signifikan;</w:t>
      </w:r>
    </w:p>
    <w:p w14:paraId="1CDA60E0" w14:textId="77777777" w:rsidR="009C7AF5" w:rsidRPr="00D87894" w:rsidRDefault="009C7AF5" w:rsidP="000D4B86">
      <w:pPr>
        <w:pStyle w:val="NoSpacing"/>
        <w:numPr>
          <w:ilvl w:val="0"/>
          <w:numId w:val="36"/>
        </w:numPr>
        <w:tabs>
          <w:tab w:val="left" w:pos="426"/>
        </w:tabs>
        <w:spacing w:line="480" w:lineRule="auto"/>
        <w:ind w:left="426" w:hanging="426"/>
        <w:jc w:val="both"/>
        <w:rPr>
          <w:rFonts w:ascii="Bookman Old Style" w:hAnsi="Bookman Old Style"/>
          <w:sz w:val="24"/>
          <w:szCs w:val="24"/>
        </w:rPr>
      </w:pPr>
      <w:r w:rsidRPr="00D87894">
        <w:rPr>
          <w:rFonts w:ascii="Bookman Old Style" w:hAnsi="Bookman Old Style"/>
          <w:sz w:val="24"/>
          <w:szCs w:val="24"/>
        </w:rPr>
        <w:t>Menjawab kesenjangan antara tingkat pelayanan saat kini dan akan datang;</w:t>
      </w:r>
    </w:p>
    <w:p w14:paraId="00C33065" w14:textId="77777777" w:rsidR="009C7AF5" w:rsidRPr="00D87894" w:rsidRDefault="009C7AF5" w:rsidP="000D4B86">
      <w:pPr>
        <w:pStyle w:val="NoSpacing"/>
        <w:numPr>
          <w:ilvl w:val="0"/>
          <w:numId w:val="36"/>
        </w:numPr>
        <w:tabs>
          <w:tab w:val="left" w:pos="426"/>
        </w:tabs>
        <w:spacing w:line="480" w:lineRule="auto"/>
        <w:ind w:left="426" w:hanging="426"/>
        <w:jc w:val="both"/>
        <w:rPr>
          <w:rFonts w:ascii="Bookman Old Style" w:hAnsi="Bookman Old Style"/>
          <w:sz w:val="24"/>
          <w:szCs w:val="24"/>
        </w:rPr>
      </w:pPr>
      <w:r w:rsidRPr="00D87894">
        <w:rPr>
          <w:rFonts w:ascii="Bookman Old Style" w:hAnsi="Bookman Old Style"/>
          <w:sz w:val="24"/>
          <w:szCs w:val="24"/>
        </w:rPr>
        <w:t>Menggambarkan hasil-hasil yang ingin dicapai organisasi;</w:t>
      </w:r>
    </w:p>
    <w:p w14:paraId="5B243CF3" w14:textId="77777777" w:rsidR="009C7AF5" w:rsidRPr="00D87894" w:rsidRDefault="009C7AF5" w:rsidP="000D4B86">
      <w:pPr>
        <w:pStyle w:val="NoSpacing"/>
        <w:numPr>
          <w:ilvl w:val="0"/>
          <w:numId w:val="36"/>
        </w:numPr>
        <w:tabs>
          <w:tab w:val="left" w:pos="426"/>
        </w:tabs>
        <w:spacing w:line="480" w:lineRule="auto"/>
        <w:ind w:left="426" w:hanging="426"/>
        <w:jc w:val="both"/>
        <w:rPr>
          <w:rFonts w:ascii="Bookman Old Style" w:hAnsi="Bookman Old Style"/>
          <w:sz w:val="24"/>
          <w:szCs w:val="24"/>
        </w:rPr>
      </w:pPr>
      <w:r w:rsidRPr="00D87894">
        <w:rPr>
          <w:rFonts w:ascii="Bookman Old Style" w:hAnsi="Bookman Old Style"/>
          <w:sz w:val="24"/>
          <w:szCs w:val="24"/>
        </w:rPr>
        <w:t>Menunjukkan secara jelas arah lembaga dan program-programnya namun tidak spesifik;</w:t>
      </w:r>
    </w:p>
    <w:p w14:paraId="18432134" w14:textId="77777777" w:rsidR="009C7AF5" w:rsidRPr="00D87894" w:rsidRDefault="009C7AF5" w:rsidP="000D4B86">
      <w:pPr>
        <w:pStyle w:val="NoSpacing"/>
        <w:numPr>
          <w:ilvl w:val="0"/>
          <w:numId w:val="36"/>
        </w:numPr>
        <w:tabs>
          <w:tab w:val="left" w:pos="426"/>
        </w:tabs>
        <w:spacing w:line="480" w:lineRule="auto"/>
        <w:ind w:left="426" w:hanging="426"/>
        <w:jc w:val="both"/>
        <w:rPr>
          <w:rFonts w:ascii="Bookman Old Style" w:hAnsi="Bookman Old Style"/>
          <w:sz w:val="24"/>
          <w:szCs w:val="24"/>
        </w:rPr>
      </w:pPr>
      <w:r w:rsidRPr="00D87894">
        <w:rPr>
          <w:rFonts w:ascii="Bookman Old Style" w:hAnsi="Bookman Old Style"/>
          <w:sz w:val="24"/>
          <w:szCs w:val="24"/>
        </w:rPr>
        <w:t xml:space="preserve">Harus menantang tapi realistis dan dapat dicapai. </w:t>
      </w:r>
    </w:p>
    <w:p w14:paraId="625D8E8C" w14:textId="77777777" w:rsidR="009C7AF5" w:rsidRPr="00D87894" w:rsidRDefault="009C7AF5" w:rsidP="009C7AF5">
      <w:pPr>
        <w:pStyle w:val="NoSpacing"/>
        <w:spacing w:line="480" w:lineRule="auto"/>
        <w:ind w:firstLine="709"/>
        <w:jc w:val="both"/>
        <w:rPr>
          <w:rFonts w:ascii="Bookman Old Style" w:hAnsi="Bookman Old Style"/>
          <w:sz w:val="24"/>
          <w:szCs w:val="24"/>
        </w:rPr>
      </w:pPr>
      <w:r w:rsidRPr="00D87894">
        <w:rPr>
          <w:rFonts w:ascii="Bookman Old Style" w:hAnsi="Bookman Old Style"/>
          <w:sz w:val="24"/>
          <w:szCs w:val="24"/>
        </w:rPr>
        <w:t>Selanjutnya Sasaran merupakan penjabaran dari tujuan yang telah ditetapkan. Jadi dapat disimpulkan sasaran mengandung makna sesuatu yang akan dicapai atau dihasilkan dalam rumusan yang lebih spesifik, terukur, berorientasi pada hasil, dapat dicapai memiliki kurun waktu tertentu (tahunan, semesteran atau triwulan).</w:t>
      </w:r>
    </w:p>
    <w:p w14:paraId="3A3275B7" w14:textId="77777777" w:rsidR="009C7AF5" w:rsidRPr="00D87894" w:rsidRDefault="009C7AF5" w:rsidP="009C7AF5">
      <w:pPr>
        <w:pStyle w:val="NoSpacing"/>
        <w:spacing w:line="480" w:lineRule="auto"/>
        <w:ind w:firstLine="709"/>
        <w:jc w:val="both"/>
        <w:rPr>
          <w:rFonts w:ascii="Bookman Old Style" w:hAnsi="Bookman Old Style"/>
          <w:sz w:val="24"/>
          <w:szCs w:val="24"/>
        </w:rPr>
      </w:pPr>
      <w:r w:rsidRPr="00D87894">
        <w:rPr>
          <w:rFonts w:ascii="Bookman Old Style" w:hAnsi="Bookman Old Style"/>
          <w:sz w:val="24"/>
          <w:szCs w:val="24"/>
        </w:rPr>
        <w:lastRenderedPageBreak/>
        <w:t>Ada beberapa kriteria yang perlu diperhatikan dalam penentuan sasaran yang akan dicapai oleh suatu organisasi antara lain :</w:t>
      </w:r>
    </w:p>
    <w:p w14:paraId="3CDAB3B0" w14:textId="77777777" w:rsidR="009C7AF5" w:rsidRPr="00D87894" w:rsidRDefault="009C7AF5" w:rsidP="000D4B86">
      <w:pPr>
        <w:pStyle w:val="NoSpacing"/>
        <w:numPr>
          <w:ilvl w:val="0"/>
          <w:numId w:val="37"/>
        </w:numPr>
        <w:tabs>
          <w:tab w:val="left" w:pos="426"/>
        </w:tabs>
        <w:spacing w:line="480" w:lineRule="auto"/>
        <w:ind w:left="426" w:hanging="426"/>
        <w:jc w:val="both"/>
        <w:rPr>
          <w:rFonts w:ascii="Bookman Old Style" w:hAnsi="Bookman Old Style"/>
          <w:sz w:val="24"/>
          <w:szCs w:val="24"/>
        </w:rPr>
      </w:pPr>
      <w:r w:rsidRPr="00D87894">
        <w:rPr>
          <w:rFonts w:ascii="Bookman Old Style" w:hAnsi="Bookman Old Style"/>
          <w:sz w:val="24"/>
          <w:szCs w:val="24"/>
        </w:rPr>
        <w:t>Spesifik;</w:t>
      </w:r>
    </w:p>
    <w:p w14:paraId="2D2C4859" w14:textId="77777777" w:rsidR="009C7AF5" w:rsidRPr="00D87894" w:rsidRDefault="009C7AF5" w:rsidP="000D4B86">
      <w:pPr>
        <w:pStyle w:val="NoSpacing"/>
        <w:numPr>
          <w:ilvl w:val="0"/>
          <w:numId w:val="37"/>
        </w:numPr>
        <w:tabs>
          <w:tab w:val="left" w:pos="426"/>
        </w:tabs>
        <w:spacing w:line="480" w:lineRule="auto"/>
        <w:ind w:left="426" w:hanging="426"/>
        <w:jc w:val="both"/>
        <w:rPr>
          <w:rFonts w:ascii="Bookman Old Style" w:hAnsi="Bookman Old Style"/>
          <w:sz w:val="24"/>
          <w:szCs w:val="24"/>
        </w:rPr>
      </w:pPr>
      <w:r w:rsidRPr="00D87894">
        <w:rPr>
          <w:rFonts w:ascii="Bookman Old Style" w:hAnsi="Bookman Old Style"/>
          <w:sz w:val="24"/>
          <w:szCs w:val="24"/>
        </w:rPr>
        <w:t>Dapat dinilai dan terukur;</w:t>
      </w:r>
    </w:p>
    <w:p w14:paraId="16E036E8" w14:textId="77777777" w:rsidR="009C7AF5" w:rsidRPr="00D87894" w:rsidRDefault="009C7AF5" w:rsidP="000D4B86">
      <w:pPr>
        <w:pStyle w:val="NoSpacing"/>
        <w:numPr>
          <w:ilvl w:val="0"/>
          <w:numId w:val="37"/>
        </w:numPr>
        <w:tabs>
          <w:tab w:val="left" w:pos="426"/>
        </w:tabs>
        <w:spacing w:line="480" w:lineRule="auto"/>
        <w:ind w:left="426" w:hanging="426"/>
        <w:jc w:val="both"/>
        <w:rPr>
          <w:rFonts w:ascii="Bookman Old Style" w:hAnsi="Bookman Old Style"/>
          <w:sz w:val="24"/>
          <w:szCs w:val="24"/>
        </w:rPr>
      </w:pPr>
      <w:r w:rsidRPr="00D87894">
        <w:rPr>
          <w:rFonts w:ascii="Bookman Old Style" w:hAnsi="Bookman Old Style"/>
          <w:sz w:val="24"/>
          <w:szCs w:val="24"/>
        </w:rPr>
        <w:t>Menantang namun dapat dicapai;</w:t>
      </w:r>
    </w:p>
    <w:p w14:paraId="32A71B14" w14:textId="77777777" w:rsidR="009C7AF5" w:rsidRPr="00D87894" w:rsidRDefault="009C7AF5" w:rsidP="000D4B86">
      <w:pPr>
        <w:pStyle w:val="NoSpacing"/>
        <w:numPr>
          <w:ilvl w:val="0"/>
          <w:numId w:val="37"/>
        </w:numPr>
        <w:tabs>
          <w:tab w:val="left" w:pos="426"/>
        </w:tabs>
        <w:spacing w:line="480" w:lineRule="auto"/>
        <w:ind w:left="426" w:hanging="426"/>
        <w:jc w:val="both"/>
        <w:rPr>
          <w:rFonts w:ascii="Bookman Old Style" w:hAnsi="Bookman Old Style"/>
          <w:sz w:val="24"/>
          <w:szCs w:val="24"/>
        </w:rPr>
      </w:pPr>
      <w:r w:rsidRPr="00D87894">
        <w:rPr>
          <w:rFonts w:ascii="Bookman Old Style" w:hAnsi="Bookman Old Style"/>
          <w:sz w:val="24"/>
          <w:szCs w:val="24"/>
        </w:rPr>
        <w:t>Berorientasi pada hasil;</w:t>
      </w:r>
    </w:p>
    <w:p w14:paraId="4FC69BF7" w14:textId="77777777" w:rsidR="009C7AF5" w:rsidRPr="00D87894" w:rsidRDefault="009C7AF5" w:rsidP="000D4B86">
      <w:pPr>
        <w:pStyle w:val="NoSpacing"/>
        <w:numPr>
          <w:ilvl w:val="0"/>
          <w:numId w:val="37"/>
        </w:numPr>
        <w:tabs>
          <w:tab w:val="left" w:pos="426"/>
        </w:tabs>
        <w:spacing w:line="480" w:lineRule="auto"/>
        <w:ind w:left="426" w:hanging="426"/>
        <w:jc w:val="both"/>
        <w:rPr>
          <w:rFonts w:ascii="Bookman Old Style" w:hAnsi="Bookman Old Style"/>
          <w:sz w:val="24"/>
          <w:szCs w:val="24"/>
        </w:rPr>
      </w:pPr>
      <w:r w:rsidRPr="00D87894">
        <w:rPr>
          <w:rFonts w:ascii="Bookman Old Style" w:hAnsi="Bookman Old Style"/>
          <w:sz w:val="24"/>
          <w:szCs w:val="24"/>
        </w:rPr>
        <w:t>Dapat dicapai dalam waktu 1 (satu) tahun.</w:t>
      </w:r>
    </w:p>
    <w:p w14:paraId="115A3A6F" w14:textId="77777777" w:rsidR="009C7AF5" w:rsidRPr="00D87894" w:rsidRDefault="009C7AF5" w:rsidP="009C7AF5">
      <w:pPr>
        <w:pStyle w:val="NoSpacing"/>
        <w:spacing w:line="480" w:lineRule="auto"/>
        <w:ind w:firstLine="851"/>
        <w:jc w:val="both"/>
        <w:rPr>
          <w:rFonts w:ascii="Bookman Old Style" w:hAnsi="Bookman Old Style"/>
          <w:sz w:val="24"/>
          <w:szCs w:val="24"/>
        </w:rPr>
      </w:pPr>
      <w:r w:rsidRPr="00D87894">
        <w:rPr>
          <w:rFonts w:ascii="Bookman Old Style" w:hAnsi="Bookman Old Style"/>
          <w:sz w:val="24"/>
          <w:szCs w:val="24"/>
        </w:rPr>
        <w:t xml:space="preserve">Pada kriteria yang telah dikemukakan di dalam tujuan tersebut di atas, maka ditetapkan Sasaran Rencana Strategis (Renstra </w:t>
      </w:r>
      <w:r>
        <w:rPr>
          <w:rFonts w:ascii="Bookman Old Style" w:hAnsi="Bookman Old Style"/>
          <w:sz w:val="24"/>
          <w:szCs w:val="24"/>
          <w:lang w:val="en-US"/>
        </w:rPr>
        <w:t>SKPD</w:t>
      </w:r>
      <w:r w:rsidRPr="00D87894">
        <w:rPr>
          <w:rFonts w:ascii="Bookman Old Style" w:hAnsi="Bookman Old Style"/>
          <w:sz w:val="24"/>
          <w:szCs w:val="24"/>
        </w:rPr>
        <w:t xml:space="preserve">) Kecamatan </w:t>
      </w:r>
      <w:r w:rsidRPr="00D87894">
        <w:rPr>
          <w:rFonts w:ascii="Bookman Old Style" w:hAnsi="Bookman Old Style"/>
          <w:sz w:val="24"/>
          <w:szCs w:val="24"/>
          <w:lang w:val="en-US"/>
        </w:rPr>
        <w:t>Kuala Mandor B</w:t>
      </w:r>
      <w:r>
        <w:rPr>
          <w:rFonts w:ascii="Bookman Old Style" w:hAnsi="Bookman Old Style"/>
          <w:sz w:val="24"/>
          <w:szCs w:val="24"/>
          <w:lang w:val="en-US"/>
        </w:rPr>
        <w:t xml:space="preserve"> </w:t>
      </w:r>
      <w:r w:rsidRPr="00D87894">
        <w:rPr>
          <w:rFonts w:ascii="Bookman Old Style" w:hAnsi="Bookman Old Style"/>
          <w:sz w:val="24"/>
          <w:szCs w:val="24"/>
        </w:rPr>
        <w:t>Tahun 201</w:t>
      </w:r>
      <w:r>
        <w:rPr>
          <w:rFonts w:ascii="Bookman Old Style" w:hAnsi="Bookman Old Style"/>
          <w:sz w:val="24"/>
          <w:szCs w:val="24"/>
          <w:lang w:val="en-US"/>
        </w:rPr>
        <w:t>9</w:t>
      </w:r>
      <w:r w:rsidRPr="00D87894">
        <w:rPr>
          <w:rFonts w:ascii="Bookman Old Style" w:hAnsi="Bookman Old Style"/>
          <w:sz w:val="24"/>
          <w:szCs w:val="24"/>
        </w:rPr>
        <w:t xml:space="preserve"> – 20</w:t>
      </w:r>
      <w:r>
        <w:rPr>
          <w:rFonts w:ascii="Bookman Old Style" w:hAnsi="Bookman Old Style"/>
          <w:sz w:val="24"/>
          <w:szCs w:val="24"/>
          <w:lang w:val="en-US"/>
        </w:rPr>
        <w:t>24</w:t>
      </w:r>
      <w:r w:rsidRPr="00D87894">
        <w:rPr>
          <w:rFonts w:ascii="Bookman Old Style" w:hAnsi="Bookman Old Style"/>
          <w:sz w:val="24"/>
          <w:szCs w:val="24"/>
        </w:rPr>
        <w:t xml:space="preserve"> sebagai berikut</w:t>
      </w:r>
      <w:r>
        <w:rPr>
          <w:rFonts w:ascii="Bookman Old Style" w:hAnsi="Bookman Old Style"/>
          <w:sz w:val="24"/>
          <w:szCs w:val="24"/>
          <w:lang w:val="en-ID"/>
        </w:rPr>
        <w:t xml:space="preserve"> </w:t>
      </w:r>
      <w:r w:rsidRPr="00D87894">
        <w:rPr>
          <w:rFonts w:ascii="Bookman Old Style" w:hAnsi="Bookman Old Style"/>
          <w:sz w:val="24"/>
          <w:szCs w:val="24"/>
        </w:rPr>
        <w:t>:</w:t>
      </w:r>
    </w:p>
    <w:p w14:paraId="4D8076C9" w14:textId="77777777" w:rsidR="009C7AF5" w:rsidRPr="00D87894" w:rsidRDefault="009C7AF5" w:rsidP="009C7AF5">
      <w:pPr>
        <w:pStyle w:val="NoSpacing"/>
        <w:spacing w:line="480" w:lineRule="auto"/>
        <w:jc w:val="center"/>
        <w:rPr>
          <w:rFonts w:ascii="Bookman Old Style" w:hAnsi="Bookman Old Style" w:cstheme="majorBidi"/>
          <w:sz w:val="24"/>
          <w:szCs w:val="24"/>
        </w:rPr>
      </w:pPr>
    </w:p>
    <w:p w14:paraId="5459DB47" w14:textId="77777777" w:rsidR="009C7AF5" w:rsidRPr="00D87894" w:rsidRDefault="009C7AF5" w:rsidP="009C7AF5">
      <w:pPr>
        <w:pStyle w:val="NoSpacing"/>
        <w:spacing w:line="480" w:lineRule="auto"/>
        <w:jc w:val="center"/>
        <w:rPr>
          <w:rFonts w:ascii="Bookman Old Style" w:hAnsi="Bookman Old Style" w:cstheme="majorBidi"/>
          <w:sz w:val="24"/>
          <w:szCs w:val="24"/>
        </w:rPr>
      </w:pPr>
    </w:p>
    <w:p w14:paraId="163E1FF7" w14:textId="77777777" w:rsidR="009C7AF5" w:rsidRPr="00D87894" w:rsidRDefault="009C7AF5" w:rsidP="009C7AF5">
      <w:pPr>
        <w:pStyle w:val="NoSpacing"/>
        <w:spacing w:line="480" w:lineRule="auto"/>
        <w:jc w:val="center"/>
        <w:rPr>
          <w:rFonts w:ascii="Bookman Old Style" w:hAnsi="Bookman Old Style" w:cstheme="majorBidi"/>
          <w:sz w:val="24"/>
          <w:szCs w:val="24"/>
        </w:rPr>
      </w:pPr>
    </w:p>
    <w:p w14:paraId="685D1328" w14:textId="77777777" w:rsidR="009C7AF5" w:rsidRPr="00D87894" w:rsidRDefault="009C7AF5" w:rsidP="009C7AF5">
      <w:pPr>
        <w:pStyle w:val="NoSpacing"/>
        <w:spacing w:line="480" w:lineRule="auto"/>
        <w:jc w:val="center"/>
        <w:rPr>
          <w:rFonts w:ascii="Bookman Old Style" w:hAnsi="Bookman Old Style" w:cstheme="majorBidi"/>
          <w:sz w:val="24"/>
          <w:szCs w:val="24"/>
        </w:rPr>
      </w:pPr>
    </w:p>
    <w:p w14:paraId="55B4C9DC" w14:textId="77777777" w:rsidR="009C7AF5" w:rsidRPr="00D87894" w:rsidRDefault="009C7AF5" w:rsidP="009C7AF5">
      <w:pPr>
        <w:pStyle w:val="NoSpacing"/>
        <w:spacing w:line="480" w:lineRule="auto"/>
        <w:jc w:val="center"/>
        <w:rPr>
          <w:rFonts w:ascii="Bookman Old Style" w:hAnsi="Bookman Old Style" w:cstheme="majorBidi"/>
          <w:sz w:val="24"/>
          <w:szCs w:val="24"/>
        </w:rPr>
      </w:pPr>
    </w:p>
    <w:p w14:paraId="13B0DF15" w14:textId="77777777" w:rsidR="009C7AF5" w:rsidRPr="00D87894" w:rsidRDefault="009C7AF5" w:rsidP="009C7AF5">
      <w:pPr>
        <w:pStyle w:val="NoSpacing"/>
        <w:spacing w:line="480" w:lineRule="auto"/>
        <w:jc w:val="center"/>
        <w:rPr>
          <w:rFonts w:ascii="Bookman Old Style" w:hAnsi="Bookman Old Style" w:cstheme="majorBidi"/>
          <w:sz w:val="24"/>
          <w:szCs w:val="24"/>
        </w:rPr>
      </w:pPr>
    </w:p>
    <w:p w14:paraId="036ADA29" w14:textId="77777777" w:rsidR="009C7AF5" w:rsidRPr="00D87894" w:rsidRDefault="009C7AF5" w:rsidP="009C7AF5">
      <w:pPr>
        <w:pStyle w:val="NoSpacing"/>
        <w:spacing w:line="480" w:lineRule="auto"/>
        <w:jc w:val="center"/>
        <w:rPr>
          <w:rFonts w:ascii="Bookman Old Style" w:hAnsi="Bookman Old Style" w:cstheme="majorBidi"/>
          <w:sz w:val="24"/>
          <w:szCs w:val="24"/>
        </w:rPr>
      </w:pPr>
    </w:p>
    <w:p w14:paraId="35400CD8" w14:textId="77777777" w:rsidR="009C7AF5" w:rsidRPr="00D87894" w:rsidRDefault="009C7AF5" w:rsidP="009C7AF5">
      <w:pPr>
        <w:pStyle w:val="NoSpacing"/>
        <w:spacing w:line="480" w:lineRule="auto"/>
        <w:jc w:val="center"/>
        <w:rPr>
          <w:rFonts w:ascii="Bookman Old Style" w:hAnsi="Bookman Old Style" w:cstheme="majorBidi"/>
          <w:sz w:val="24"/>
          <w:szCs w:val="24"/>
        </w:rPr>
      </w:pPr>
    </w:p>
    <w:p w14:paraId="75398BEA" w14:textId="77777777" w:rsidR="009C7AF5" w:rsidRPr="00D87894" w:rsidRDefault="009C7AF5" w:rsidP="009C7AF5">
      <w:pPr>
        <w:pStyle w:val="NoSpacing"/>
        <w:spacing w:line="480" w:lineRule="auto"/>
        <w:jc w:val="center"/>
        <w:rPr>
          <w:rFonts w:ascii="Bookman Old Style" w:hAnsi="Bookman Old Style" w:cstheme="majorBidi"/>
          <w:sz w:val="24"/>
          <w:szCs w:val="24"/>
        </w:rPr>
      </w:pPr>
    </w:p>
    <w:p w14:paraId="3BB97ADB" w14:textId="77777777" w:rsidR="009C7AF5" w:rsidRPr="00D87894" w:rsidRDefault="009C7AF5" w:rsidP="009C7AF5">
      <w:pPr>
        <w:pStyle w:val="NoSpacing"/>
        <w:spacing w:line="480" w:lineRule="auto"/>
        <w:jc w:val="center"/>
        <w:rPr>
          <w:rFonts w:ascii="Bookman Old Style" w:hAnsi="Bookman Old Style" w:cstheme="majorBidi"/>
          <w:sz w:val="24"/>
          <w:szCs w:val="24"/>
        </w:rPr>
      </w:pPr>
    </w:p>
    <w:p w14:paraId="55AAFE4C" w14:textId="77777777" w:rsidR="009C7AF5" w:rsidRPr="00D87894" w:rsidRDefault="009C7AF5" w:rsidP="009C7AF5">
      <w:pPr>
        <w:pStyle w:val="NoSpacing"/>
        <w:spacing w:line="480" w:lineRule="auto"/>
        <w:jc w:val="center"/>
        <w:rPr>
          <w:rFonts w:ascii="Bookman Old Style" w:hAnsi="Bookman Old Style" w:cstheme="majorBidi"/>
          <w:sz w:val="24"/>
          <w:szCs w:val="24"/>
        </w:rPr>
      </w:pPr>
    </w:p>
    <w:p w14:paraId="1BEA822D" w14:textId="77777777" w:rsidR="009C7AF5" w:rsidRPr="00D87894" w:rsidRDefault="009C7AF5" w:rsidP="009C7AF5">
      <w:pPr>
        <w:pStyle w:val="NoSpacing"/>
        <w:spacing w:line="480" w:lineRule="auto"/>
        <w:jc w:val="center"/>
        <w:rPr>
          <w:rFonts w:ascii="Bookman Old Style" w:hAnsi="Bookman Old Style" w:cstheme="majorBidi"/>
          <w:sz w:val="24"/>
          <w:szCs w:val="24"/>
        </w:rPr>
      </w:pPr>
    </w:p>
    <w:p w14:paraId="0E90C6A7" w14:textId="77777777" w:rsidR="009C7AF5" w:rsidRPr="00D87894" w:rsidRDefault="009C7AF5" w:rsidP="009C7AF5">
      <w:pPr>
        <w:pStyle w:val="NoSpacing"/>
        <w:spacing w:line="480" w:lineRule="auto"/>
        <w:jc w:val="center"/>
        <w:rPr>
          <w:rFonts w:ascii="Bookman Old Style" w:hAnsi="Bookman Old Style" w:cstheme="majorBidi"/>
          <w:sz w:val="24"/>
          <w:szCs w:val="24"/>
        </w:rPr>
      </w:pPr>
    </w:p>
    <w:p w14:paraId="6321A106" w14:textId="77777777" w:rsidR="009C7AF5" w:rsidRPr="00D87894" w:rsidRDefault="009C7AF5" w:rsidP="009C7AF5">
      <w:pPr>
        <w:pStyle w:val="NoSpacing"/>
        <w:spacing w:line="480" w:lineRule="auto"/>
        <w:jc w:val="center"/>
        <w:rPr>
          <w:rFonts w:ascii="Bookman Old Style" w:hAnsi="Bookman Old Style" w:cstheme="majorBidi"/>
          <w:sz w:val="24"/>
          <w:szCs w:val="24"/>
        </w:rPr>
      </w:pPr>
    </w:p>
    <w:p w14:paraId="1C2B5167" w14:textId="77777777" w:rsidR="009C7AF5" w:rsidRPr="00D87894" w:rsidRDefault="009C7AF5" w:rsidP="009C7AF5">
      <w:pPr>
        <w:pStyle w:val="NoSpacing"/>
        <w:spacing w:line="480" w:lineRule="auto"/>
        <w:jc w:val="center"/>
        <w:rPr>
          <w:rFonts w:ascii="Bookman Old Style" w:hAnsi="Bookman Old Style" w:cstheme="majorBidi"/>
          <w:sz w:val="24"/>
          <w:szCs w:val="24"/>
        </w:rPr>
      </w:pPr>
    </w:p>
    <w:p w14:paraId="44DE9750" w14:textId="77777777" w:rsidR="009C7AF5" w:rsidRDefault="009C7AF5" w:rsidP="009C7AF5">
      <w:pPr>
        <w:pStyle w:val="NoSpacing"/>
        <w:rPr>
          <w:rFonts w:asciiTheme="majorBidi" w:hAnsiTheme="majorBidi" w:cstheme="majorBidi"/>
          <w:sz w:val="24"/>
          <w:szCs w:val="24"/>
        </w:rPr>
        <w:sectPr w:rsidR="009C7AF5" w:rsidSect="009C7AF5">
          <w:headerReference w:type="default" r:id="rId12"/>
          <w:footerReference w:type="even" r:id="rId13"/>
          <w:footerReference w:type="default" r:id="rId14"/>
          <w:pgSz w:w="12191" w:h="18711" w:code="10000"/>
          <w:pgMar w:top="1701" w:right="1021" w:bottom="1134" w:left="1701" w:header="680" w:footer="680" w:gutter="0"/>
          <w:pgNumType w:start="43"/>
          <w:cols w:space="720"/>
          <w:docGrid w:linePitch="360"/>
        </w:sectPr>
      </w:pPr>
    </w:p>
    <w:p w14:paraId="32E58BDA" w14:textId="77777777" w:rsidR="009C7AF5" w:rsidRDefault="009C7AF5" w:rsidP="009C7AF5">
      <w:pPr>
        <w:pStyle w:val="NoSpacing"/>
        <w:jc w:val="center"/>
        <w:rPr>
          <w:rFonts w:ascii="Bookman Old Style" w:hAnsi="Bookman Old Style" w:cstheme="minorHAnsi"/>
          <w:b/>
          <w:sz w:val="24"/>
          <w:szCs w:val="24"/>
        </w:rPr>
      </w:pPr>
    </w:p>
    <w:p w14:paraId="2B32F726" w14:textId="77777777" w:rsidR="009C7AF5" w:rsidRPr="005553AB" w:rsidRDefault="009C7AF5" w:rsidP="009C7AF5">
      <w:pPr>
        <w:pStyle w:val="NoSpacing"/>
        <w:jc w:val="center"/>
        <w:rPr>
          <w:rFonts w:ascii="Bookman Old Style" w:hAnsi="Bookman Old Style" w:cstheme="minorHAnsi"/>
          <w:b/>
          <w:sz w:val="24"/>
          <w:szCs w:val="24"/>
          <w:lang w:val="en-ID"/>
        </w:rPr>
      </w:pPr>
      <w:r w:rsidRPr="005553AB">
        <w:rPr>
          <w:rFonts w:ascii="Bookman Old Style" w:hAnsi="Bookman Old Style" w:cstheme="minorHAnsi"/>
          <w:b/>
          <w:sz w:val="24"/>
          <w:szCs w:val="24"/>
        </w:rPr>
        <w:t>Tabel 4.1</w:t>
      </w:r>
      <w:r w:rsidRPr="005553AB">
        <w:rPr>
          <w:rFonts w:ascii="Bookman Old Style" w:hAnsi="Bookman Old Style" w:cstheme="minorHAnsi"/>
          <w:b/>
          <w:sz w:val="24"/>
          <w:szCs w:val="24"/>
          <w:lang w:val="en-ID"/>
        </w:rPr>
        <w:t>.</w:t>
      </w:r>
    </w:p>
    <w:p w14:paraId="5D40352F" w14:textId="77777777" w:rsidR="009C7AF5" w:rsidRDefault="009C7AF5" w:rsidP="009C7AF5">
      <w:pPr>
        <w:pStyle w:val="NoSpacing"/>
        <w:jc w:val="center"/>
        <w:rPr>
          <w:rFonts w:ascii="Bookman Old Style" w:hAnsi="Bookman Old Style" w:cstheme="minorHAnsi"/>
          <w:b/>
          <w:sz w:val="24"/>
          <w:szCs w:val="24"/>
          <w:lang w:val="en-US"/>
        </w:rPr>
      </w:pPr>
      <w:r w:rsidRPr="004E40D6">
        <w:rPr>
          <w:rFonts w:ascii="Bookman Old Style" w:hAnsi="Bookman Old Style" w:cstheme="minorHAnsi"/>
          <w:b/>
          <w:sz w:val="24"/>
          <w:szCs w:val="24"/>
          <w:lang w:val="en-US"/>
        </w:rPr>
        <w:t>Tujuan dan Sasaran Jangka Menengah Pelayanan Kecamatan Kuala Mandor B</w:t>
      </w:r>
    </w:p>
    <w:p w14:paraId="034537C0" w14:textId="77777777" w:rsidR="009C7AF5" w:rsidRDefault="009C7AF5" w:rsidP="009C7AF5">
      <w:pPr>
        <w:pStyle w:val="NoSpacing"/>
        <w:jc w:val="center"/>
        <w:rPr>
          <w:rFonts w:ascii="Bookman Old Style" w:hAnsi="Bookman Old Style" w:cstheme="minorHAnsi"/>
          <w:b/>
          <w:sz w:val="24"/>
          <w:szCs w:val="24"/>
          <w:lang w:val="en-US"/>
        </w:rPr>
      </w:pPr>
    </w:p>
    <w:p w14:paraId="117874E7" w14:textId="77777777" w:rsidR="009C7AF5" w:rsidRPr="00207D51" w:rsidRDefault="009C7AF5" w:rsidP="009C7AF5">
      <w:pPr>
        <w:pStyle w:val="NoSpacing"/>
        <w:jc w:val="center"/>
        <w:rPr>
          <w:rFonts w:ascii="Bookman Old Style" w:hAnsi="Bookman Old Style" w:cstheme="majorBidi"/>
          <w:sz w:val="24"/>
          <w:szCs w:val="24"/>
          <w:lang w:val="en-US"/>
        </w:rPr>
      </w:pPr>
    </w:p>
    <w:tbl>
      <w:tblPr>
        <w:tblW w:w="14220" w:type="dxa"/>
        <w:tblInd w:w="118" w:type="dxa"/>
        <w:tblLook w:val="04A0" w:firstRow="1" w:lastRow="0" w:firstColumn="1" w:lastColumn="0" w:noHBand="0" w:noVBand="1"/>
      </w:tblPr>
      <w:tblGrid>
        <w:gridCol w:w="517"/>
        <w:gridCol w:w="2256"/>
        <w:gridCol w:w="1896"/>
        <w:gridCol w:w="1878"/>
        <w:gridCol w:w="400"/>
        <w:gridCol w:w="1519"/>
        <w:gridCol w:w="959"/>
        <w:gridCol w:w="959"/>
        <w:gridCol w:w="959"/>
        <w:gridCol w:w="959"/>
        <w:gridCol w:w="959"/>
        <w:gridCol w:w="959"/>
      </w:tblGrid>
      <w:tr w:rsidR="009C7AF5" w14:paraId="402556A4" w14:textId="77777777" w:rsidTr="009C7AF5">
        <w:trPr>
          <w:trHeight w:val="540"/>
        </w:trPr>
        <w:tc>
          <w:tcPr>
            <w:tcW w:w="517" w:type="dxa"/>
            <w:vMerge w:val="restart"/>
            <w:tcBorders>
              <w:top w:val="single" w:sz="8" w:space="0" w:color="auto"/>
              <w:left w:val="single" w:sz="8" w:space="0" w:color="auto"/>
              <w:bottom w:val="nil"/>
              <w:right w:val="single" w:sz="8" w:space="0" w:color="auto"/>
            </w:tcBorders>
            <w:shd w:val="clear" w:color="000000" w:fill="D9D9D9"/>
            <w:vAlign w:val="center"/>
            <w:hideMark/>
          </w:tcPr>
          <w:p w14:paraId="55298594" w14:textId="77777777" w:rsidR="009C7AF5" w:rsidRDefault="009C7AF5" w:rsidP="009C7AF5">
            <w:pPr>
              <w:jc w:val="center"/>
              <w:rPr>
                <w:rFonts w:ascii="Bookman Old Style" w:hAnsi="Bookman Old Style" w:cs="Calibri"/>
                <w:b/>
                <w:bCs/>
                <w:color w:val="000000"/>
                <w:sz w:val="22"/>
                <w:szCs w:val="22"/>
                <w:lang w:val="en-ID" w:eastAsia="en-ID"/>
              </w:rPr>
            </w:pPr>
            <w:r>
              <w:rPr>
                <w:rFonts w:ascii="Bookman Old Style" w:hAnsi="Bookman Old Style" w:cs="Calibri"/>
                <w:b/>
                <w:bCs/>
                <w:color w:val="000000"/>
                <w:sz w:val="22"/>
                <w:szCs w:val="22"/>
              </w:rPr>
              <w:t>No</w:t>
            </w:r>
          </w:p>
        </w:tc>
        <w:tc>
          <w:tcPr>
            <w:tcW w:w="2256" w:type="dxa"/>
            <w:vMerge w:val="restart"/>
            <w:tcBorders>
              <w:top w:val="single" w:sz="8" w:space="0" w:color="auto"/>
              <w:left w:val="single" w:sz="8" w:space="0" w:color="auto"/>
              <w:bottom w:val="nil"/>
              <w:right w:val="single" w:sz="8" w:space="0" w:color="auto"/>
            </w:tcBorders>
            <w:shd w:val="clear" w:color="000000" w:fill="D9D9D9"/>
            <w:vAlign w:val="center"/>
            <w:hideMark/>
          </w:tcPr>
          <w:p w14:paraId="34F6706F" w14:textId="77777777" w:rsidR="009C7AF5" w:rsidRDefault="009C7AF5" w:rsidP="009C7AF5">
            <w:pPr>
              <w:jc w:val="center"/>
              <w:rPr>
                <w:rFonts w:ascii="Bookman Old Style" w:hAnsi="Bookman Old Style" w:cs="Calibri"/>
                <w:b/>
                <w:bCs/>
                <w:color w:val="000000"/>
                <w:sz w:val="22"/>
                <w:szCs w:val="22"/>
              </w:rPr>
            </w:pPr>
            <w:r>
              <w:rPr>
                <w:rFonts w:ascii="Bookman Old Style" w:hAnsi="Bookman Old Style" w:cs="Calibri"/>
                <w:b/>
                <w:bCs/>
                <w:color w:val="000000"/>
                <w:sz w:val="22"/>
                <w:szCs w:val="22"/>
              </w:rPr>
              <w:t>Tujuan</w:t>
            </w:r>
          </w:p>
        </w:tc>
        <w:tc>
          <w:tcPr>
            <w:tcW w:w="1896" w:type="dxa"/>
            <w:vMerge w:val="restart"/>
            <w:tcBorders>
              <w:top w:val="single" w:sz="8" w:space="0" w:color="auto"/>
              <w:left w:val="single" w:sz="8" w:space="0" w:color="auto"/>
              <w:bottom w:val="nil"/>
              <w:right w:val="single" w:sz="8" w:space="0" w:color="auto"/>
            </w:tcBorders>
            <w:shd w:val="clear" w:color="000000" w:fill="D9D9D9"/>
            <w:vAlign w:val="center"/>
            <w:hideMark/>
          </w:tcPr>
          <w:p w14:paraId="6D441ADA" w14:textId="77777777" w:rsidR="009C7AF5" w:rsidRDefault="009C7AF5" w:rsidP="009C7AF5">
            <w:pPr>
              <w:jc w:val="center"/>
              <w:rPr>
                <w:rFonts w:ascii="Bookman Old Style" w:hAnsi="Bookman Old Style" w:cs="Calibri"/>
                <w:b/>
                <w:bCs/>
                <w:color w:val="000000"/>
                <w:sz w:val="22"/>
                <w:szCs w:val="22"/>
              </w:rPr>
            </w:pPr>
            <w:r>
              <w:rPr>
                <w:rFonts w:ascii="Bookman Old Style" w:hAnsi="Bookman Old Style" w:cs="Calibri"/>
                <w:b/>
                <w:bCs/>
                <w:color w:val="000000"/>
                <w:sz w:val="22"/>
                <w:szCs w:val="22"/>
              </w:rPr>
              <w:t>Indikator Tujuan</w:t>
            </w:r>
          </w:p>
        </w:tc>
        <w:tc>
          <w:tcPr>
            <w:tcW w:w="1878" w:type="dxa"/>
            <w:vMerge w:val="restart"/>
            <w:tcBorders>
              <w:top w:val="single" w:sz="8" w:space="0" w:color="auto"/>
              <w:left w:val="single" w:sz="8" w:space="0" w:color="auto"/>
              <w:bottom w:val="nil"/>
              <w:right w:val="single" w:sz="8" w:space="0" w:color="auto"/>
            </w:tcBorders>
            <w:shd w:val="clear" w:color="000000" w:fill="D9D9D9"/>
            <w:vAlign w:val="center"/>
            <w:hideMark/>
          </w:tcPr>
          <w:p w14:paraId="68C716CD" w14:textId="77777777" w:rsidR="009C7AF5" w:rsidRDefault="009C7AF5" w:rsidP="009C7AF5">
            <w:pPr>
              <w:jc w:val="center"/>
              <w:rPr>
                <w:rFonts w:ascii="Bookman Old Style" w:hAnsi="Bookman Old Style" w:cs="Calibri"/>
                <w:b/>
                <w:bCs/>
                <w:color w:val="000000"/>
                <w:sz w:val="22"/>
                <w:szCs w:val="22"/>
              </w:rPr>
            </w:pPr>
            <w:r>
              <w:rPr>
                <w:rFonts w:ascii="Bookman Old Style" w:hAnsi="Bookman Old Style" w:cs="Calibri"/>
                <w:b/>
                <w:bCs/>
                <w:color w:val="000000"/>
                <w:sz w:val="22"/>
                <w:szCs w:val="22"/>
              </w:rPr>
              <w:t>Sasaran</w:t>
            </w:r>
          </w:p>
        </w:tc>
        <w:tc>
          <w:tcPr>
            <w:tcW w:w="1919"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38C2AF2F" w14:textId="77777777" w:rsidR="009C7AF5" w:rsidRDefault="009C7AF5" w:rsidP="009C7AF5">
            <w:pPr>
              <w:jc w:val="center"/>
              <w:rPr>
                <w:rFonts w:ascii="Bookman Old Style" w:hAnsi="Bookman Old Style" w:cs="Calibri"/>
                <w:b/>
                <w:bCs/>
                <w:color w:val="000000"/>
                <w:sz w:val="22"/>
                <w:szCs w:val="22"/>
              </w:rPr>
            </w:pPr>
            <w:r>
              <w:rPr>
                <w:rFonts w:ascii="Bookman Old Style" w:hAnsi="Bookman Old Style" w:cs="Calibri"/>
                <w:b/>
                <w:bCs/>
                <w:color w:val="000000"/>
                <w:sz w:val="22"/>
                <w:szCs w:val="22"/>
              </w:rPr>
              <w:t>Indikator Sasaran</w:t>
            </w:r>
          </w:p>
        </w:tc>
        <w:tc>
          <w:tcPr>
            <w:tcW w:w="5754" w:type="dxa"/>
            <w:gridSpan w:val="6"/>
            <w:tcBorders>
              <w:top w:val="single" w:sz="8" w:space="0" w:color="auto"/>
              <w:left w:val="nil"/>
              <w:bottom w:val="single" w:sz="8" w:space="0" w:color="auto"/>
              <w:right w:val="single" w:sz="8" w:space="0" w:color="000000"/>
            </w:tcBorders>
            <w:shd w:val="clear" w:color="000000" w:fill="D9D9D9"/>
            <w:vAlign w:val="center"/>
            <w:hideMark/>
          </w:tcPr>
          <w:p w14:paraId="1FC76974" w14:textId="77777777" w:rsidR="009C7AF5" w:rsidRDefault="009C7AF5" w:rsidP="009C7AF5">
            <w:pPr>
              <w:jc w:val="center"/>
              <w:rPr>
                <w:rFonts w:ascii="Bookman Old Style" w:hAnsi="Bookman Old Style" w:cs="Calibri"/>
                <w:b/>
                <w:bCs/>
                <w:color w:val="000000"/>
                <w:sz w:val="22"/>
                <w:szCs w:val="22"/>
              </w:rPr>
            </w:pPr>
            <w:r>
              <w:rPr>
                <w:rFonts w:ascii="Bookman Old Style" w:hAnsi="Bookman Old Style" w:cs="Calibri"/>
                <w:b/>
                <w:bCs/>
                <w:color w:val="000000"/>
                <w:sz w:val="22"/>
                <w:szCs w:val="22"/>
              </w:rPr>
              <w:t>Target Kinerja</w:t>
            </w:r>
          </w:p>
        </w:tc>
      </w:tr>
      <w:tr w:rsidR="009C7AF5" w14:paraId="33907AEC" w14:textId="77777777" w:rsidTr="009C7AF5">
        <w:trPr>
          <w:trHeight w:val="300"/>
        </w:trPr>
        <w:tc>
          <w:tcPr>
            <w:tcW w:w="517" w:type="dxa"/>
            <w:vMerge/>
            <w:tcBorders>
              <w:top w:val="single" w:sz="8" w:space="0" w:color="auto"/>
              <w:left w:val="single" w:sz="8" w:space="0" w:color="auto"/>
              <w:bottom w:val="nil"/>
              <w:right w:val="single" w:sz="8" w:space="0" w:color="auto"/>
            </w:tcBorders>
            <w:vAlign w:val="center"/>
            <w:hideMark/>
          </w:tcPr>
          <w:p w14:paraId="7379A0B3" w14:textId="77777777" w:rsidR="009C7AF5" w:rsidRDefault="009C7AF5" w:rsidP="009C7AF5">
            <w:pPr>
              <w:rPr>
                <w:rFonts w:ascii="Bookman Old Style" w:hAnsi="Bookman Old Style" w:cs="Calibri"/>
                <w:b/>
                <w:bCs/>
                <w:color w:val="000000"/>
                <w:sz w:val="22"/>
                <w:szCs w:val="22"/>
              </w:rPr>
            </w:pPr>
          </w:p>
        </w:tc>
        <w:tc>
          <w:tcPr>
            <w:tcW w:w="2256" w:type="dxa"/>
            <w:vMerge/>
            <w:tcBorders>
              <w:top w:val="single" w:sz="8" w:space="0" w:color="auto"/>
              <w:left w:val="single" w:sz="8" w:space="0" w:color="auto"/>
              <w:bottom w:val="nil"/>
              <w:right w:val="single" w:sz="8" w:space="0" w:color="auto"/>
            </w:tcBorders>
            <w:vAlign w:val="center"/>
            <w:hideMark/>
          </w:tcPr>
          <w:p w14:paraId="1C16EC0A" w14:textId="77777777" w:rsidR="009C7AF5" w:rsidRDefault="009C7AF5" w:rsidP="009C7AF5">
            <w:pPr>
              <w:rPr>
                <w:rFonts w:ascii="Bookman Old Style" w:hAnsi="Bookman Old Style" w:cs="Calibri"/>
                <w:b/>
                <w:bCs/>
                <w:color w:val="000000"/>
                <w:sz w:val="22"/>
                <w:szCs w:val="22"/>
              </w:rPr>
            </w:pPr>
          </w:p>
        </w:tc>
        <w:tc>
          <w:tcPr>
            <w:tcW w:w="1896" w:type="dxa"/>
            <w:vMerge/>
            <w:tcBorders>
              <w:top w:val="single" w:sz="8" w:space="0" w:color="auto"/>
              <w:left w:val="single" w:sz="8" w:space="0" w:color="auto"/>
              <w:bottom w:val="nil"/>
              <w:right w:val="single" w:sz="8" w:space="0" w:color="auto"/>
            </w:tcBorders>
            <w:vAlign w:val="center"/>
            <w:hideMark/>
          </w:tcPr>
          <w:p w14:paraId="3669FC99" w14:textId="77777777" w:rsidR="009C7AF5" w:rsidRDefault="009C7AF5" w:rsidP="009C7AF5">
            <w:pPr>
              <w:rPr>
                <w:rFonts w:ascii="Bookman Old Style" w:hAnsi="Bookman Old Style" w:cs="Calibri"/>
                <w:b/>
                <w:bCs/>
                <w:color w:val="000000"/>
                <w:sz w:val="22"/>
                <w:szCs w:val="22"/>
              </w:rPr>
            </w:pPr>
          </w:p>
        </w:tc>
        <w:tc>
          <w:tcPr>
            <w:tcW w:w="1878" w:type="dxa"/>
            <w:vMerge/>
            <w:tcBorders>
              <w:top w:val="single" w:sz="8" w:space="0" w:color="auto"/>
              <w:left w:val="single" w:sz="8" w:space="0" w:color="auto"/>
              <w:bottom w:val="nil"/>
              <w:right w:val="single" w:sz="8" w:space="0" w:color="auto"/>
            </w:tcBorders>
            <w:vAlign w:val="center"/>
            <w:hideMark/>
          </w:tcPr>
          <w:p w14:paraId="1B0C3F91" w14:textId="77777777" w:rsidR="009C7AF5" w:rsidRDefault="009C7AF5" w:rsidP="009C7AF5">
            <w:pPr>
              <w:rPr>
                <w:rFonts w:ascii="Bookman Old Style" w:hAnsi="Bookman Old Style" w:cs="Calibri"/>
                <w:b/>
                <w:bCs/>
                <w:color w:val="000000"/>
                <w:sz w:val="22"/>
                <w:szCs w:val="22"/>
              </w:rPr>
            </w:pPr>
          </w:p>
        </w:tc>
        <w:tc>
          <w:tcPr>
            <w:tcW w:w="1919" w:type="dxa"/>
            <w:gridSpan w:val="2"/>
            <w:vMerge/>
            <w:tcBorders>
              <w:top w:val="single" w:sz="8" w:space="0" w:color="auto"/>
              <w:left w:val="single" w:sz="8" w:space="0" w:color="auto"/>
              <w:bottom w:val="single" w:sz="8" w:space="0" w:color="000000"/>
              <w:right w:val="single" w:sz="8" w:space="0" w:color="000000"/>
            </w:tcBorders>
            <w:vAlign w:val="center"/>
            <w:hideMark/>
          </w:tcPr>
          <w:p w14:paraId="3FEF6A2E" w14:textId="77777777" w:rsidR="009C7AF5" w:rsidRDefault="009C7AF5" w:rsidP="009C7AF5">
            <w:pPr>
              <w:rPr>
                <w:rFonts w:ascii="Bookman Old Style" w:hAnsi="Bookman Old Style" w:cs="Calibri"/>
                <w:b/>
                <w:bCs/>
                <w:color w:val="000000"/>
                <w:sz w:val="22"/>
                <w:szCs w:val="22"/>
              </w:rPr>
            </w:pPr>
          </w:p>
        </w:tc>
        <w:tc>
          <w:tcPr>
            <w:tcW w:w="959" w:type="dxa"/>
            <w:tcBorders>
              <w:top w:val="nil"/>
              <w:left w:val="nil"/>
              <w:bottom w:val="single" w:sz="8" w:space="0" w:color="auto"/>
              <w:right w:val="single" w:sz="8" w:space="0" w:color="auto"/>
            </w:tcBorders>
            <w:shd w:val="clear" w:color="000000" w:fill="D9D9D9"/>
            <w:vAlign w:val="center"/>
            <w:hideMark/>
          </w:tcPr>
          <w:p w14:paraId="5EC92BA5" w14:textId="77777777" w:rsidR="009C7AF5" w:rsidRDefault="009C7AF5" w:rsidP="009C7AF5">
            <w:pPr>
              <w:jc w:val="center"/>
              <w:rPr>
                <w:rFonts w:ascii="Bookman Old Style" w:hAnsi="Bookman Old Style" w:cs="Calibri"/>
                <w:b/>
                <w:bCs/>
                <w:color w:val="000000"/>
                <w:sz w:val="22"/>
                <w:szCs w:val="22"/>
              </w:rPr>
            </w:pPr>
            <w:r>
              <w:rPr>
                <w:rFonts w:ascii="Bookman Old Style" w:hAnsi="Bookman Old Style" w:cs="Calibri"/>
                <w:b/>
                <w:bCs/>
                <w:color w:val="000000"/>
                <w:sz w:val="22"/>
                <w:szCs w:val="22"/>
              </w:rPr>
              <w:t>2019</w:t>
            </w:r>
          </w:p>
        </w:tc>
        <w:tc>
          <w:tcPr>
            <w:tcW w:w="959" w:type="dxa"/>
            <w:tcBorders>
              <w:top w:val="nil"/>
              <w:left w:val="nil"/>
              <w:bottom w:val="single" w:sz="8" w:space="0" w:color="auto"/>
              <w:right w:val="single" w:sz="8" w:space="0" w:color="auto"/>
            </w:tcBorders>
            <w:shd w:val="clear" w:color="000000" w:fill="D9D9D9"/>
            <w:vAlign w:val="center"/>
            <w:hideMark/>
          </w:tcPr>
          <w:p w14:paraId="669C36F9" w14:textId="77777777" w:rsidR="009C7AF5" w:rsidRDefault="009C7AF5" w:rsidP="009C7AF5">
            <w:pPr>
              <w:jc w:val="center"/>
              <w:rPr>
                <w:rFonts w:ascii="Bookman Old Style" w:hAnsi="Bookman Old Style" w:cs="Calibri"/>
                <w:b/>
                <w:bCs/>
                <w:color w:val="000000"/>
                <w:sz w:val="22"/>
                <w:szCs w:val="22"/>
              </w:rPr>
            </w:pPr>
            <w:r>
              <w:rPr>
                <w:rFonts w:ascii="Bookman Old Style" w:hAnsi="Bookman Old Style" w:cs="Calibri"/>
                <w:b/>
                <w:bCs/>
                <w:color w:val="000000"/>
                <w:sz w:val="22"/>
                <w:szCs w:val="22"/>
              </w:rPr>
              <w:t>2020</w:t>
            </w:r>
          </w:p>
        </w:tc>
        <w:tc>
          <w:tcPr>
            <w:tcW w:w="959" w:type="dxa"/>
            <w:tcBorders>
              <w:top w:val="nil"/>
              <w:left w:val="nil"/>
              <w:bottom w:val="single" w:sz="8" w:space="0" w:color="auto"/>
              <w:right w:val="single" w:sz="8" w:space="0" w:color="auto"/>
            </w:tcBorders>
            <w:shd w:val="clear" w:color="000000" w:fill="D9D9D9"/>
            <w:vAlign w:val="center"/>
            <w:hideMark/>
          </w:tcPr>
          <w:p w14:paraId="11F5ED17" w14:textId="77777777" w:rsidR="009C7AF5" w:rsidRDefault="009C7AF5" w:rsidP="009C7AF5">
            <w:pPr>
              <w:jc w:val="center"/>
              <w:rPr>
                <w:rFonts w:ascii="Bookman Old Style" w:hAnsi="Bookman Old Style" w:cs="Calibri"/>
                <w:b/>
                <w:bCs/>
                <w:color w:val="000000"/>
                <w:sz w:val="22"/>
                <w:szCs w:val="22"/>
              </w:rPr>
            </w:pPr>
            <w:r>
              <w:rPr>
                <w:rFonts w:ascii="Bookman Old Style" w:hAnsi="Bookman Old Style" w:cs="Calibri"/>
                <w:b/>
                <w:bCs/>
                <w:color w:val="000000"/>
                <w:sz w:val="22"/>
                <w:szCs w:val="22"/>
              </w:rPr>
              <w:t>2021</w:t>
            </w:r>
          </w:p>
        </w:tc>
        <w:tc>
          <w:tcPr>
            <w:tcW w:w="959" w:type="dxa"/>
            <w:tcBorders>
              <w:top w:val="nil"/>
              <w:left w:val="nil"/>
              <w:bottom w:val="single" w:sz="8" w:space="0" w:color="auto"/>
              <w:right w:val="single" w:sz="8" w:space="0" w:color="auto"/>
            </w:tcBorders>
            <w:shd w:val="clear" w:color="000000" w:fill="D9D9D9"/>
            <w:vAlign w:val="center"/>
            <w:hideMark/>
          </w:tcPr>
          <w:p w14:paraId="22953DC9" w14:textId="77777777" w:rsidR="009C7AF5" w:rsidRDefault="009C7AF5" w:rsidP="009C7AF5">
            <w:pPr>
              <w:jc w:val="center"/>
              <w:rPr>
                <w:rFonts w:ascii="Bookman Old Style" w:hAnsi="Bookman Old Style" w:cs="Calibri"/>
                <w:b/>
                <w:bCs/>
                <w:color w:val="000000"/>
                <w:sz w:val="22"/>
                <w:szCs w:val="22"/>
              </w:rPr>
            </w:pPr>
            <w:r>
              <w:rPr>
                <w:rFonts w:ascii="Bookman Old Style" w:hAnsi="Bookman Old Style" w:cs="Calibri"/>
                <w:b/>
                <w:bCs/>
                <w:color w:val="000000"/>
                <w:sz w:val="22"/>
                <w:szCs w:val="22"/>
              </w:rPr>
              <w:t>2022</w:t>
            </w:r>
          </w:p>
        </w:tc>
        <w:tc>
          <w:tcPr>
            <w:tcW w:w="959" w:type="dxa"/>
            <w:tcBorders>
              <w:top w:val="nil"/>
              <w:left w:val="nil"/>
              <w:bottom w:val="single" w:sz="8" w:space="0" w:color="auto"/>
              <w:right w:val="single" w:sz="8" w:space="0" w:color="auto"/>
            </w:tcBorders>
            <w:shd w:val="clear" w:color="000000" w:fill="D9D9D9"/>
            <w:vAlign w:val="center"/>
            <w:hideMark/>
          </w:tcPr>
          <w:p w14:paraId="527004DC" w14:textId="77777777" w:rsidR="009C7AF5" w:rsidRDefault="009C7AF5" w:rsidP="009C7AF5">
            <w:pPr>
              <w:jc w:val="center"/>
              <w:rPr>
                <w:rFonts w:ascii="Bookman Old Style" w:hAnsi="Bookman Old Style" w:cs="Calibri"/>
                <w:b/>
                <w:bCs/>
                <w:color w:val="000000"/>
                <w:sz w:val="22"/>
                <w:szCs w:val="22"/>
              </w:rPr>
            </w:pPr>
            <w:r>
              <w:rPr>
                <w:rFonts w:ascii="Bookman Old Style" w:hAnsi="Bookman Old Style" w:cs="Calibri"/>
                <w:b/>
                <w:bCs/>
                <w:color w:val="000000"/>
                <w:sz w:val="22"/>
                <w:szCs w:val="22"/>
              </w:rPr>
              <w:t>2023</w:t>
            </w:r>
          </w:p>
        </w:tc>
        <w:tc>
          <w:tcPr>
            <w:tcW w:w="959" w:type="dxa"/>
            <w:tcBorders>
              <w:top w:val="nil"/>
              <w:left w:val="nil"/>
              <w:bottom w:val="single" w:sz="8" w:space="0" w:color="auto"/>
              <w:right w:val="single" w:sz="8" w:space="0" w:color="auto"/>
            </w:tcBorders>
            <w:shd w:val="clear" w:color="000000" w:fill="D9D9D9"/>
            <w:vAlign w:val="center"/>
            <w:hideMark/>
          </w:tcPr>
          <w:p w14:paraId="2E7758A5" w14:textId="77777777" w:rsidR="009C7AF5" w:rsidRDefault="009C7AF5" w:rsidP="009C7AF5">
            <w:pPr>
              <w:jc w:val="center"/>
              <w:rPr>
                <w:rFonts w:ascii="Bookman Old Style" w:hAnsi="Bookman Old Style" w:cs="Calibri"/>
                <w:b/>
                <w:bCs/>
                <w:color w:val="000000"/>
                <w:sz w:val="22"/>
                <w:szCs w:val="22"/>
              </w:rPr>
            </w:pPr>
            <w:r>
              <w:rPr>
                <w:rFonts w:ascii="Bookman Old Style" w:hAnsi="Bookman Old Style" w:cs="Calibri"/>
                <w:b/>
                <w:bCs/>
                <w:color w:val="000000"/>
                <w:sz w:val="22"/>
                <w:szCs w:val="22"/>
              </w:rPr>
              <w:t>2024</w:t>
            </w:r>
          </w:p>
        </w:tc>
      </w:tr>
      <w:tr w:rsidR="009C7AF5" w14:paraId="114C051C" w14:textId="77777777" w:rsidTr="009C7AF5">
        <w:trPr>
          <w:trHeight w:val="1609"/>
        </w:trPr>
        <w:tc>
          <w:tcPr>
            <w:tcW w:w="5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C8866D" w14:textId="77777777" w:rsidR="009C7AF5" w:rsidRDefault="009C7AF5" w:rsidP="009C7AF5">
            <w:pPr>
              <w:jc w:val="center"/>
              <w:rPr>
                <w:rFonts w:ascii="Bookman Old Style" w:hAnsi="Bookman Old Style" w:cs="Calibri"/>
                <w:color w:val="000000"/>
                <w:sz w:val="20"/>
                <w:szCs w:val="20"/>
              </w:rPr>
            </w:pPr>
            <w:r>
              <w:rPr>
                <w:rFonts w:ascii="Bookman Old Style" w:hAnsi="Bookman Old Style" w:cs="Calibri"/>
                <w:color w:val="000000"/>
                <w:sz w:val="20"/>
                <w:szCs w:val="20"/>
              </w:rPr>
              <w:t>1</w:t>
            </w:r>
          </w:p>
        </w:tc>
        <w:tc>
          <w:tcPr>
            <w:tcW w:w="2256" w:type="dxa"/>
            <w:tcBorders>
              <w:top w:val="single" w:sz="8" w:space="0" w:color="auto"/>
              <w:left w:val="nil"/>
              <w:bottom w:val="single" w:sz="8" w:space="0" w:color="auto"/>
              <w:right w:val="nil"/>
            </w:tcBorders>
            <w:shd w:val="clear" w:color="auto" w:fill="auto"/>
            <w:vAlign w:val="center"/>
            <w:hideMark/>
          </w:tcPr>
          <w:p w14:paraId="4FD9E381" w14:textId="77777777" w:rsidR="009C7AF5" w:rsidRDefault="009C7AF5" w:rsidP="009C7AF5">
            <w:pPr>
              <w:rPr>
                <w:rFonts w:ascii="Bookman Old Style" w:hAnsi="Bookman Old Style" w:cs="Calibri"/>
                <w:color w:val="000000"/>
                <w:sz w:val="20"/>
                <w:szCs w:val="20"/>
              </w:rPr>
            </w:pPr>
            <w:r>
              <w:rPr>
                <w:rFonts w:ascii="Bookman Old Style" w:hAnsi="Bookman Old Style" w:cs="Calibri"/>
                <w:color w:val="000000"/>
                <w:sz w:val="20"/>
                <w:szCs w:val="20"/>
              </w:rPr>
              <w:t>Meningkatnya kepuasan pelayanan kepada masyarakat</w:t>
            </w:r>
          </w:p>
        </w:tc>
        <w:tc>
          <w:tcPr>
            <w:tcW w:w="1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F9B8E2" w14:textId="77777777" w:rsidR="009C7AF5" w:rsidRDefault="009C7AF5" w:rsidP="009C7AF5">
            <w:pPr>
              <w:rPr>
                <w:rFonts w:ascii="Bookman Old Style" w:hAnsi="Bookman Old Style" w:cs="Calibri"/>
                <w:color w:val="000000"/>
                <w:sz w:val="20"/>
                <w:szCs w:val="20"/>
              </w:rPr>
            </w:pPr>
            <w:r>
              <w:rPr>
                <w:rFonts w:ascii="Bookman Old Style" w:hAnsi="Bookman Old Style" w:cs="Calibri"/>
                <w:color w:val="000000"/>
                <w:sz w:val="20"/>
                <w:szCs w:val="20"/>
              </w:rPr>
              <w:t>Indeks Kepuasan Masyarakat</w:t>
            </w:r>
          </w:p>
        </w:tc>
        <w:tc>
          <w:tcPr>
            <w:tcW w:w="1878" w:type="dxa"/>
            <w:tcBorders>
              <w:top w:val="single" w:sz="8" w:space="0" w:color="auto"/>
              <w:left w:val="nil"/>
              <w:bottom w:val="single" w:sz="8" w:space="0" w:color="auto"/>
              <w:right w:val="single" w:sz="8" w:space="0" w:color="auto"/>
            </w:tcBorders>
            <w:shd w:val="clear" w:color="auto" w:fill="auto"/>
            <w:vAlign w:val="center"/>
            <w:hideMark/>
          </w:tcPr>
          <w:p w14:paraId="2B369AF5" w14:textId="77777777" w:rsidR="009C7AF5" w:rsidRDefault="009C7AF5" w:rsidP="009C7AF5">
            <w:pPr>
              <w:rPr>
                <w:rFonts w:ascii="Bookman Old Style" w:hAnsi="Bookman Old Style" w:cs="Calibri"/>
                <w:color w:val="000000"/>
                <w:sz w:val="20"/>
                <w:szCs w:val="20"/>
              </w:rPr>
            </w:pPr>
            <w:r>
              <w:rPr>
                <w:rFonts w:ascii="Bookman Old Style" w:hAnsi="Bookman Old Style" w:cs="Calibri"/>
                <w:color w:val="000000"/>
                <w:sz w:val="20"/>
                <w:szCs w:val="20"/>
              </w:rPr>
              <w:t>Meningkatkan nilai SKM sesuai target</w:t>
            </w:r>
          </w:p>
        </w:tc>
        <w:tc>
          <w:tcPr>
            <w:tcW w:w="400" w:type="dxa"/>
            <w:tcBorders>
              <w:top w:val="nil"/>
              <w:left w:val="nil"/>
              <w:bottom w:val="single" w:sz="8" w:space="0" w:color="auto"/>
              <w:right w:val="single" w:sz="8" w:space="0" w:color="auto"/>
            </w:tcBorders>
            <w:shd w:val="clear" w:color="auto" w:fill="auto"/>
            <w:vAlign w:val="center"/>
            <w:hideMark/>
          </w:tcPr>
          <w:p w14:paraId="68E36F5C" w14:textId="77777777" w:rsidR="009C7AF5" w:rsidRDefault="009C7AF5" w:rsidP="009C7AF5">
            <w:pPr>
              <w:jc w:val="center"/>
              <w:rPr>
                <w:rFonts w:ascii="Bookman Old Style" w:hAnsi="Bookman Old Style" w:cs="Calibri"/>
                <w:color w:val="000000"/>
                <w:sz w:val="20"/>
                <w:szCs w:val="20"/>
              </w:rPr>
            </w:pPr>
            <w:r>
              <w:rPr>
                <w:rFonts w:ascii="Bookman Old Style" w:hAnsi="Bookman Old Style" w:cs="Calibri"/>
                <w:color w:val="000000"/>
                <w:sz w:val="20"/>
                <w:szCs w:val="20"/>
              </w:rPr>
              <w:t>1</w:t>
            </w:r>
          </w:p>
        </w:tc>
        <w:tc>
          <w:tcPr>
            <w:tcW w:w="1519" w:type="dxa"/>
            <w:tcBorders>
              <w:top w:val="nil"/>
              <w:left w:val="nil"/>
              <w:bottom w:val="single" w:sz="8" w:space="0" w:color="auto"/>
              <w:right w:val="single" w:sz="8" w:space="0" w:color="auto"/>
            </w:tcBorders>
            <w:shd w:val="clear" w:color="auto" w:fill="auto"/>
            <w:vAlign w:val="center"/>
            <w:hideMark/>
          </w:tcPr>
          <w:p w14:paraId="78340BC3" w14:textId="77777777" w:rsidR="009C7AF5" w:rsidRDefault="009C7AF5" w:rsidP="009C7AF5">
            <w:pPr>
              <w:rPr>
                <w:rFonts w:ascii="Bookman Old Style" w:hAnsi="Bookman Old Style" w:cs="Calibri"/>
                <w:color w:val="000000"/>
                <w:sz w:val="20"/>
                <w:szCs w:val="20"/>
              </w:rPr>
            </w:pPr>
            <w:r>
              <w:rPr>
                <w:rFonts w:ascii="Bookman Old Style" w:hAnsi="Bookman Old Style" w:cs="Calibri"/>
                <w:color w:val="000000"/>
                <w:sz w:val="20"/>
                <w:szCs w:val="20"/>
              </w:rPr>
              <w:t>Nilai Indeks Kepuasan Masyarakat (IKM)</w:t>
            </w:r>
          </w:p>
        </w:tc>
        <w:tc>
          <w:tcPr>
            <w:tcW w:w="959" w:type="dxa"/>
            <w:tcBorders>
              <w:top w:val="nil"/>
              <w:left w:val="nil"/>
              <w:bottom w:val="single" w:sz="8" w:space="0" w:color="auto"/>
              <w:right w:val="single" w:sz="8" w:space="0" w:color="auto"/>
            </w:tcBorders>
            <w:shd w:val="clear" w:color="auto" w:fill="auto"/>
            <w:vAlign w:val="center"/>
          </w:tcPr>
          <w:p w14:paraId="7FB434E4" w14:textId="77777777" w:rsidR="009C7AF5" w:rsidRDefault="009C7AF5" w:rsidP="009C7AF5">
            <w:pPr>
              <w:jc w:val="center"/>
              <w:rPr>
                <w:rFonts w:ascii="Bookman Old Style" w:hAnsi="Bookman Old Style" w:cs="Calibri"/>
                <w:color w:val="000000"/>
                <w:sz w:val="20"/>
                <w:szCs w:val="20"/>
              </w:rPr>
            </w:pPr>
            <w:r>
              <w:rPr>
                <w:rFonts w:ascii="Bookman Old Style" w:hAnsi="Bookman Old Style" w:cs="Calibri"/>
                <w:color w:val="000000"/>
                <w:sz w:val="20"/>
                <w:szCs w:val="20"/>
              </w:rPr>
              <w:t>A</w:t>
            </w:r>
          </w:p>
        </w:tc>
        <w:tc>
          <w:tcPr>
            <w:tcW w:w="959" w:type="dxa"/>
            <w:tcBorders>
              <w:top w:val="nil"/>
              <w:left w:val="nil"/>
              <w:bottom w:val="single" w:sz="8" w:space="0" w:color="auto"/>
              <w:right w:val="single" w:sz="8" w:space="0" w:color="auto"/>
            </w:tcBorders>
            <w:shd w:val="clear" w:color="auto" w:fill="auto"/>
            <w:vAlign w:val="center"/>
          </w:tcPr>
          <w:p w14:paraId="3F5E152D" w14:textId="77777777" w:rsidR="009C7AF5" w:rsidRDefault="009C7AF5" w:rsidP="009C7AF5">
            <w:pPr>
              <w:jc w:val="center"/>
              <w:rPr>
                <w:rFonts w:ascii="Bookman Old Style" w:hAnsi="Bookman Old Style" w:cs="Calibri"/>
                <w:color w:val="000000"/>
                <w:sz w:val="20"/>
                <w:szCs w:val="20"/>
              </w:rPr>
            </w:pPr>
            <w:r>
              <w:rPr>
                <w:rFonts w:ascii="Bookman Old Style" w:hAnsi="Bookman Old Style" w:cs="Calibri"/>
                <w:color w:val="000000"/>
                <w:sz w:val="20"/>
                <w:szCs w:val="20"/>
              </w:rPr>
              <w:t>A</w:t>
            </w:r>
          </w:p>
        </w:tc>
        <w:tc>
          <w:tcPr>
            <w:tcW w:w="959" w:type="dxa"/>
            <w:tcBorders>
              <w:top w:val="nil"/>
              <w:left w:val="nil"/>
              <w:bottom w:val="single" w:sz="8" w:space="0" w:color="auto"/>
              <w:right w:val="single" w:sz="8" w:space="0" w:color="auto"/>
            </w:tcBorders>
            <w:shd w:val="clear" w:color="auto" w:fill="auto"/>
            <w:vAlign w:val="center"/>
          </w:tcPr>
          <w:p w14:paraId="175F2D0D" w14:textId="77777777" w:rsidR="009C7AF5" w:rsidRDefault="009C7AF5" w:rsidP="009C7AF5">
            <w:pPr>
              <w:jc w:val="center"/>
              <w:rPr>
                <w:rFonts w:ascii="Bookman Old Style" w:hAnsi="Bookman Old Style" w:cs="Calibri"/>
                <w:color w:val="000000"/>
                <w:sz w:val="20"/>
                <w:szCs w:val="20"/>
              </w:rPr>
            </w:pPr>
            <w:r>
              <w:rPr>
                <w:rFonts w:ascii="Bookman Old Style" w:hAnsi="Bookman Old Style" w:cs="Calibri"/>
                <w:color w:val="000000"/>
                <w:sz w:val="20"/>
                <w:szCs w:val="20"/>
              </w:rPr>
              <w:t>A</w:t>
            </w:r>
          </w:p>
        </w:tc>
        <w:tc>
          <w:tcPr>
            <w:tcW w:w="959" w:type="dxa"/>
            <w:tcBorders>
              <w:top w:val="nil"/>
              <w:left w:val="nil"/>
              <w:bottom w:val="single" w:sz="8" w:space="0" w:color="auto"/>
              <w:right w:val="single" w:sz="8" w:space="0" w:color="auto"/>
            </w:tcBorders>
            <w:shd w:val="clear" w:color="auto" w:fill="auto"/>
            <w:vAlign w:val="center"/>
          </w:tcPr>
          <w:p w14:paraId="39500D10" w14:textId="77777777" w:rsidR="009C7AF5" w:rsidRDefault="009C7AF5" w:rsidP="009C7AF5">
            <w:pPr>
              <w:jc w:val="center"/>
              <w:rPr>
                <w:rFonts w:ascii="Bookman Old Style" w:hAnsi="Bookman Old Style" w:cs="Calibri"/>
                <w:color w:val="000000"/>
                <w:sz w:val="20"/>
                <w:szCs w:val="20"/>
              </w:rPr>
            </w:pPr>
            <w:r>
              <w:rPr>
                <w:rFonts w:ascii="Bookman Old Style" w:hAnsi="Bookman Old Style" w:cs="Calibri"/>
                <w:color w:val="000000"/>
                <w:sz w:val="20"/>
                <w:szCs w:val="20"/>
              </w:rPr>
              <w:t>A</w:t>
            </w:r>
          </w:p>
        </w:tc>
        <w:tc>
          <w:tcPr>
            <w:tcW w:w="959" w:type="dxa"/>
            <w:tcBorders>
              <w:top w:val="nil"/>
              <w:left w:val="nil"/>
              <w:bottom w:val="single" w:sz="8" w:space="0" w:color="auto"/>
              <w:right w:val="single" w:sz="8" w:space="0" w:color="auto"/>
            </w:tcBorders>
            <w:shd w:val="clear" w:color="auto" w:fill="auto"/>
            <w:vAlign w:val="center"/>
          </w:tcPr>
          <w:p w14:paraId="4F11E146" w14:textId="77777777" w:rsidR="009C7AF5" w:rsidRDefault="009C7AF5" w:rsidP="009C7AF5">
            <w:pPr>
              <w:jc w:val="center"/>
              <w:rPr>
                <w:rFonts w:ascii="Bookman Old Style" w:hAnsi="Bookman Old Style" w:cs="Calibri"/>
                <w:color w:val="000000"/>
                <w:sz w:val="20"/>
                <w:szCs w:val="20"/>
              </w:rPr>
            </w:pPr>
            <w:r>
              <w:rPr>
                <w:rFonts w:ascii="Bookman Old Style" w:hAnsi="Bookman Old Style" w:cs="Calibri"/>
                <w:color w:val="000000"/>
                <w:sz w:val="20"/>
                <w:szCs w:val="20"/>
              </w:rPr>
              <w:t>A</w:t>
            </w:r>
          </w:p>
        </w:tc>
        <w:tc>
          <w:tcPr>
            <w:tcW w:w="959" w:type="dxa"/>
            <w:tcBorders>
              <w:top w:val="nil"/>
              <w:left w:val="nil"/>
              <w:bottom w:val="single" w:sz="8" w:space="0" w:color="auto"/>
              <w:right w:val="single" w:sz="8" w:space="0" w:color="auto"/>
            </w:tcBorders>
            <w:shd w:val="clear" w:color="auto" w:fill="auto"/>
            <w:vAlign w:val="center"/>
          </w:tcPr>
          <w:p w14:paraId="7BFC18B0" w14:textId="77777777" w:rsidR="009C7AF5" w:rsidRDefault="009C7AF5" w:rsidP="009C7AF5">
            <w:pPr>
              <w:jc w:val="center"/>
              <w:rPr>
                <w:rFonts w:ascii="Bookman Old Style" w:hAnsi="Bookman Old Style" w:cs="Calibri"/>
                <w:color w:val="000000"/>
                <w:sz w:val="20"/>
                <w:szCs w:val="20"/>
              </w:rPr>
            </w:pPr>
            <w:r>
              <w:rPr>
                <w:rFonts w:ascii="Bookman Old Style" w:hAnsi="Bookman Old Style" w:cs="Calibri"/>
                <w:color w:val="000000"/>
                <w:sz w:val="20"/>
                <w:szCs w:val="20"/>
              </w:rPr>
              <w:t>A</w:t>
            </w:r>
          </w:p>
        </w:tc>
      </w:tr>
      <w:tr w:rsidR="009C7AF5" w14:paraId="5E4E1F69" w14:textId="77777777" w:rsidTr="009C7AF5">
        <w:trPr>
          <w:trHeight w:val="1674"/>
        </w:trPr>
        <w:tc>
          <w:tcPr>
            <w:tcW w:w="517" w:type="dxa"/>
            <w:tcBorders>
              <w:top w:val="nil"/>
              <w:left w:val="single" w:sz="8" w:space="0" w:color="auto"/>
              <w:bottom w:val="single" w:sz="8" w:space="0" w:color="auto"/>
              <w:right w:val="single" w:sz="8" w:space="0" w:color="auto"/>
            </w:tcBorders>
            <w:shd w:val="clear" w:color="auto" w:fill="auto"/>
            <w:vAlign w:val="center"/>
            <w:hideMark/>
          </w:tcPr>
          <w:p w14:paraId="2C6CCFAD" w14:textId="77777777" w:rsidR="009C7AF5" w:rsidRDefault="009C7AF5" w:rsidP="009C7AF5">
            <w:pPr>
              <w:jc w:val="center"/>
              <w:rPr>
                <w:rFonts w:ascii="Bookman Old Style" w:hAnsi="Bookman Old Style" w:cs="Calibri"/>
                <w:color w:val="000000"/>
                <w:sz w:val="20"/>
                <w:szCs w:val="20"/>
              </w:rPr>
            </w:pPr>
            <w:r>
              <w:rPr>
                <w:rFonts w:ascii="Bookman Old Style" w:hAnsi="Bookman Old Style" w:cs="Calibri"/>
                <w:color w:val="000000"/>
                <w:sz w:val="20"/>
                <w:szCs w:val="20"/>
              </w:rPr>
              <w:t>2</w:t>
            </w:r>
          </w:p>
        </w:tc>
        <w:tc>
          <w:tcPr>
            <w:tcW w:w="2256" w:type="dxa"/>
            <w:tcBorders>
              <w:top w:val="nil"/>
              <w:left w:val="nil"/>
              <w:bottom w:val="single" w:sz="8" w:space="0" w:color="auto"/>
              <w:right w:val="nil"/>
            </w:tcBorders>
            <w:shd w:val="clear" w:color="auto" w:fill="auto"/>
            <w:vAlign w:val="center"/>
            <w:hideMark/>
          </w:tcPr>
          <w:p w14:paraId="6567E4C8" w14:textId="77777777" w:rsidR="009C7AF5" w:rsidRDefault="009C7AF5" w:rsidP="009C7AF5">
            <w:pPr>
              <w:rPr>
                <w:rFonts w:ascii="Bookman Old Style" w:hAnsi="Bookman Old Style" w:cs="Calibri"/>
                <w:color w:val="000000"/>
                <w:sz w:val="20"/>
                <w:szCs w:val="20"/>
              </w:rPr>
            </w:pPr>
            <w:r>
              <w:rPr>
                <w:rFonts w:ascii="Bookman Old Style" w:hAnsi="Bookman Old Style" w:cs="Calibri"/>
                <w:color w:val="000000"/>
                <w:sz w:val="20"/>
                <w:szCs w:val="20"/>
              </w:rPr>
              <w:t>Meningkatnya kemandirian Desa</w:t>
            </w:r>
          </w:p>
        </w:tc>
        <w:tc>
          <w:tcPr>
            <w:tcW w:w="1896" w:type="dxa"/>
            <w:tcBorders>
              <w:top w:val="nil"/>
              <w:left w:val="single" w:sz="8" w:space="0" w:color="auto"/>
              <w:bottom w:val="single" w:sz="8" w:space="0" w:color="auto"/>
              <w:right w:val="single" w:sz="8" w:space="0" w:color="auto"/>
            </w:tcBorders>
            <w:shd w:val="clear" w:color="auto" w:fill="auto"/>
            <w:vAlign w:val="center"/>
            <w:hideMark/>
          </w:tcPr>
          <w:p w14:paraId="5DC0AAB1" w14:textId="77777777" w:rsidR="009C7AF5" w:rsidRDefault="009C7AF5" w:rsidP="009C7AF5">
            <w:pPr>
              <w:rPr>
                <w:rFonts w:ascii="Bookman Old Style" w:hAnsi="Bookman Old Style" w:cs="Calibri"/>
                <w:color w:val="000000"/>
                <w:sz w:val="20"/>
                <w:szCs w:val="20"/>
              </w:rPr>
            </w:pPr>
            <w:r>
              <w:rPr>
                <w:rFonts w:ascii="Bookman Old Style" w:hAnsi="Bookman Old Style" w:cs="Calibri"/>
                <w:color w:val="000000"/>
                <w:sz w:val="20"/>
                <w:szCs w:val="20"/>
              </w:rPr>
              <w:t>Jumlah Desa yang Berstatus Mandiri</w:t>
            </w:r>
          </w:p>
        </w:tc>
        <w:tc>
          <w:tcPr>
            <w:tcW w:w="1878" w:type="dxa"/>
            <w:tcBorders>
              <w:top w:val="nil"/>
              <w:left w:val="nil"/>
              <w:bottom w:val="single" w:sz="8" w:space="0" w:color="auto"/>
              <w:right w:val="single" w:sz="8" w:space="0" w:color="auto"/>
            </w:tcBorders>
            <w:shd w:val="clear" w:color="auto" w:fill="auto"/>
            <w:vAlign w:val="center"/>
            <w:hideMark/>
          </w:tcPr>
          <w:p w14:paraId="43612091" w14:textId="77777777" w:rsidR="009C7AF5" w:rsidRDefault="009C7AF5" w:rsidP="009C7AF5">
            <w:pPr>
              <w:rPr>
                <w:rFonts w:ascii="Bookman Old Style" w:hAnsi="Bookman Old Style" w:cs="Calibri"/>
                <w:color w:val="000000"/>
                <w:sz w:val="20"/>
                <w:szCs w:val="20"/>
              </w:rPr>
            </w:pPr>
            <w:r>
              <w:rPr>
                <w:rFonts w:ascii="Bookman Old Style" w:hAnsi="Bookman Old Style" w:cs="Calibri"/>
                <w:color w:val="000000"/>
                <w:sz w:val="20"/>
                <w:szCs w:val="20"/>
              </w:rPr>
              <w:t>Meningkatnya Status Desa</w:t>
            </w:r>
          </w:p>
        </w:tc>
        <w:tc>
          <w:tcPr>
            <w:tcW w:w="400" w:type="dxa"/>
            <w:tcBorders>
              <w:top w:val="nil"/>
              <w:left w:val="nil"/>
              <w:bottom w:val="single" w:sz="8" w:space="0" w:color="auto"/>
              <w:right w:val="single" w:sz="8" w:space="0" w:color="auto"/>
            </w:tcBorders>
            <w:shd w:val="clear" w:color="auto" w:fill="auto"/>
            <w:vAlign w:val="center"/>
            <w:hideMark/>
          </w:tcPr>
          <w:p w14:paraId="002B3378" w14:textId="77777777" w:rsidR="009C7AF5" w:rsidRDefault="009C7AF5" w:rsidP="009C7AF5">
            <w:pPr>
              <w:jc w:val="center"/>
              <w:rPr>
                <w:rFonts w:ascii="Bookman Old Style" w:hAnsi="Bookman Old Style" w:cs="Calibri"/>
                <w:color w:val="000000"/>
                <w:sz w:val="20"/>
                <w:szCs w:val="20"/>
              </w:rPr>
            </w:pPr>
            <w:r>
              <w:rPr>
                <w:rFonts w:ascii="Bookman Old Style" w:hAnsi="Bookman Old Style" w:cs="Calibri"/>
                <w:color w:val="000000"/>
                <w:sz w:val="20"/>
                <w:szCs w:val="20"/>
              </w:rPr>
              <w:t>2</w:t>
            </w:r>
          </w:p>
        </w:tc>
        <w:tc>
          <w:tcPr>
            <w:tcW w:w="1519" w:type="dxa"/>
            <w:tcBorders>
              <w:top w:val="nil"/>
              <w:left w:val="nil"/>
              <w:bottom w:val="single" w:sz="8" w:space="0" w:color="auto"/>
              <w:right w:val="single" w:sz="8" w:space="0" w:color="auto"/>
            </w:tcBorders>
            <w:shd w:val="clear" w:color="auto" w:fill="auto"/>
            <w:vAlign w:val="center"/>
            <w:hideMark/>
          </w:tcPr>
          <w:p w14:paraId="14623F70" w14:textId="77777777" w:rsidR="009C7AF5" w:rsidRDefault="009C7AF5" w:rsidP="009C7AF5">
            <w:pPr>
              <w:rPr>
                <w:rFonts w:ascii="Bookman Old Style" w:hAnsi="Bookman Old Style" w:cs="Calibri"/>
                <w:color w:val="000000"/>
                <w:sz w:val="20"/>
                <w:szCs w:val="20"/>
              </w:rPr>
            </w:pPr>
            <w:r>
              <w:rPr>
                <w:rFonts w:ascii="Bookman Old Style" w:hAnsi="Bookman Old Style" w:cs="Calibri"/>
                <w:color w:val="000000"/>
                <w:sz w:val="20"/>
                <w:szCs w:val="20"/>
              </w:rPr>
              <w:t>Jumlah Desa yang naik kategori</w:t>
            </w:r>
          </w:p>
        </w:tc>
        <w:tc>
          <w:tcPr>
            <w:tcW w:w="959" w:type="dxa"/>
            <w:tcBorders>
              <w:top w:val="nil"/>
              <w:left w:val="nil"/>
              <w:bottom w:val="single" w:sz="8" w:space="0" w:color="auto"/>
              <w:right w:val="single" w:sz="8" w:space="0" w:color="auto"/>
            </w:tcBorders>
            <w:shd w:val="clear" w:color="auto" w:fill="auto"/>
            <w:vAlign w:val="center"/>
            <w:hideMark/>
          </w:tcPr>
          <w:p w14:paraId="1828720D" w14:textId="77777777" w:rsidR="009C7AF5" w:rsidRDefault="009C7AF5" w:rsidP="009C7AF5">
            <w:pPr>
              <w:jc w:val="center"/>
              <w:rPr>
                <w:rFonts w:ascii="Bookman Old Style" w:hAnsi="Bookman Old Style" w:cs="Calibri"/>
                <w:color w:val="000000"/>
                <w:sz w:val="20"/>
                <w:szCs w:val="20"/>
              </w:rPr>
            </w:pPr>
            <w:r>
              <w:rPr>
                <w:rFonts w:ascii="Bookman Old Style" w:hAnsi="Bookman Old Style" w:cs="Calibri"/>
                <w:color w:val="000000"/>
                <w:sz w:val="20"/>
                <w:szCs w:val="20"/>
              </w:rPr>
              <w:t>1 Desa</w:t>
            </w:r>
          </w:p>
        </w:tc>
        <w:tc>
          <w:tcPr>
            <w:tcW w:w="959" w:type="dxa"/>
            <w:tcBorders>
              <w:top w:val="nil"/>
              <w:left w:val="nil"/>
              <w:bottom w:val="single" w:sz="8" w:space="0" w:color="auto"/>
              <w:right w:val="single" w:sz="8" w:space="0" w:color="auto"/>
            </w:tcBorders>
            <w:shd w:val="clear" w:color="auto" w:fill="auto"/>
            <w:vAlign w:val="center"/>
            <w:hideMark/>
          </w:tcPr>
          <w:p w14:paraId="62AC0DB5" w14:textId="77777777" w:rsidR="009C7AF5" w:rsidRDefault="009C7AF5" w:rsidP="009C7AF5">
            <w:pPr>
              <w:jc w:val="center"/>
              <w:rPr>
                <w:rFonts w:ascii="Bookman Old Style" w:hAnsi="Bookman Old Style" w:cs="Calibri"/>
                <w:color w:val="000000"/>
                <w:sz w:val="20"/>
                <w:szCs w:val="20"/>
              </w:rPr>
            </w:pPr>
            <w:r>
              <w:rPr>
                <w:rFonts w:ascii="Bookman Old Style" w:hAnsi="Bookman Old Style" w:cs="Calibri"/>
                <w:color w:val="000000"/>
                <w:sz w:val="20"/>
                <w:szCs w:val="20"/>
              </w:rPr>
              <w:t>1 Desa</w:t>
            </w:r>
          </w:p>
        </w:tc>
        <w:tc>
          <w:tcPr>
            <w:tcW w:w="959" w:type="dxa"/>
            <w:tcBorders>
              <w:top w:val="nil"/>
              <w:left w:val="nil"/>
              <w:bottom w:val="single" w:sz="8" w:space="0" w:color="auto"/>
              <w:right w:val="single" w:sz="8" w:space="0" w:color="auto"/>
            </w:tcBorders>
            <w:shd w:val="clear" w:color="auto" w:fill="auto"/>
            <w:vAlign w:val="center"/>
            <w:hideMark/>
          </w:tcPr>
          <w:p w14:paraId="7D96B27F" w14:textId="77777777" w:rsidR="009C7AF5" w:rsidRDefault="009C7AF5" w:rsidP="009C7AF5">
            <w:pPr>
              <w:jc w:val="center"/>
              <w:rPr>
                <w:rFonts w:ascii="Bookman Old Style" w:hAnsi="Bookman Old Style" w:cs="Calibri"/>
                <w:color w:val="000000"/>
                <w:sz w:val="20"/>
                <w:szCs w:val="20"/>
              </w:rPr>
            </w:pPr>
            <w:r>
              <w:rPr>
                <w:rFonts w:ascii="Bookman Old Style" w:hAnsi="Bookman Old Style" w:cs="Calibri"/>
                <w:color w:val="000000"/>
                <w:sz w:val="20"/>
                <w:szCs w:val="20"/>
              </w:rPr>
              <w:t>1 Desa</w:t>
            </w:r>
          </w:p>
        </w:tc>
        <w:tc>
          <w:tcPr>
            <w:tcW w:w="959" w:type="dxa"/>
            <w:tcBorders>
              <w:top w:val="nil"/>
              <w:left w:val="nil"/>
              <w:bottom w:val="single" w:sz="8" w:space="0" w:color="auto"/>
              <w:right w:val="single" w:sz="8" w:space="0" w:color="auto"/>
            </w:tcBorders>
            <w:shd w:val="clear" w:color="auto" w:fill="auto"/>
            <w:vAlign w:val="center"/>
            <w:hideMark/>
          </w:tcPr>
          <w:p w14:paraId="194AAB13" w14:textId="77777777" w:rsidR="009C7AF5" w:rsidRDefault="009C7AF5" w:rsidP="009C7AF5">
            <w:pPr>
              <w:jc w:val="center"/>
              <w:rPr>
                <w:rFonts w:ascii="Bookman Old Style" w:hAnsi="Bookman Old Style" w:cs="Calibri"/>
                <w:color w:val="000000"/>
                <w:sz w:val="20"/>
                <w:szCs w:val="20"/>
              </w:rPr>
            </w:pPr>
            <w:r>
              <w:rPr>
                <w:rFonts w:ascii="Bookman Old Style" w:hAnsi="Bookman Old Style" w:cs="Calibri"/>
                <w:color w:val="000000"/>
                <w:sz w:val="20"/>
                <w:szCs w:val="20"/>
              </w:rPr>
              <w:t>1 Desa</w:t>
            </w:r>
          </w:p>
        </w:tc>
        <w:tc>
          <w:tcPr>
            <w:tcW w:w="959" w:type="dxa"/>
            <w:tcBorders>
              <w:top w:val="nil"/>
              <w:left w:val="nil"/>
              <w:bottom w:val="single" w:sz="8" w:space="0" w:color="auto"/>
              <w:right w:val="single" w:sz="8" w:space="0" w:color="auto"/>
            </w:tcBorders>
            <w:shd w:val="clear" w:color="auto" w:fill="auto"/>
            <w:vAlign w:val="center"/>
            <w:hideMark/>
          </w:tcPr>
          <w:p w14:paraId="6091B1F8" w14:textId="77777777" w:rsidR="009C7AF5" w:rsidRDefault="009C7AF5" w:rsidP="009C7AF5">
            <w:pPr>
              <w:jc w:val="center"/>
              <w:rPr>
                <w:rFonts w:ascii="Bookman Old Style" w:hAnsi="Bookman Old Style" w:cs="Calibri"/>
                <w:color w:val="000000"/>
                <w:sz w:val="20"/>
                <w:szCs w:val="20"/>
              </w:rPr>
            </w:pPr>
            <w:r>
              <w:rPr>
                <w:rFonts w:ascii="Bookman Old Style" w:hAnsi="Bookman Old Style" w:cs="Calibri"/>
                <w:color w:val="000000"/>
                <w:sz w:val="20"/>
                <w:szCs w:val="20"/>
              </w:rPr>
              <w:t>1 Desa</w:t>
            </w:r>
          </w:p>
        </w:tc>
        <w:tc>
          <w:tcPr>
            <w:tcW w:w="959" w:type="dxa"/>
            <w:tcBorders>
              <w:top w:val="nil"/>
              <w:left w:val="nil"/>
              <w:bottom w:val="single" w:sz="8" w:space="0" w:color="auto"/>
              <w:right w:val="single" w:sz="8" w:space="0" w:color="auto"/>
            </w:tcBorders>
            <w:shd w:val="clear" w:color="auto" w:fill="auto"/>
            <w:vAlign w:val="center"/>
            <w:hideMark/>
          </w:tcPr>
          <w:p w14:paraId="50656E87" w14:textId="77777777" w:rsidR="009C7AF5" w:rsidRDefault="009C7AF5" w:rsidP="009C7AF5">
            <w:pPr>
              <w:jc w:val="center"/>
              <w:rPr>
                <w:rFonts w:ascii="Bookman Old Style" w:hAnsi="Bookman Old Style" w:cs="Calibri"/>
                <w:color w:val="000000"/>
                <w:sz w:val="20"/>
                <w:szCs w:val="20"/>
              </w:rPr>
            </w:pPr>
            <w:r>
              <w:rPr>
                <w:rFonts w:ascii="Bookman Old Style" w:hAnsi="Bookman Old Style" w:cs="Calibri"/>
                <w:color w:val="000000"/>
                <w:sz w:val="20"/>
                <w:szCs w:val="20"/>
              </w:rPr>
              <w:t>1 Desa</w:t>
            </w:r>
          </w:p>
        </w:tc>
      </w:tr>
    </w:tbl>
    <w:p w14:paraId="7617EE56" w14:textId="77777777" w:rsidR="009C7AF5" w:rsidRDefault="009C7AF5" w:rsidP="009C7AF5">
      <w:pPr>
        <w:pStyle w:val="NoSpacing"/>
        <w:jc w:val="both"/>
        <w:rPr>
          <w:rFonts w:asciiTheme="majorBidi" w:hAnsiTheme="majorBidi" w:cstheme="majorBidi"/>
          <w:sz w:val="24"/>
          <w:szCs w:val="24"/>
        </w:rPr>
      </w:pPr>
    </w:p>
    <w:p w14:paraId="0F1F485D" w14:textId="77777777" w:rsidR="009C7AF5" w:rsidRDefault="009C7AF5" w:rsidP="009C7AF5">
      <w:pPr>
        <w:pStyle w:val="NoSpacing"/>
        <w:jc w:val="center"/>
        <w:rPr>
          <w:rFonts w:ascii="Bookman Old Style" w:hAnsi="Bookman Old Style" w:cstheme="minorHAnsi"/>
          <w:sz w:val="24"/>
          <w:szCs w:val="24"/>
          <w:lang w:val="en-US"/>
        </w:rPr>
      </w:pPr>
    </w:p>
    <w:p w14:paraId="3E27D9A6" w14:textId="77777777" w:rsidR="009C7AF5" w:rsidRPr="004E40D6" w:rsidRDefault="009C7AF5" w:rsidP="009C7AF5">
      <w:pPr>
        <w:pStyle w:val="NoSpacing"/>
        <w:jc w:val="center"/>
        <w:rPr>
          <w:rFonts w:ascii="Bookman Old Style" w:hAnsi="Bookman Old Style" w:cstheme="minorHAnsi"/>
          <w:sz w:val="24"/>
          <w:szCs w:val="24"/>
          <w:lang w:val="en-US"/>
        </w:rPr>
      </w:pPr>
    </w:p>
    <w:p w14:paraId="19D5822F" w14:textId="77777777" w:rsidR="009C7AF5" w:rsidRPr="00855284" w:rsidRDefault="009C7AF5" w:rsidP="009C7AF5">
      <w:pPr>
        <w:pStyle w:val="NoSpacing"/>
        <w:rPr>
          <w:rFonts w:asciiTheme="majorBidi" w:hAnsiTheme="majorBidi" w:cstheme="majorBidi"/>
          <w:sz w:val="24"/>
          <w:szCs w:val="24"/>
          <w:lang w:val="en-US"/>
        </w:rPr>
      </w:pPr>
    </w:p>
    <w:p w14:paraId="0578D565"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32E1A57D"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15967D7C"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30847571"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sectPr w:rsidR="009C7AF5" w:rsidSect="009C7AF5">
          <w:headerReference w:type="default" r:id="rId15"/>
          <w:footerReference w:type="even" r:id="rId16"/>
          <w:footerReference w:type="default" r:id="rId17"/>
          <w:pgSz w:w="18720" w:h="12240" w:orient="landscape" w:code="14"/>
          <w:pgMar w:top="1022" w:right="1138" w:bottom="1699" w:left="1699" w:header="677" w:footer="677" w:gutter="0"/>
          <w:pgNumType w:start="1"/>
          <w:cols w:space="720"/>
          <w:docGrid w:linePitch="360"/>
        </w:sectPr>
      </w:pPr>
    </w:p>
    <w:p w14:paraId="3F0CF2E6" w14:textId="77777777" w:rsidR="009C7AF5" w:rsidRPr="007F479A" w:rsidRDefault="009C7AF5" w:rsidP="009C7AF5">
      <w:pPr>
        <w:pStyle w:val="NoSpacing"/>
        <w:jc w:val="center"/>
        <w:rPr>
          <w:rFonts w:ascii="Bookman Old Style" w:hAnsi="Bookman Old Style" w:cstheme="majorBidi"/>
          <w:b/>
          <w:bCs/>
          <w:sz w:val="28"/>
          <w:szCs w:val="28"/>
        </w:rPr>
      </w:pPr>
      <w:r w:rsidRPr="007F479A">
        <w:rPr>
          <w:rFonts w:ascii="Bookman Old Style" w:hAnsi="Bookman Old Style" w:cstheme="majorBidi"/>
          <w:b/>
          <w:bCs/>
          <w:sz w:val="28"/>
          <w:szCs w:val="28"/>
        </w:rPr>
        <w:lastRenderedPageBreak/>
        <w:t>BAB V</w:t>
      </w:r>
    </w:p>
    <w:p w14:paraId="6ECF3F5D" w14:textId="77777777" w:rsidR="009C7AF5" w:rsidRPr="007F479A" w:rsidRDefault="009C7AF5" w:rsidP="009C7AF5">
      <w:pPr>
        <w:pStyle w:val="NoSpacing"/>
        <w:jc w:val="center"/>
        <w:rPr>
          <w:rFonts w:ascii="Bookman Old Style" w:hAnsi="Bookman Old Style" w:cstheme="majorBidi"/>
          <w:b/>
          <w:bCs/>
          <w:sz w:val="28"/>
          <w:szCs w:val="28"/>
          <w:lang w:val="en-US"/>
        </w:rPr>
      </w:pPr>
      <w:r w:rsidRPr="007F479A">
        <w:rPr>
          <w:rFonts w:ascii="Bookman Old Style" w:hAnsi="Bookman Old Style" w:cstheme="majorBidi"/>
          <w:b/>
          <w:bCs/>
          <w:sz w:val="28"/>
          <w:szCs w:val="28"/>
          <w:lang w:val="en-US"/>
        </w:rPr>
        <w:t>STRATEGI DAN ARAH KEBIJAKAN</w:t>
      </w:r>
    </w:p>
    <w:p w14:paraId="1FBEBC83" w14:textId="77777777" w:rsidR="009C7AF5" w:rsidRPr="007F479A" w:rsidRDefault="009C7AF5" w:rsidP="009C7AF5">
      <w:pPr>
        <w:pStyle w:val="NoSpacing"/>
        <w:jc w:val="center"/>
        <w:rPr>
          <w:rFonts w:ascii="Bookman Old Style" w:hAnsi="Bookman Old Style" w:cstheme="majorBidi"/>
          <w:b/>
          <w:bCs/>
          <w:sz w:val="24"/>
          <w:szCs w:val="24"/>
          <w:lang w:val="en-US"/>
        </w:rPr>
      </w:pPr>
    </w:p>
    <w:p w14:paraId="7352AC74" w14:textId="77777777" w:rsidR="009C7AF5" w:rsidRPr="007F479A" w:rsidRDefault="009C7AF5" w:rsidP="009C7AF5">
      <w:pPr>
        <w:pStyle w:val="NoSpacing"/>
        <w:rPr>
          <w:rFonts w:ascii="Bookman Old Style" w:hAnsi="Bookman Old Style" w:cstheme="majorBidi"/>
          <w:b/>
          <w:bCs/>
          <w:sz w:val="24"/>
          <w:szCs w:val="24"/>
          <w:lang w:val="en-US"/>
        </w:rPr>
      </w:pPr>
    </w:p>
    <w:p w14:paraId="45AEC731" w14:textId="77777777" w:rsidR="009C7AF5" w:rsidRPr="007F479A" w:rsidRDefault="009C7AF5" w:rsidP="000D4B86">
      <w:pPr>
        <w:pStyle w:val="NoSpacing"/>
        <w:numPr>
          <w:ilvl w:val="0"/>
          <w:numId w:val="38"/>
        </w:numPr>
        <w:tabs>
          <w:tab w:val="left" w:pos="851"/>
        </w:tabs>
        <w:spacing w:line="480" w:lineRule="auto"/>
        <w:ind w:left="851" w:hanging="851"/>
        <w:jc w:val="both"/>
        <w:rPr>
          <w:rFonts w:ascii="Bookman Old Style" w:hAnsi="Bookman Old Style" w:cstheme="majorBidi"/>
          <w:b/>
          <w:bCs/>
          <w:sz w:val="24"/>
          <w:szCs w:val="24"/>
        </w:rPr>
      </w:pPr>
      <w:r w:rsidRPr="007F479A">
        <w:rPr>
          <w:rFonts w:ascii="Bookman Old Style" w:hAnsi="Bookman Old Style" w:cstheme="majorBidi"/>
          <w:b/>
          <w:bCs/>
          <w:sz w:val="24"/>
          <w:szCs w:val="24"/>
          <w:lang w:val="en-US"/>
        </w:rPr>
        <w:t>Strategi dan Arah Kebijakan Perangkat Daerah</w:t>
      </w:r>
    </w:p>
    <w:p w14:paraId="5D1C6FC0" w14:textId="77777777" w:rsidR="009C7AF5" w:rsidRPr="007F479A" w:rsidRDefault="009C7AF5" w:rsidP="009C7AF5">
      <w:pPr>
        <w:pStyle w:val="NoSpacing"/>
        <w:spacing w:line="480" w:lineRule="auto"/>
        <w:ind w:firstLine="851"/>
        <w:jc w:val="both"/>
        <w:rPr>
          <w:rFonts w:ascii="Bookman Old Style" w:hAnsi="Bookman Old Style"/>
          <w:sz w:val="24"/>
          <w:szCs w:val="24"/>
        </w:rPr>
      </w:pPr>
      <w:r w:rsidRPr="007F479A">
        <w:rPr>
          <w:rFonts w:ascii="Bookman Old Style" w:hAnsi="Bookman Old Style"/>
          <w:w w:val="110"/>
          <w:sz w:val="24"/>
          <w:szCs w:val="24"/>
        </w:rPr>
        <w:t xml:space="preserve">Setelah dirumuskan tujuan dan sasaran, maka diperlukan strategi dan arah kebijakan dari </w:t>
      </w:r>
      <w:r w:rsidRPr="007F479A">
        <w:rPr>
          <w:rFonts w:ascii="Bookman Old Style" w:hAnsi="Bookman Old Style"/>
          <w:w w:val="110"/>
          <w:sz w:val="24"/>
          <w:szCs w:val="24"/>
          <w:lang w:val="en-US"/>
        </w:rPr>
        <w:t>Kecamatan Kuala Mandor B</w:t>
      </w:r>
      <w:r>
        <w:rPr>
          <w:rFonts w:ascii="Bookman Old Style" w:hAnsi="Bookman Old Style"/>
          <w:w w:val="110"/>
          <w:sz w:val="24"/>
          <w:szCs w:val="24"/>
          <w:lang w:val="en-US"/>
        </w:rPr>
        <w:t xml:space="preserve"> </w:t>
      </w:r>
      <w:r w:rsidRPr="007F479A">
        <w:rPr>
          <w:rFonts w:ascii="Bookman Old Style" w:hAnsi="Bookman Old Style"/>
          <w:w w:val="110"/>
          <w:sz w:val="24"/>
          <w:szCs w:val="24"/>
        </w:rPr>
        <w:t xml:space="preserve">tahun </w:t>
      </w:r>
      <w:r>
        <w:rPr>
          <w:rFonts w:ascii="Bookman Old Style" w:hAnsi="Bookman Old Style"/>
          <w:w w:val="110"/>
          <w:sz w:val="24"/>
          <w:szCs w:val="24"/>
        </w:rPr>
        <w:t>2019-2024</w:t>
      </w:r>
      <w:r w:rsidRPr="007F479A">
        <w:rPr>
          <w:rFonts w:ascii="Bookman Old Style" w:hAnsi="Bookman Old Style"/>
          <w:w w:val="110"/>
          <w:sz w:val="24"/>
          <w:szCs w:val="24"/>
        </w:rPr>
        <w:t>. Strategi dan arah kebijakan merupakan rumusan perencanaan komprehensif tentang bagaimana</w:t>
      </w:r>
      <w:r w:rsidRPr="007F479A">
        <w:rPr>
          <w:rFonts w:ascii="Bookman Old Style" w:hAnsi="Bookman Old Style"/>
          <w:w w:val="110"/>
          <w:sz w:val="24"/>
          <w:szCs w:val="24"/>
          <w:lang w:val="en-US"/>
        </w:rPr>
        <w:t xml:space="preserve"> Kecamatan Kuala Mandor B</w:t>
      </w:r>
      <w:r>
        <w:rPr>
          <w:rFonts w:ascii="Bookman Old Style" w:hAnsi="Bookman Old Style"/>
          <w:w w:val="110"/>
          <w:sz w:val="24"/>
          <w:szCs w:val="24"/>
          <w:lang w:val="en-US"/>
        </w:rPr>
        <w:t xml:space="preserve"> </w:t>
      </w:r>
      <w:r w:rsidRPr="007F479A">
        <w:rPr>
          <w:rFonts w:ascii="Bookman Old Style" w:hAnsi="Bookman Old Style"/>
          <w:w w:val="110"/>
          <w:sz w:val="24"/>
          <w:szCs w:val="24"/>
        </w:rPr>
        <w:t>melakukan  upaya  untuk  mencapai  tujuan  dan sasaran serta target kinerja dengan efektif dan efisien selama 5 (lima) tahun kedepan.</w:t>
      </w:r>
    </w:p>
    <w:p w14:paraId="26F8077F" w14:textId="77777777" w:rsidR="009C7AF5" w:rsidRPr="007F479A" w:rsidRDefault="009C7AF5" w:rsidP="009C7AF5">
      <w:pPr>
        <w:pStyle w:val="NoSpacing"/>
        <w:spacing w:line="480" w:lineRule="auto"/>
        <w:ind w:firstLine="851"/>
        <w:jc w:val="both"/>
        <w:rPr>
          <w:rFonts w:ascii="Bookman Old Style" w:hAnsi="Bookman Old Style"/>
          <w:sz w:val="24"/>
          <w:szCs w:val="24"/>
        </w:rPr>
      </w:pPr>
      <w:r w:rsidRPr="007F479A">
        <w:rPr>
          <w:rFonts w:ascii="Bookman Old Style" w:hAnsi="Bookman Old Style"/>
          <w:w w:val="110"/>
          <w:sz w:val="24"/>
          <w:szCs w:val="24"/>
        </w:rPr>
        <w:t>Strategi disusun berdasarkan tujuan dan sasaran yang telah ditetapkan dan dengan  memperhatikan  permasalahan  pembangunan daerah serta isu-isu strategis yang terkait dengan pembangunan di Kabupaten Kubu</w:t>
      </w:r>
      <w:r>
        <w:rPr>
          <w:rFonts w:ascii="Bookman Old Style" w:hAnsi="Bookman Old Style"/>
          <w:w w:val="110"/>
          <w:sz w:val="24"/>
          <w:szCs w:val="24"/>
          <w:lang w:val="en-ID"/>
        </w:rPr>
        <w:t xml:space="preserve"> </w:t>
      </w:r>
      <w:r w:rsidRPr="007F479A">
        <w:rPr>
          <w:rFonts w:ascii="Bookman Old Style" w:hAnsi="Bookman Old Style"/>
          <w:w w:val="110"/>
          <w:sz w:val="24"/>
          <w:szCs w:val="24"/>
        </w:rPr>
        <w:t>Raya.</w:t>
      </w:r>
    </w:p>
    <w:p w14:paraId="14445873" w14:textId="77777777" w:rsidR="009C7AF5" w:rsidRPr="007F479A" w:rsidRDefault="009C7AF5" w:rsidP="009C7AF5">
      <w:pPr>
        <w:pStyle w:val="NoSpacing"/>
        <w:spacing w:line="480" w:lineRule="auto"/>
        <w:ind w:firstLine="851"/>
        <w:jc w:val="both"/>
        <w:rPr>
          <w:rFonts w:ascii="Bookman Old Style" w:hAnsi="Bookman Old Style"/>
          <w:w w:val="110"/>
          <w:sz w:val="24"/>
          <w:szCs w:val="24"/>
        </w:rPr>
      </w:pPr>
      <w:r w:rsidRPr="007F479A">
        <w:rPr>
          <w:rFonts w:ascii="Bookman Old Style" w:hAnsi="Bookman Old Style"/>
          <w:w w:val="110"/>
          <w:sz w:val="24"/>
          <w:szCs w:val="24"/>
        </w:rPr>
        <w:t>Kebijakan adalah suatu arah tindakan yang diambil  oleh  pemerintah dalam suatu lingkungan tertentu dan digunakan  untuk  mencapai suatu tujuan, atau merealisasikan suatu sasaran atau maksud tertentu. Oleh karena itu kebijakan pada dasarnya merupakan ketentuan- ketentuan untuk dijadikan pedoman, pegangan atau petunjuk dalam pengembangan ataupun pelaksanaan program/kegiatan guna tercapainya kelancaran dan keterpaduan dalam perwujudan sasaran, tujuan, serta visi dan misi satuan kerja perangkat</w:t>
      </w:r>
      <w:r w:rsidRPr="007F479A">
        <w:rPr>
          <w:rFonts w:ascii="Bookman Old Style" w:hAnsi="Bookman Old Style"/>
          <w:w w:val="110"/>
          <w:sz w:val="24"/>
          <w:szCs w:val="24"/>
          <w:lang w:val="en-US"/>
        </w:rPr>
        <w:t xml:space="preserve"> </w:t>
      </w:r>
      <w:r w:rsidRPr="007F479A">
        <w:rPr>
          <w:rFonts w:ascii="Bookman Old Style" w:hAnsi="Bookman Old Style"/>
          <w:w w:val="110"/>
          <w:sz w:val="24"/>
          <w:szCs w:val="24"/>
        </w:rPr>
        <w:t>daerah.</w:t>
      </w:r>
    </w:p>
    <w:p w14:paraId="1D01E7EE" w14:textId="77777777" w:rsidR="009C7AF5" w:rsidRPr="007F479A" w:rsidRDefault="009C7AF5" w:rsidP="009C7AF5">
      <w:pPr>
        <w:pStyle w:val="NoSpacing"/>
        <w:spacing w:line="480" w:lineRule="auto"/>
        <w:ind w:firstLine="851"/>
        <w:jc w:val="both"/>
        <w:rPr>
          <w:rFonts w:ascii="Bookman Old Style" w:hAnsi="Bookman Old Style" w:cstheme="majorBidi"/>
          <w:sz w:val="24"/>
          <w:szCs w:val="24"/>
        </w:rPr>
      </w:pPr>
      <w:r w:rsidRPr="007F479A">
        <w:rPr>
          <w:rFonts w:ascii="Bookman Old Style" w:hAnsi="Bookman Old Style" w:cstheme="majorBidi"/>
          <w:sz w:val="24"/>
          <w:szCs w:val="24"/>
        </w:rPr>
        <w:lastRenderedPageBreak/>
        <w:t xml:space="preserve">Untuk mendukung pencapaian tujuan dan sasaran tersebut diatas, perlu ditetapkan strategi lebih lanjut. Adapun strategi </w:t>
      </w:r>
      <w:r w:rsidRPr="007F479A">
        <w:rPr>
          <w:rFonts w:ascii="Bookman Old Style" w:hAnsi="Bookman Old Style" w:cstheme="majorBidi"/>
          <w:sz w:val="24"/>
          <w:szCs w:val="24"/>
          <w:lang w:val="en-US"/>
        </w:rPr>
        <w:t>dan</w:t>
      </w:r>
      <w:r>
        <w:rPr>
          <w:rFonts w:ascii="Bookman Old Style" w:hAnsi="Bookman Old Style" w:cstheme="majorBidi"/>
          <w:sz w:val="24"/>
          <w:szCs w:val="24"/>
          <w:lang w:val="en-US"/>
        </w:rPr>
        <w:t xml:space="preserve"> </w:t>
      </w:r>
      <w:r w:rsidRPr="007F479A">
        <w:rPr>
          <w:rFonts w:ascii="Bookman Old Style" w:hAnsi="Bookman Old Style" w:cstheme="majorBidi"/>
          <w:sz w:val="24"/>
          <w:szCs w:val="24"/>
          <w:lang w:val="en-US"/>
        </w:rPr>
        <w:t>kebijakan</w:t>
      </w:r>
      <w:r>
        <w:rPr>
          <w:rFonts w:ascii="Bookman Old Style" w:hAnsi="Bookman Old Style" w:cstheme="majorBidi"/>
          <w:sz w:val="24"/>
          <w:szCs w:val="24"/>
          <w:lang w:val="en-US"/>
        </w:rPr>
        <w:t xml:space="preserve"> </w:t>
      </w:r>
      <w:r w:rsidRPr="007F479A">
        <w:rPr>
          <w:rFonts w:ascii="Bookman Old Style" w:hAnsi="Bookman Old Style" w:cstheme="majorBidi"/>
          <w:sz w:val="24"/>
          <w:szCs w:val="24"/>
        </w:rPr>
        <w:t xml:space="preserve">yang diterapkan oleh Kecamatan </w:t>
      </w:r>
      <w:r w:rsidRPr="007F479A">
        <w:rPr>
          <w:rFonts w:ascii="Bookman Old Style" w:hAnsi="Bookman Old Style" w:cstheme="majorBidi"/>
          <w:sz w:val="24"/>
          <w:szCs w:val="24"/>
          <w:lang w:val="en-US"/>
        </w:rPr>
        <w:t>Kuala Mandor B</w:t>
      </w:r>
      <w:r>
        <w:rPr>
          <w:rFonts w:ascii="Bookman Old Style" w:hAnsi="Bookman Old Style" w:cstheme="majorBidi"/>
          <w:sz w:val="24"/>
          <w:szCs w:val="24"/>
          <w:lang w:val="en-US"/>
        </w:rPr>
        <w:t xml:space="preserve"> </w:t>
      </w:r>
      <w:r w:rsidRPr="007F479A">
        <w:rPr>
          <w:rFonts w:ascii="Bookman Old Style" w:hAnsi="Bookman Old Style" w:cstheme="majorBidi"/>
          <w:sz w:val="24"/>
          <w:szCs w:val="24"/>
        </w:rPr>
        <w:t>antara lain</w:t>
      </w:r>
      <w:r>
        <w:rPr>
          <w:rFonts w:ascii="Bookman Old Style" w:hAnsi="Bookman Old Style" w:cstheme="majorBidi"/>
          <w:sz w:val="24"/>
          <w:szCs w:val="24"/>
          <w:lang w:val="en-ID"/>
        </w:rPr>
        <w:t xml:space="preserve"> </w:t>
      </w:r>
      <w:r w:rsidRPr="007F479A">
        <w:rPr>
          <w:rFonts w:ascii="Bookman Old Style" w:hAnsi="Bookman Old Style" w:cstheme="majorBidi"/>
          <w:sz w:val="24"/>
          <w:szCs w:val="24"/>
        </w:rPr>
        <w:t>:</w:t>
      </w:r>
    </w:p>
    <w:p w14:paraId="6D2B591E" w14:textId="77777777" w:rsidR="009C7AF5" w:rsidRDefault="009C7AF5" w:rsidP="009C7AF5">
      <w:pPr>
        <w:pStyle w:val="NoSpacing"/>
        <w:rPr>
          <w:rFonts w:ascii="Times New Roman" w:hAnsi="Times New Roman"/>
          <w:b/>
          <w:sz w:val="24"/>
          <w:lang w:val="en-US"/>
        </w:rPr>
      </w:pPr>
    </w:p>
    <w:p w14:paraId="3306D4ED" w14:textId="77777777" w:rsidR="009C7AF5" w:rsidRDefault="009C7AF5" w:rsidP="009C7AF5">
      <w:pPr>
        <w:pStyle w:val="NoSpacing"/>
        <w:jc w:val="center"/>
        <w:rPr>
          <w:rFonts w:ascii="Times New Roman" w:hAnsi="Times New Roman"/>
          <w:b/>
          <w:sz w:val="24"/>
        </w:rPr>
        <w:sectPr w:rsidR="009C7AF5" w:rsidSect="009C7AF5">
          <w:footerReference w:type="default" r:id="rId18"/>
          <w:pgSz w:w="11907" w:h="16840" w:code="9"/>
          <w:pgMar w:top="567" w:right="907" w:bottom="539" w:left="1843" w:header="680" w:footer="680" w:gutter="0"/>
          <w:pgNumType w:start="45"/>
          <w:cols w:space="720"/>
          <w:docGrid w:linePitch="360"/>
        </w:sectPr>
      </w:pPr>
    </w:p>
    <w:p w14:paraId="282359D9" w14:textId="77777777" w:rsidR="009C7AF5" w:rsidRPr="008D510F" w:rsidRDefault="009C7AF5" w:rsidP="009C7AF5">
      <w:pPr>
        <w:pStyle w:val="NoSpacing"/>
        <w:jc w:val="center"/>
        <w:rPr>
          <w:rFonts w:ascii="Bookman Old Style" w:hAnsi="Bookman Old Style"/>
          <w:b/>
          <w:sz w:val="24"/>
        </w:rPr>
      </w:pPr>
      <w:r w:rsidRPr="008D510F">
        <w:rPr>
          <w:rFonts w:ascii="Bookman Old Style" w:hAnsi="Bookman Old Style"/>
          <w:b/>
          <w:sz w:val="24"/>
        </w:rPr>
        <w:lastRenderedPageBreak/>
        <w:t>Tabel 5.1</w:t>
      </w:r>
    </w:p>
    <w:p w14:paraId="6F3A93D3" w14:textId="77777777" w:rsidR="009C7AF5" w:rsidRPr="008D510F" w:rsidRDefault="009C7AF5" w:rsidP="009C7AF5">
      <w:pPr>
        <w:pStyle w:val="NoSpacing"/>
        <w:jc w:val="center"/>
        <w:rPr>
          <w:rFonts w:ascii="Bookman Old Style" w:hAnsi="Bookman Old Style"/>
          <w:b/>
          <w:sz w:val="24"/>
        </w:rPr>
      </w:pPr>
      <w:r w:rsidRPr="008D510F">
        <w:rPr>
          <w:rFonts w:ascii="Bookman Old Style" w:hAnsi="Bookman Old Style"/>
          <w:b/>
          <w:sz w:val="24"/>
        </w:rPr>
        <w:t xml:space="preserve">Tujuan, </w:t>
      </w:r>
      <w:r>
        <w:rPr>
          <w:rFonts w:ascii="Bookman Old Style" w:hAnsi="Bookman Old Style"/>
          <w:b/>
          <w:sz w:val="24"/>
          <w:lang w:val="en-ID"/>
        </w:rPr>
        <w:t>S</w:t>
      </w:r>
      <w:r w:rsidRPr="008D510F">
        <w:rPr>
          <w:rFonts w:ascii="Bookman Old Style" w:hAnsi="Bookman Old Style"/>
          <w:b/>
          <w:sz w:val="24"/>
        </w:rPr>
        <w:t>asaran, Strategi dan Arah Kebijakan</w:t>
      </w:r>
    </w:p>
    <w:tbl>
      <w:tblPr>
        <w:tblStyle w:val="TableGrid"/>
        <w:tblW w:w="16977" w:type="dxa"/>
        <w:tblLayout w:type="fixed"/>
        <w:tblLook w:val="04A0" w:firstRow="1" w:lastRow="0" w:firstColumn="1" w:lastColumn="0" w:noHBand="0" w:noVBand="1"/>
      </w:tblPr>
      <w:tblGrid>
        <w:gridCol w:w="392"/>
        <w:gridCol w:w="2610"/>
        <w:gridCol w:w="366"/>
        <w:gridCol w:w="2694"/>
        <w:gridCol w:w="283"/>
        <w:gridCol w:w="5387"/>
        <w:gridCol w:w="283"/>
        <w:gridCol w:w="4962"/>
      </w:tblGrid>
      <w:tr w:rsidR="009C7AF5" w:rsidRPr="008D510F" w14:paraId="57FFCF76" w14:textId="77777777" w:rsidTr="009C7AF5">
        <w:tc>
          <w:tcPr>
            <w:tcW w:w="16977" w:type="dxa"/>
            <w:gridSpan w:val="8"/>
            <w:vAlign w:val="center"/>
          </w:tcPr>
          <w:p w14:paraId="3545F61F" w14:textId="77777777" w:rsidR="009C7AF5" w:rsidRPr="00B23751" w:rsidRDefault="009C7AF5" w:rsidP="009C7AF5">
            <w:pPr>
              <w:pStyle w:val="NoSpacing"/>
              <w:spacing w:before="120" w:after="120"/>
              <w:rPr>
                <w:rFonts w:ascii="Bookman Old Style" w:hAnsi="Bookman Old Style" w:cstheme="majorBidi"/>
                <w:lang w:val="en-US"/>
              </w:rPr>
            </w:pPr>
            <w:r w:rsidRPr="00B23751">
              <w:rPr>
                <w:rFonts w:ascii="Bookman Old Style" w:hAnsi="Bookman Old Style"/>
                <w:w w:val="110"/>
              </w:rPr>
              <w:t>VISI : Kabupaten Kubu Raya yang Maju, Harmonis dan Berbudaya, Serta Memiliki Daya Saing</w:t>
            </w:r>
          </w:p>
        </w:tc>
      </w:tr>
      <w:tr w:rsidR="009C7AF5" w:rsidRPr="008D510F" w14:paraId="664C102F" w14:textId="77777777" w:rsidTr="009C7AF5">
        <w:tc>
          <w:tcPr>
            <w:tcW w:w="16977" w:type="dxa"/>
            <w:gridSpan w:val="8"/>
            <w:vAlign w:val="center"/>
          </w:tcPr>
          <w:p w14:paraId="0BC6D7A8" w14:textId="77777777" w:rsidR="009C7AF5" w:rsidRPr="00B23751" w:rsidRDefault="009C7AF5" w:rsidP="009C7AF5">
            <w:pPr>
              <w:pStyle w:val="NoSpacing"/>
              <w:spacing w:before="120" w:after="120"/>
              <w:rPr>
                <w:rFonts w:ascii="Bookman Old Style" w:hAnsi="Bookman Old Style" w:cstheme="majorBidi"/>
                <w:lang w:val="en-US"/>
              </w:rPr>
            </w:pPr>
            <w:r w:rsidRPr="00B23751">
              <w:rPr>
                <w:rFonts w:ascii="Bookman Old Style" w:hAnsi="Bookman Old Style"/>
                <w:w w:val="115"/>
              </w:rPr>
              <w:t>MISI 1 : Me</w:t>
            </w:r>
            <w:r>
              <w:rPr>
                <w:rFonts w:ascii="Bookman Old Style" w:hAnsi="Bookman Old Style"/>
                <w:w w:val="115"/>
                <w:lang w:val="en-US"/>
              </w:rPr>
              <w:t>ningkatkan Budaya Kerja dan Tata Kelola Pemerintahan yang Bersih dan Berwibawa ( Good and Clean Governace )</w:t>
            </w:r>
          </w:p>
        </w:tc>
      </w:tr>
      <w:tr w:rsidR="009C7AF5" w:rsidRPr="008D510F" w14:paraId="61036688" w14:textId="77777777" w:rsidTr="009C7AF5">
        <w:trPr>
          <w:trHeight w:val="329"/>
        </w:trPr>
        <w:tc>
          <w:tcPr>
            <w:tcW w:w="6062" w:type="dxa"/>
            <w:gridSpan w:val="4"/>
          </w:tcPr>
          <w:p w14:paraId="0F15D835" w14:textId="77777777" w:rsidR="009C7AF5" w:rsidRPr="00B23751" w:rsidRDefault="009C7AF5" w:rsidP="009C7AF5">
            <w:pPr>
              <w:pStyle w:val="NoSpacing"/>
              <w:spacing w:before="120" w:after="120"/>
              <w:rPr>
                <w:rFonts w:ascii="Bookman Old Style" w:hAnsi="Bookman Old Style" w:cstheme="majorBidi"/>
                <w:lang w:val="en-US"/>
              </w:rPr>
            </w:pPr>
            <w:r w:rsidRPr="00B23751">
              <w:rPr>
                <w:rFonts w:ascii="Bookman Old Style" w:hAnsi="Bookman Old Style" w:cstheme="majorBidi"/>
                <w:lang w:val="en-US"/>
              </w:rPr>
              <w:t xml:space="preserve">Sasaran Strategis di RPJMD-P </w:t>
            </w:r>
          </w:p>
        </w:tc>
        <w:tc>
          <w:tcPr>
            <w:tcW w:w="10915" w:type="dxa"/>
            <w:gridSpan w:val="4"/>
          </w:tcPr>
          <w:p w14:paraId="541429C4" w14:textId="77777777" w:rsidR="009C7AF5" w:rsidRDefault="009C7AF5" w:rsidP="009C7AF5">
            <w:pPr>
              <w:pStyle w:val="NoSpacing"/>
              <w:spacing w:before="120" w:after="120"/>
              <w:rPr>
                <w:rFonts w:ascii="Bookman Old Style" w:eastAsia="Bookman Old Style" w:hAnsi="Bookman Old Style" w:cs="Bookman Old Style"/>
                <w:lang w:val="en-US"/>
              </w:rPr>
            </w:pPr>
            <w:r w:rsidRPr="00B23751">
              <w:rPr>
                <w:rFonts w:ascii="Bookman Old Style" w:hAnsi="Bookman Old Style"/>
                <w:w w:val="120"/>
                <w:lang w:val="en-US"/>
              </w:rPr>
              <w:t xml:space="preserve">S.1 </w:t>
            </w:r>
            <w:r w:rsidRPr="00B23751">
              <w:rPr>
                <w:rFonts w:ascii="Bookman Old Style" w:eastAsia="Bookman Old Style" w:hAnsi="Bookman Old Style" w:cs="Bookman Old Style"/>
              </w:rPr>
              <w:t xml:space="preserve">Meningkatnya </w:t>
            </w:r>
            <w:r>
              <w:rPr>
                <w:rFonts w:ascii="Bookman Old Style" w:eastAsia="Bookman Old Style" w:hAnsi="Bookman Old Style" w:cs="Bookman Old Style"/>
                <w:lang w:val="en-US"/>
              </w:rPr>
              <w:t>budaya kerja dan tata lelola pemerintahan yang bersih, efektif, efisien dan</w:t>
            </w:r>
          </w:p>
          <w:p w14:paraId="24932D1B" w14:textId="77777777" w:rsidR="009C7AF5" w:rsidRPr="00B23751" w:rsidRDefault="009C7AF5" w:rsidP="009C7AF5">
            <w:pPr>
              <w:pStyle w:val="NoSpacing"/>
              <w:spacing w:before="120" w:after="120"/>
              <w:rPr>
                <w:rFonts w:ascii="Bookman Old Style" w:hAnsi="Bookman Old Style"/>
                <w:w w:val="120"/>
                <w:lang w:val="en-US"/>
              </w:rPr>
            </w:pPr>
            <w:r>
              <w:rPr>
                <w:rFonts w:ascii="Bookman Old Style" w:eastAsia="Bookman Old Style" w:hAnsi="Bookman Old Style" w:cs="Bookman Old Style"/>
                <w:lang w:val="en-US"/>
              </w:rPr>
              <w:t xml:space="preserve">       berwibawa</w:t>
            </w:r>
          </w:p>
          <w:p w14:paraId="3D3623AD" w14:textId="77777777" w:rsidR="009C7AF5" w:rsidRPr="00B23751" w:rsidRDefault="009C7AF5" w:rsidP="009C7AF5">
            <w:pPr>
              <w:pStyle w:val="NoSpacing"/>
              <w:spacing w:before="120" w:after="120"/>
              <w:rPr>
                <w:rFonts w:ascii="Bookman Old Style" w:hAnsi="Bookman Old Style"/>
                <w:w w:val="120"/>
                <w:lang w:val="en-US"/>
              </w:rPr>
            </w:pPr>
            <w:r w:rsidRPr="00B23751">
              <w:rPr>
                <w:rFonts w:ascii="Bookman Old Style" w:hAnsi="Bookman Old Style"/>
                <w:w w:val="120"/>
                <w:lang w:val="en-US"/>
              </w:rPr>
              <w:t xml:space="preserve">S.3 </w:t>
            </w:r>
            <w:r w:rsidRPr="00B23751">
              <w:rPr>
                <w:rFonts w:ascii="Bookman Old Style" w:eastAsia="Times New Roman" w:hAnsi="Bookman Old Style"/>
                <w:color w:val="000000"/>
                <w:lang w:val="en-US"/>
              </w:rPr>
              <w:t>Meningkatnya akuntabilitas kinerja dan keuangan</w:t>
            </w:r>
          </w:p>
        </w:tc>
      </w:tr>
      <w:tr w:rsidR="009C7AF5" w:rsidRPr="008D510F" w14:paraId="7815CED9" w14:textId="77777777" w:rsidTr="009C7AF5">
        <w:trPr>
          <w:trHeight w:val="397"/>
        </w:trPr>
        <w:tc>
          <w:tcPr>
            <w:tcW w:w="3002" w:type="dxa"/>
            <w:gridSpan w:val="2"/>
            <w:vAlign w:val="center"/>
          </w:tcPr>
          <w:p w14:paraId="5A816292" w14:textId="77777777" w:rsidR="009C7AF5" w:rsidRPr="00B23751" w:rsidRDefault="009C7AF5" w:rsidP="009C7AF5">
            <w:pPr>
              <w:pStyle w:val="NoSpacing"/>
              <w:spacing w:before="120" w:after="120"/>
              <w:jc w:val="center"/>
              <w:rPr>
                <w:rFonts w:ascii="Bookman Old Style" w:hAnsi="Bookman Old Style" w:cstheme="majorBidi"/>
                <w:b/>
                <w:lang w:val="en-US"/>
              </w:rPr>
            </w:pPr>
            <w:r w:rsidRPr="00B23751">
              <w:rPr>
                <w:rFonts w:ascii="Bookman Old Style" w:hAnsi="Bookman Old Style" w:cstheme="majorBidi"/>
                <w:b/>
                <w:lang w:val="en-US"/>
              </w:rPr>
              <w:t>Tujuan</w:t>
            </w:r>
          </w:p>
        </w:tc>
        <w:tc>
          <w:tcPr>
            <w:tcW w:w="3060" w:type="dxa"/>
            <w:gridSpan w:val="2"/>
            <w:vAlign w:val="center"/>
          </w:tcPr>
          <w:p w14:paraId="30AF5BD9" w14:textId="77777777" w:rsidR="009C7AF5" w:rsidRPr="00B23751" w:rsidRDefault="009C7AF5" w:rsidP="009C7AF5">
            <w:pPr>
              <w:pStyle w:val="NoSpacing"/>
              <w:spacing w:before="120" w:after="120"/>
              <w:jc w:val="center"/>
              <w:rPr>
                <w:rFonts w:ascii="Bookman Old Style" w:hAnsi="Bookman Old Style" w:cstheme="majorBidi"/>
                <w:b/>
                <w:lang w:val="en-US"/>
              </w:rPr>
            </w:pPr>
            <w:r w:rsidRPr="00B23751">
              <w:rPr>
                <w:rFonts w:ascii="Bookman Old Style" w:hAnsi="Bookman Old Style" w:cstheme="majorBidi"/>
                <w:b/>
                <w:lang w:val="en-US"/>
              </w:rPr>
              <w:t>Sasaran</w:t>
            </w:r>
          </w:p>
        </w:tc>
        <w:tc>
          <w:tcPr>
            <w:tcW w:w="5670" w:type="dxa"/>
            <w:gridSpan w:val="2"/>
            <w:vAlign w:val="center"/>
          </w:tcPr>
          <w:p w14:paraId="52636162" w14:textId="77777777" w:rsidR="009C7AF5" w:rsidRPr="00B23751" w:rsidRDefault="009C7AF5" w:rsidP="009C7AF5">
            <w:pPr>
              <w:pStyle w:val="NoSpacing"/>
              <w:spacing w:before="120" w:after="120"/>
              <w:jc w:val="center"/>
              <w:rPr>
                <w:rFonts w:ascii="Bookman Old Style" w:hAnsi="Bookman Old Style" w:cstheme="majorBidi"/>
                <w:b/>
                <w:lang w:val="en-US"/>
              </w:rPr>
            </w:pPr>
            <w:r w:rsidRPr="00B23751">
              <w:rPr>
                <w:rFonts w:ascii="Bookman Old Style" w:hAnsi="Bookman Old Style" w:cstheme="majorBidi"/>
                <w:b/>
                <w:lang w:val="en-US"/>
              </w:rPr>
              <w:t>Strategi</w:t>
            </w:r>
          </w:p>
        </w:tc>
        <w:tc>
          <w:tcPr>
            <w:tcW w:w="5245" w:type="dxa"/>
            <w:gridSpan w:val="2"/>
            <w:vAlign w:val="center"/>
          </w:tcPr>
          <w:p w14:paraId="499BC65E" w14:textId="77777777" w:rsidR="009C7AF5" w:rsidRPr="00B23751" w:rsidRDefault="009C7AF5" w:rsidP="009C7AF5">
            <w:pPr>
              <w:pStyle w:val="NoSpacing"/>
              <w:spacing w:before="120" w:after="120"/>
              <w:jc w:val="center"/>
              <w:rPr>
                <w:rFonts w:ascii="Bookman Old Style" w:hAnsi="Bookman Old Style" w:cstheme="majorBidi"/>
                <w:b/>
                <w:lang w:val="en-US"/>
              </w:rPr>
            </w:pPr>
            <w:r w:rsidRPr="00B23751">
              <w:rPr>
                <w:rFonts w:ascii="Bookman Old Style" w:hAnsi="Bookman Old Style" w:cstheme="majorBidi"/>
                <w:b/>
                <w:lang w:val="en-US"/>
              </w:rPr>
              <w:t>Arah Kebijakan</w:t>
            </w:r>
          </w:p>
        </w:tc>
      </w:tr>
      <w:tr w:rsidR="009C7AF5" w:rsidRPr="008D510F" w14:paraId="6622E7F0" w14:textId="77777777" w:rsidTr="009C7AF5">
        <w:tc>
          <w:tcPr>
            <w:tcW w:w="392" w:type="dxa"/>
            <w:vMerge w:val="restart"/>
          </w:tcPr>
          <w:p w14:paraId="77AD5EB4" w14:textId="77777777" w:rsidR="009C7AF5" w:rsidRPr="00B23751" w:rsidRDefault="009C7AF5" w:rsidP="009C7AF5">
            <w:pPr>
              <w:pStyle w:val="NoSpacing"/>
              <w:spacing w:line="360" w:lineRule="auto"/>
              <w:rPr>
                <w:rFonts w:ascii="Bookman Old Style" w:hAnsi="Bookman Old Style" w:cstheme="majorBidi"/>
                <w:lang w:val="en-US"/>
              </w:rPr>
            </w:pPr>
            <w:r w:rsidRPr="00B23751">
              <w:rPr>
                <w:rFonts w:ascii="Bookman Old Style" w:hAnsi="Bookman Old Style" w:cstheme="majorBidi"/>
                <w:lang w:val="en-US"/>
              </w:rPr>
              <w:t>1</w:t>
            </w:r>
          </w:p>
        </w:tc>
        <w:tc>
          <w:tcPr>
            <w:tcW w:w="2610" w:type="dxa"/>
            <w:vMerge w:val="restart"/>
          </w:tcPr>
          <w:p w14:paraId="5117139B" w14:textId="77777777" w:rsidR="009C7AF5" w:rsidRPr="00B23751" w:rsidRDefault="009C7AF5" w:rsidP="009C7AF5">
            <w:pPr>
              <w:pStyle w:val="NoSpacing"/>
              <w:spacing w:line="360" w:lineRule="auto"/>
              <w:rPr>
                <w:rFonts w:ascii="Bookman Old Style" w:hAnsi="Bookman Old Style" w:cstheme="majorBidi"/>
                <w:lang w:val="en-US"/>
              </w:rPr>
            </w:pPr>
            <w:r w:rsidRPr="00B23751">
              <w:rPr>
                <w:rFonts w:ascii="Bookman Old Style" w:hAnsi="Bookman Old Style" w:cstheme="majorBidi"/>
              </w:rPr>
              <w:t xml:space="preserve">Meningkatkan </w:t>
            </w:r>
            <w:r>
              <w:rPr>
                <w:rFonts w:ascii="Bookman Old Style" w:hAnsi="Bookman Old Style" w:cstheme="majorBidi"/>
                <w:lang w:val="en-US"/>
              </w:rPr>
              <w:t>Kepuasan p</w:t>
            </w:r>
            <w:r w:rsidRPr="00B23751">
              <w:rPr>
                <w:rFonts w:ascii="Bookman Old Style" w:hAnsi="Bookman Old Style" w:cstheme="majorBidi"/>
                <w:lang w:val="en-US"/>
              </w:rPr>
              <w:t xml:space="preserve">elayanan </w:t>
            </w:r>
            <w:r>
              <w:rPr>
                <w:rFonts w:ascii="Bookman Old Style" w:hAnsi="Bookman Old Style" w:cstheme="majorBidi"/>
                <w:lang w:val="en-US"/>
              </w:rPr>
              <w:t>Kepada Masyarakat</w:t>
            </w:r>
          </w:p>
        </w:tc>
        <w:tc>
          <w:tcPr>
            <w:tcW w:w="366" w:type="dxa"/>
            <w:vMerge w:val="restart"/>
          </w:tcPr>
          <w:p w14:paraId="7D57F0A7" w14:textId="77777777" w:rsidR="009C7AF5" w:rsidRPr="00B23751" w:rsidRDefault="009C7AF5" w:rsidP="009C7AF5">
            <w:pPr>
              <w:pStyle w:val="NoSpacing"/>
              <w:spacing w:line="360" w:lineRule="auto"/>
              <w:rPr>
                <w:rFonts w:ascii="Bookman Old Style" w:hAnsi="Bookman Old Style" w:cstheme="majorBidi"/>
                <w:lang w:val="en-US"/>
              </w:rPr>
            </w:pPr>
            <w:r w:rsidRPr="00B23751">
              <w:rPr>
                <w:rFonts w:ascii="Bookman Old Style" w:hAnsi="Bookman Old Style" w:cstheme="majorBidi"/>
                <w:lang w:val="en-US"/>
              </w:rPr>
              <w:t>1</w:t>
            </w:r>
          </w:p>
        </w:tc>
        <w:tc>
          <w:tcPr>
            <w:tcW w:w="2694" w:type="dxa"/>
            <w:vMerge w:val="restart"/>
          </w:tcPr>
          <w:p w14:paraId="31B84495" w14:textId="77777777" w:rsidR="009C7AF5" w:rsidRPr="00B23751" w:rsidRDefault="009C7AF5" w:rsidP="009C7AF5">
            <w:pPr>
              <w:pStyle w:val="NoSpacing"/>
              <w:spacing w:line="360" w:lineRule="auto"/>
              <w:rPr>
                <w:rFonts w:ascii="Bookman Old Style" w:hAnsi="Bookman Old Style" w:cstheme="majorBidi"/>
                <w:lang w:val="en-US"/>
              </w:rPr>
            </w:pPr>
            <w:r w:rsidRPr="00B23751">
              <w:rPr>
                <w:rFonts w:ascii="Bookman Old Style" w:hAnsi="Bookman Old Style" w:cstheme="majorBidi"/>
                <w:lang w:val="en-US"/>
              </w:rPr>
              <w:t xml:space="preserve">Meningkatnya kualitas pelayanan </w:t>
            </w:r>
            <w:r>
              <w:rPr>
                <w:rFonts w:ascii="Bookman Old Style" w:hAnsi="Bookman Old Style" w:cstheme="majorBidi"/>
                <w:lang w:val="en-US"/>
              </w:rPr>
              <w:t>Kecamatan</w:t>
            </w:r>
          </w:p>
        </w:tc>
        <w:tc>
          <w:tcPr>
            <w:tcW w:w="283" w:type="dxa"/>
          </w:tcPr>
          <w:p w14:paraId="052BE32C" w14:textId="77777777" w:rsidR="009C7AF5" w:rsidRPr="00B23751" w:rsidRDefault="009C7AF5" w:rsidP="009C7AF5">
            <w:pPr>
              <w:pStyle w:val="NoSpacing"/>
              <w:spacing w:line="360" w:lineRule="auto"/>
              <w:rPr>
                <w:rFonts w:ascii="Bookman Old Style" w:hAnsi="Bookman Old Style" w:cstheme="majorBidi"/>
                <w:lang w:val="en-US"/>
              </w:rPr>
            </w:pPr>
            <w:r w:rsidRPr="00B23751">
              <w:rPr>
                <w:rFonts w:ascii="Bookman Old Style" w:hAnsi="Bookman Old Style" w:cstheme="majorBidi"/>
                <w:lang w:val="en-US"/>
              </w:rPr>
              <w:t>1</w:t>
            </w:r>
          </w:p>
        </w:tc>
        <w:tc>
          <w:tcPr>
            <w:tcW w:w="5387" w:type="dxa"/>
          </w:tcPr>
          <w:p w14:paraId="7FB6B6B1" w14:textId="77777777" w:rsidR="009C7AF5" w:rsidRPr="00B23751" w:rsidRDefault="009C7AF5" w:rsidP="009C7AF5">
            <w:pPr>
              <w:pStyle w:val="NoSpacing"/>
              <w:spacing w:line="360" w:lineRule="auto"/>
              <w:rPr>
                <w:rFonts w:ascii="Bookman Old Style" w:hAnsi="Bookman Old Style" w:cstheme="majorBidi"/>
                <w:lang w:val="en-US"/>
              </w:rPr>
            </w:pPr>
            <w:r w:rsidRPr="00B23751">
              <w:rPr>
                <w:rFonts w:ascii="Bookman Old Style" w:hAnsi="Bookman Old Style" w:cstheme="majorBidi"/>
                <w:lang w:val="en-US"/>
              </w:rPr>
              <w:t>Penerapan Standar Pelayanan Minimal melalui SOP dan perbaikan sarana prasarana</w:t>
            </w:r>
          </w:p>
        </w:tc>
        <w:tc>
          <w:tcPr>
            <w:tcW w:w="283" w:type="dxa"/>
          </w:tcPr>
          <w:p w14:paraId="1F8BAED8" w14:textId="77777777" w:rsidR="009C7AF5" w:rsidRPr="00B23751" w:rsidRDefault="009C7AF5" w:rsidP="009C7AF5">
            <w:pPr>
              <w:pStyle w:val="NoSpacing"/>
              <w:spacing w:line="360" w:lineRule="auto"/>
              <w:rPr>
                <w:rFonts w:ascii="Bookman Old Style" w:hAnsi="Bookman Old Style" w:cstheme="majorBidi"/>
                <w:lang w:val="en-US"/>
              </w:rPr>
            </w:pPr>
            <w:r w:rsidRPr="00B23751">
              <w:rPr>
                <w:rFonts w:ascii="Bookman Old Style" w:hAnsi="Bookman Old Style" w:cstheme="majorBidi"/>
                <w:lang w:val="en-US"/>
              </w:rPr>
              <w:t>1</w:t>
            </w:r>
          </w:p>
        </w:tc>
        <w:tc>
          <w:tcPr>
            <w:tcW w:w="4962" w:type="dxa"/>
          </w:tcPr>
          <w:p w14:paraId="4CBF68C3" w14:textId="77777777" w:rsidR="009C7AF5" w:rsidRPr="00B23751" w:rsidRDefault="009C7AF5" w:rsidP="009C7AF5">
            <w:pPr>
              <w:pStyle w:val="NoSpacing"/>
              <w:spacing w:line="360" w:lineRule="auto"/>
              <w:rPr>
                <w:rFonts w:ascii="Bookman Old Style" w:hAnsi="Bookman Old Style" w:cstheme="majorBidi"/>
                <w:lang w:val="en-US"/>
              </w:rPr>
            </w:pPr>
            <w:r w:rsidRPr="00B23751">
              <w:rPr>
                <w:rFonts w:ascii="Bookman Old Style" w:hAnsi="Bookman Old Style" w:cstheme="majorBidi"/>
                <w:lang w:val="en-US"/>
              </w:rPr>
              <w:t>Meningkatkan Komitmen PNS untuk menerapkan SOP dan Perbaikan Sarana Prasarana Pelayanan Publik.</w:t>
            </w:r>
          </w:p>
        </w:tc>
      </w:tr>
      <w:tr w:rsidR="009C7AF5" w:rsidRPr="008D510F" w14:paraId="2FECCBC9" w14:textId="77777777" w:rsidTr="009C7AF5">
        <w:tc>
          <w:tcPr>
            <w:tcW w:w="392" w:type="dxa"/>
            <w:vMerge/>
          </w:tcPr>
          <w:p w14:paraId="6428DFFD" w14:textId="77777777" w:rsidR="009C7AF5" w:rsidRPr="00B23751" w:rsidRDefault="009C7AF5" w:rsidP="009C7AF5">
            <w:pPr>
              <w:pStyle w:val="NoSpacing"/>
              <w:spacing w:line="360" w:lineRule="auto"/>
              <w:rPr>
                <w:rFonts w:ascii="Bookman Old Style" w:hAnsi="Bookman Old Style" w:cstheme="majorBidi"/>
                <w:lang w:val="en-US"/>
              </w:rPr>
            </w:pPr>
          </w:p>
        </w:tc>
        <w:tc>
          <w:tcPr>
            <w:tcW w:w="2610" w:type="dxa"/>
            <w:vMerge/>
          </w:tcPr>
          <w:p w14:paraId="0F25EC24" w14:textId="77777777" w:rsidR="009C7AF5" w:rsidRPr="00B23751" w:rsidRDefault="009C7AF5" w:rsidP="009C7AF5">
            <w:pPr>
              <w:pStyle w:val="NoSpacing"/>
              <w:spacing w:line="360" w:lineRule="auto"/>
              <w:rPr>
                <w:rFonts w:ascii="Bookman Old Style" w:hAnsi="Bookman Old Style" w:cstheme="majorBidi"/>
                <w:lang w:val="en-US"/>
              </w:rPr>
            </w:pPr>
          </w:p>
        </w:tc>
        <w:tc>
          <w:tcPr>
            <w:tcW w:w="366" w:type="dxa"/>
            <w:vMerge/>
          </w:tcPr>
          <w:p w14:paraId="3CE0E4E4" w14:textId="77777777" w:rsidR="009C7AF5" w:rsidRPr="00B23751" w:rsidRDefault="009C7AF5" w:rsidP="009C7AF5">
            <w:pPr>
              <w:pStyle w:val="NoSpacing"/>
              <w:spacing w:line="360" w:lineRule="auto"/>
              <w:rPr>
                <w:rFonts w:ascii="Bookman Old Style" w:hAnsi="Bookman Old Style" w:cstheme="majorBidi"/>
                <w:lang w:val="en-US"/>
              </w:rPr>
            </w:pPr>
          </w:p>
        </w:tc>
        <w:tc>
          <w:tcPr>
            <w:tcW w:w="2694" w:type="dxa"/>
            <w:vMerge/>
          </w:tcPr>
          <w:p w14:paraId="1AB9C111" w14:textId="77777777" w:rsidR="009C7AF5" w:rsidRPr="00B23751" w:rsidRDefault="009C7AF5" w:rsidP="009C7AF5">
            <w:pPr>
              <w:pStyle w:val="NoSpacing"/>
              <w:spacing w:line="360" w:lineRule="auto"/>
              <w:rPr>
                <w:rFonts w:ascii="Bookman Old Style" w:hAnsi="Bookman Old Style" w:cstheme="majorBidi"/>
                <w:lang w:val="en-US"/>
              </w:rPr>
            </w:pPr>
          </w:p>
        </w:tc>
        <w:tc>
          <w:tcPr>
            <w:tcW w:w="283" w:type="dxa"/>
          </w:tcPr>
          <w:p w14:paraId="63307287" w14:textId="77777777" w:rsidR="009C7AF5" w:rsidRPr="00B23751" w:rsidRDefault="009C7AF5" w:rsidP="009C7AF5">
            <w:pPr>
              <w:pStyle w:val="NoSpacing"/>
              <w:spacing w:line="360" w:lineRule="auto"/>
              <w:rPr>
                <w:rFonts w:ascii="Bookman Old Style" w:hAnsi="Bookman Old Style" w:cstheme="majorBidi"/>
                <w:lang w:val="en-US"/>
              </w:rPr>
            </w:pPr>
            <w:r w:rsidRPr="00B23751">
              <w:rPr>
                <w:rFonts w:ascii="Bookman Old Style" w:hAnsi="Bookman Old Style" w:cstheme="majorBidi"/>
                <w:lang w:val="en-US"/>
              </w:rPr>
              <w:t>2</w:t>
            </w:r>
          </w:p>
        </w:tc>
        <w:tc>
          <w:tcPr>
            <w:tcW w:w="5387" w:type="dxa"/>
          </w:tcPr>
          <w:p w14:paraId="54A69E93" w14:textId="77777777" w:rsidR="009C7AF5" w:rsidRPr="00B23751" w:rsidRDefault="009C7AF5" w:rsidP="009C7AF5">
            <w:pPr>
              <w:pStyle w:val="NoSpacing"/>
              <w:spacing w:line="360" w:lineRule="auto"/>
              <w:rPr>
                <w:rFonts w:ascii="Bookman Old Style" w:hAnsi="Bookman Old Style" w:cstheme="majorBidi"/>
                <w:lang w:val="en-US"/>
              </w:rPr>
            </w:pPr>
            <w:r w:rsidRPr="00B23751">
              <w:rPr>
                <w:rFonts w:ascii="Bookman Old Style" w:hAnsi="Bookman Old Style" w:cstheme="majorBidi"/>
                <w:lang w:val="en-US"/>
              </w:rPr>
              <w:t>Memprakarsa kemajuan dan pemberdayaan desa melalui penguatan kapasitas masyarakat.</w:t>
            </w:r>
          </w:p>
        </w:tc>
        <w:tc>
          <w:tcPr>
            <w:tcW w:w="283" w:type="dxa"/>
          </w:tcPr>
          <w:p w14:paraId="171E5F12" w14:textId="77777777" w:rsidR="009C7AF5" w:rsidRPr="00B23751" w:rsidRDefault="009C7AF5" w:rsidP="009C7AF5">
            <w:pPr>
              <w:pStyle w:val="NoSpacing"/>
              <w:spacing w:line="360" w:lineRule="auto"/>
              <w:rPr>
                <w:rFonts w:ascii="Bookman Old Style" w:hAnsi="Bookman Old Style" w:cstheme="majorBidi"/>
                <w:lang w:val="en-US"/>
              </w:rPr>
            </w:pPr>
            <w:r w:rsidRPr="00B23751">
              <w:rPr>
                <w:rFonts w:ascii="Bookman Old Style" w:hAnsi="Bookman Old Style" w:cstheme="majorBidi"/>
                <w:lang w:val="en-US"/>
              </w:rPr>
              <w:t>2</w:t>
            </w:r>
          </w:p>
        </w:tc>
        <w:tc>
          <w:tcPr>
            <w:tcW w:w="4962" w:type="dxa"/>
          </w:tcPr>
          <w:p w14:paraId="0331FE13" w14:textId="77777777" w:rsidR="009C7AF5" w:rsidRPr="00B23751" w:rsidRDefault="009C7AF5" w:rsidP="009C7AF5">
            <w:pPr>
              <w:pStyle w:val="NoSpacing"/>
              <w:spacing w:line="360" w:lineRule="auto"/>
              <w:rPr>
                <w:rFonts w:ascii="Bookman Old Style" w:hAnsi="Bookman Old Style" w:cstheme="majorBidi"/>
                <w:lang w:val="en-US"/>
              </w:rPr>
            </w:pPr>
            <w:r w:rsidRPr="00B23751">
              <w:rPr>
                <w:rFonts w:ascii="Bookman Old Style" w:hAnsi="Bookman Old Style" w:cstheme="majorBidi"/>
                <w:lang w:val="en-US"/>
              </w:rPr>
              <w:t>Meningkatkan Partisipasi masyarakat yang berkualitas dalam proses kemajuan dan pemberdayaan desa</w:t>
            </w:r>
          </w:p>
        </w:tc>
      </w:tr>
      <w:tr w:rsidR="009C7AF5" w:rsidRPr="008D510F" w14:paraId="4DD3C719" w14:textId="77777777" w:rsidTr="009C7AF5">
        <w:tc>
          <w:tcPr>
            <w:tcW w:w="392" w:type="dxa"/>
            <w:vMerge/>
          </w:tcPr>
          <w:p w14:paraId="2A52B04B" w14:textId="77777777" w:rsidR="009C7AF5" w:rsidRPr="00B23751" w:rsidRDefault="009C7AF5" w:rsidP="009C7AF5">
            <w:pPr>
              <w:pStyle w:val="NoSpacing"/>
              <w:spacing w:line="360" w:lineRule="auto"/>
              <w:rPr>
                <w:rFonts w:ascii="Bookman Old Style" w:hAnsi="Bookman Old Style" w:cstheme="majorBidi"/>
                <w:lang w:val="en-US"/>
              </w:rPr>
            </w:pPr>
          </w:p>
        </w:tc>
        <w:tc>
          <w:tcPr>
            <w:tcW w:w="2610" w:type="dxa"/>
            <w:vMerge/>
          </w:tcPr>
          <w:p w14:paraId="414208A9" w14:textId="77777777" w:rsidR="009C7AF5" w:rsidRPr="00B23751" w:rsidRDefault="009C7AF5" w:rsidP="009C7AF5">
            <w:pPr>
              <w:pStyle w:val="NoSpacing"/>
              <w:spacing w:line="360" w:lineRule="auto"/>
              <w:rPr>
                <w:rFonts w:ascii="Bookman Old Style" w:hAnsi="Bookman Old Style" w:cstheme="majorBidi"/>
                <w:lang w:val="en-US"/>
              </w:rPr>
            </w:pPr>
          </w:p>
        </w:tc>
        <w:tc>
          <w:tcPr>
            <w:tcW w:w="366" w:type="dxa"/>
            <w:vMerge/>
          </w:tcPr>
          <w:p w14:paraId="1D5305F3" w14:textId="77777777" w:rsidR="009C7AF5" w:rsidRPr="00B23751" w:rsidRDefault="009C7AF5" w:rsidP="009C7AF5">
            <w:pPr>
              <w:pStyle w:val="NoSpacing"/>
              <w:spacing w:line="360" w:lineRule="auto"/>
              <w:rPr>
                <w:rFonts w:ascii="Bookman Old Style" w:hAnsi="Bookman Old Style" w:cstheme="majorBidi"/>
                <w:lang w:val="en-US"/>
              </w:rPr>
            </w:pPr>
          </w:p>
        </w:tc>
        <w:tc>
          <w:tcPr>
            <w:tcW w:w="2694" w:type="dxa"/>
            <w:vMerge/>
          </w:tcPr>
          <w:p w14:paraId="15180ADB" w14:textId="77777777" w:rsidR="009C7AF5" w:rsidRPr="00B23751" w:rsidRDefault="009C7AF5" w:rsidP="009C7AF5">
            <w:pPr>
              <w:pStyle w:val="NoSpacing"/>
              <w:spacing w:line="360" w:lineRule="auto"/>
              <w:rPr>
                <w:rFonts w:ascii="Bookman Old Style" w:hAnsi="Bookman Old Style" w:cstheme="majorBidi"/>
                <w:lang w:val="en-US"/>
              </w:rPr>
            </w:pPr>
          </w:p>
        </w:tc>
        <w:tc>
          <w:tcPr>
            <w:tcW w:w="283" w:type="dxa"/>
          </w:tcPr>
          <w:p w14:paraId="56652349" w14:textId="77777777" w:rsidR="009C7AF5" w:rsidRPr="00B23751" w:rsidRDefault="009C7AF5" w:rsidP="009C7AF5">
            <w:pPr>
              <w:pStyle w:val="NoSpacing"/>
              <w:spacing w:line="360" w:lineRule="auto"/>
              <w:rPr>
                <w:rFonts w:ascii="Bookman Old Style" w:hAnsi="Bookman Old Style" w:cstheme="majorBidi"/>
                <w:lang w:val="en-US"/>
              </w:rPr>
            </w:pPr>
            <w:r w:rsidRPr="00B23751">
              <w:rPr>
                <w:rFonts w:ascii="Bookman Old Style" w:hAnsi="Bookman Old Style" w:cstheme="majorBidi"/>
                <w:lang w:val="en-US"/>
              </w:rPr>
              <w:t>3</w:t>
            </w:r>
          </w:p>
        </w:tc>
        <w:tc>
          <w:tcPr>
            <w:tcW w:w="5387" w:type="dxa"/>
          </w:tcPr>
          <w:p w14:paraId="01079C69" w14:textId="77777777" w:rsidR="009C7AF5" w:rsidRPr="00B23751" w:rsidRDefault="009C7AF5" w:rsidP="009C7AF5">
            <w:pPr>
              <w:pStyle w:val="NoSpacing"/>
              <w:spacing w:line="360" w:lineRule="auto"/>
              <w:rPr>
                <w:rFonts w:ascii="Bookman Old Style" w:hAnsi="Bookman Old Style" w:cstheme="majorBidi"/>
                <w:lang w:val="en-US"/>
              </w:rPr>
            </w:pPr>
            <w:r w:rsidRPr="00B23751">
              <w:rPr>
                <w:rFonts w:ascii="Bookman Old Style" w:eastAsia="Times New Roman" w:hAnsi="Bookman Old Style"/>
                <w:color w:val="000000"/>
                <w:lang w:val="en-US"/>
              </w:rPr>
              <w:t>Meningkatkan Persentase Koordinasi Pelaksanaan Pembangunan Tingkat Kecamatan</w:t>
            </w:r>
          </w:p>
        </w:tc>
        <w:tc>
          <w:tcPr>
            <w:tcW w:w="283" w:type="dxa"/>
          </w:tcPr>
          <w:p w14:paraId="1C082969" w14:textId="77777777" w:rsidR="009C7AF5" w:rsidRPr="00B23751" w:rsidRDefault="009C7AF5" w:rsidP="009C7AF5">
            <w:pPr>
              <w:pStyle w:val="NoSpacing"/>
              <w:spacing w:line="360" w:lineRule="auto"/>
              <w:rPr>
                <w:rFonts w:ascii="Bookman Old Style" w:hAnsi="Bookman Old Style" w:cstheme="majorBidi"/>
                <w:lang w:val="en-US"/>
              </w:rPr>
            </w:pPr>
            <w:r w:rsidRPr="00B23751">
              <w:rPr>
                <w:rFonts w:ascii="Bookman Old Style" w:hAnsi="Bookman Old Style" w:cstheme="majorBidi"/>
                <w:lang w:val="en-US"/>
              </w:rPr>
              <w:t>3</w:t>
            </w:r>
          </w:p>
        </w:tc>
        <w:tc>
          <w:tcPr>
            <w:tcW w:w="4962" w:type="dxa"/>
          </w:tcPr>
          <w:p w14:paraId="00295CA5" w14:textId="77777777" w:rsidR="009C7AF5" w:rsidRPr="00B23751" w:rsidRDefault="009C7AF5" w:rsidP="009C7AF5">
            <w:pPr>
              <w:pStyle w:val="NoSpacing"/>
              <w:spacing w:line="360" w:lineRule="auto"/>
              <w:rPr>
                <w:rFonts w:ascii="Bookman Old Style" w:hAnsi="Bookman Old Style" w:cstheme="majorBidi"/>
                <w:lang w:val="en-US"/>
              </w:rPr>
            </w:pPr>
            <w:r w:rsidRPr="00B23751">
              <w:rPr>
                <w:rFonts w:ascii="Bookman Old Style" w:eastAsia="Times New Roman" w:hAnsi="Bookman Old Style"/>
                <w:color w:val="000000"/>
                <w:lang w:val="en-US"/>
              </w:rPr>
              <w:t>Meningkatkan peran serta Kecamatan dalam Koordinasi Pelaksanaan Pembangunan Tingkat Kecamatan</w:t>
            </w:r>
          </w:p>
        </w:tc>
      </w:tr>
      <w:tr w:rsidR="009C7AF5" w:rsidRPr="008D510F" w14:paraId="200B82FC" w14:textId="77777777" w:rsidTr="009C7AF5">
        <w:tc>
          <w:tcPr>
            <w:tcW w:w="392" w:type="dxa"/>
          </w:tcPr>
          <w:p w14:paraId="5089DF2A" w14:textId="77777777" w:rsidR="009C7AF5" w:rsidRPr="00B23751" w:rsidRDefault="009C7AF5" w:rsidP="009C7AF5">
            <w:pPr>
              <w:spacing w:line="360" w:lineRule="auto"/>
              <w:jc w:val="center"/>
              <w:rPr>
                <w:rFonts w:ascii="Bookman Old Style" w:hAnsi="Bookman Old Style" w:cs="Calibri"/>
                <w:sz w:val="22"/>
                <w:szCs w:val="22"/>
              </w:rPr>
            </w:pPr>
            <w:r w:rsidRPr="00B23751">
              <w:rPr>
                <w:rFonts w:ascii="Bookman Old Style" w:hAnsi="Bookman Old Style" w:cs="Calibri"/>
                <w:sz w:val="22"/>
                <w:szCs w:val="22"/>
              </w:rPr>
              <w:t>2</w:t>
            </w:r>
          </w:p>
        </w:tc>
        <w:tc>
          <w:tcPr>
            <w:tcW w:w="2610" w:type="dxa"/>
          </w:tcPr>
          <w:p w14:paraId="54432CF7" w14:textId="77777777" w:rsidR="009C7AF5" w:rsidRPr="00B23751" w:rsidRDefault="009C7AF5" w:rsidP="009C7AF5">
            <w:pPr>
              <w:spacing w:line="360" w:lineRule="auto"/>
              <w:rPr>
                <w:rFonts w:ascii="Bookman Old Style" w:hAnsi="Bookman Old Style" w:cs="Calibri"/>
                <w:sz w:val="22"/>
                <w:szCs w:val="22"/>
              </w:rPr>
            </w:pPr>
            <w:r w:rsidRPr="00B23751">
              <w:rPr>
                <w:rFonts w:ascii="Bookman Old Style" w:hAnsi="Bookman Old Style" w:cs="Calibri"/>
                <w:sz w:val="22"/>
                <w:szCs w:val="22"/>
              </w:rPr>
              <w:t>Meningkatkan akuntabilitas kinerja SKPD</w:t>
            </w:r>
          </w:p>
        </w:tc>
        <w:tc>
          <w:tcPr>
            <w:tcW w:w="366" w:type="dxa"/>
          </w:tcPr>
          <w:p w14:paraId="3020F059" w14:textId="77777777" w:rsidR="009C7AF5" w:rsidRPr="00B23751" w:rsidRDefault="009C7AF5" w:rsidP="009C7AF5">
            <w:pPr>
              <w:spacing w:line="360" w:lineRule="auto"/>
              <w:jc w:val="right"/>
              <w:rPr>
                <w:rFonts w:ascii="Bookman Old Style" w:hAnsi="Bookman Old Style" w:cs="Calibri"/>
                <w:sz w:val="22"/>
                <w:szCs w:val="22"/>
              </w:rPr>
            </w:pPr>
            <w:r w:rsidRPr="00B23751">
              <w:rPr>
                <w:rFonts w:ascii="Bookman Old Style" w:hAnsi="Bookman Old Style" w:cs="Calibri"/>
                <w:sz w:val="22"/>
                <w:szCs w:val="22"/>
              </w:rPr>
              <w:t>1</w:t>
            </w:r>
          </w:p>
        </w:tc>
        <w:tc>
          <w:tcPr>
            <w:tcW w:w="2694" w:type="dxa"/>
          </w:tcPr>
          <w:p w14:paraId="7AB16065" w14:textId="77777777" w:rsidR="009C7AF5" w:rsidRPr="00B23751" w:rsidRDefault="009C7AF5" w:rsidP="009C7AF5">
            <w:pPr>
              <w:spacing w:line="360" w:lineRule="auto"/>
              <w:rPr>
                <w:rFonts w:ascii="Bookman Old Style" w:hAnsi="Bookman Old Style" w:cs="Calibri"/>
                <w:sz w:val="22"/>
                <w:szCs w:val="22"/>
              </w:rPr>
            </w:pPr>
            <w:r w:rsidRPr="00B23751">
              <w:rPr>
                <w:rFonts w:ascii="Bookman Old Style" w:hAnsi="Bookman Old Style" w:cs="Calibri"/>
                <w:sz w:val="22"/>
                <w:szCs w:val="22"/>
              </w:rPr>
              <w:t>Meningkatnya akuntabilitas kinerja dan keuangan</w:t>
            </w:r>
          </w:p>
        </w:tc>
        <w:tc>
          <w:tcPr>
            <w:tcW w:w="283" w:type="dxa"/>
          </w:tcPr>
          <w:p w14:paraId="01CBE946" w14:textId="77777777" w:rsidR="009C7AF5" w:rsidRPr="00B23751" w:rsidRDefault="009C7AF5" w:rsidP="009C7AF5">
            <w:pPr>
              <w:spacing w:line="360" w:lineRule="auto"/>
              <w:jc w:val="right"/>
              <w:rPr>
                <w:rFonts w:ascii="Bookman Old Style" w:hAnsi="Bookman Old Style" w:cs="Calibri"/>
                <w:sz w:val="22"/>
                <w:szCs w:val="22"/>
              </w:rPr>
            </w:pPr>
            <w:r w:rsidRPr="00B23751">
              <w:rPr>
                <w:rFonts w:ascii="Bookman Old Style" w:hAnsi="Bookman Old Style" w:cs="Calibri"/>
                <w:sz w:val="22"/>
                <w:szCs w:val="22"/>
              </w:rPr>
              <w:t>1</w:t>
            </w:r>
          </w:p>
        </w:tc>
        <w:tc>
          <w:tcPr>
            <w:tcW w:w="5387" w:type="dxa"/>
          </w:tcPr>
          <w:p w14:paraId="06C0C92C" w14:textId="77777777" w:rsidR="009C7AF5" w:rsidRPr="00B23751" w:rsidRDefault="009C7AF5" w:rsidP="009C7AF5">
            <w:pPr>
              <w:spacing w:line="360" w:lineRule="auto"/>
              <w:rPr>
                <w:rFonts w:ascii="Bookman Old Style" w:hAnsi="Bookman Old Style" w:cs="Calibri"/>
                <w:sz w:val="22"/>
                <w:szCs w:val="22"/>
              </w:rPr>
            </w:pPr>
            <w:r w:rsidRPr="00B23751">
              <w:rPr>
                <w:rFonts w:ascii="Bookman Old Style" w:hAnsi="Bookman Old Style" w:cs="Calibri"/>
                <w:sz w:val="22"/>
                <w:szCs w:val="22"/>
              </w:rPr>
              <w:t xml:space="preserve">Meningkatkan nilai SAKIP Kecamatan </w:t>
            </w:r>
            <w:r>
              <w:rPr>
                <w:rFonts w:ascii="Bookman Old Style" w:hAnsi="Bookman Old Style" w:cs="Calibri"/>
                <w:sz w:val="22"/>
                <w:szCs w:val="22"/>
              </w:rPr>
              <w:t>Kuala Mandor B</w:t>
            </w:r>
          </w:p>
        </w:tc>
        <w:tc>
          <w:tcPr>
            <w:tcW w:w="283" w:type="dxa"/>
          </w:tcPr>
          <w:p w14:paraId="2CF24CF1" w14:textId="77777777" w:rsidR="009C7AF5" w:rsidRPr="00B23751" w:rsidRDefault="009C7AF5" w:rsidP="009C7AF5">
            <w:pPr>
              <w:spacing w:line="360" w:lineRule="auto"/>
              <w:jc w:val="center"/>
              <w:rPr>
                <w:rFonts w:ascii="Bookman Old Style" w:hAnsi="Bookman Old Style" w:cs="Tahoma"/>
                <w:bCs/>
                <w:sz w:val="22"/>
                <w:szCs w:val="22"/>
              </w:rPr>
            </w:pPr>
            <w:r w:rsidRPr="00B23751">
              <w:rPr>
                <w:rFonts w:ascii="Bookman Old Style" w:hAnsi="Bookman Old Style" w:cs="Tahoma"/>
                <w:bCs/>
                <w:sz w:val="22"/>
                <w:szCs w:val="22"/>
              </w:rPr>
              <w:t>1</w:t>
            </w:r>
          </w:p>
        </w:tc>
        <w:tc>
          <w:tcPr>
            <w:tcW w:w="4962" w:type="dxa"/>
          </w:tcPr>
          <w:p w14:paraId="667E8D9C" w14:textId="77777777" w:rsidR="009C7AF5" w:rsidRPr="00B23751" w:rsidRDefault="009C7AF5" w:rsidP="009C7AF5">
            <w:pPr>
              <w:spacing w:line="360" w:lineRule="auto"/>
              <w:rPr>
                <w:rFonts w:ascii="Bookman Old Style" w:hAnsi="Bookman Old Style" w:cs="Calibri"/>
                <w:sz w:val="22"/>
                <w:szCs w:val="22"/>
              </w:rPr>
            </w:pPr>
            <w:r w:rsidRPr="00B23751">
              <w:rPr>
                <w:rFonts w:ascii="Bookman Old Style" w:hAnsi="Bookman Old Style" w:cs="Calibri"/>
                <w:sz w:val="22"/>
                <w:szCs w:val="22"/>
              </w:rPr>
              <w:t xml:space="preserve">Meningkatkan komitmen pejabat/staf di lingkungan Kecamatan </w:t>
            </w:r>
            <w:r>
              <w:rPr>
                <w:rFonts w:ascii="Bookman Old Style" w:hAnsi="Bookman Old Style" w:cs="Calibri"/>
                <w:sz w:val="22"/>
                <w:szCs w:val="22"/>
              </w:rPr>
              <w:t>Kuala Mandor B</w:t>
            </w:r>
            <w:r w:rsidRPr="00B23751">
              <w:rPr>
                <w:rFonts w:ascii="Bookman Old Style" w:hAnsi="Bookman Old Style" w:cs="Calibri"/>
                <w:sz w:val="22"/>
                <w:szCs w:val="22"/>
              </w:rPr>
              <w:t xml:space="preserve"> mampu memenuhi penilaian LAKIP Kecamatan </w:t>
            </w:r>
            <w:r>
              <w:rPr>
                <w:rFonts w:ascii="Bookman Old Style" w:hAnsi="Bookman Old Style" w:cs="Calibri"/>
                <w:sz w:val="22"/>
                <w:szCs w:val="22"/>
              </w:rPr>
              <w:t>Kuala Mandor B</w:t>
            </w:r>
            <w:r w:rsidRPr="00B23751">
              <w:rPr>
                <w:rFonts w:ascii="Bookman Old Style" w:hAnsi="Bookman Old Style" w:cs="Calibri"/>
                <w:sz w:val="22"/>
                <w:szCs w:val="22"/>
              </w:rPr>
              <w:t xml:space="preserve"> peringkat “A”</w:t>
            </w:r>
          </w:p>
        </w:tc>
      </w:tr>
    </w:tbl>
    <w:p w14:paraId="74ACCF84" w14:textId="77777777" w:rsidR="009C7AF5" w:rsidRPr="00B14137" w:rsidRDefault="009C7AF5" w:rsidP="009C7AF5">
      <w:pPr>
        <w:pStyle w:val="NoSpacing"/>
        <w:rPr>
          <w:rFonts w:ascii="Times New Roman" w:hAnsi="Times New Roman"/>
          <w:sz w:val="24"/>
          <w:szCs w:val="24"/>
          <w:lang w:val="en-US"/>
        </w:rPr>
        <w:sectPr w:rsidR="009C7AF5" w:rsidRPr="00B14137" w:rsidSect="009C7AF5">
          <w:footerReference w:type="default" r:id="rId19"/>
          <w:pgSz w:w="18711" w:h="12242" w:orient="landscape" w:code="10000"/>
          <w:pgMar w:top="1985" w:right="920" w:bottom="1520" w:left="900" w:header="0" w:footer="1335" w:gutter="0"/>
          <w:pgNumType w:start="47"/>
          <w:cols w:space="720"/>
          <w:docGrid w:linePitch="326"/>
        </w:sectPr>
      </w:pPr>
    </w:p>
    <w:p w14:paraId="24A1F038" w14:textId="77777777" w:rsidR="009C7AF5" w:rsidRDefault="009C7AF5" w:rsidP="009C7AF5">
      <w:pPr>
        <w:pStyle w:val="NoSpacing"/>
        <w:rPr>
          <w:rFonts w:ascii="Bookman Old Style" w:hAnsi="Bookman Old Style"/>
          <w:sz w:val="20"/>
          <w:lang w:val="en-ID"/>
        </w:rPr>
      </w:pPr>
    </w:p>
    <w:tbl>
      <w:tblPr>
        <w:tblStyle w:val="TableGrid"/>
        <w:tblW w:w="16977" w:type="dxa"/>
        <w:tblLayout w:type="fixed"/>
        <w:tblLook w:val="04A0" w:firstRow="1" w:lastRow="0" w:firstColumn="1" w:lastColumn="0" w:noHBand="0" w:noVBand="1"/>
      </w:tblPr>
      <w:tblGrid>
        <w:gridCol w:w="392"/>
        <w:gridCol w:w="2610"/>
        <w:gridCol w:w="366"/>
        <w:gridCol w:w="2694"/>
        <w:gridCol w:w="283"/>
        <w:gridCol w:w="5387"/>
        <w:gridCol w:w="283"/>
        <w:gridCol w:w="4962"/>
      </w:tblGrid>
      <w:tr w:rsidR="009C7AF5" w:rsidRPr="008D510F" w14:paraId="7621C31C" w14:textId="77777777" w:rsidTr="009C7AF5">
        <w:tc>
          <w:tcPr>
            <w:tcW w:w="16977" w:type="dxa"/>
            <w:gridSpan w:val="8"/>
            <w:vAlign w:val="center"/>
          </w:tcPr>
          <w:p w14:paraId="73895228" w14:textId="77777777" w:rsidR="009C7AF5" w:rsidRPr="00B23751" w:rsidRDefault="009C7AF5" w:rsidP="009C7AF5">
            <w:pPr>
              <w:pStyle w:val="NoSpacing"/>
              <w:spacing w:before="120" w:after="120"/>
              <w:rPr>
                <w:rFonts w:ascii="Bookman Old Style" w:hAnsi="Bookman Old Style" w:cstheme="majorBidi"/>
                <w:lang w:val="en-US"/>
              </w:rPr>
            </w:pPr>
            <w:r w:rsidRPr="00B23751">
              <w:rPr>
                <w:rFonts w:ascii="Bookman Old Style" w:hAnsi="Bookman Old Style"/>
                <w:w w:val="110"/>
              </w:rPr>
              <w:t>VISI : Kabupaten Kubu Raya yang Maju, Harmonis dan Berbudaya, Serta Memiliki Daya Saing</w:t>
            </w:r>
          </w:p>
        </w:tc>
      </w:tr>
      <w:tr w:rsidR="009C7AF5" w:rsidRPr="008D510F" w14:paraId="554467EF" w14:textId="77777777" w:rsidTr="009C7AF5">
        <w:tc>
          <w:tcPr>
            <w:tcW w:w="16977" w:type="dxa"/>
            <w:gridSpan w:val="8"/>
            <w:vAlign w:val="center"/>
          </w:tcPr>
          <w:p w14:paraId="08470FAC" w14:textId="77777777" w:rsidR="009C7AF5" w:rsidRDefault="009C7AF5" w:rsidP="009C7AF5">
            <w:pPr>
              <w:pStyle w:val="NoSpacing"/>
              <w:spacing w:before="120" w:after="120"/>
              <w:rPr>
                <w:rFonts w:ascii="Bookman Old Style" w:hAnsi="Bookman Old Style"/>
                <w:w w:val="115"/>
                <w:lang w:val="en-US"/>
              </w:rPr>
            </w:pPr>
            <w:r w:rsidRPr="00B23751">
              <w:rPr>
                <w:rFonts w:ascii="Bookman Old Style" w:hAnsi="Bookman Old Style"/>
                <w:w w:val="115"/>
              </w:rPr>
              <w:t xml:space="preserve">MISI </w:t>
            </w:r>
            <w:r>
              <w:rPr>
                <w:rFonts w:ascii="Bookman Old Style" w:hAnsi="Bookman Old Style"/>
                <w:w w:val="115"/>
                <w:lang w:val="en-US"/>
              </w:rPr>
              <w:t>3</w:t>
            </w:r>
            <w:r w:rsidRPr="00B23751">
              <w:rPr>
                <w:rFonts w:ascii="Bookman Old Style" w:hAnsi="Bookman Old Style"/>
                <w:w w:val="115"/>
              </w:rPr>
              <w:t xml:space="preserve"> : Me</w:t>
            </w:r>
            <w:r>
              <w:rPr>
                <w:rFonts w:ascii="Bookman Old Style" w:hAnsi="Bookman Old Style"/>
                <w:w w:val="115"/>
                <w:lang w:val="en-US"/>
              </w:rPr>
              <w:t xml:space="preserve">ningkatkan Penguatan Otonomi Desa Untuk Pembangunan yang Berkeadilan dan Berdasarkan Pada Nilai-nilai </w:t>
            </w:r>
          </w:p>
          <w:p w14:paraId="2930EEC3" w14:textId="77777777" w:rsidR="009C7AF5" w:rsidRPr="00B23751" w:rsidRDefault="009C7AF5" w:rsidP="009C7AF5">
            <w:pPr>
              <w:pStyle w:val="NoSpacing"/>
              <w:spacing w:before="120" w:after="120"/>
              <w:rPr>
                <w:rFonts w:ascii="Bookman Old Style" w:hAnsi="Bookman Old Style" w:cstheme="majorBidi"/>
                <w:lang w:val="en-US"/>
              </w:rPr>
            </w:pPr>
            <w:r>
              <w:rPr>
                <w:rFonts w:ascii="Bookman Old Style" w:hAnsi="Bookman Old Style"/>
                <w:w w:val="115"/>
                <w:lang w:val="en-US"/>
              </w:rPr>
              <w:t xml:space="preserve">             Kearifan Lokal</w:t>
            </w:r>
          </w:p>
        </w:tc>
      </w:tr>
      <w:tr w:rsidR="009C7AF5" w:rsidRPr="008D510F" w14:paraId="3C764281" w14:textId="77777777" w:rsidTr="009C7AF5">
        <w:trPr>
          <w:trHeight w:val="329"/>
        </w:trPr>
        <w:tc>
          <w:tcPr>
            <w:tcW w:w="6062" w:type="dxa"/>
            <w:gridSpan w:val="4"/>
          </w:tcPr>
          <w:p w14:paraId="3C542566" w14:textId="77777777" w:rsidR="009C7AF5" w:rsidRPr="00B23751" w:rsidRDefault="009C7AF5" w:rsidP="009C7AF5">
            <w:pPr>
              <w:pStyle w:val="NoSpacing"/>
              <w:spacing w:before="120" w:after="120"/>
              <w:rPr>
                <w:rFonts w:ascii="Bookman Old Style" w:hAnsi="Bookman Old Style" w:cstheme="majorBidi"/>
                <w:lang w:val="en-US"/>
              </w:rPr>
            </w:pPr>
            <w:r w:rsidRPr="00B23751">
              <w:rPr>
                <w:rFonts w:ascii="Bookman Old Style" w:hAnsi="Bookman Old Style" w:cstheme="majorBidi"/>
                <w:lang w:val="en-US"/>
              </w:rPr>
              <w:t xml:space="preserve">Sasaran Strategis di RPJMD-P </w:t>
            </w:r>
          </w:p>
        </w:tc>
        <w:tc>
          <w:tcPr>
            <w:tcW w:w="10915" w:type="dxa"/>
            <w:gridSpan w:val="4"/>
          </w:tcPr>
          <w:p w14:paraId="032B9146" w14:textId="77777777" w:rsidR="009C7AF5" w:rsidRPr="00B23751" w:rsidRDefault="009C7AF5" w:rsidP="009C7AF5">
            <w:pPr>
              <w:pStyle w:val="NoSpacing"/>
              <w:spacing w:before="120" w:after="120"/>
              <w:rPr>
                <w:rFonts w:ascii="Bookman Old Style" w:hAnsi="Bookman Old Style"/>
                <w:w w:val="120"/>
                <w:lang w:val="en-US"/>
              </w:rPr>
            </w:pPr>
            <w:r w:rsidRPr="00B23751">
              <w:rPr>
                <w:rFonts w:ascii="Bookman Old Style" w:hAnsi="Bookman Old Style"/>
                <w:w w:val="120"/>
                <w:lang w:val="en-US"/>
              </w:rPr>
              <w:t xml:space="preserve">S.1 </w:t>
            </w:r>
            <w:r w:rsidRPr="00B23751">
              <w:rPr>
                <w:rFonts w:ascii="Bookman Old Style" w:eastAsia="Bookman Old Style" w:hAnsi="Bookman Old Style" w:cs="Bookman Old Style"/>
              </w:rPr>
              <w:t>Meningkatnya kualitas pelaksanaan reformasi birokrasi</w:t>
            </w:r>
          </w:p>
          <w:p w14:paraId="3970EE64" w14:textId="77777777" w:rsidR="009C7AF5" w:rsidRPr="00B23751" w:rsidRDefault="009C7AF5" w:rsidP="009C7AF5">
            <w:pPr>
              <w:pStyle w:val="NoSpacing"/>
              <w:spacing w:before="120" w:after="120"/>
              <w:rPr>
                <w:rFonts w:ascii="Bookman Old Style" w:hAnsi="Bookman Old Style"/>
                <w:w w:val="120"/>
                <w:lang w:val="en-US"/>
              </w:rPr>
            </w:pPr>
            <w:r w:rsidRPr="00B23751">
              <w:rPr>
                <w:rFonts w:ascii="Bookman Old Style" w:hAnsi="Bookman Old Style"/>
                <w:w w:val="120"/>
                <w:lang w:val="en-US"/>
              </w:rPr>
              <w:t xml:space="preserve">S.3 </w:t>
            </w:r>
            <w:r w:rsidRPr="00B23751">
              <w:rPr>
                <w:rFonts w:ascii="Bookman Old Style" w:eastAsia="Times New Roman" w:hAnsi="Bookman Old Style"/>
                <w:color w:val="000000"/>
                <w:lang w:val="en-US"/>
              </w:rPr>
              <w:t>Meningkatnya akuntabilitas kinerja dan keuangan</w:t>
            </w:r>
          </w:p>
        </w:tc>
      </w:tr>
      <w:tr w:rsidR="009C7AF5" w:rsidRPr="008D510F" w14:paraId="5E649C2A" w14:textId="77777777" w:rsidTr="009C7AF5">
        <w:trPr>
          <w:trHeight w:val="397"/>
        </w:trPr>
        <w:tc>
          <w:tcPr>
            <w:tcW w:w="3002" w:type="dxa"/>
            <w:gridSpan w:val="2"/>
            <w:vAlign w:val="center"/>
          </w:tcPr>
          <w:p w14:paraId="1FE226FB" w14:textId="77777777" w:rsidR="009C7AF5" w:rsidRPr="00B23751" w:rsidRDefault="009C7AF5" w:rsidP="009C7AF5">
            <w:pPr>
              <w:pStyle w:val="NoSpacing"/>
              <w:spacing w:before="120" w:after="120"/>
              <w:jc w:val="center"/>
              <w:rPr>
                <w:rFonts w:ascii="Bookman Old Style" w:hAnsi="Bookman Old Style" w:cstheme="majorBidi"/>
                <w:b/>
                <w:lang w:val="en-US"/>
              </w:rPr>
            </w:pPr>
            <w:r w:rsidRPr="00B23751">
              <w:rPr>
                <w:rFonts w:ascii="Bookman Old Style" w:hAnsi="Bookman Old Style" w:cstheme="majorBidi"/>
                <w:b/>
                <w:lang w:val="en-US"/>
              </w:rPr>
              <w:t>Tujuan</w:t>
            </w:r>
          </w:p>
        </w:tc>
        <w:tc>
          <w:tcPr>
            <w:tcW w:w="3060" w:type="dxa"/>
            <w:gridSpan w:val="2"/>
            <w:vAlign w:val="center"/>
          </w:tcPr>
          <w:p w14:paraId="41FE360A" w14:textId="77777777" w:rsidR="009C7AF5" w:rsidRPr="00B23751" w:rsidRDefault="009C7AF5" w:rsidP="009C7AF5">
            <w:pPr>
              <w:pStyle w:val="NoSpacing"/>
              <w:spacing w:before="120" w:after="120"/>
              <w:jc w:val="center"/>
              <w:rPr>
                <w:rFonts w:ascii="Bookman Old Style" w:hAnsi="Bookman Old Style" w:cstheme="majorBidi"/>
                <w:b/>
                <w:lang w:val="en-US"/>
              </w:rPr>
            </w:pPr>
            <w:r w:rsidRPr="00B23751">
              <w:rPr>
                <w:rFonts w:ascii="Bookman Old Style" w:hAnsi="Bookman Old Style" w:cstheme="majorBidi"/>
                <w:b/>
                <w:lang w:val="en-US"/>
              </w:rPr>
              <w:t>Sasaran</w:t>
            </w:r>
          </w:p>
        </w:tc>
        <w:tc>
          <w:tcPr>
            <w:tcW w:w="5670" w:type="dxa"/>
            <w:gridSpan w:val="2"/>
            <w:vAlign w:val="center"/>
          </w:tcPr>
          <w:p w14:paraId="506BE2B7" w14:textId="77777777" w:rsidR="009C7AF5" w:rsidRPr="00B23751" w:rsidRDefault="009C7AF5" w:rsidP="009C7AF5">
            <w:pPr>
              <w:pStyle w:val="NoSpacing"/>
              <w:spacing w:before="120" w:after="120"/>
              <w:jc w:val="center"/>
              <w:rPr>
                <w:rFonts w:ascii="Bookman Old Style" w:hAnsi="Bookman Old Style" w:cstheme="majorBidi"/>
                <w:b/>
                <w:lang w:val="en-US"/>
              </w:rPr>
            </w:pPr>
            <w:r w:rsidRPr="00B23751">
              <w:rPr>
                <w:rFonts w:ascii="Bookman Old Style" w:hAnsi="Bookman Old Style" w:cstheme="majorBidi"/>
                <w:b/>
                <w:lang w:val="en-US"/>
              </w:rPr>
              <w:t>Strategi</w:t>
            </w:r>
          </w:p>
        </w:tc>
        <w:tc>
          <w:tcPr>
            <w:tcW w:w="5245" w:type="dxa"/>
            <w:gridSpan w:val="2"/>
            <w:vAlign w:val="center"/>
          </w:tcPr>
          <w:p w14:paraId="55E57273" w14:textId="77777777" w:rsidR="009C7AF5" w:rsidRPr="00B23751" w:rsidRDefault="009C7AF5" w:rsidP="009C7AF5">
            <w:pPr>
              <w:pStyle w:val="NoSpacing"/>
              <w:spacing w:before="120" w:after="120"/>
              <w:jc w:val="center"/>
              <w:rPr>
                <w:rFonts w:ascii="Bookman Old Style" w:hAnsi="Bookman Old Style" w:cstheme="majorBidi"/>
                <w:b/>
                <w:lang w:val="en-US"/>
              </w:rPr>
            </w:pPr>
            <w:r w:rsidRPr="00B23751">
              <w:rPr>
                <w:rFonts w:ascii="Bookman Old Style" w:hAnsi="Bookman Old Style" w:cstheme="majorBidi"/>
                <w:b/>
                <w:lang w:val="en-US"/>
              </w:rPr>
              <w:t>Arah Kebijakan</w:t>
            </w:r>
          </w:p>
        </w:tc>
      </w:tr>
      <w:tr w:rsidR="009C7AF5" w:rsidRPr="008D510F" w14:paraId="2F62A5E7" w14:textId="77777777" w:rsidTr="009C7AF5">
        <w:tc>
          <w:tcPr>
            <w:tcW w:w="392" w:type="dxa"/>
            <w:vMerge w:val="restart"/>
          </w:tcPr>
          <w:p w14:paraId="54C7D0CC" w14:textId="77777777" w:rsidR="009C7AF5" w:rsidRPr="003179E5" w:rsidRDefault="009C7AF5" w:rsidP="009C7AF5">
            <w:pPr>
              <w:pStyle w:val="NoSpacing"/>
              <w:spacing w:line="360" w:lineRule="auto"/>
              <w:rPr>
                <w:rFonts w:ascii="Bookman Old Style" w:hAnsi="Bookman Old Style" w:cstheme="majorBidi"/>
                <w:lang w:val="en-US"/>
              </w:rPr>
            </w:pPr>
            <w:r w:rsidRPr="003179E5">
              <w:rPr>
                <w:rFonts w:ascii="Bookman Old Style" w:hAnsi="Bookman Old Style" w:cstheme="majorBidi"/>
                <w:lang w:val="en-US"/>
              </w:rPr>
              <w:t>1</w:t>
            </w:r>
          </w:p>
        </w:tc>
        <w:tc>
          <w:tcPr>
            <w:tcW w:w="2610" w:type="dxa"/>
            <w:vMerge w:val="restart"/>
          </w:tcPr>
          <w:p w14:paraId="10A1FE46" w14:textId="77777777" w:rsidR="009C7AF5" w:rsidRPr="003179E5" w:rsidRDefault="009C7AF5" w:rsidP="009C7AF5">
            <w:pPr>
              <w:pStyle w:val="NoSpacing"/>
              <w:spacing w:line="360" w:lineRule="auto"/>
              <w:rPr>
                <w:rFonts w:ascii="Bookman Old Style" w:hAnsi="Bookman Old Style" w:cstheme="majorBidi"/>
                <w:lang w:val="en-US"/>
              </w:rPr>
            </w:pPr>
            <w:r w:rsidRPr="003179E5">
              <w:rPr>
                <w:rFonts w:ascii="Bookman Old Style" w:eastAsia="Times New Roman" w:hAnsi="Bookman Old Style"/>
                <w:color w:val="000000"/>
                <w:lang w:val="en-US"/>
              </w:rPr>
              <w:t>Meningkatnya kemandirian Desa</w:t>
            </w:r>
          </w:p>
        </w:tc>
        <w:tc>
          <w:tcPr>
            <w:tcW w:w="366" w:type="dxa"/>
            <w:vMerge w:val="restart"/>
          </w:tcPr>
          <w:p w14:paraId="31A486F1" w14:textId="77777777" w:rsidR="009C7AF5" w:rsidRPr="003179E5" w:rsidRDefault="009C7AF5" w:rsidP="009C7AF5">
            <w:pPr>
              <w:pStyle w:val="NoSpacing"/>
              <w:spacing w:line="360" w:lineRule="auto"/>
              <w:rPr>
                <w:rFonts w:ascii="Bookman Old Style" w:hAnsi="Bookman Old Style" w:cstheme="majorBidi"/>
                <w:lang w:val="en-US"/>
              </w:rPr>
            </w:pPr>
            <w:r>
              <w:rPr>
                <w:rFonts w:ascii="Bookman Old Style" w:hAnsi="Bookman Old Style" w:cstheme="majorBidi"/>
                <w:lang w:val="en-US"/>
              </w:rPr>
              <w:t>1</w:t>
            </w:r>
          </w:p>
        </w:tc>
        <w:tc>
          <w:tcPr>
            <w:tcW w:w="2694" w:type="dxa"/>
            <w:vMerge w:val="restart"/>
          </w:tcPr>
          <w:p w14:paraId="0FD99848" w14:textId="77777777" w:rsidR="009C7AF5" w:rsidRPr="003179E5" w:rsidRDefault="009C7AF5" w:rsidP="009C7AF5">
            <w:pPr>
              <w:pStyle w:val="NoSpacing"/>
              <w:spacing w:line="360" w:lineRule="auto"/>
              <w:rPr>
                <w:rFonts w:ascii="Bookman Old Style" w:hAnsi="Bookman Old Style" w:cstheme="majorBidi"/>
                <w:lang w:val="en-US"/>
              </w:rPr>
            </w:pPr>
            <w:r w:rsidRPr="003179E5">
              <w:rPr>
                <w:rFonts w:ascii="Bookman Old Style" w:eastAsia="Times New Roman" w:hAnsi="Bookman Old Style"/>
                <w:color w:val="000000"/>
                <w:lang w:val="en-US"/>
              </w:rPr>
              <w:t>Meningkatnya Status Desa di Kecamatan</w:t>
            </w:r>
          </w:p>
        </w:tc>
        <w:tc>
          <w:tcPr>
            <w:tcW w:w="283" w:type="dxa"/>
          </w:tcPr>
          <w:p w14:paraId="29B3B5A2" w14:textId="77777777" w:rsidR="009C7AF5" w:rsidRPr="003179E5" w:rsidRDefault="009C7AF5" w:rsidP="009C7AF5">
            <w:pPr>
              <w:pStyle w:val="NoSpacing"/>
              <w:spacing w:line="360" w:lineRule="auto"/>
              <w:rPr>
                <w:rFonts w:ascii="Bookman Old Style" w:hAnsi="Bookman Old Style" w:cstheme="majorBidi"/>
                <w:lang w:val="en-US"/>
              </w:rPr>
            </w:pPr>
            <w:r w:rsidRPr="003179E5">
              <w:rPr>
                <w:rFonts w:ascii="Bookman Old Style" w:hAnsi="Bookman Old Style" w:cstheme="majorBidi"/>
                <w:lang w:val="en-US"/>
              </w:rPr>
              <w:t>1</w:t>
            </w:r>
          </w:p>
        </w:tc>
        <w:tc>
          <w:tcPr>
            <w:tcW w:w="5387" w:type="dxa"/>
          </w:tcPr>
          <w:p w14:paraId="6E4BD985" w14:textId="77777777" w:rsidR="009C7AF5" w:rsidRPr="003179E5" w:rsidRDefault="009C7AF5" w:rsidP="009C7AF5">
            <w:pPr>
              <w:pStyle w:val="NoSpacing"/>
              <w:spacing w:line="360" w:lineRule="auto"/>
              <w:rPr>
                <w:rFonts w:ascii="Bookman Old Style" w:hAnsi="Bookman Old Style" w:cstheme="majorBidi"/>
                <w:lang w:val="en-US"/>
              </w:rPr>
            </w:pPr>
            <w:r w:rsidRPr="003179E5">
              <w:rPr>
                <w:rFonts w:ascii="Bookman Old Style" w:eastAsia="Times New Roman" w:hAnsi="Bookman Old Style"/>
                <w:color w:val="000000"/>
                <w:lang w:val="en-US"/>
              </w:rPr>
              <w:t>Mengoptimalkan Fungsi controling terhadap Perencanaan Pembangunan Desa</w:t>
            </w:r>
          </w:p>
        </w:tc>
        <w:tc>
          <w:tcPr>
            <w:tcW w:w="283" w:type="dxa"/>
          </w:tcPr>
          <w:p w14:paraId="6EE4C311" w14:textId="77777777" w:rsidR="009C7AF5" w:rsidRPr="003179E5" w:rsidRDefault="009C7AF5" w:rsidP="009C7AF5">
            <w:pPr>
              <w:pStyle w:val="NoSpacing"/>
              <w:spacing w:line="360" w:lineRule="auto"/>
              <w:rPr>
                <w:rFonts w:ascii="Bookman Old Style" w:hAnsi="Bookman Old Style" w:cstheme="majorBidi"/>
                <w:lang w:val="en-US"/>
              </w:rPr>
            </w:pPr>
            <w:r w:rsidRPr="003179E5">
              <w:rPr>
                <w:rFonts w:ascii="Bookman Old Style" w:hAnsi="Bookman Old Style" w:cstheme="majorBidi"/>
                <w:lang w:val="en-US"/>
              </w:rPr>
              <w:t>1</w:t>
            </w:r>
          </w:p>
        </w:tc>
        <w:tc>
          <w:tcPr>
            <w:tcW w:w="4962" w:type="dxa"/>
          </w:tcPr>
          <w:p w14:paraId="591C57D7" w14:textId="77777777" w:rsidR="009C7AF5" w:rsidRPr="003179E5" w:rsidRDefault="009C7AF5" w:rsidP="009C7AF5">
            <w:pPr>
              <w:pStyle w:val="NoSpacing"/>
              <w:tabs>
                <w:tab w:val="left" w:pos="1239"/>
              </w:tabs>
              <w:spacing w:line="360" w:lineRule="auto"/>
              <w:rPr>
                <w:rFonts w:ascii="Bookman Old Style" w:hAnsi="Bookman Old Style" w:cstheme="majorBidi"/>
                <w:lang w:val="en-US"/>
              </w:rPr>
            </w:pPr>
            <w:r w:rsidRPr="003179E5">
              <w:rPr>
                <w:rFonts w:ascii="Bookman Old Style" w:eastAsia="Times New Roman" w:hAnsi="Bookman Old Style"/>
                <w:color w:val="000000"/>
                <w:lang w:val="en-US"/>
              </w:rPr>
              <w:t>Mengoptimalkan Proses Verifikasi dan sinkronisasi Pembangunan Desa dengan Daerah</w:t>
            </w:r>
          </w:p>
        </w:tc>
      </w:tr>
      <w:tr w:rsidR="009C7AF5" w:rsidRPr="008D510F" w14:paraId="3E45022D" w14:textId="77777777" w:rsidTr="009C7AF5">
        <w:tc>
          <w:tcPr>
            <w:tcW w:w="392" w:type="dxa"/>
            <w:vMerge/>
          </w:tcPr>
          <w:p w14:paraId="76835DBD" w14:textId="77777777" w:rsidR="009C7AF5" w:rsidRPr="003179E5" w:rsidRDefault="009C7AF5" w:rsidP="009C7AF5">
            <w:pPr>
              <w:pStyle w:val="NoSpacing"/>
              <w:spacing w:line="360" w:lineRule="auto"/>
              <w:rPr>
                <w:rFonts w:ascii="Bookman Old Style" w:hAnsi="Bookman Old Style" w:cstheme="majorBidi"/>
                <w:lang w:val="en-US"/>
              </w:rPr>
            </w:pPr>
          </w:p>
        </w:tc>
        <w:tc>
          <w:tcPr>
            <w:tcW w:w="2610" w:type="dxa"/>
            <w:vMerge/>
          </w:tcPr>
          <w:p w14:paraId="28B01F29" w14:textId="77777777" w:rsidR="009C7AF5" w:rsidRPr="003179E5" w:rsidRDefault="009C7AF5" w:rsidP="009C7AF5">
            <w:pPr>
              <w:pStyle w:val="NoSpacing"/>
              <w:spacing w:line="360" w:lineRule="auto"/>
              <w:rPr>
                <w:rFonts w:ascii="Bookman Old Style" w:hAnsi="Bookman Old Style" w:cstheme="majorBidi"/>
                <w:lang w:val="en-US"/>
              </w:rPr>
            </w:pPr>
          </w:p>
        </w:tc>
        <w:tc>
          <w:tcPr>
            <w:tcW w:w="366" w:type="dxa"/>
            <w:vMerge/>
          </w:tcPr>
          <w:p w14:paraId="07A83958" w14:textId="77777777" w:rsidR="009C7AF5" w:rsidRPr="003179E5" w:rsidRDefault="009C7AF5" w:rsidP="009C7AF5">
            <w:pPr>
              <w:pStyle w:val="NoSpacing"/>
              <w:spacing w:line="360" w:lineRule="auto"/>
              <w:rPr>
                <w:rFonts w:ascii="Bookman Old Style" w:hAnsi="Bookman Old Style" w:cstheme="majorBidi"/>
                <w:lang w:val="en-US"/>
              </w:rPr>
            </w:pPr>
          </w:p>
        </w:tc>
        <w:tc>
          <w:tcPr>
            <w:tcW w:w="2694" w:type="dxa"/>
            <w:vMerge/>
          </w:tcPr>
          <w:p w14:paraId="5BACA974" w14:textId="77777777" w:rsidR="009C7AF5" w:rsidRPr="003179E5" w:rsidRDefault="009C7AF5" w:rsidP="009C7AF5">
            <w:pPr>
              <w:pStyle w:val="NoSpacing"/>
              <w:spacing w:line="360" w:lineRule="auto"/>
              <w:rPr>
                <w:rFonts w:ascii="Bookman Old Style" w:hAnsi="Bookman Old Style" w:cstheme="majorBidi"/>
                <w:lang w:val="en-US"/>
              </w:rPr>
            </w:pPr>
          </w:p>
        </w:tc>
        <w:tc>
          <w:tcPr>
            <w:tcW w:w="283" w:type="dxa"/>
          </w:tcPr>
          <w:p w14:paraId="09EDA1BC" w14:textId="77777777" w:rsidR="009C7AF5" w:rsidRPr="003179E5" w:rsidRDefault="009C7AF5" w:rsidP="009C7AF5">
            <w:pPr>
              <w:pStyle w:val="NoSpacing"/>
              <w:spacing w:line="360" w:lineRule="auto"/>
              <w:rPr>
                <w:rFonts w:ascii="Bookman Old Style" w:hAnsi="Bookman Old Style" w:cstheme="majorBidi"/>
                <w:lang w:val="en-US"/>
              </w:rPr>
            </w:pPr>
            <w:r w:rsidRPr="003179E5">
              <w:rPr>
                <w:rFonts w:ascii="Bookman Old Style" w:hAnsi="Bookman Old Style" w:cstheme="majorBidi"/>
                <w:lang w:val="en-US"/>
              </w:rPr>
              <w:t>2</w:t>
            </w:r>
          </w:p>
        </w:tc>
        <w:tc>
          <w:tcPr>
            <w:tcW w:w="5387" w:type="dxa"/>
          </w:tcPr>
          <w:p w14:paraId="7C624D8F" w14:textId="77777777" w:rsidR="009C7AF5" w:rsidRPr="003179E5" w:rsidRDefault="009C7AF5" w:rsidP="009C7AF5">
            <w:pPr>
              <w:pStyle w:val="NoSpacing"/>
              <w:spacing w:line="360" w:lineRule="auto"/>
              <w:rPr>
                <w:rFonts w:ascii="Bookman Old Style" w:hAnsi="Bookman Old Style" w:cstheme="majorBidi"/>
                <w:lang w:val="en-US"/>
              </w:rPr>
            </w:pPr>
            <w:r w:rsidRPr="003179E5">
              <w:rPr>
                <w:rFonts w:ascii="Bookman Old Style" w:eastAsia="Times New Roman" w:hAnsi="Bookman Old Style"/>
                <w:color w:val="000000"/>
                <w:lang w:val="en-US"/>
              </w:rPr>
              <w:t>Meningkatkan Kepatuhan Pengelolaan dalam melakukan input update data</w:t>
            </w:r>
          </w:p>
        </w:tc>
        <w:tc>
          <w:tcPr>
            <w:tcW w:w="283" w:type="dxa"/>
          </w:tcPr>
          <w:p w14:paraId="624663DA" w14:textId="77777777" w:rsidR="009C7AF5" w:rsidRPr="003179E5" w:rsidRDefault="009C7AF5" w:rsidP="009C7AF5">
            <w:pPr>
              <w:pStyle w:val="NoSpacing"/>
              <w:spacing w:line="360" w:lineRule="auto"/>
              <w:rPr>
                <w:rFonts w:ascii="Bookman Old Style" w:hAnsi="Bookman Old Style" w:cstheme="majorBidi"/>
                <w:lang w:val="en-US"/>
              </w:rPr>
            </w:pPr>
            <w:r w:rsidRPr="003179E5">
              <w:rPr>
                <w:rFonts w:ascii="Bookman Old Style" w:hAnsi="Bookman Old Style" w:cstheme="majorBidi"/>
                <w:lang w:val="en-US"/>
              </w:rPr>
              <w:t>2</w:t>
            </w:r>
          </w:p>
        </w:tc>
        <w:tc>
          <w:tcPr>
            <w:tcW w:w="4962" w:type="dxa"/>
          </w:tcPr>
          <w:p w14:paraId="41719A9B" w14:textId="77777777" w:rsidR="009C7AF5" w:rsidRPr="003179E5" w:rsidRDefault="009C7AF5" w:rsidP="009C7AF5">
            <w:pPr>
              <w:pStyle w:val="NoSpacing"/>
              <w:tabs>
                <w:tab w:val="left" w:pos="1289"/>
              </w:tabs>
              <w:spacing w:line="360" w:lineRule="auto"/>
              <w:rPr>
                <w:rFonts w:ascii="Bookman Old Style" w:hAnsi="Bookman Old Style" w:cstheme="majorBidi"/>
                <w:lang w:val="en-US"/>
              </w:rPr>
            </w:pPr>
            <w:r w:rsidRPr="003179E5">
              <w:rPr>
                <w:rFonts w:ascii="Bookman Old Style" w:eastAsia="Times New Roman" w:hAnsi="Bookman Old Style"/>
                <w:color w:val="000000"/>
                <w:lang w:val="en-US"/>
              </w:rPr>
              <w:t>Mengoptimalkan Pembinaan untuk Update Informasi Kemajuan Desa</w:t>
            </w:r>
          </w:p>
        </w:tc>
      </w:tr>
    </w:tbl>
    <w:p w14:paraId="78715854" w14:textId="77777777" w:rsidR="009C7AF5" w:rsidRDefault="009C7AF5" w:rsidP="009C7AF5">
      <w:pPr>
        <w:pStyle w:val="NoSpacing"/>
        <w:rPr>
          <w:rFonts w:ascii="Bookman Old Style" w:hAnsi="Bookman Old Style"/>
          <w:sz w:val="20"/>
          <w:lang w:val="en-ID"/>
        </w:rPr>
      </w:pPr>
    </w:p>
    <w:p w14:paraId="2F568282" w14:textId="77777777" w:rsidR="009C7AF5" w:rsidRDefault="009C7AF5" w:rsidP="009C7AF5">
      <w:pPr>
        <w:pStyle w:val="NoSpacing"/>
        <w:rPr>
          <w:rFonts w:ascii="Bookman Old Style" w:hAnsi="Bookman Old Style"/>
          <w:sz w:val="20"/>
          <w:lang w:val="en-ID"/>
        </w:rPr>
      </w:pPr>
    </w:p>
    <w:p w14:paraId="24D96F99" w14:textId="77777777" w:rsidR="009C7AF5" w:rsidRDefault="009C7AF5" w:rsidP="009C7AF5">
      <w:pPr>
        <w:pStyle w:val="NoSpacing"/>
        <w:rPr>
          <w:rFonts w:ascii="Bookman Old Style" w:hAnsi="Bookman Old Style"/>
          <w:sz w:val="20"/>
          <w:lang w:val="en-ID"/>
        </w:rPr>
      </w:pPr>
    </w:p>
    <w:p w14:paraId="449B072A" w14:textId="77777777" w:rsidR="009C7AF5" w:rsidRDefault="009C7AF5" w:rsidP="009C7AF5">
      <w:pPr>
        <w:pStyle w:val="NoSpacing"/>
        <w:rPr>
          <w:rFonts w:ascii="Bookman Old Style" w:hAnsi="Bookman Old Style"/>
          <w:sz w:val="20"/>
          <w:lang w:val="en-ID"/>
        </w:rPr>
      </w:pPr>
    </w:p>
    <w:p w14:paraId="0A6EB426" w14:textId="77777777" w:rsidR="009C7AF5" w:rsidRDefault="009C7AF5" w:rsidP="009C7AF5">
      <w:pPr>
        <w:pStyle w:val="NoSpacing"/>
        <w:rPr>
          <w:rFonts w:ascii="Bookman Old Style" w:hAnsi="Bookman Old Style"/>
          <w:sz w:val="20"/>
          <w:lang w:val="en-ID"/>
        </w:rPr>
      </w:pPr>
    </w:p>
    <w:p w14:paraId="5401B9C5" w14:textId="77777777" w:rsidR="009C7AF5" w:rsidRDefault="009C7AF5" w:rsidP="009C7AF5">
      <w:pPr>
        <w:pStyle w:val="NoSpacing"/>
        <w:rPr>
          <w:rFonts w:ascii="Bookman Old Style" w:hAnsi="Bookman Old Style"/>
          <w:sz w:val="20"/>
          <w:lang w:val="en-ID"/>
        </w:rPr>
      </w:pPr>
    </w:p>
    <w:p w14:paraId="61409B99" w14:textId="77777777" w:rsidR="009C7AF5" w:rsidRDefault="009C7AF5" w:rsidP="009C7AF5">
      <w:pPr>
        <w:pStyle w:val="NoSpacing"/>
        <w:rPr>
          <w:rFonts w:ascii="Bookman Old Style" w:hAnsi="Bookman Old Style"/>
          <w:sz w:val="20"/>
          <w:lang w:val="en-ID"/>
        </w:rPr>
      </w:pPr>
    </w:p>
    <w:p w14:paraId="069E1F0B" w14:textId="77777777" w:rsidR="009C7AF5" w:rsidRDefault="009C7AF5" w:rsidP="009C7AF5">
      <w:pPr>
        <w:pStyle w:val="NoSpacing"/>
        <w:rPr>
          <w:rFonts w:ascii="Bookman Old Style" w:hAnsi="Bookman Old Style"/>
          <w:sz w:val="20"/>
          <w:lang w:val="en-ID"/>
        </w:rPr>
      </w:pPr>
    </w:p>
    <w:p w14:paraId="7B199008" w14:textId="77777777" w:rsidR="009C7AF5" w:rsidRDefault="009C7AF5" w:rsidP="009C7AF5">
      <w:pPr>
        <w:pStyle w:val="NoSpacing"/>
        <w:rPr>
          <w:rFonts w:ascii="Bookman Old Style" w:hAnsi="Bookman Old Style"/>
          <w:sz w:val="20"/>
          <w:lang w:val="en-ID"/>
        </w:rPr>
      </w:pPr>
    </w:p>
    <w:p w14:paraId="1EB77519" w14:textId="77777777" w:rsidR="009C7AF5" w:rsidRDefault="009C7AF5" w:rsidP="009C7AF5">
      <w:pPr>
        <w:pStyle w:val="NoSpacing"/>
        <w:rPr>
          <w:rFonts w:ascii="Bookman Old Style" w:hAnsi="Bookman Old Style"/>
          <w:sz w:val="20"/>
          <w:lang w:val="en-ID"/>
        </w:rPr>
      </w:pPr>
    </w:p>
    <w:p w14:paraId="7F141306" w14:textId="77777777" w:rsidR="009C7AF5" w:rsidRDefault="009C7AF5" w:rsidP="009C7AF5">
      <w:pPr>
        <w:pStyle w:val="NoSpacing"/>
        <w:rPr>
          <w:rFonts w:ascii="Bookman Old Style" w:hAnsi="Bookman Old Style"/>
          <w:sz w:val="20"/>
          <w:lang w:val="en-ID"/>
        </w:rPr>
      </w:pPr>
    </w:p>
    <w:p w14:paraId="402AD04E" w14:textId="77777777" w:rsidR="009C7AF5" w:rsidRDefault="009C7AF5" w:rsidP="009C7AF5">
      <w:pPr>
        <w:pStyle w:val="NoSpacing"/>
        <w:rPr>
          <w:rFonts w:ascii="Bookman Old Style" w:hAnsi="Bookman Old Style"/>
          <w:sz w:val="20"/>
          <w:lang w:val="en-ID"/>
        </w:rPr>
      </w:pPr>
    </w:p>
    <w:p w14:paraId="45861561" w14:textId="77777777" w:rsidR="009C7AF5" w:rsidRDefault="009C7AF5" w:rsidP="009C7AF5">
      <w:pPr>
        <w:pStyle w:val="NoSpacing"/>
        <w:rPr>
          <w:rFonts w:ascii="Bookman Old Style" w:hAnsi="Bookman Old Style"/>
          <w:sz w:val="20"/>
          <w:lang w:val="en-ID"/>
        </w:rPr>
      </w:pPr>
    </w:p>
    <w:p w14:paraId="43EF0A4C" w14:textId="77777777" w:rsidR="009C7AF5" w:rsidRDefault="009C7AF5" w:rsidP="009C7AF5">
      <w:pPr>
        <w:pStyle w:val="NoSpacing"/>
        <w:rPr>
          <w:rFonts w:ascii="Bookman Old Style" w:hAnsi="Bookman Old Style"/>
          <w:sz w:val="20"/>
          <w:lang w:val="en-ID"/>
        </w:rPr>
      </w:pPr>
    </w:p>
    <w:p w14:paraId="446ADA34" w14:textId="77777777" w:rsidR="009C7AF5" w:rsidRDefault="009C7AF5" w:rsidP="009C7AF5">
      <w:pPr>
        <w:pStyle w:val="NoSpacing"/>
        <w:rPr>
          <w:rFonts w:ascii="Bookman Old Style" w:hAnsi="Bookman Old Style"/>
          <w:sz w:val="20"/>
          <w:lang w:val="en-ID"/>
        </w:rPr>
      </w:pPr>
    </w:p>
    <w:p w14:paraId="5241D980" w14:textId="77777777" w:rsidR="009C7AF5" w:rsidRPr="00184BBF" w:rsidRDefault="009C7AF5" w:rsidP="009C7AF5">
      <w:pPr>
        <w:pStyle w:val="NoSpacing"/>
        <w:rPr>
          <w:rFonts w:ascii="Bookman Old Style" w:hAnsi="Bookman Old Style"/>
          <w:sz w:val="20"/>
          <w:lang w:val="en-ID"/>
        </w:rPr>
      </w:pPr>
    </w:p>
    <w:p w14:paraId="4958C60D" w14:textId="2E69EBB6"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0B1D13C8"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sectPr w:rsidR="009C7AF5" w:rsidSect="009C7AF5">
          <w:pgSz w:w="18711" w:h="12191" w:orient="landscape" w:code="9"/>
          <w:pgMar w:top="1701" w:right="567" w:bottom="1021" w:left="567" w:header="680" w:footer="680" w:gutter="0"/>
          <w:pgNumType w:start="45"/>
          <w:cols w:space="720"/>
          <w:docGrid w:linePitch="360"/>
        </w:sectPr>
      </w:pPr>
    </w:p>
    <w:p w14:paraId="0768478A" w14:textId="77777777" w:rsidR="009C7AF5" w:rsidRPr="008E717B" w:rsidRDefault="009C7AF5" w:rsidP="009C7AF5">
      <w:pPr>
        <w:pStyle w:val="NoSpacing"/>
        <w:jc w:val="center"/>
        <w:rPr>
          <w:rFonts w:ascii="Bookman Old Style" w:hAnsi="Bookman Old Style" w:cstheme="majorBidi"/>
          <w:b/>
          <w:bCs/>
          <w:sz w:val="28"/>
          <w:szCs w:val="28"/>
          <w:lang w:val="en-US"/>
        </w:rPr>
      </w:pPr>
      <w:r w:rsidRPr="008E717B">
        <w:rPr>
          <w:rFonts w:ascii="Bookman Old Style" w:hAnsi="Bookman Old Style" w:cstheme="majorBidi"/>
          <w:b/>
          <w:bCs/>
          <w:sz w:val="28"/>
          <w:szCs w:val="28"/>
        </w:rPr>
        <w:lastRenderedPageBreak/>
        <w:t>BAB V</w:t>
      </w:r>
      <w:r w:rsidRPr="008E717B">
        <w:rPr>
          <w:rFonts w:ascii="Bookman Old Style" w:hAnsi="Bookman Old Style" w:cstheme="majorBidi"/>
          <w:b/>
          <w:bCs/>
          <w:sz w:val="28"/>
          <w:szCs w:val="28"/>
          <w:lang w:val="en-US"/>
        </w:rPr>
        <w:t>I</w:t>
      </w:r>
    </w:p>
    <w:p w14:paraId="468D2D0F" w14:textId="77777777" w:rsidR="009C7AF5" w:rsidRPr="008E717B" w:rsidRDefault="009C7AF5" w:rsidP="009C7AF5">
      <w:pPr>
        <w:pStyle w:val="NoSpacing"/>
        <w:jc w:val="center"/>
        <w:rPr>
          <w:rFonts w:ascii="Bookman Old Style" w:hAnsi="Bookman Old Style" w:cstheme="majorBidi"/>
          <w:b/>
          <w:bCs/>
          <w:sz w:val="28"/>
          <w:szCs w:val="28"/>
        </w:rPr>
      </w:pPr>
      <w:r w:rsidRPr="008E717B">
        <w:rPr>
          <w:rFonts w:ascii="Bookman Old Style" w:hAnsi="Bookman Old Style" w:cstheme="majorBidi"/>
          <w:b/>
          <w:bCs/>
          <w:sz w:val="28"/>
          <w:szCs w:val="28"/>
        </w:rPr>
        <w:t>RENCANA PROGRAM DAN KEGIATAN SERTA PENDANAAN</w:t>
      </w:r>
    </w:p>
    <w:p w14:paraId="31066D92" w14:textId="77777777" w:rsidR="009C7AF5" w:rsidRPr="008E717B" w:rsidRDefault="009C7AF5" w:rsidP="009C7AF5">
      <w:pPr>
        <w:pStyle w:val="NoSpacing"/>
        <w:jc w:val="both"/>
        <w:rPr>
          <w:rFonts w:ascii="Bookman Old Style" w:hAnsi="Bookman Old Style" w:cstheme="majorBidi"/>
          <w:sz w:val="24"/>
          <w:szCs w:val="24"/>
        </w:rPr>
      </w:pPr>
    </w:p>
    <w:p w14:paraId="5EA63AB3" w14:textId="77777777" w:rsidR="009C7AF5" w:rsidRPr="008E717B" w:rsidRDefault="009C7AF5" w:rsidP="009C7AF5">
      <w:pPr>
        <w:pStyle w:val="NoSpacing"/>
        <w:jc w:val="both"/>
        <w:rPr>
          <w:rFonts w:ascii="Bookman Old Style" w:hAnsi="Bookman Old Style" w:cstheme="majorBidi"/>
          <w:sz w:val="24"/>
          <w:szCs w:val="24"/>
        </w:rPr>
      </w:pPr>
    </w:p>
    <w:p w14:paraId="2A26DBDE" w14:textId="77777777" w:rsidR="009C7AF5" w:rsidRPr="008E717B" w:rsidRDefault="009C7AF5" w:rsidP="009C7AF5">
      <w:pPr>
        <w:pStyle w:val="NoSpacing"/>
        <w:spacing w:line="480" w:lineRule="auto"/>
        <w:ind w:firstLine="851"/>
        <w:jc w:val="both"/>
        <w:rPr>
          <w:rFonts w:ascii="Bookman Old Style" w:hAnsi="Bookman Old Style" w:cstheme="majorBidi"/>
          <w:sz w:val="24"/>
          <w:szCs w:val="24"/>
        </w:rPr>
      </w:pPr>
      <w:r w:rsidRPr="008E717B">
        <w:rPr>
          <w:rFonts w:ascii="Bookman Old Style" w:hAnsi="Bookman Old Style" w:cstheme="majorBidi"/>
          <w:sz w:val="24"/>
          <w:szCs w:val="24"/>
        </w:rPr>
        <w:t>Program adalah kumpulan-kumpulan kegiatan nyata, sistematis dan</w:t>
      </w:r>
      <w:r w:rsidRPr="008E717B">
        <w:rPr>
          <w:rFonts w:ascii="Bookman Old Style" w:hAnsi="Bookman Old Style" w:cstheme="majorBidi"/>
          <w:sz w:val="24"/>
          <w:szCs w:val="24"/>
          <w:lang w:val="en-US"/>
        </w:rPr>
        <w:t xml:space="preserve"> </w:t>
      </w:r>
      <w:r w:rsidRPr="008E717B">
        <w:rPr>
          <w:rFonts w:ascii="Bookman Old Style" w:hAnsi="Bookman Old Style" w:cstheme="majorBidi"/>
          <w:sz w:val="24"/>
          <w:szCs w:val="24"/>
        </w:rPr>
        <w:t>terpadu</w:t>
      </w:r>
      <w:r w:rsidRPr="008E717B">
        <w:rPr>
          <w:rFonts w:ascii="Bookman Old Style" w:hAnsi="Bookman Old Style" w:cstheme="majorBidi"/>
          <w:sz w:val="24"/>
          <w:szCs w:val="24"/>
          <w:lang w:val="en-US"/>
        </w:rPr>
        <w:t xml:space="preserve"> </w:t>
      </w:r>
      <w:r w:rsidRPr="008E717B">
        <w:rPr>
          <w:rFonts w:ascii="Bookman Old Style" w:hAnsi="Bookman Old Style" w:cstheme="majorBidi"/>
          <w:sz w:val="24"/>
          <w:szCs w:val="24"/>
        </w:rPr>
        <w:t>dalam rangka mencapai tujuan dan sasaran yang telah ditetapkan. Keberhasilan dalam pencapaian tujuan dan sasaran tentunya akan dapat mewujudkan keberhasilan pencapaian misi yang pada akhirnya dapat pula mendukung keberhasilan pencapaian visi suatu organisasi. Untuk menjabarkan beberapa program perlu ditetapkan beberapa kegiatan pokok.</w:t>
      </w:r>
    </w:p>
    <w:p w14:paraId="2FCD8A46" w14:textId="77777777" w:rsidR="009C7AF5" w:rsidRDefault="009C7AF5" w:rsidP="009C7AF5">
      <w:pPr>
        <w:pStyle w:val="NoSpacing"/>
        <w:spacing w:line="480" w:lineRule="auto"/>
        <w:ind w:firstLine="851"/>
        <w:jc w:val="both"/>
        <w:rPr>
          <w:rFonts w:ascii="Bookman Old Style" w:hAnsi="Bookman Old Style" w:cstheme="majorBidi"/>
          <w:sz w:val="24"/>
          <w:szCs w:val="24"/>
        </w:rPr>
      </w:pPr>
      <w:r w:rsidRPr="008E717B">
        <w:rPr>
          <w:rFonts w:ascii="Bookman Old Style" w:hAnsi="Bookman Old Style" w:cstheme="majorBidi"/>
          <w:sz w:val="24"/>
          <w:szCs w:val="24"/>
        </w:rPr>
        <w:t>Adapun program dan kegiatan pokok yang telah dan akan dilaksanakan  2</w:t>
      </w:r>
      <w:r w:rsidRPr="008E717B">
        <w:rPr>
          <w:rFonts w:ascii="Bookman Old Style" w:hAnsi="Bookman Old Style" w:cstheme="majorBidi"/>
          <w:sz w:val="24"/>
          <w:szCs w:val="24"/>
          <w:lang w:val="en-US"/>
        </w:rPr>
        <w:t>0</w:t>
      </w:r>
      <w:r>
        <w:rPr>
          <w:rFonts w:ascii="Bookman Old Style" w:hAnsi="Bookman Old Style" w:cstheme="majorBidi"/>
          <w:sz w:val="24"/>
          <w:szCs w:val="24"/>
          <w:lang w:val="en-US"/>
        </w:rPr>
        <w:t>19</w:t>
      </w:r>
      <w:r w:rsidRPr="008E717B">
        <w:rPr>
          <w:rFonts w:ascii="Bookman Old Style" w:hAnsi="Bookman Old Style" w:cstheme="majorBidi"/>
          <w:sz w:val="24"/>
          <w:szCs w:val="24"/>
        </w:rPr>
        <w:t xml:space="preserve"> diprioritaskan pada usaha untuk mewujudkan pelayanan prima kepada masyarakat sebagaimana yang telah ditetapkan. Berkenaan dengan hal tersebut, maka ditetapkan program dan kegiatan dalam Renstra </w:t>
      </w:r>
      <w:r w:rsidRPr="008E717B">
        <w:rPr>
          <w:rFonts w:ascii="Bookman Old Style" w:hAnsi="Bookman Old Style" w:cstheme="majorBidi"/>
          <w:sz w:val="24"/>
          <w:szCs w:val="24"/>
          <w:lang w:val="en-US"/>
        </w:rPr>
        <w:t>Kecamatan Kuala Mandor B</w:t>
      </w:r>
      <w:r>
        <w:rPr>
          <w:rFonts w:ascii="Bookman Old Style" w:hAnsi="Bookman Old Style" w:cstheme="majorBidi"/>
          <w:sz w:val="24"/>
          <w:szCs w:val="24"/>
          <w:lang w:val="en-US"/>
        </w:rPr>
        <w:t xml:space="preserve"> </w:t>
      </w:r>
      <w:r w:rsidRPr="008E717B">
        <w:rPr>
          <w:rFonts w:ascii="Bookman Old Style" w:hAnsi="Bookman Old Style" w:cstheme="majorBidi"/>
          <w:sz w:val="24"/>
          <w:szCs w:val="24"/>
        </w:rPr>
        <w:t xml:space="preserve">Tahun </w:t>
      </w:r>
      <w:r w:rsidRPr="008E717B">
        <w:rPr>
          <w:rFonts w:ascii="Bookman Old Style" w:hAnsi="Bookman Old Style" w:cstheme="majorBidi"/>
          <w:color w:val="000000" w:themeColor="text1"/>
          <w:sz w:val="24"/>
          <w:szCs w:val="24"/>
        </w:rPr>
        <w:t>20</w:t>
      </w:r>
      <w:r w:rsidRPr="008E717B">
        <w:rPr>
          <w:rFonts w:ascii="Bookman Old Style" w:hAnsi="Bookman Old Style" w:cstheme="majorBidi"/>
          <w:color w:val="000000" w:themeColor="text1"/>
          <w:sz w:val="24"/>
          <w:szCs w:val="24"/>
          <w:lang w:val="en-US"/>
        </w:rPr>
        <w:t>1</w:t>
      </w:r>
      <w:r>
        <w:rPr>
          <w:rFonts w:ascii="Bookman Old Style" w:hAnsi="Bookman Old Style" w:cstheme="majorBidi"/>
          <w:color w:val="000000" w:themeColor="text1"/>
          <w:sz w:val="24"/>
          <w:szCs w:val="24"/>
          <w:lang w:val="en-US"/>
        </w:rPr>
        <w:t>9</w:t>
      </w:r>
      <w:r>
        <w:rPr>
          <w:rFonts w:ascii="Bookman Old Style" w:hAnsi="Bookman Old Style" w:cstheme="majorBidi"/>
          <w:color w:val="000000" w:themeColor="text1"/>
          <w:sz w:val="24"/>
          <w:szCs w:val="24"/>
          <w:lang w:val="en-ID"/>
        </w:rPr>
        <w:t>-</w:t>
      </w:r>
      <w:r w:rsidRPr="008E717B">
        <w:rPr>
          <w:rFonts w:ascii="Bookman Old Style" w:hAnsi="Bookman Old Style" w:cstheme="majorBidi"/>
          <w:color w:val="000000" w:themeColor="text1"/>
          <w:sz w:val="24"/>
          <w:szCs w:val="24"/>
        </w:rPr>
        <w:t>20</w:t>
      </w:r>
      <w:r>
        <w:rPr>
          <w:rFonts w:ascii="Bookman Old Style" w:hAnsi="Bookman Old Style" w:cstheme="majorBidi"/>
          <w:color w:val="000000" w:themeColor="text1"/>
          <w:sz w:val="24"/>
          <w:szCs w:val="24"/>
          <w:lang w:val="en-US"/>
        </w:rPr>
        <w:t>24</w:t>
      </w:r>
      <w:r w:rsidRPr="008E717B">
        <w:rPr>
          <w:rFonts w:ascii="Bookman Old Style" w:hAnsi="Bookman Old Style" w:cstheme="majorBidi"/>
          <w:sz w:val="24"/>
          <w:szCs w:val="24"/>
        </w:rPr>
        <w:t xml:space="preserve"> sebagai berikut :</w:t>
      </w:r>
    </w:p>
    <w:p w14:paraId="7B3E62DD" w14:textId="77777777" w:rsidR="009C7AF5" w:rsidRPr="009E343F" w:rsidRDefault="009C7AF5" w:rsidP="000D4B86">
      <w:pPr>
        <w:pStyle w:val="ListParagraph"/>
        <w:numPr>
          <w:ilvl w:val="0"/>
          <w:numId w:val="39"/>
        </w:numPr>
        <w:spacing w:after="200" w:line="360" w:lineRule="auto"/>
        <w:contextualSpacing/>
        <w:jc w:val="both"/>
        <w:rPr>
          <w:rFonts w:ascii="Bookman Old Style" w:hAnsi="Bookman Old Style" w:cs="Arial"/>
        </w:rPr>
      </w:pPr>
      <w:r w:rsidRPr="009E343F">
        <w:rPr>
          <w:rFonts w:ascii="Bookman Old Style" w:hAnsi="Bookman Old Style" w:cs="Arial"/>
        </w:rPr>
        <w:t>Program Pelayanan Administrasi Perkantoran</w:t>
      </w:r>
    </w:p>
    <w:p w14:paraId="2363A469" w14:textId="77777777" w:rsidR="009C7AF5" w:rsidRPr="009E343F" w:rsidRDefault="009C7AF5" w:rsidP="000D4B86">
      <w:pPr>
        <w:pStyle w:val="ListParagraph"/>
        <w:numPr>
          <w:ilvl w:val="0"/>
          <w:numId w:val="40"/>
        </w:numPr>
        <w:spacing w:after="200" w:line="360" w:lineRule="auto"/>
        <w:contextualSpacing/>
        <w:jc w:val="both"/>
        <w:rPr>
          <w:rFonts w:ascii="Bookman Old Style" w:hAnsi="Bookman Old Style" w:cs="Arial"/>
        </w:rPr>
      </w:pPr>
      <w:r w:rsidRPr="009E343F">
        <w:rPr>
          <w:rFonts w:ascii="Bookman Old Style" w:hAnsi="Bookman Old Style" w:cs="Arial"/>
        </w:rPr>
        <w:t>Penyediaan jasa komunikasi, sumber daya air dan listrik</w:t>
      </w:r>
    </w:p>
    <w:p w14:paraId="40A707D1" w14:textId="77777777" w:rsidR="009C7AF5" w:rsidRPr="009E343F" w:rsidRDefault="009C7AF5" w:rsidP="000D4B86">
      <w:pPr>
        <w:pStyle w:val="ListParagraph"/>
        <w:numPr>
          <w:ilvl w:val="0"/>
          <w:numId w:val="40"/>
        </w:numPr>
        <w:spacing w:after="200" w:line="360" w:lineRule="auto"/>
        <w:contextualSpacing/>
        <w:jc w:val="both"/>
        <w:rPr>
          <w:rFonts w:ascii="Bookman Old Style" w:hAnsi="Bookman Old Style" w:cs="Arial"/>
        </w:rPr>
      </w:pPr>
      <w:r w:rsidRPr="009E343F">
        <w:rPr>
          <w:rFonts w:ascii="Bookman Old Style" w:hAnsi="Bookman Old Style" w:cs="Arial"/>
        </w:rPr>
        <w:t>Penyediaan jasa administrasi keuangan</w:t>
      </w:r>
    </w:p>
    <w:p w14:paraId="62E3B531" w14:textId="77777777" w:rsidR="009C7AF5" w:rsidRPr="009E343F" w:rsidRDefault="009C7AF5" w:rsidP="000D4B86">
      <w:pPr>
        <w:pStyle w:val="ListParagraph"/>
        <w:numPr>
          <w:ilvl w:val="0"/>
          <w:numId w:val="40"/>
        </w:numPr>
        <w:spacing w:after="200" w:line="360" w:lineRule="auto"/>
        <w:contextualSpacing/>
        <w:jc w:val="both"/>
        <w:rPr>
          <w:rFonts w:ascii="Bookman Old Style" w:hAnsi="Bookman Old Style" w:cs="Arial"/>
        </w:rPr>
      </w:pPr>
      <w:r w:rsidRPr="009E343F">
        <w:rPr>
          <w:rFonts w:ascii="Bookman Old Style" w:hAnsi="Bookman Old Style" w:cs="Arial"/>
        </w:rPr>
        <w:t>Penyediaan jasa kebersihan kantor</w:t>
      </w:r>
    </w:p>
    <w:p w14:paraId="54AAF197" w14:textId="77777777" w:rsidR="009C7AF5" w:rsidRPr="009E343F" w:rsidRDefault="009C7AF5" w:rsidP="000D4B86">
      <w:pPr>
        <w:pStyle w:val="ListParagraph"/>
        <w:numPr>
          <w:ilvl w:val="0"/>
          <w:numId w:val="40"/>
        </w:numPr>
        <w:spacing w:after="200" w:line="360" w:lineRule="auto"/>
        <w:contextualSpacing/>
        <w:jc w:val="both"/>
        <w:rPr>
          <w:rFonts w:ascii="Bookman Old Style" w:hAnsi="Bookman Old Style" w:cs="Arial"/>
        </w:rPr>
      </w:pPr>
      <w:r w:rsidRPr="009E343F">
        <w:rPr>
          <w:rFonts w:ascii="Bookman Old Style" w:hAnsi="Bookman Old Style" w:cs="Arial"/>
        </w:rPr>
        <w:t>Penyediaan alat tulis kantor</w:t>
      </w:r>
    </w:p>
    <w:p w14:paraId="3D031110" w14:textId="77777777" w:rsidR="009C7AF5" w:rsidRPr="009E343F" w:rsidRDefault="009C7AF5" w:rsidP="000D4B86">
      <w:pPr>
        <w:pStyle w:val="ListParagraph"/>
        <w:numPr>
          <w:ilvl w:val="0"/>
          <w:numId w:val="40"/>
        </w:numPr>
        <w:spacing w:after="200" w:line="360" w:lineRule="auto"/>
        <w:contextualSpacing/>
        <w:jc w:val="both"/>
        <w:rPr>
          <w:rFonts w:ascii="Bookman Old Style" w:hAnsi="Bookman Old Style" w:cs="Arial"/>
        </w:rPr>
      </w:pPr>
      <w:r w:rsidRPr="009E343F">
        <w:rPr>
          <w:rFonts w:ascii="Bookman Old Style" w:hAnsi="Bookman Old Style" w:cs="Arial"/>
        </w:rPr>
        <w:t>Penyediaan barang cetakan dan penggandaan</w:t>
      </w:r>
    </w:p>
    <w:p w14:paraId="39B2592C" w14:textId="77777777" w:rsidR="009C7AF5" w:rsidRPr="009E343F" w:rsidRDefault="009C7AF5" w:rsidP="000D4B86">
      <w:pPr>
        <w:pStyle w:val="ListParagraph"/>
        <w:numPr>
          <w:ilvl w:val="0"/>
          <w:numId w:val="40"/>
        </w:numPr>
        <w:spacing w:after="200" w:line="360" w:lineRule="auto"/>
        <w:contextualSpacing/>
        <w:jc w:val="both"/>
        <w:rPr>
          <w:rFonts w:ascii="Bookman Old Style" w:hAnsi="Bookman Old Style" w:cs="Arial"/>
        </w:rPr>
      </w:pPr>
      <w:r w:rsidRPr="009E343F">
        <w:rPr>
          <w:rFonts w:ascii="Bookman Old Style" w:hAnsi="Bookman Old Style" w:cs="Arial"/>
        </w:rPr>
        <w:t>Penyediaan komponen instalasi listrik/ penerangan kantor</w:t>
      </w:r>
    </w:p>
    <w:p w14:paraId="0A13B5F8" w14:textId="77777777" w:rsidR="009C7AF5" w:rsidRPr="009E343F" w:rsidRDefault="009C7AF5" w:rsidP="000D4B86">
      <w:pPr>
        <w:pStyle w:val="ListParagraph"/>
        <w:numPr>
          <w:ilvl w:val="0"/>
          <w:numId w:val="40"/>
        </w:numPr>
        <w:spacing w:after="200" w:line="360" w:lineRule="auto"/>
        <w:contextualSpacing/>
        <w:jc w:val="both"/>
        <w:rPr>
          <w:rFonts w:ascii="Bookman Old Style" w:hAnsi="Bookman Old Style" w:cs="Arial"/>
        </w:rPr>
      </w:pPr>
      <w:r w:rsidRPr="009E343F">
        <w:rPr>
          <w:rFonts w:ascii="Bookman Old Style" w:hAnsi="Bookman Old Style" w:cs="Arial"/>
        </w:rPr>
        <w:t>Penyediaan bahan bacaan dan peraturan perundang-undangan</w:t>
      </w:r>
    </w:p>
    <w:p w14:paraId="31389B6C" w14:textId="77777777" w:rsidR="009C7AF5" w:rsidRPr="009E343F" w:rsidRDefault="009C7AF5" w:rsidP="000D4B86">
      <w:pPr>
        <w:pStyle w:val="ListParagraph"/>
        <w:numPr>
          <w:ilvl w:val="0"/>
          <w:numId w:val="40"/>
        </w:numPr>
        <w:spacing w:after="200" w:line="360" w:lineRule="auto"/>
        <w:contextualSpacing/>
        <w:jc w:val="both"/>
        <w:rPr>
          <w:rFonts w:ascii="Bookman Old Style" w:hAnsi="Bookman Old Style" w:cs="Arial"/>
        </w:rPr>
      </w:pPr>
      <w:r w:rsidRPr="009E343F">
        <w:rPr>
          <w:rFonts w:ascii="Bookman Old Style" w:hAnsi="Bookman Old Style" w:cs="Arial"/>
        </w:rPr>
        <w:t>Penyediaan makanan dan minuman</w:t>
      </w:r>
    </w:p>
    <w:p w14:paraId="63AF5E24" w14:textId="77777777" w:rsidR="009C7AF5" w:rsidRPr="009E343F" w:rsidRDefault="009C7AF5" w:rsidP="000D4B86">
      <w:pPr>
        <w:pStyle w:val="ListParagraph"/>
        <w:numPr>
          <w:ilvl w:val="0"/>
          <w:numId w:val="40"/>
        </w:numPr>
        <w:spacing w:after="200" w:line="360" w:lineRule="auto"/>
        <w:contextualSpacing/>
        <w:jc w:val="both"/>
        <w:rPr>
          <w:rFonts w:ascii="Bookman Old Style" w:hAnsi="Bookman Old Style" w:cs="Arial"/>
        </w:rPr>
      </w:pPr>
      <w:r w:rsidRPr="009E343F">
        <w:rPr>
          <w:rFonts w:ascii="Bookman Old Style" w:hAnsi="Bookman Old Style" w:cs="Arial"/>
        </w:rPr>
        <w:t>Rapat-rapat koordinasi dan konsultasi ke luar daerah</w:t>
      </w:r>
    </w:p>
    <w:p w14:paraId="59BB7819" w14:textId="77777777" w:rsidR="009C7AF5" w:rsidRPr="009E343F" w:rsidRDefault="009C7AF5" w:rsidP="000D4B86">
      <w:pPr>
        <w:pStyle w:val="ListParagraph"/>
        <w:numPr>
          <w:ilvl w:val="0"/>
          <w:numId w:val="40"/>
        </w:numPr>
        <w:spacing w:after="200" w:line="360" w:lineRule="auto"/>
        <w:contextualSpacing/>
        <w:jc w:val="both"/>
        <w:rPr>
          <w:rFonts w:ascii="Bookman Old Style" w:hAnsi="Bookman Old Style" w:cs="Arial"/>
        </w:rPr>
      </w:pPr>
      <w:r w:rsidRPr="009E343F">
        <w:rPr>
          <w:rFonts w:ascii="Bookman Old Style" w:hAnsi="Bookman Old Style" w:cs="Arial"/>
        </w:rPr>
        <w:t>Rapat-rapat koordinasi dan konsultasi ke dalam daerah</w:t>
      </w:r>
    </w:p>
    <w:p w14:paraId="07FB3BF0" w14:textId="77777777" w:rsidR="009C7AF5" w:rsidRPr="009E343F" w:rsidRDefault="009C7AF5" w:rsidP="000D4B86">
      <w:pPr>
        <w:pStyle w:val="ListParagraph"/>
        <w:numPr>
          <w:ilvl w:val="0"/>
          <w:numId w:val="39"/>
        </w:numPr>
        <w:spacing w:after="200" w:line="360" w:lineRule="auto"/>
        <w:contextualSpacing/>
        <w:jc w:val="both"/>
        <w:rPr>
          <w:rFonts w:ascii="Bookman Old Style" w:hAnsi="Bookman Old Style" w:cs="Arial"/>
        </w:rPr>
      </w:pPr>
      <w:r w:rsidRPr="009E343F">
        <w:rPr>
          <w:rFonts w:ascii="Bookman Old Style" w:hAnsi="Bookman Old Style" w:cs="Arial"/>
        </w:rPr>
        <w:t>Program Peningkatan Sarana dan Prasarana Aparatur</w:t>
      </w:r>
    </w:p>
    <w:p w14:paraId="4C372C65" w14:textId="77777777" w:rsidR="009C7AF5" w:rsidRPr="009E343F" w:rsidRDefault="009C7AF5" w:rsidP="000D4B86">
      <w:pPr>
        <w:pStyle w:val="ListParagraph"/>
        <w:numPr>
          <w:ilvl w:val="0"/>
          <w:numId w:val="41"/>
        </w:numPr>
        <w:spacing w:after="200" w:line="360" w:lineRule="auto"/>
        <w:contextualSpacing/>
        <w:jc w:val="both"/>
        <w:rPr>
          <w:rFonts w:ascii="Bookman Old Style" w:hAnsi="Bookman Old Style" w:cs="Arial"/>
        </w:rPr>
      </w:pPr>
      <w:r w:rsidRPr="009E343F">
        <w:rPr>
          <w:rFonts w:ascii="Bookman Old Style" w:hAnsi="Bookman Old Style" w:cs="Arial"/>
        </w:rPr>
        <w:t>Pengadaan Perlengkapan Gedung Kantor</w:t>
      </w:r>
    </w:p>
    <w:p w14:paraId="7BAF0018" w14:textId="77777777" w:rsidR="009C7AF5" w:rsidRPr="009E343F" w:rsidRDefault="009C7AF5" w:rsidP="000D4B86">
      <w:pPr>
        <w:pStyle w:val="ListParagraph"/>
        <w:numPr>
          <w:ilvl w:val="0"/>
          <w:numId w:val="41"/>
        </w:numPr>
        <w:spacing w:after="200" w:line="360" w:lineRule="auto"/>
        <w:contextualSpacing/>
        <w:jc w:val="both"/>
        <w:rPr>
          <w:rFonts w:ascii="Bookman Old Style" w:hAnsi="Bookman Old Style" w:cs="Arial"/>
        </w:rPr>
      </w:pPr>
      <w:r w:rsidRPr="009E343F">
        <w:rPr>
          <w:rFonts w:ascii="Bookman Old Style" w:hAnsi="Bookman Old Style" w:cs="Arial"/>
        </w:rPr>
        <w:t>Pengadaan peralatan gedung kantor</w:t>
      </w:r>
    </w:p>
    <w:p w14:paraId="03A39E05" w14:textId="77777777" w:rsidR="009C7AF5" w:rsidRPr="009E343F" w:rsidRDefault="009C7AF5" w:rsidP="000D4B86">
      <w:pPr>
        <w:pStyle w:val="ListParagraph"/>
        <w:numPr>
          <w:ilvl w:val="0"/>
          <w:numId w:val="41"/>
        </w:numPr>
        <w:spacing w:after="200" w:line="360" w:lineRule="auto"/>
        <w:contextualSpacing/>
        <w:jc w:val="both"/>
        <w:rPr>
          <w:rFonts w:ascii="Bookman Old Style" w:hAnsi="Bookman Old Style" w:cs="Arial"/>
        </w:rPr>
      </w:pPr>
      <w:r w:rsidRPr="009E343F">
        <w:rPr>
          <w:rFonts w:ascii="Bookman Old Style" w:hAnsi="Bookman Old Style" w:cs="Arial"/>
        </w:rPr>
        <w:t>Pemeliharaan rutin/berkala kendaraan dinas/operasional</w:t>
      </w:r>
    </w:p>
    <w:p w14:paraId="36F1DEB0" w14:textId="77777777" w:rsidR="009C7AF5" w:rsidRPr="009E343F" w:rsidRDefault="009C7AF5" w:rsidP="000D4B86">
      <w:pPr>
        <w:pStyle w:val="ListParagraph"/>
        <w:numPr>
          <w:ilvl w:val="0"/>
          <w:numId w:val="41"/>
        </w:numPr>
        <w:spacing w:after="200" w:line="360" w:lineRule="auto"/>
        <w:contextualSpacing/>
        <w:jc w:val="both"/>
        <w:rPr>
          <w:rFonts w:ascii="Bookman Old Style" w:hAnsi="Bookman Old Style" w:cs="Arial"/>
        </w:rPr>
      </w:pPr>
      <w:r w:rsidRPr="009E343F">
        <w:rPr>
          <w:rFonts w:ascii="Bookman Old Style" w:hAnsi="Bookman Old Style" w:cs="Arial"/>
        </w:rPr>
        <w:t>Pemeliharaan rutin/berkala computer</w:t>
      </w:r>
    </w:p>
    <w:p w14:paraId="77F8DA9A" w14:textId="77777777" w:rsidR="009C7AF5" w:rsidRDefault="009C7AF5" w:rsidP="009C7AF5">
      <w:pPr>
        <w:pStyle w:val="ListParagraph"/>
        <w:spacing w:line="360" w:lineRule="auto"/>
        <w:ind w:left="1080"/>
        <w:jc w:val="both"/>
        <w:rPr>
          <w:rFonts w:ascii="Bookman Old Style" w:hAnsi="Bookman Old Style" w:cs="Arial"/>
        </w:rPr>
      </w:pPr>
    </w:p>
    <w:p w14:paraId="20E74FE4" w14:textId="77777777" w:rsidR="009C7AF5" w:rsidRDefault="009C7AF5" w:rsidP="009C7AF5">
      <w:pPr>
        <w:pStyle w:val="ListParagraph"/>
        <w:spacing w:line="360" w:lineRule="auto"/>
        <w:ind w:left="1080"/>
        <w:jc w:val="both"/>
        <w:rPr>
          <w:rFonts w:ascii="Bookman Old Style" w:hAnsi="Bookman Old Style" w:cs="Arial"/>
        </w:rPr>
      </w:pPr>
    </w:p>
    <w:p w14:paraId="64F0A0BD" w14:textId="77777777" w:rsidR="009C7AF5" w:rsidRPr="009E343F" w:rsidRDefault="009C7AF5" w:rsidP="009C7AF5">
      <w:pPr>
        <w:pStyle w:val="ListParagraph"/>
        <w:spacing w:line="360" w:lineRule="auto"/>
        <w:ind w:left="1080"/>
        <w:jc w:val="both"/>
        <w:rPr>
          <w:rFonts w:ascii="Bookman Old Style" w:hAnsi="Bookman Old Style" w:cs="Arial"/>
        </w:rPr>
      </w:pPr>
    </w:p>
    <w:p w14:paraId="7E53545D" w14:textId="77777777" w:rsidR="009C7AF5" w:rsidRPr="009E343F" w:rsidRDefault="009C7AF5" w:rsidP="000D4B86">
      <w:pPr>
        <w:pStyle w:val="ListParagraph"/>
        <w:numPr>
          <w:ilvl w:val="0"/>
          <w:numId w:val="39"/>
        </w:numPr>
        <w:spacing w:after="200" w:line="360" w:lineRule="auto"/>
        <w:contextualSpacing/>
        <w:jc w:val="both"/>
        <w:rPr>
          <w:rFonts w:ascii="Bookman Old Style" w:hAnsi="Bookman Old Style" w:cs="Arial"/>
        </w:rPr>
      </w:pPr>
      <w:r w:rsidRPr="009E343F">
        <w:rPr>
          <w:rFonts w:ascii="Bookman Old Style" w:hAnsi="Bookman Old Style" w:cs="Arial"/>
        </w:rPr>
        <w:lastRenderedPageBreak/>
        <w:t>Program Peningkatan Disiplin Aparatur</w:t>
      </w:r>
    </w:p>
    <w:p w14:paraId="5DD86E97" w14:textId="77777777" w:rsidR="009C7AF5" w:rsidRPr="009E343F" w:rsidRDefault="009C7AF5" w:rsidP="009C7AF5">
      <w:pPr>
        <w:pStyle w:val="ListParagraph"/>
        <w:spacing w:line="360" w:lineRule="auto"/>
        <w:jc w:val="both"/>
        <w:rPr>
          <w:rFonts w:ascii="Bookman Old Style" w:hAnsi="Bookman Old Style" w:cs="Arial"/>
        </w:rPr>
      </w:pPr>
      <w:r w:rsidRPr="009E343F">
        <w:rPr>
          <w:rFonts w:ascii="Bookman Old Style" w:hAnsi="Bookman Old Style" w:cs="Arial"/>
        </w:rPr>
        <w:t>a. Pengadaan Pakaian Dinas Beserta Kelengkapannya</w:t>
      </w:r>
    </w:p>
    <w:p w14:paraId="53178BF8" w14:textId="77777777" w:rsidR="009C7AF5" w:rsidRPr="009E343F" w:rsidRDefault="009C7AF5" w:rsidP="000D4B86">
      <w:pPr>
        <w:pStyle w:val="ListParagraph"/>
        <w:numPr>
          <w:ilvl w:val="0"/>
          <w:numId w:val="39"/>
        </w:numPr>
        <w:spacing w:after="200" w:line="360" w:lineRule="auto"/>
        <w:contextualSpacing/>
        <w:jc w:val="both"/>
        <w:rPr>
          <w:rFonts w:ascii="Bookman Old Style" w:hAnsi="Bookman Old Style" w:cs="Arial"/>
        </w:rPr>
      </w:pPr>
      <w:r w:rsidRPr="009E343F">
        <w:rPr>
          <w:rFonts w:ascii="Bookman Old Style" w:hAnsi="Bookman Old Style" w:cs="Arial"/>
        </w:rPr>
        <w:t>Program Peningkatan Kapasitas Sumber Daya Aparatur</w:t>
      </w:r>
    </w:p>
    <w:p w14:paraId="49617F43" w14:textId="77777777" w:rsidR="009C7AF5" w:rsidRPr="009E343F" w:rsidRDefault="009C7AF5" w:rsidP="000D4B86">
      <w:pPr>
        <w:pStyle w:val="ListParagraph"/>
        <w:numPr>
          <w:ilvl w:val="0"/>
          <w:numId w:val="48"/>
        </w:numPr>
        <w:spacing w:after="200" w:line="360" w:lineRule="auto"/>
        <w:contextualSpacing/>
        <w:jc w:val="both"/>
        <w:rPr>
          <w:rFonts w:ascii="Bookman Old Style" w:hAnsi="Bookman Old Style" w:cs="Arial"/>
        </w:rPr>
      </w:pPr>
      <w:r w:rsidRPr="009E343F">
        <w:rPr>
          <w:rFonts w:ascii="Bookman Old Style" w:hAnsi="Bookman Old Style" w:cs="Arial"/>
        </w:rPr>
        <w:t>Bitek Peraturan Perundang Undangan</w:t>
      </w:r>
    </w:p>
    <w:p w14:paraId="3C5C02D5" w14:textId="77777777" w:rsidR="009C7AF5" w:rsidRPr="009E343F" w:rsidRDefault="009C7AF5" w:rsidP="000D4B86">
      <w:pPr>
        <w:pStyle w:val="ListParagraph"/>
        <w:numPr>
          <w:ilvl w:val="0"/>
          <w:numId w:val="39"/>
        </w:numPr>
        <w:spacing w:after="200" w:line="360" w:lineRule="auto"/>
        <w:contextualSpacing/>
        <w:jc w:val="both"/>
        <w:rPr>
          <w:rFonts w:ascii="Bookman Old Style" w:hAnsi="Bookman Old Style" w:cs="Arial"/>
        </w:rPr>
      </w:pPr>
      <w:r w:rsidRPr="009E343F">
        <w:rPr>
          <w:rFonts w:ascii="Bookman Old Style" w:hAnsi="Bookman Old Style" w:cs="Arial"/>
        </w:rPr>
        <w:t>Program Peningkatan Pengembangan Sistem Pelaporan Capaian Kinerja dan Keuangan</w:t>
      </w:r>
    </w:p>
    <w:p w14:paraId="30E588E3" w14:textId="77777777" w:rsidR="009C7AF5" w:rsidRPr="009E343F" w:rsidRDefault="009C7AF5" w:rsidP="000D4B86">
      <w:pPr>
        <w:pStyle w:val="ListParagraph"/>
        <w:numPr>
          <w:ilvl w:val="0"/>
          <w:numId w:val="42"/>
        </w:numPr>
        <w:spacing w:after="200" w:line="360" w:lineRule="auto"/>
        <w:contextualSpacing/>
        <w:jc w:val="both"/>
        <w:rPr>
          <w:rFonts w:ascii="Bookman Old Style" w:hAnsi="Bookman Old Style" w:cs="Arial"/>
        </w:rPr>
      </w:pPr>
      <w:r w:rsidRPr="009E343F">
        <w:rPr>
          <w:rFonts w:ascii="Bookman Old Style" w:hAnsi="Bookman Old Style" w:cs="Arial"/>
        </w:rPr>
        <w:t>Penyusunan laporan capaian kinerja dan ikhtisar realisasi kinerja SKPD</w:t>
      </w:r>
    </w:p>
    <w:p w14:paraId="70C12854" w14:textId="77777777" w:rsidR="009C7AF5" w:rsidRPr="009E343F" w:rsidRDefault="009C7AF5" w:rsidP="000D4B86">
      <w:pPr>
        <w:pStyle w:val="ListParagraph"/>
        <w:numPr>
          <w:ilvl w:val="0"/>
          <w:numId w:val="42"/>
        </w:numPr>
        <w:spacing w:after="200" w:line="360" w:lineRule="auto"/>
        <w:contextualSpacing/>
        <w:jc w:val="both"/>
        <w:rPr>
          <w:rFonts w:ascii="Bookman Old Style" w:hAnsi="Bookman Old Style" w:cs="Arial"/>
        </w:rPr>
      </w:pPr>
      <w:r w:rsidRPr="009E343F">
        <w:rPr>
          <w:rFonts w:ascii="Bookman Old Style" w:hAnsi="Bookman Old Style" w:cs="Arial"/>
        </w:rPr>
        <w:t>Penyusunan pelaporan keuangan semesteran</w:t>
      </w:r>
    </w:p>
    <w:p w14:paraId="3D3523BD" w14:textId="77777777" w:rsidR="009C7AF5" w:rsidRPr="009E343F" w:rsidRDefault="009C7AF5" w:rsidP="000D4B86">
      <w:pPr>
        <w:pStyle w:val="ListParagraph"/>
        <w:numPr>
          <w:ilvl w:val="0"/>
          <w:numId w:val="42"/>
        </w:numPr>
        <w:spacing w:after="200" w:line="360" w:lineRule="auto"/>
        <w:contextualSpacing/>
        <w:jc w:val="both"/>
        <w:rPr>
          <w:rFonts w:ascii="Bookman Old Style" w:hAnsi="Bookman Old Style" w:cs="Arial"/>
        </w:rPr>
      </w:pPr>
      <w:r w:rsidRPr="009E343F">
        <w:rPr>
          <w:rFonts w:ascii="Bookman Old Style" w:hAnsi="Bookman Old Style" w:cs="Arial"/>
        </w:rPr>
        <w:t>Penyusunan pelaporan keuangan akhir tahun</w:t>
      </w:r>
    </w:p>
    <w:p w14:paraId="3AA8E200" w14:textId="77777777" w:rsidR="009C7AF5" w:rsidRPr="009E343F" w:rsidRDefault="009C7AF5" w:rsidP="000D4B86">
      <w:pPr>
        <w:pStyle w:val="ListParagraph"/>
        <w:numPr>
          <w:ilvl w:val="0"/>
          <w:numId w:val="42"/>
        </w:numPr>
        <w:spacing w:after="200" w:line="360" w:lineRule="auto"/>
        <w:contextualSpacing/>
        <w:jc w:val="both"/>
        <w:rPr>
          <w:rFonts w:ascii="Bookman Old Style" w:hAnsi="Bookman Old Style" w:cs="Arial"/>
        </w:rPr>
      </w:pPr>
      <w:r w:rsidRPr="009E343F">
        <w:rPr>
          <w:rFonts w:ascii="Bookman Old Style" w:hAnsi="Bookman Old Style" w:cs="Arial"/>
        </w:rPr>
        <w:t>Koordinasi penyusunan laporan penyelenggaraan pemerintahan daerah ( LPPD) dan Laporan Pertanggungjawaban ( LPPJ)</w:t>
      </w:r>
    </w:p>
    <w:p w14:paraId="7BF2F9C1" w14:textId="77777777" w:rsidR="009C7AF5" w:rsidRPr="009E343F" w:rsidRDefault="009C7AF5" w:rsidP="000D4B86">
      <w:pPr>
        <w:pStyle w:val="ListParagraph"/>
        <w:numPr>
          <w:ilvl w:val="0"/>
          <w:numId w:val="42"/>
        </w:numPr>
        <w:spacing w:after="200" w:line="360" w:lineRule="auto"/>
        <w:contextualSpacing/>
        <w:jc w:val="both"/>
        <w:rPr>
          <w:rFonts w:ascii="Bookman Old Style" w:hAnsi="Bookman Old Style" w:cs="Arial"/>
        </w:rPr>
      </w:pPr>
      <w:r w:rsidRPr="009E343F">
        <w:rPr>
          <w:rFonts w:ascii="Bookman Old Style" w:hAnsi="Bookman Old Style" w:cs="Arial"/>
        </w:rPr>
        <w:t>Penyusunan Rencana Kerja, RKA, DPA dan DPPA</w:t>
      </w:r>
    </w:p>
    <w:p w14:paraId="33646690" w14:textId="77777777" w:rsidR="009C7AF5" w:rsidRPr="009E343F" w:rsidRDefault="009C7AF5" w:rsidP="000D4B86">
      <w:pPr>
        <w:pStyle w:val="ListParagraph"/>
        <w:numPr>
          <w:ilvl w:val="0"/>
          <w:numId w:val="39"/>
        </w:numPr>
        <w:spacing w:after="200" w:line="360" w:lineRule="auto"/>
        <w:contextualSpacing/>
        <w:jc w:val="both"/>
        <w:rPr>
          <w:rFonts w:ascii="Bookman Old Style" w:hAnsi="Bookman Old Style" w:cs="Arial"/>
        </w:rPr>
      </w:pPr>
      <w:r w:rsidRPr="009E343F">
        <w:rPr>
          <w:rFonts w:ascii="Bookman Old Style" w:hAnsi="Bookman Old Style" w:cs="Arial"/>
        </w:rPr>
        <w:t>Program  Peningkatan Peran Serta Kepemudaan</w:t>
      </w:r>
    </w:p>
    <w:p w14:paraId="2DBF691F" w14:textId="77777777" w:rsidR="009C7AF5" w:rsidRPr="009E343F" w:rsidRDefault="009C7AF5" w:rsidP="000D4B86">
      <w:pPr>
        <w:pStyle w:val="ListParagraph"/>
        <w:numPr>
          <w:ilvl w:val="0"/>
          <w:numId w:val="49"/>
        </w:numPr>
        <w:spacing w:after="200" w:line="360" w:lineRule="auto"/>
        <w:contextualSpacing/>
        <w:jc w:val="both"/>
        <w:rPr>
          <w:rFonts w:ascii="Bookman Old Style" w:hAnsi="Bookman Old Style" w:cs="Arial"/>
        </w:rPr>
      </w:pPr>
      <w:r w:rsidRPr="009E343F">
        <w:rPr>
          <w:rFonts w:ascii="Bookman Old Style" w:hAnsi="Bookman Old Style" w:cs="Arial"/>
        </w:rPr>
        <w:t xml:space="preserve">Fasilitasi Pembinaan Organisasi Kepemudaan </w:t>
      </w:r>
    </w:p>
    <w:p w14:paraId="233096B1" w14:textId="77777777" w:rsidR="009C7AF5" w:rsidRPr="009E343F" w:rsidRDefault="009C7AF5" w:rsidP="000D4B86">
      <w:pPr>
        <w:pStyle w:val="ListParagraph"/>
        <w:numPr>
          <w:ilvl w:val="0"/>
          <w:numId w:val="39"/>
        </w:numPr>
        <w:spacing w:after="200" w:line="360" w:lineRule="auto"/>
        <w:contextualSpacing/>
        <w:jc w:val="both"/>
        <w:rPr>
          <w:rFonts w:ascii="Bookman Old Style" w:hAnsi="Bookman Old Style" w:cs="Arial"/>
        </w:rPr>
      </w:pPr>
      <w:r w:rsidRPr="009E343F">
        <w:rPr>
          <w:rFonts w:ascii="Bookman Old Style" w:hAnsi="Bookman Old Style" w:cs="Arial"/>
        </w:rPr>
        <w:t>Peningkatan dan Pengembangan Pengelolaan Keuangan Daerah</w:t>
      </w:r>
    </w:p>
    <w:p w14:paraId="1A11C245" w14:textId="77777777" w:rsidR="009C7AF5" w:rsidRPr="009E343F" w:rsidRDefault="009C7AF5" w:rsidP="000D4B86">
      <w:pPr>
        <w:pStyle w:val="ListParagraph"/>
        <w:numPr>
          <w:ilvl w:val="0"/>
          <w:numId w:val="44"/>
        </w:numPr>
        <w:spacing w:after="200" w:line="360" w:lineRule="auto"/>
        <w:contextualSpacing/>
        <w:jc w:val="both"/>
        <w:rPr>
          <w:rFonts w:ascii="Bookman Old Style" w:hAnsi="Bookman Old Style" w:cs="Arial"/>
        </w:rPr>
      </w:pPr>
      <w:r w:rsidRPr="009E343F">
        <w:rPr>
          <w:rFonts w:ascii="Bookman Old Style" w:hAnsi="Bookman Old Style" w:cs="Arial"/>
        </w:rPr>
        <w:t xml:space="preserve">Peningkatan kapasitas pengelolaan keuangan SKPD </w:t>
      </w:r>
    </w:p>
    <w:p w14:paraId="36568CDC" w14:textId="77777777" w:rsidR="009C7AF5" w:rsidRPr="009E343F" w:rsidRDefault="009C7AF5" w:rsidP="000D4B86">
      <w:pPr>
        <w:pStyle w:val="ListParagraph"/>
        <w:numPr>
          <w:ilvl w:val="0"/>
          <w:numId w:val="44"/>
        </w:numPr>
        <w:spacing w:after="200" w:line="360" w:lineRule="auto"/>
        <w:contextualSpacing/>
        <w:jc w:val="both"/>
        <w:rPr>
          <w:rFonts w:ascii="Bookman Old Style" w:hAnsi="Bookman Old Style" w:cs="Arial"/>
        </w:rPr>
      </w:pPr>
      <w:r w:rsidRPr="009E343F">
        <w:rPr>
          <w:rFonts w:ascii="Bookman Old Style" w:hAnsi="Bookman Old Style" w:cs="Arial"/>
        </w:rPr>
        <w:t>Fasilitasi penataan asset pada SKPD</w:t>
      </w:r>
    </w:p>
    <w:p w14:paraId="3166ABD0" w14:textId="77777777" w:rsidR="009C7AF5" w:rsidRPr="009E343F" w:rsidRDefault="009C7AF5" w:rsidP="000D4B86">
      <w:pPr>
        <w:pStyle w:val="ListParagraph"/>
        <w:numPr>
          <w:ilvl w:val="0"/>
          <w:numId w:val="39"/>
        </w:numPr>
        <w:spacing w:after="200" w:line="360" w:lineRule="auto"/>
        <w:contextualSpacing/>
        <w:jc w:val="both"/>
        <w:rPr>
          <w:rFonts w:ascii="Bookman Old Style" w:hAnsi="Bookman Old Style" w:cs="Arial"/>
        </w:rPr>
      </w:pPr>
      <w:r w:rsidRPr="009E343F">
        <w:rPr>
          <w:rFonts w:ascii="Bookman Old Style" w:hAnsi="Bookman Old Style" w:cs="Arial"/>
        </w:rPr>
        <w:t>Program Peningkatan Partisifasi Masyarakat Dalam Membangun Desa</w:t>
      </w:r>
    </w:p>
    <w:p w14:paraId="4ADA26E0" w14:textId="77777777" w:rsidR="009C7AF5" w:rsidRPr="009E343F" w:rsidRDefault="009C7AF5" w:rsidP="000D4B86">
      <w:pPr>
        <w:pStyle w:val="ListParagraph"/>
        <w:numPr>
          <w:ilvl w:val="0"/>
          <w:numId w:val="50"/>
        </w:numPr>
        <w:spacing w:after="200" w:line="360" w:lineRule="auto"/>
        <w:contextualSpacing/>
        <w:jc w:val="both"/>
        <w:rPr>
          <w:rFonts w:ascii="Bookman Old Style" w:hAnsi="Bookman Old Style" w:cs="Arial"/>
        </w:rPr>
      </w:pPr>
      <w:r w:rsidRPr="009E343F">
        <w:rPr>
          <w:rFonts w:ascii="Bookman Old Style" w:hAnsi="Bookman Old Style" w:cs="Arial"/>
        </w:rPr>
        <w:t>Pelaksanaan Perlombaan Desa</w:t>
      </w:r>
    </w:p>
    <w:p w14:paraId="2E1230D3" w14:textId="77777777" w:rsidR="009C7AF5" w:rsidRPr="009E343F" w:rsidRDefault="009C7AF5" w:rsidP="000D4B86">
      <w:pPr>
        <w:pStyle w:val="ListParagraph"/>
        <w:numPr>
          <w:ilvl w:val="0"/>
          <w:numId w:val="39"/>
        </w:numPr>
        <w:spacing w:after="200" w:line="360" w:lineRule="auto"/>
        <w:contextualSpacing/>
        <w:jc w:val="both"/>
        <w:rPr>
          <w:rFonts w:ascii="Bookman Old Style" w:hAnsi="Bookman Old Style" w:cs="Arial"/>
        </w:rPr>
      </w:pPr>
      <w:r w:rsidRPr="009E343F">
        <w:rPr>
          <w:rFonts w:ascii="Bookman Old Style" w:hAnsi="Bookman Old Style" w:cs="Arial"/>
        </w:rPr>
        <w:t>Program Perencanaan Pembangunan Daerah</w:t>
      </w:r>
    </w:p>
    <w:p w14:paraId="0AE7D324" w14:textId="77777777" w:rsidR="009C7AF5" w:rsidRPr="009E343F" w:rsidRDefault="009C7AF5" w:rsidP="000D4B86">
      <w:pPr>
        <w:pStyle w:val="ListParagraph"/>
        <w:numPr>
          <w:ilvl w:val="0"/>
          <w:numId w:val="45"/>
        </w:numPr>
        <w:spacing w:after="200" w:line="360" w:lineRule="auto"/>
        <w:contextualSpacing/>
        <w:jc w:val="both"/>
        <w:rPr>
          <w:rFonts w:ascii="Bookman Old Style" w:hAnsi="Bookman Old Style" w:cs="Arial"/>
        </w:rPr>
      </w:pPr>
      <w:r w:rsidRPr="009E343F">
        <w:rPr>
          <w:rFonts w:ascii="Bookman Old Style" w:hAnsi="Bookman Old Style" w:cs="Arial"/>
        </w:rPr>
        <w:t>Sistem informasi perencanaan, monitoring, evaluasi pembangunan</w:t>
      </w:r>
    </w:p>
    <w:p w14:paraId="7A9BC04D" w14:textId="77777777" w:rsidR="009C7AF5" w:rsidRPr="009E343F" w:rsidRDefault="009C7AF5" w:rsidP="000D4B86">
      <w:pPr>
        <w:pStyle w:val="ListParagraph"/>
        <w:numPr>
          <w:ilvl w:val="0"/>
          <w:numId w:val="39"/>
        </w:numPr>
        <w:spacing w:after="200" w:line="360" w:lineRule="auto"/>
        <w:ind w:left="709" w:hanging="491"/>
        <w:contextualSpacing/>
        <w:jc w:val="both"/>
        <w:rPr>
          <w:rFonts w:ascii="Bookman Old Style" w:hAnsi="Bookman Old Style" w:cs="Arial"/>
        </w:rPr>
      </w:pPr>
      <w:r w:rsidRPr="009E343F">
        <w:rPr>
          <w:rFonts w:ascii="Bookman Old Style" w:hAnsi="Bookman Old Style" w:cs="Arial"/>
        </w:rPr>
        <w:t>Program Pengendalian Kebakaran Hutan</w:t>
      </w:r>
    </w:p>
    <w:p w14:paraId="442D3AF7" w14:textId="77777777" w:rsidR="009C7AF5" w:rsidRPr="009E343F" w:rsidRDefault="009C7AF5" w:rsidP="000D4B86">
      <w:pPr>
        <w:pStyle w:val="ListParagraph"/>
        <w:numPr>
          <w:ilvl w:val="0"/>
          <w:numId w:val="46"/>
        </w:numPr>
        <w:spacing w:after="200" w:line="360" w:lineRule="auto"/>
        <w:contextualSpacing/>
        <w:jc w:val="both"/>
        <w:rPr>
          <w:rFonts w:ascii="Bookman Old Style" w:hAnsi="Bookman Old Style" w:cs="Arial"/>
        </w:rPr>
      </w:pPr>
      <w:r w:rsidRPr="009E343F">
        <w:rPr>
          <w:rFonts w:ascii="Bookman Old Style" w:hAnsi="Bookman Old Style" w:cs="Arial"/>
        </w:rPr>
        <w:t>Sosialisasi kebijakan pencegahan kebakaran hutan</w:t>
      </w:r>
    </w:p>
    <w:p w14:paraId="163BEC47" w14:textId="77777777" w:rsidR="009C7AF5" w:rsidRPr="009E343F" w:rsidRDefault="009C7AF5" w:rsidP="000D4B86">
      <w:pPr>
        <w:pStyle w:val="ListParagraph"/>
        <w:numPr>
          <w:ilvl w:val="0"/>
          <w:numId w:val="39"/>
        </w:numPr>
        <w:spacing w:after="200" w:line="360" w:lineRule="auto"/>
        <w:ind w:left="567"/>
        <w:contextualSpacing/>
        <w:jc w:val="both"/>
        <w:rPr>
          <w:rFonts w:ascii="Bookman Old Style" w:hAnsi="Bookman Old Style" w:cs="Arial"/>
        </w:rPr>
      </w:pPr>
      <w:r w:rsidRPr="009E343F">
        <w:rPr>
          <w:rFonts w:ascii="Bookman Old Style" w:hAnsi="Bookman Old Style" w:cs="Arial"/>
        </w:rPr>
        <w:t>Program Pembinaan dan Pengembangan Kelembagaan, Ketatalaksanaan dan Aparatur Pemerintah Daerah</w:t>
      </w:r>
    </w:p>
    <w:p w14:paraId="13E40B67" w14:textId="77777777" w:rsidR="009C7AF5" w:rsidRPr="009E343F" w:rsidRDefault="009C7AF5" w:rsidP="000D4B86">
      <w:pPr>
        <w:pStyle w:val="ListParagraph"/>
        <w:numPr>
          <w:ilvl w:val="0"/>
          <w:numId w:val="47"/>
        </w:numPr>
        <w:spacing w:after="200" w:line="360" w:lineRule="auto"/>
        <w:contextualSpacing/>
        <w:jc w:val="both"/>
        <w:rPr>
          <w:rFonts w:ascii="Bookman Old Style" w:hAnsi="Bookman Old Style" w:cs="Arial"/>
        </w:rPr>
      </w:pPr>
      <w:r w:rsidRPr="009E343F">
        <w:rPr>
          <w:rFonts w:ascii="Bookman Old Style" w:hAnsi="Bookman Old Style" w:cs="Arial"/>
        </w:rPr>
        <w:t>Peningkatan kualitas pelayanan publik</w:t>
      </w:r>
    </w:p>
    <w:p w14:paraId="2E963D52" w14:textId="77777777" w:rsidR="009C7AF5" w:rsidRPr="009E343F" w:rsidRDefault="009C7AF5" w:rsidP="000D4B86">
      <w:pPr>
        <w:pStyle w:val="ListParagraph"/>
        <w:numPr>
          <w:ilvl w:val="0"/>
          <w:numId w:val="47"/>
        </w:numPr>
        <w:spacing w:after="200" w:line="360" w:lineRule="auto"/>
        <w:contextualSpacing/>
        <w:jc w:val="both"/>
        <w:rPr>
          <w:rFonts w:ascii="Bookman Old Style" w:hAnsi="Bookman Old Style" w:cs="Arial"/>
        </w:rPr>
      </w:pPr>
      <w:r w:rsidRPr="009E343F">
        <w:rPr>
          <w:rFonts w:ascii="Bookman Old Style" w:hAnsi="Bookman Old Style" w:cs="Arial"/>
        </w:rPr>
        <w:t>Penyusunan survey kepuasan masyarakat (SKM)</w:t>
      </w:r>
    </w:p>
    <w:p w14:paraId="54BB3087" w14:textId="77777777" w:rsidR="009C7AF5" w:rsidRPr="009E343F" w:rsidRDefault="009C7AF5" w:rsidP="000D4B86">
      <w:pPr>
        <w:pStyle w:val="ListParagraph"/>
        <w:numPr>
          <w:ilvl w:val="0"/>
          <w:numId w:val="39"/>
        </w:numPr>
        <w:spacing w:after="200" w:line="360" w:lineRule="auto"/>
        <w:ind w:left="567"/>
        <w:contextualSpacing/>
        <w:jc w:val="both"/>
        <w:rPr>
          <w:rFonts w:ascii="Bookman Old Style" w:hAnsi="Bookman Old Style" w:cs="Arial"/>
        </w:rPr>
      </w:pPr>
      <w:r w:rsidRPr="009E343F">
        <w:rPr>
          <w:rFonts w:ascii="Bookman Old Style" w:hAnsi="Bookman Old Style" w:cs="Arial"/>
        </w:rPr>
        <w:t>Program Pembinaan Mental Spritual Umat Beragama</w:t>
      </w:r>
    </w:p>
    <w:p w14:paraId="2C419EA9" w14:textId="77777777" w:rsidR="009C7AF5" w:rsidRPr="009E343F" w:rsidRDefault="009C7AF5" w:rsidP="000D4B86">
      <w:pPr>
        <w:pStyle w:val="ListParagraph"/>
        <w:numPr>
          <w:ilvl w:val="0"/>
          <w:numId w:val="51"/>
        </w:numPr>
        <w:spacing w:after="200" w:line="360" w:lineRule="auto"/>
        <w:contextualSpacing/>
        <w:jc w:val="both"/>
        <w:rPr>
          <w:rFonts w:ascii="Bookman Old Style" w:hAnsi="Bookman Old Style" w:cs="Arial"/>
        </w:rPr>
      </w:pPr>
      <w:r w:rsidRPr="009E343F">
        <w:rPr>
          <w:rFonts w:ascii="Bookman Old Style" w:hAnsi="Bookman Old Style" w:cs="Arial"/>
        </w:rPr>
        <w:t>Fasilitasi Penyelenggaraan MTQ Tingkat Kecamatan</w:t>
      </w:r>
    </w:p>
    <w:p w14:paraId="6C707748" w14:textId="77777777" w:rsidR="009C7AF5" w:rsidRPr="009E343F" w:rsidRDefault="009C7AF5" w:rsidP="000D4B86">
      <w:pPr>
        <w:pStyle w:val="ListParagraph"/>
        <w:numPr>
          <w:ilvl w:val="0"/>
          <w:numId w:val="39"/>
        </w:numPr>
        <w:spacing w:after="200" w:line="360" w:lineRule="auto"/>
        <w:ind w:left="567"/>
        <w:contextualSpacing/>
        <w:jc w:val="both"/>
        <w:rPr>
          <w:rFonts w:ascii="Bookman Old Style" w:hAnsi="Bookman Old Style" w:cs="Arial"/>
        </w:rPr>
      </w:pPr>
      <w:r w:rsidRPr="009E343F">
        <w:rPr>
          <w:rFonts w:ascii="Bookman Old Style" w:hAnsi="Bookman Old Style" w:cs="Arial"/>
        </w:rPr>
        <w:t>Pemberdayaan Kecamatan</w:t>
      </w:r>
    </w:p>
    <w:p w14:paraId="319D06B5" w14:textId="77777777" w:rsidR="009C7AF5" w:rsidRPr="009E343F" w:rsidRDefault="009C7AF5" w:rsidP="000D4B86">
      <w:pPr>
        <w:pStyle w:val="ListParagraph"/>
        <w:numPr>
          <w:ilvl w:val="0"/>
          <w:numId w:val="43"/>
        </w:numPr>
        <w:spacing w:after="200" w:line="360" w:lineRule="auto"/>
        <w:contextualSpacing/>
        <w:jc w:val="both"/>
        <w:rPr>
          <w:rFonts w:ascii="Bookman Old Style" w:hAnsi="Bookman Old Style" w:cs="Arial"/>
        </w:rPr>
      </w:pPr>
      <w:r w:rsidRPr="009E343F">
        <w:rPr>
          <w:rFonts w:ascii="Bookman Old Style" w:hAnsi="Bookman Old Style" w:cs="Arial"/>
        </w:rPr>
        <w:t>Pembinaan pemerintahan desa</w:t>
      </w:r>
    </w:p>
    <w:p w14:paraId="701729D7" w14:textId="77777777" w:rsidR="009C7AF5" w:rsidRPr="009E343F" w:rsidRDefault="009C7AF5" w:rsidP="000D4B86">
      <w:pPr>
        <w:pStyle w:val="ListParagraph"/>
        <w:numPr>
          <w:ilvl w:val="0"/>
          <w:numId w:val="43"/>
        </w:numPr>
        <w:spacing w:after="200" w:line="360" w:lineRule="auto"/>
        <w:contextualSpacing/>
        <w:jc w:val="both"/>
        <w:rPr>
          <w:rFonts w:ascii="Bookman Old Style" w:hAnsi="Bookman Old Style" w:cs="Arial"/>
        </w:rPr>
      </w:pPr>
      <w:r w:rsidRPr="009E343F">
        <w:rPr>
          <w:rFonts w:ascii="Bookman Old Style" w:hAnsi="Bookman Old Style" w:cs="Arial"/>
        </w:rPr>
        <w:t>Pembinaan sosial kemasyarakatan</w:t>
      </w:r>
    </w:p>
    <w:p w14:paraId="43AD0003" w14:textId="77777777" w:rsidR="009C7AF5" w:rsidRPr="009E343F" w:rsidRDefault="009C7AF5" w:rsidP="000D4B86">
      <w:pPr>
        <w:pStyle w:val="ListParagraph"/>
        <w:numPr>
          <w:ilvl w:val="0"/>
          <w:numId w:val="43"/>
        </w:numPr>
        <w:spacing w:after="200" w:line="360" w:lineRule="auto"/>
        <w:contextualSpacing/>
        <w:jc w:val="both"/>
        <w:rPr>
          <w:rFonts w:ascii="Bookman Old Style" w:hAnsi="Bookman Old Style" w:cs="Arial"/>
        </w:rPr>
      </w:pPr>
      <w:r w:rsidRPr="009E343F">
        <w:rPr>
          <w:rFonts w:ascii="Bookman Old Style" w:hAnsi="Bookman Old Style" w:cs="Arial"/>
        </w:rPr>
        <w:t>Pembinaan dan Koordinasi pelaksanaan pembangunan</w:t>
      </w:r>
    </w:p>
    <w:p w14:paraId="5EE643F0" w14:textId="77777777" w:rsidR="009C7AF5" w:rsidRPr="009E343F" w:rsidRDefault="009C7AF5" w:rsidP="000D4B86">
      <w:pPr>
        <w:pStyle w:val="ListParagraph"/>
        <w:numPr>
          <w:ilvl w:val="0"/>
          <w:numId w:val="43"/>
        </w:numPr>
        <w:spacing w:after="200" w:line="360" w:lineRule="auto"/>
        <w:contextualSpacing/>
        <w:jc w:val="both"/>
        <w:rPr>
          <w:rFonts w:ascii="Bookman Old Style" w:hAnsi="Bookman Old Style" w:cs="Arial"/>
        </w:rPr>
      </w:pPr>
      <w:r w:rsidRPr="009E343F">
        <w:rPr>
          <w:rFonts w:ascii="Bookman Old Style" w:hAnsi="Bookman Old Style" w:cs="Arial"/>
        </w:rPr>
        <w:t>Pembinaan ketentraman dan ketertiban</w:t>
      </w:r>
    </w:p>
    <w:p w14:paraId="42C927A7" w14:textId="77777777" w:rsidR="009C7AF5" w:rsidRPr="009E343F" w:rsidRDefault="009C7AF5" w:rsidP="000D4B86">
      <w:pPr>
        <w:pStyle w:val="ListParagraph"/>
        <w:numPr>
          <w:ilvl w:val="0"/>
          <w:numId w:val="43"/>
        </w:numPr>
        <w:spacing w:after="200" w:line="360" w:lineRule="auto"/>
        <w:contextualSpacing/>
        <w:jc w:val="both"/>
        <w:rPr>
          <w:rFonts w:ascii="Bookman Old Style" w:hAnsi="Bookman Old Style" w:cs="Arial"/>
        </w:rPr>
      </w:pPr>
      <w:r w:rsidRPr="009E343F">
        <w:rPr>
          <w:rFonts w:ascii="Bookman Old Style" w:hAnsi="Bookman Old Style" w:cs="Arial"/>
        </w:rPr>
        <w:t>Penataan kearsipan</w:t>
      </w:r>
    </w:p>
    <w:p w14:paraId="3A0306DD" w14:textId="77777777" w:rsidR="009C7AF5" w:rsidRPr="009E343F" w:rsidRDefault="009C7AF5" w:rsidP="000D4B86">
      <w:pPr>
        <w:pStyle w:val="ListParagraph"/>
        <w:numPr>
          <w:ilvl w:val="0"/>
          <w:numId w:val="43"/>
        </w:numPr>
        <w:spacing w:after="200" w:line="360" w:lineRule="auto"/>
        <w:contextualSpacing/>
        <w:jc w:val="both"/>
        <w:rPr>
          <w:rFonts w:ascii="Bookman Old Style" w:hAnsi="Bookman Old Style" w:cs="Arial"/>
        </w:rPr>
      </w:pPr>
      <w:r w:rsidRPr="009E343F">
        <w:rPr>
          <w:rFonts w:ascii="Bookman Old Style" w:hAnsi="Bookman Old Style" w:cs="Arial"/>
        </w:rPr>
        <w:t>Penyusunan profil kecamatan</w:t>
      </w:r>
    </w:p>
    <w:p w14:paraId="212B13EB" w14:textId="77777777" w:rsidR="009C7AF5" w:rsidRPr="009E343F" w:rsidRDefault="009C7AF5" w:rsidP="000D4B86">
      <w:pPr>
        <w:pStyle w:val="ListParagraph"/>
        <w:numPr>
          <w:ilvl w:val="0"/>
          <w:numId w:val="43"/>
        </w:numPr>
        <w:spacing w:after="200" w:line="360" w:lineRule="auto"/>
        <w:contextualSpacing/>
        <w:jc w:val="both"/>
        <w:rPr>
          <w:rFonts w:ascii="Bookman Old Style" w:hAnsi="Bookman Old Style" w:cs="Arial"/>
        </w:rPr>
      </w:pPr>
      <w:r w:rsidRPr="009E343F">
        <w:rPr>
          <w:rFonts w:ascii="Bookman Old Style" w:hAnsi="Bookman Old Style" w:cs="Arial"/>
        </w:rPr>
        <w:lastRenderedPageBreak/>
        <w:t>Fasilitasi peningkatan pelayanan kependudukan</w:t>
      </w:r>
    </w:p>
    <w:p w14:paraId="0CA7EABA" w14:textId="77777777" w:rsidR="009C7AF5" w:rsidRPr="009E343F" w:rsidRDefault="009C7AF5" w:rsidP="000D4B86">
      <w:pPr>
        <w:pStyle w:val="ListParagraph"/>
        <w:numPr>
          <w:ilvl w:val="0"/>
          <w:numId w:val="43"/>
        </w:numPr>
        <w:spacing w:after="200" w:line="360" w:lineRule="auto"/>
        <w:contextualSpacing/>
        <w:jc w:val="both"/>
        <w:rPr>
          <w:rFonts w:ascii="Bookman Old Style" w:hAnsi="Bookman Old Style" w:cs="Arial"/>
        </w:rPr>
      </w:pPr>
      <w:r w:rsidRPr="009E343F">
        <w:rPr>
          <w:rFonts w:ascii="Bookman Old Style" w:hAnsi="Bookman Old Style" w:cs="Arial"/>
        </w:rPr>
        <w:t>Pelaksanaan rapat koordinasi pembangunan tingkat kecamatan</w:t>
      </w:r>
    </w:p>
    <w:p w14:paraId="20E49892" w14:textId="77777777" w:rsidR="009C7AF5" w:rsidRPr="009E343F" w:rsidRDefault="009C7AF5" w:rsidP="000D4B86">
      <w:pPr>
        <w:pStyle w:val="ListParagraph"/>
        <w:numPr>
          <w:ilvl w:val="0"/>
          <w:numId w:val="43"/>
        </w:numPr>
        <w:spacing w:after="200" w:line="360" w:lineRule="auto"/>
        <w:contextualSpacing/>
        <w:jc w:val="both"/>
        <w:rPr>
          <w:rFonts w:ascii="Bookman Old Style" w:hAnsi="Bookman Old Style" w:cs="Arial"/>
        </w:rPr>
      </w:pPr>
      <w:r w:rsidRPr="009E343F">
        <w:rPr>
          <w:rFonts w:ascii="Bookman Old Style" w:hAnsi="Bookman Old Style" w:cs="Arial"/>
        </w:rPr>
        <w:t>Fasilitasi dan pembinaan alokasi dana desa (ADD)</w:t>
      </w:r>
    </w:p>
    <w:p w14:paraId="7CBDD8F3" w14:textId="77777777" w:rsidR="009C7AF5" w:rsidRPr="009E343F" w:rsidRDefault="009C7AF5" w:rsidP="000D4B86">
      <w:pPr>
        <w:pStyle w:val="ListParagraph"/>
        <w:numPr>
          <w:ilvl w:val="0"/>
          <w:numId w:val="43"/>
        </w:numPr>
        <w:spacing w:after="200" w:line="360" w:lineRule="auto"/>
        <w:contextualSpacing/>
        <w:jc w:val="both"/>
        <w:rPr>
          <w:rFonts w:ascii="Bookman Old Style" w:hAnsi="Bookman Old Style" w:cs="Arial"/>
        </w:rPr>
      </w:pPr>
      <w:r w:rsidRPr="009E343F">
        <w:rPr>
          <w:rFonts w:ascii="Bookman Old Style" w:hAnsi="Bookman Old Style" w:cs="Arial"/>
        </w:rPr>
        <w:t>Fasilitasi peningkatan pelayanan perizinan</w:t>
      </w:r>
    </w:p>
    <w:p w14:paraId="1A38E029" w14:textId="77777777" w:rsidR="009C7AF5" w:rsidRPr="009E343F" w:rsidRDefault="009C7AF5" w:rsidP="000D4B86">
      <w:pPr>
        <w:pStyle w:val="ListParagraph"/>
        <w:numPr>
          <w:ilvl w:val="0"/>
          <w:numId w:val="43"/>
        </w:numPr>
        <w:spacing w:after="200" w:line="360" w:lineRule="auto"/>
        <w:contextualSpacing/>
        <w:jc w:val="both"/>
        <w:rPr>
          <w:rFonts w:ascii="Bookman Old Style" w:hAnsi="Bookman Old Style" w:cs="Arial"/>
        </w:rPr>
      </w:pPr>
      <w:r w:rsidRPr="009E343F">
        <w:rPr>
          <w:rFonts w:ascii="Bookman Old Style" w:hAnsi="Bookman Old Style" w:cs="Arial"/>
        </w:rPr>
        <w:t>Fasilitasi peningkatan wawasan kebangsaan</w:t>
      </w:r>
    </w:p>
    <w:p w14:paraId="12FC3E5E" w14:textId="77777777" w:rsidR="009C7AF5" w:rsidRPr="009E343F" w:rsidRDefault="009C7AF5" w:rsidP="000D4B86">
      <w:pPr>
        <w:pStyle w:val="ListParagraph"/>
        <w:numPr>
          <w:ilvl w:val="0"/>
          <w:numId w:val="43"/>
        </w:numPr>
        <w:spacing w:after="200" w:line="360" w:lineRule="auto"/>
        <w:contextualSpacing/>
        <w:jc w:val="both"/>
        <w:rPr>
          <w:rFonts w:ascii="Bookman Old Style" w:hAnsi="Bookman Old Style" w:cs="Arial"/>
        </w:rPr>
      </w:pPr>
      <w:r w:rsidRPr="009E343F">
        <w:rPr>
          <w:rFonts w:ascii="Bookman Old Style" w:hAnsi="Bookman Old Style" w:cs="Arial"/>
        </w:rPr>
        <w:t>Fasilitasi pemberdayaan keluarga sejahtera</w:t>
      </w:r>
    </w:p>
    <w:p w14:paraId="71F15BD6" w14:textId="77777777" w:rsidR="009C7AF5" w:rsidRPr="009E343F" w:rsidRDefault="009C7AF5" w:rsidP="000D4B86">
      <w:pPr>
        <w:pStyle w:val="ListParagraph"/>
        <w:numPr>
          <w:ilvl w:val="0"/>
          <w:numId w:val="43"/>
        </w:numPr>
        <w:spacing w:after="200" w:line="360" w:lineRule="auto"/>
        <w:contextualSpacing/>
        <w:jc w:val="both"/>
        <w:rPr>
          <w:rFonts w:ascii="Bookman Old Style" w:hAnsi="Bookman Old Style" w:cs="Arial"/>
        </w:rPr>
      </w:pPr>
      <w:r w:rsidRPr="009E343F">
        <w:rPr>
          <w:rFonts w:ascii="Bookman Old Style" w:hAnsi="Bookman Old Style" w:cs="Arial"/>
        </w:rPr>
        <w:t>Fasilitasi penyelesaian tapal batas antar desa dalam kecamatan</w:t>
      </w:r>
    </w:p>
    <w:p w14:paraId="535D09B7" w14:textId="77777777" w:rsidR="009C7AF5" w:rsidRPr="009E343F" w:rsidRDefault="009C7AF5" w:rsidP="000D4B86">
      <w:pPr>
        <w:pStyle w:val="ListParagraph"/>
        <w:numPr>
          <w:ilvl w:val="0"/>
          <w:numId w:val="43"/>
        </w:numPr>
        <w:spacing w:after="200" w:line="360" w:lineRule="auto"/>
        <w:contextualSpacing/>
        <w:jc w:val="both"/>
        <w:rPr>
          <w:rFonts w:ascii="Bookman Old Style" w:hAnsi="Bookman Old Style" w:cs="Arial"/>
        </w:rPr>
      </w:pPr>
      <w:r w:rsidRPr="009E343F">
        <w:rPr>
          <w:rFonts w:ascii="Bookman Old Style" w:hAnsi="Bookman Old Style" w:cs="Arial"/>
        </w:rPr>
        <w:t>Fasilitasi Kegiatan Sosial Masyarakat</w:t>
      </w:r>
    </w:p>
    <w:p w14:paraId="334A9DC1" w14:textId="77777777" w:rsidR="009C7AF5" w:rsidRPr="009E343F" w:rsidRDefault="009C7AF5" w:rsidP="009C7AF5">
      <w:pPr>
        <w:spacing w:line="360" w:lineRule="auto"/>
        <w:jc w:val="center"/>
        <w:rPr>
          <w:rFonts w:ascii="Bookman Old Style" w:hAnsi="Bookman Old Style" w:cs="Arial"/>
          <w:b/>
        </w:rPr>
      </w:pPr>
    </w:p>
    <w:p w14:paraId="5092BAA5" w14:textId="77777777" w:rsidR="009C7AF5" w:rsidRPr="008E717B" w:rsidRDefault="009C7AF5" w:rsidP="009C7AF5">
      <w:pPr>
        <w:pStyle w:val="NoSpacing"/>
        <w:spacing w:line="480" w:lineRule="auto"/>
        <w:ind w:left="709"/>
        <w:jc w:val="both"/>
        <w:rPr>
          <w:rFonts w:ascii="Bookman Old Style" w:hAnsi="Bookman Old Style"/>
          <w:sz w:val="24"/>
          <w:szCs w:val="24"/>
        </w:rPr>
      </w:pPr>
    </w:p>
    <w:p w14:paraId="280F3B5D" w14:textId="77777777" w:rsidR="009C7AF5" w:rsidRDefault="009C7AF5" w:rsidP="009C7AF5">
      <w:pPr>
        <w:pStyle w:val="NoSpacing"/>
        <w:spacing w:line="480" w:lineRule="auto"/>
        <w:jc w:val="both"/>
        <w:rPr>
          <w:rFonts w:asciiTheme="majorBidi" w:hAnsiTheme="majorBidi" w:cstheme="majorBidi"/>
          <w:sz w:val="24"/>
          <w:szCs w:val="24"/>
        </w:rPr>
        <w:sectPr w:rsidR="009C7AF5" w:rsidSect="009C7AF5">
          <w:headerReference w:type="default" r:id="rId20"/>
          <w:footerReference w:type="even" r:id="rId21"/>
          <w:footerReference w:type="default" r:id="rId22"/>
          <w:pgSz w:w="12191" w:h="18711" w:code="10000"/>
          <w:pgMar w:top="1701" w:right="1021" w:bottom="1134" w:left="1701" w:header="680" w:footer="680" w:gutter="0"/>
          <w:pgNumType w:start="48"/>
          <w:cols w:space="720"/>
          <w:docGrid w:linePitch="360"/>
        </w:sectPr>
      </w:pPr>
    </w:p>
    <w:p w14:paraId="6B651614" w14:textId="77777777" w:rsidR="009C7AF5" w:rsidRPr="00D043B6" w:rsidRDefault="009C7AF5" w:rsidP="009C7AF5">
      <w:pPr>
        <w:pStyle w:val="Heading2"/>
        <w:ind w:left="3331" w:right="3182"/>
        <w:jc w:val="center"/>
        <w:rPr>
          <w:rFonts w:ascii="Bookman Old Style" w:hAnsi="Bookman Old Style"/>
          <w:w w:val="105"/>
        </w:rPr>
      </w:pPr>
      <w:r w:rsidRPr="00D043B6">
        <w:rPr>
          <w:rFonts w:ascii="Bookman Old Style" w:hAnsi="Bookman Old Style"/>
          <w:w w:val="105"/>
        </w:rPr>
        <w:lastRenderedPageBreak/>
        <w:t>Tabel 6.1.</w:t>
      </w:r>
    </w:p>
    <w:p w14:paraId="200CFF6B" w14:textId="77777777" w:rsidR="009C7AF5" w:rsidRPr="00D043B6" w:rsidRDefault="009C7AF5" w:rsidP="009C7AF5">
      <w:pPr>
        <w:ind w:left="3331" w:right="3182"/>
        <w:jc w:val="center"/>
        <w:rPr>
          <w:rFonts w:ascii="Bookman Old Style" w:hAnsi="Bookman Old Style"/>
          <w:b/>
        </w:rPr>
      </w:pPr>
      <w:r w:rsidRPr="00D043B6">
        <w:rPr>
          <w:rFonts w:ascii="Bookman Old Style" w:hAnsi="Bookman Old Style"/>
          <w:b/>
        </w:rPr>
        <w:t>RENCANA PROGRAM, KEGIATAN, DAN PENDANAAN KECAMATAN KUALA MANDOR B KABUPATEN KUBU RAYA</w:t>
      </w:r>
    </w:p>
    <w:p w14:paraId="2DAF72FB" w14:textId="77777777" w:rsidR="009C7AF5" w:rsidRPr="00BD2891" w:rsidRDefault="009C7AF5" w:rsidP="009C7AF5">
      <w:pPr>
        <w:ind w:left="3331" w:right="3182"/>
        <w:jc w:val="center"/>
        <w:rPr>
          <w:rFonts w:ascii="Bookman Old Style" w:hAnsi="Bookman Old Style"/>
          <w:b/>
        </w:rPr>
      </w:pPr>
    </w:p>
    <w:p w14:paraId="3EDAC91F" w14:textId="77777777" w:rsidR="009C7AF5" w:rsidRDefault="009C7AF5" w:rsidP="009C7AF5">
      <w:pPr>
        <w:tabs>
          <w:tab w:val="center" w:pos="8788"/>
        </w:tabs>
        <w:rPr>
          <w:rFonts w:asciiTheme="majorBidi" w:hAnsiTheme="majorBidi" w:cstheme="majorBidi"/>
          <w:lang w:val="en-ID"/>
        </w:rPr>
      </w:pPr>
    </w:p>
    <w:tbl>
      <w:tblPr>
        <w:tblW w:w="17747" w:type="dxa"/>
        <w:tblInd w:w="118" w:type="dxa"/>
        <w:tblLook w:val="04A0" w:firstRow="1" w:lastRow="0" w:firstColumn="1" w:lastColumn="0" w:noHBand="0" w:noVBand="1"/>
      </w:tblPr>
      <w:tblGrid>
        <w:gridCol w:w="914"/>
        <w:gridCol w:w="846"/>
        <w:gridCol w:w="498"/>
        <w:gridCol w:w="1243"/>
        <w:gridCol w:w="1279"/>
        <w:gridCol w:w="881"/>
        <w:gridCol w:w="767"/>
        <w:gridCol w:w="879"/>
        <w:gridCol w:w="767"/>
        <w:gridCol w:w="879"/>
        <w:gridCol w:w="767"/>
        <w:gridCol w:w="684"/>
        <w:gridCol w:w="767"/>
        <w:gridCol w:w="684"/>
        <w:gridCol w:w="767"/>
        <w:gridCol w:w="684"/>
        <w:gridCol w:w="767"/>
        <w:gridCol w:w="684"/>
        <w:gridCol w:w="808"/>
        <w:gridCol w:w="741"/>
        <w:gridCol w:w="885"/>
        <w:gridCol w:w="547"/>
        <w:gridCol w:w="9"/>
      </w:tblGrid>
      <w:tr w:rsidR="009C7AF5" w:rsidRPr="00352A2C" w14:paraId="43C34E90" w14:textId="77777777" w:rsidTr="009C7AF5">
        <w:trPr>
          <w:trHeight w:val="530"/>
        </w:trPr>
        <w:tc>
          <w:tcPr>
            <w:tcW w:w="914" w:type="dxa"/>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6A627E1B"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Tujuan</w:t>
            </w:r>
          </w:p>
        </w:tc>
        <w:tc>
          <w:tcPr>
            <w:tcW w:w="846" w:type="dxa"/>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5F8CB576"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Sasaran</w:t>
            </w:r>
          </w:p>
        </w:tc>
        <w:tc>
          <w:tcPr>
            <w:tcW w:w="498" w:type="dxa"/>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41A6009"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Kode</w:t>
            </w:r>
          </w:p>
        </w:tc>
        <w:tc>
          <w:tcPr>
            <w:tcW w:w="1243" w:type="dxa"/>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72E30FE2"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Program dan Kegiatan</w:t>
            </w:r>
          </w:p>
        </w:tc>
        <w:tc>
          <w:tcPr>
            <w:tcW w:w="1279" w:type="dxa"/>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0BE55069"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Indikator Kinerja Kegiatan</w:t>
            </w:r>
          </w:p>
        </w:tc>
        <w:tc>
          <w:tcPr>
            <w:tcW w:w="881" w:type="dxa"/>
            <w:vMerge w:val="restart"/>
            <w:tcBorders>
              <w:top w:val="single" w:sz="8" w:space="0" w:color="000000"/>
              <w:left w:val="nil"/>
              <w:right w:val="single" w:sz="8" w:space="0" w:color="000000"/>
            </w:tcBorders>
            <w:shd w:val="clear" w:color="auto" w:fill="F2F2F2" w:themeFill="background1" w:themeFillShade="F2"/>
            <w:vAlign w:val="center"/>
            <w:hideMark/>
          </w:tcPr>
          <w:p w14:paraId="774A70A2"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Data Capaian Pada Tahun Awal</w:t>
            </w:r>
          </w:p>
          <w:p w14:paraId="7DCFE24C" w14:textId="77777777" w:rsidR="009C7AF5"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Perencanaan</w:t>
            </w:r>
          </w:p>
          <w:p w14:paraId="2B2969BC" w14:textId="77777777" w:rsidR="009C7AF5" w:rsidRPr="00352A2C" w:rsidRDefault="009C7AF5" w:rsidP="009C7AF5">
            <w:pPr>
              <w:jc w:val="center"/>
              <w:rPr>
                <w:rFonts w:ascii="Bookman Old Style" w:hAnsi="Bookman Old Style" w:cs="Calibri"/>
                <w:b/>
                <w:bCs/>
                <w:color w:val="000000"/>
                <w:sz w:val="10"/>
                <w:szCs w:val="10"/>
                <w:lang w:val="en-ID" w:eastAsia="en-ID"/>
              </w:rPr>
            </w:pPr>
            <w:r>
              <w:rPr>
                <w:rFonts w:ascii="Bookman Old Style" w:hAnsi="Bookman Old Style" w:cs="Calibri"/>
                <w:b/>
                <w:bCs/>
                <w:color w:val="000000"/>
                <w:sz w:val="10"/>
                <w:szCs w:val="10"/>
                <w:lang w:val="en-ID" w:eastAsia="en-ID"/>
              </w:rPr>
              <w:t>2018</w:t>
            </w:r>
          </w:p>
        </w:tc>
        <w:tc>
          <w:tcPr>
            <w:tcW w:w="10645" w:type="dxa"/>
            <w:gridSpan w:val="14"/>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14:paraId="6ECA08F7"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Target Kinerja Program dan Kerangka Pendanaan</w:t>
            </w:r>
          </w:p>
        </w:tc>
        <w:tc>
          <w:tcPr>
            <w:tcW w:w="885" w:type="dxa"/>
            <w:vMerge w:val="restart"/>
            <w:tcBorders>
              <w:top w:val="single" w:sz="8" w:space="0" w:color="000000"/>
              <w:left w:val="single" w:sz="8" w:space="0" w:color="000000"/>
              <w:bottom w:val="nil"/>
              <w:right w:val="single" w:sz="8" w:space="0" w:color="000000"/>
            </w:tcBorders>
            <w:shd w:val="clear" w:color="auto" w:fill="F2F2F2" w:themeFill="background1" w:themeFillShade="F2"/>
            <w:vAlign w:val="center"/>
            <w:hideMark/>
          </w:tcPr>
          <w:p w14:paraId="57C6EA5C"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Unit Kerja Perangkat Daerah Penanggung</w:t>
            </w:r>
          </w:p>
        </w:tc>
        <w:tc>
          <w:tcPr>
            <w:tcW w:w="556" w:type="dxa"/>
            <w:gridSpan w:val="2"/>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0519A45E"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Lokasi</w:t>
            </w:r>
          </w:p>
        </w:tc>
      </w:tr>
      <w:tr w:rsidR="009C7AF5" w:rsidRPr="00352A2C" w14:paraId="31827BCD" w14:textId="77777777" w:rsidTr="009C7AF5">
        <w:trPr>
          <w:trHeight w:val="290"/>
        </w:trPr>
        <w:tc>
          <w:tcPr>
            <w:tcW w:w="914" w:type="dxa"/>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6A9CECB" w14:textId="77777777" w:rsidR="009C7AF5" w:rsidRPr="00352A2C" w:rsidRDefault="009C7AF5" w:rsidP="009C7AF5">
            <w:pPr>
              <w:rPr>
                <w:rFonts w:ascii="Bookman Old Style" w:hAnsi="Bookman Old Style" w:cs="Calibri"/>
                <w:b/>
                <w:bCs/>
                <w:color w:val="000000"/>
                <w:sz w:val="10"/>
                <w:szCs w:val="10"/>
                <w:lang w:val="en-ID" w:eastAsia="en-ID"/>
              </w:rPr>
            </w:pPr>
          </w:p>
        </w:tc>
        <w:tc>
          <w:tcPr>
            <w:tcW w:w="846" w:type="dxa"/>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B6F0B7A" w14:textId="77777777" w:rsidR="009C7AF5" w:rsidRPr="00352A2C" w:rsidRDefault="009C7AF5" w:rsidP="009C7AF5">
            <w:pPr>
              <w:rPr>
                <w:rFonts w:ascii="Bookman Old Style" w:hAnsi="Bookman Old Style" w:cs="Calibri"/>
                <w:b/>
                <w:bCs/>
                <w:color w:val="000000"/>
                <w:sz w:val="10"/>
                <w:szCs w:val="10"/>
                <w:lang w:val="en-ID" w:eastAsia="en-ID"/>
              </w:rPr>
            </w:pPr>
          </w:p>
        </w:tc>
        <w:tc>
          <w:tcPr>
            <w:tcW w:w="498" w:type="dxa"/>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5E1816F8" w14:textId="77777777" w:rsidR="009C7AF5" w:rsidRPr="00352A2C" w:rsidRDefault="009C7AF5" w:rsidP="009C7AF5">
            <w:pPr>
              <w:rPr>
                <w:rFonts w:ascii="Bookman Old Style" w:hAnsi="Bookman Old Style" w:cs="Calibri"/>
                <w:b/>
                <w:bCs/>
                <w:color w:val="000000"/>
                <w:sz w:val="10"/>
                <w:szCs w:val="10"/>
                <w:lang w:val="en-ID" w:eastAsia="en-ID"/>
              </w:rPr>
            </w:pPr>
          </w:p>
        </w:tc>
        <w:tc>
          <w:tcPr>
            <w:tcW w:w="1243" w:type="dxa"/>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5D360527" w14:textId="77777777" w:rsidR="009C7AF5" w:rsidRPr="00352A2C" w:rsidRDefault="009C7AF5" w:rsidP="009C7AF5">
            <w:pPr>
              <w:rPr>
                <w:rFonts w:ascii="Bookman Old Style" w:hAnsi="Bookman Old Style" w:cs="Calibri"/>
                <w:b/>
                <w:bCs/>
                <w:color w:val="000000"/>
                <w:sz w:val="10"/>
                <w:szCs w:val="10"/>
                <w:lang w:val="en-ID" w:eastAsia="en-ID"/>
              </w:rPr>
            </w:pPr>
          </w:p>
        </w:tc>
        <w:tc>
          <w:tcPr>
            <w:tcW w:w="1279" w:type="dxa"/>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7C7099EF" w14:textId="77777777" w:rsidR="009C7AF5" w:rsidRPr="00352A2C" w:rsidRDefault="009C7AF5" w:rsidP="009C7AF5">
            <w:pPr>
              <w:rPr>
                <w:rFonts w:ascii="Bookman Old Style" w:hAnsi="Bookman Old Style" w:cs="Calibri"/>
                <w:b/>
                <w:bCs/>
                <w:color w:val="000000"/>
                <w:sz w:val="10"/>
                <w:szCs w:val="10"/>
                <w:lang w:val="en-ID" w:eastAsia="en-ID"/>
              </w:rPr>
            </w:pPr>
          </w:p>
        </w:tc>
        <w:tc>
          <w:tcPr>
            <w:tcW w:w="881" w:type="dxa"/>
            <w:vMerge/>
            <w:tcBorders>
              <w:left w:val="nil"/>
              <w:bottom w:val="nil"/>
              <w:right w:val="single" w:sz="8" w:space="0" w:color="000000"/>
            </w:tcBorders>
            <w:shd w:val="clear" w:color="auto" w:fill="F2F2F2" w:themeFill="background1" w:themeFillShade="F2"/>
            <w:vAlign w:val="center"/>
            <w:hideMark/>
          </w:tcPr>
          <w:p w14:paraId="06CE4DD4" w14:textId="77777777" w:rsidR="009C7AF5" w:rsidRPr="00352A2C" w:rsidRDefault="009C7AF5" w:rsidP="009C7AF5">
            <w:pPr>
              <w:jc w:val="center"/>
              <w:rPr>
                <w:rFonts w:ascii="Bookman Old Style" w:hAnsi="Bookman Old Style" w:cs="Calibri"/>
                <w:b/>
                <w:bCs/>
                <w:color w:val="000000"/>
                <w:sz w:val="10"/>
                <w:szCs w:val="10"/>
                <w:lang w:val="en-ID" w:eastAsia="en-ID"/>
              </w:rPr>
            </w:pPr>
          </w:p>
        </w:tc>
        <w:tc>
          <w:tcPr>
            <w:tcW w:w="1646" w:type="dxa"/>
            <w:gridSpan w:val="2"/>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38C75FD"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Tahun-1 (2019)</w:t>
            </w:r>
          </w:p>
        </w:tc>
        <w:tc>
          <w:tcPr>
            <w:tcW w:w="1646" w:type="dxa"/>
            <w:gridSpan w:val="2"/>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E9738B0"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Tahun-2 (2020)</w:t>
            </w:r>
          </w:p>
        </w:tc>
        <w:tc>
          <w:tcPr>
            <w:tcW w:w="1451" w:type="dxa"/>
            <w:gridSpan w:val="2"/>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7A66803D"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Tahun-3 (2021)</w:t>
            </w:r>
          </w:p>
        </w:tc>
        <w:tc>
          <w:tcPr>
            <w:tcW w:w="1451" w:type="dxa"/>
            <w:gridSpan w:val="2"/>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4952AF3A"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Tahun-4 (2022)</w:t>
            </w:r>
          </w:p>
        </w:tc>
        <w:tc>
          <w:tcPr>
            <w:tcW w:w="1451" w:type="dxa"/>
            <w:gridSpan w:val="2"/>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041922B5"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Tahun-5 (2023)</w:t>
            </w:r>
          </w:p>
        </w:tc>
        <w:tc>
          <w:tcPr>
            <w:tcW w:w="1451" w:type="dxa"/>
            <w:gridSpan w:val="2"/>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53553D0A"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Tahun-6 (2024)</w:t>
            </w:r>
          </w:p>
        </w:tc>
        <w:tc>
          <w:tcPr>
            <w:tcW w:w="1549" w:type="dxa"/>
            <w:gridSpan w:val="2"/>
            <w:tcBorders>
              <w:top w:val="single" w:sz="8" w:space="0" w:color="000000"/>
              <w:left w:val="nil"/>
              <w:bottom w:val="nil"/>
              <w:right w:val="single" w:sz="8" w:space="0" w:color="000000"/>
            </w:tcBorders>
            <w:shd w:val="clear" w:color="auto" w:fill="F2F2F2" w:themeFill="background1" w:themeFillShade="F2"/>
            <w:vAlign w:val="center"/>
            <w:hideMark/>
          </w:tcPr>
          <w:p w14:paraId="081386D2"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Kondisi Kinerja Pada Akhir</w:t>
            </w:r>
          </w:p>
        </w:tc>
        <w:tc>
          <w:tcPr>
            <w:tcW w:w="885" w:type="dxa"/>
            <w:vMerge/>
            <w:tcBorders>
              <w:top w:val="single" w:sz="8" w:space="0" w:color="000000"/>
              <w:left w:val="single" w:sz="8" w:space="0" w:color="000000"/>
              <w:bottom w:val="nil"/>
              <w:right w:val="single" w:sz="8" w:space="0" w:color="000000"/>
            </w:tcBorders>
            <w:shd w:val="clear" w:color="auto" w:fill="F2F2F2" w:themeFill="background1" w:themeFillShade="F2"/>
            <w:vAlign w:val="center"/>
            <w:hideMark/>
          </w:tcPr>
          <w:p w14:paraId="7027E620" w14:textId="77777777" w:rsidR="009C7AF5" w:rsidRPr="00352A2C" w:rsidRDefault="009C7AF5" w:rsidP="009C7AF5">
            <w:pPr>
              <w:rPr>
                <w:rFonts w:ascii="Bookman Old Style" w:hAnsi="Bookman Old Style" w:cs="Calibri"/>
                <w:b/>
                <w:bCs/>
                <w:color w:val="000000"/>
                <w:sz w:val="10"/>
                <w:szCs w:val="10"/>
                <w:lang w:val="en-ID" w:eastAsia="en-ID"/>
              </w:rPr>
            </w:pPr>
          </w:p>
        </w:tc>
        <w:tc>
          <w:tcPr>
            <w:tcW w:w="556" w:type="dxa"/>
            <w:gridSpan w:val="2"/>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45B45089" w14:textId="77777777" w:rsidR="009C7AF5" w:rsidRPr="00352A2C" w:rsidRDefault="009C7AF5" w:rsidP="009C7AF5">
            <w:pPr>
              <w:rPr>
                <w:rFonts w:ascii="Bookman Old Style" w:hAnsi="Bookman Old Style" w:cs="Calibri"/>
                <w:b/>
                <w:bCs/>
                <w:color w:val="000000"/>
                <w:sz w:val="10"/>
                <w:szCs w:val="10"/>
                <w:lang w:val="en-ID" w:eastAsia="en-ID"/>
              </w:rPr>
            </w:pPr>
          </w:p>
        </w:tc>
      </w:tr>
      <w:tr w:rsidR="009C7AF5" w:rsidRPr="00352A2C" w14:paraId="4CD52C8B" w14:textId="77777777" w:rsidTr="009C7AF5">
        <w:trPr>
          <w:trHeight w:val="300"/>
        </w:trPr>
        <w:tc>
          <w:tcPr>
            <w:tcW w:w="914" w:type="dxa"/>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75D42DC1" w14:textId="77777777" w:rsidR="009C7AF5" w:rsidRPr="00352A2C" w:rsidRDefault="009C7AF5" w:rsidP="009C7AF5">
            <w:pPr>
              <w:rPr>
                <w:rFonts w:ascii="Bookman Old Style" w:hAnsi="Bookman Old Style" w:cs="Calibri"/>
                <w:b/>
                <w:bCs/>
                <w:color w:val="000000"/>
                <w:sz w:val="10"/>
                <w:szCs w:val="10"/>
                <w:lang w:val="en-ID" w:eastAsia="en-ID"/>
              </w:rPr>
            </w:pPr>
          </w:p>
        </w:tc>
        <w:tc>
          <w:tcPr>
            <w:tcW w:w="846" w:type="dxa"/>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67EC2D7C" w14:textId="77777777" w:rsidR="009C7AF5" w:rsidRPr="00352A2C" w:rsidRDefault="009C7AF5" w:rsidP="009C7AF5">
            <w:pPr>
              <w:rPr>
                <w:rFonts w:ascii="Bookman Old Style" w:hAnsi="Bookman Old Style" w:cs="Calibri"/>
                <w:b/>
                <w:bCs/>
                <w:color w:val="000000"/>
                <w:sz w:val="10"/>
                <w:szCs w:val="10"/>
                <w:lang w:val="en-ID" w:eastAsia="en-ID"/>
              </w:rPr>
            </w:pPr>
          </w:p>
        </w:tc>
        <w:tc>
          <w:tcPr>
            <w:tcW w:w="498" w:type="dxa"/>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6A99EF4C" w14:textId="77777777" w:rsidR="009C7AF5" w:rsidRPr="00352A2C" w:rsidRDefault="009C7AF5" w:rsidP="009C7AF5">
            <w:pPr>
              <w:rPr>
                <w:rFonts w:ascii="Bookman Old Style" w:hAnsi="Bookman Old Style" w:cs="Calibri"/>
                <w:b/>
                <w:bCs/>
                <w:color w:val="000000"/>
                <w:sz w:val="10"/>
                <w:szCs w:val="10"/>
                <w:lang w:val="en-ID" w:eastAsia="en-ID"/>
              </w:rPr>
            </w:pPr>
          </w:p>
        </w:tc>
        <w:tc>
          <w:tcPr>
            <w:tcW w:w="1243" w:type="dxa"/>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E7E1D1D" w14:textId="77777777" w:rsidR="009C7AF5" w:rsidRPr="00352A2C" w:rsidRDefault="009C7AF5" w:rsidP="009C7AF5">
            <w:pPr>
              <w:rPr>
                <w:rFonts w:ascii="Bookman Old Style" w:hAnsi="Bookman Old Style" w:cs="Calibri"/>
                <w:b/>
                <w:bCs/>
                <w:color w:val="000000"/>
                <w:sz w:val="10"/>
                <w:szCs w:val="10"/>
                <w:lang w:val="en-ID" w:eastAsia="en-ID"/>
              </w:rPr>
            </w:pPr>
          </w:p>
        </w:tc>
        <w:tc>
          <w:tcPr>
            <w:tcW w:w="1279" w:type="dxa"/>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72FA798" w14:textId="77777777" w:rsidR="009C7AF5" w:rsidRPr="00352A2C" w:rsidRDefault="009C7AF5" w:rsidP="009C7AF5">
            <w:pPr>
              <w:rPr>
                <w:rFonts w:ascii="Bookman Old Style" w:hAnsi="Bookman Old Style" w:cs="Calibri"/>
                <w:b/>
                <w:bCs/>
                <w:color w:val="000000"/>
                <w:sz w:val="10"/>
                <w:szCs w:val="10"/>
                <w:lang w:val="en-ID" w:eastAsia="en-ID"/>
              </w:rPr>
            </w:pPr>
          </w:p>
        </w:tc>
        <w:tc>
          <w:tcPr>
            <w:tcW w:w="881" w:type="dxa"/>
            <w:tcBorders>
              <w:top w:val="nil"/>
              <w:left w:val="nil"/>
              <w:bottom w:val="nil"/>
              <w:right w:val="single" w:sz="8" w:space="0" w:color="000000"/>
            </w:tcBorders>
            <w:shd w:val="clear" w:color="auto" w:fill="F2F2F2" w:themeFill="background1" w:themeFillShade="F2"/>
            <w:hideMark/>
          </w:tcPr>
          <w:p w14:paraId="3A3D45B1"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1646" w:type="dxa"/>
            <w:gridSpan w:val="2"/>
            <w:vMerge/>
            <w:tcBorders>
              <w:top w:val="nil"/>
              <w:left w:val="nil"/>
              <w:bottom w:val="single" w:sz="4" w:space="0" w:color="auto"/>
              <w:right w:val="single" w:sz="8" w:space="0" w:color="000000"/>
            </w:tcBorders>
            <w:shd w:val="clear" w:color="auto" w:fill="F2F2F2" w:themeFill="background1" w:themeFillShade="F2"/>
            <w:vAlign w:val="center"/>
            <w:hideMark/>
          </w:tcPr>
          <w:p w14:paraId="5BA7581D" w14:textId="77777777" w:rsidR="009C7AF5" w:rsidRPr="00352A2C" w:rsidRDefault="009C7AF5" w:rsidP="009C7AF5">
            <w:pPr>
              <w:rPr>
                <w:rFonts w:ascii="Bookman Old Style" w:hAnsi="Bookman Old Style" w:cs="Calibri"/>
                <w:b/>
                <w:bCs/>
                <w:color w:val="000000"/>
                <w:sz w:val="10"/>
                <w:szCs w:val="10"/>
                <w:lang w:val="en-ID" w:eastAsia="en-ID"/>
              </w:rPr>
            </w:pPr>
          </w:p>
        </w:tc>
        <w:tc>
          <w:tcPr>
            <w:tcW w:w="1646" w:type="dxa"/>
            <w:gridSpan w:val="2"/>
            <w:vMerge/>
            <w:tcBorders>
              <w:top w:val="nil"/>
              <w:left w:val="nil"/>
              <w:bottom w:val="single" w:sz="4" w:space="0" w:color="auto"/>
              <w:right w:val="single" w:sz="8" w:space="0" w:color="000000"/>
            </w:tcBorders>
            <w:shd w:val="clear" w:color="auto" w:fill="F2F2F2" w:themeFill="background1" w:themeFillShade="F2"/>
            <w:vAlign w:val="center"/>
            <w:hideMark/>
          </w:tcPr>
          <w:p w14:paraId="3DEC2EF2" w14:textId="77777777" w:rsidR="009C7AF5" w:rsidRPr="00352A2C" w:rsidRDefault="009C7AF5" w:rsidP="009C7AF5">
            <w:pPr>
              <w:rPr>
                <w:rFonts w:ascii="Bookman Old Style" w:hAnsi="Bookman Old Style" w:cs="Calibri"/>
                <w:b/>
                <w:bCs/>
                <w:color w:val="000000"/>
                <w:sz w:val="10"/>
                <w:szCs w:val="10"/>
                <w:lang w:val="en-ID" w:eastAsia="en-ID"/>
              </w:rPr>
            </w:pPr>
          </w:p>
        </w:tc>
        <w:tc>
          <w:tcPr>
            <w:tcW w:w="1451" w:type="dxa"/>
            <w:gridSpan w:val="2"/>
            <w:vMerge/>
            <w:tcBorders>
              <w:top w:val="nil"/>
              <w:left w:val="nil"/>
              <w:bottom w:val="single" w:sz="4" w:space="0" w:color="auto"/>
              <w:right w:val="single" w:sz="8" w:space="0" w:color="000000"/>
            </w:tcBorders>
            <w:shd w:val="clear" w:color="auto" w:fill="F2F2F2" w:themeFill="background1" w:themeFillShade="F2"/>
            <w:vAlign w:val="center"/>
            <w:hideMark/>
          </w:tcPr>
          <w:p w14:paraId="28D1CEA9" w14:textId="77777777" w:rsidR="009C7AF5" w:rsidRPr="00352A2C" w:rsidRDefault="009C7AF5" w:rsidP="009C7AF5">
            <w:pPr>
              <w:rPr>
                <w:rFonts w:ascii="Bookman Old Style" w:hAnsi="Bookman Old Style" w:cs="Calibri"/>
                <w:b/>
                <w:bCs/>
                <w:color w:val="000000"/>
                <w:sz w:val="10"/>
                <w:szCs w:val="10"/>
                <w:lang w:val="en-ID" w:eastAsia="en-ID"/>
              </w:rPr>
            </w:pPr>
          </w:p>
        </w:tc>
        <w:tc>
          <w:tcPr>
            <w:tcW w:w="1451" w:type="dxa"/>
            <w:gridSpan w:val="2"/>
            <w:vMerge/>
            <w:tcBorders>
              <w:top w:val="nil"/>
              <w:left w:val="nil"/>
              <w:bottom w:val="single" w:sz="4" w:space="0" w:color="auto"/>
              <w:right w:val="single" w:sz="8" w:space="0" w:color="000000"/>
            </w:tcBorders>
            <w:shd w:val="clear" w:color="auto" w:fill="F2F2F2" w:themeFill="background1" w:themeFillShade="F2"/>
            <w:vAlign w:val="center"/>
            <w:hideMark/>
          </w:tcPr>
          <w:p w14:paraId="13F1ED95" w14:textId="77777777" w:rsidR="009C7AF5" w:rsidRPr="00352A2C" w:rsidRDefault="009C7AF5" w:rsidP="009C7AF5">
            <w:pPr>
              <w:rPr>
                <w:rFonts w:ascii="Bookman Old Style" w:hAnsi="Bookman Old Style" w:cs="Calibri"/>
                <w:b/>
                <w:bCs/>
                <w:color w:val="000000"/>
                <w:sz w:val="10"/>
                <w:szCs w:val="10"/>
                <w:lang w:val="en-ID" w:eastAsia="en-ID"/>
              </w:rPr>
            </w:pPr>
          </w:p>
        </w:tc>
        <w:tc>
          <w:tcPr>
            <w:tcW w:w="1451" w:type="dxa"/>
            <w:gridSpan w:val="2"/>
            <w:vMerge/>
            <w:tcBorders>
              <w:top w:val="nil"/>
              <w:left w:val="nil"/>
              <w:bottom w:val="single" w:sz="4" w:space="0" w:color="auto"/>
              <w:right w:val="single" w:sz="8" w:space="0" w:color="000000"/>
            </w:tcBorders>
            <w:shd w:val="clear" w:color="auto" w:fill="F2F2F2" w:themeFill="background1" w:themeFillShade="F2"/>
            <w:vAlign w:val="center"/>
            <w:hideMark/>
          </w:tcPr>
          <w:p w14:paraId="43342BD8" w14:textId="77777777" w:rsidR="009C7AF5" w:rsidRPr="00352A2C" w:rsidRDefault="009C7AF5" w:rsidP="009C7AF5">
            <w:pPr>
              <w:rPr>
                <w:rFonts w:ascii="Bookman Old Style" w:hAnsi="Bookman Old Style" w:cs="Calibri"/>
                <w:b/>
                <w:bCs/>
                <w:color w:val="000000"/>
                <w:sz w:val="10"/>
                <w:szCs w:val="10"/>
                <w:lang w:val="en-ID" w:eastAsia="en-ID"/>
              </w:rPr>
            </w:pPr>
          </w:p>
        </w:tc>
        <w:tc>
          <w:tcPr>
            <w:tcW w:w="1451" w:type="dxa"/>
            <w:gridSpan w:val="2"/>
            <w:vMerge/>
            <w:tcBorders>
              <w:top w:val="nil"/>
              <w:left w:val="nil"/>
              <w:bottom w:val="single" w:sz="4" w:space="0" w:color="auto"/>
              <w:right w:val="single" w:sz="8" w:space="0" w:color="000000"/>
            </w:tcBorders>
            <w:shd w:val="clear" w:color="auto" w:fill="F2F2F2" w:themeFill="background1" w:themeFillShade="F2"/>
            <w:vAlign w:val="center"/>
            <w:hideMark/>
          </w:tcPr>
          <w:p w14:paraId="4382D895" w14:textId="77777777" w:rsidR="009C7AF5" w:rsidRPr="00352A2C" w:rsidRDefault="009C7AF5" w:rsidP="009C7AF5">
            <w:pPr>
              <w:rPr>
                <w:rFonts w:ascii="Bookman Old Style" w:hAnsi="Bookman Old Style" w:cs="Calibri"/>
                <w:b/>
                <w:bCs/>
                <w:color w:val="000000"/>
                <w:sz w:val="10"/>
                <w:szCs w:val="10"/>
                <w:lang w:val="en-ID" w:eastAsia="en-ID"/>
              </w:rPr>
            </w:pPr>
          </w:p>
        </w:tc>
        <w:tc>
          <w:tcPr>
            <w:tcW w:w="1549" w:type="dxa"/>
            <w:gridSpan w:val="2"/>
            <w:tcBorders>
              <w:top w:val="nil"/>
              <w:left w:val="nil"/>
              <w:bottom w:val="single" w:sz="8" w:space="0" w:color="000000"/>
              <w:right w:val="single" w:sz="8" w:space="0" w:color="000000"/>
            </w:tcBorders>
            <w:shd w:val="clear" w:color="auto" w:fill="F2F2F2" w:themeFill="background1" w:themeFillShade="F2"/>
            <w:vAlign w:val="center"/>
            <w:hideMark/>
          </w:tcPr>
          <w:p w14:paraId="0DBBA12D"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xml:space="preserve">Periode Renstra </w:t>
            </w:r>
            <w:r>
              <w:rPr>
                <w:rFonts w:ascii="Bookman Old Style" w:hAnsi="Bookman Old Style" w:cs="Calibri"/>
                <w:b/>
                <w:bCs/>
                <w:color w:val="000000"/>
                <w:sz w:val="10"/>
                <w:szCs w:val="10"/>
                <w:lang w:val="en-ID" w:eastAsia="en-ID"/>
              </w:rPr>
              <w:t xml:space="preserve">  </w:t>
            </w:r>
          </w:p>
        </w:tc>
        <w:tc>
          <w:tcPr>
            <w:tcW w:w="885" w:type="dxa"/>
            <w:tcBorders>
              <w:top w:val="nil"/>
              <w:left w:val="nil"/>
              <w:bottom w:val="nil"/>
              <w:right w:val="single" w:sz="8" w:space="0" w:color="000000"/>
            </w:tcBorders>
            <w:shd w:val="clear" w:color="auto" w:fill="F2F2F2" w:themeFill="background1" w:themeFillShade="F2"/>
            <w:vAlign w:val="center"/>
            <w:hideMark/>
          </w:tcPr>
          <w:p w14:paraId="7222F50A"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Jawab</w:t>
            </w:r>
          </w:p>
        </w:tc>
        <w:tc>
          <w:tcPr>
            <w:tcW w:w="556" w:type="dxa"/>
            <w:gridSpan w:val="2"/>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421F7B97" w14:textId="77777777" w:rsidR="009C7AF5" w:rsidRPr="00352A2C" w:rsidRDefault="009C7AF5" w:rsidP="009C7AF5">
            <w:pPr>
              <w:rPr>
                <w:rFonts w:ascii="Bookman Old Style" w:hAnsi="Bookman Old Style" w:cs="Calibri"/>
                <w:b/>
                <w:bCs/>
                <w:color w:val="000000"/>
                <w:sz w:val="10"/>
                <w:szCs w:val="10"/>
                <w:lang w:val="en-ID" w:eastAsia="en-ID"/>
              </w:rPr>
            </w:pPr>
          </w:p>
        </w:tc>
      </w:tr>
      <w:tr w:rsidR="009C7AF5" w:rsidRPr="00352A2C" w14:paraId="3A4EDD33" w14:textId="77777777" w:rsidTr="009C7AF5">
        <w:trPr>
          <w:gridAfter w:val="1"/>
          <w:wAfter w:w="9" w:type="dxa"/>
          <w:trHeight w:val="300"/>
        </w:trPr>
        <w:tc>
          <w:tcPr>
            <w:tcW w:w="914" w:type="dxa"/>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91A9E6C" w14:textId="77777777" w:rsidR="009C7AF5" w:rsidRPr="00352A2C" w:rsidRDefault="009C7AF5" w:rsidP="009C7AF5">
            <w:pPr>
              <w:rPr>
                <w:rFonts w:ascii="Bookman Old Style" w:hAnsi="Bookman Old Style" w:cs="Calibri"/>
                <w:b/>
                <w:bCs/>
                <w:color w:val="000000"/>
                <w:sz w:val="10"/>
                <w:szCs w:val="10"/>
                <w:lang w:val="en-ID" w:eastAsia="en-ID"/>
              </w:rPr>
            </w:pPr>
          </w:p>
        </w:tc>
        <w:tc>
          <w:tcPr>
            <w:tcW w:w="846" w:type="dxa"/>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7D3C6B79" w14:textId="77777777" w:rsidR="009C7AF5" w:rsidRPr="00352A2C" w:rsidRDefault="009C7AF5" w:rsidP="009C7AF5">
            <w:pPr>
              <w:rPr>
                <w:rFonts w:ascii="Bookman Old Style" w:hAnsi="Bookman Old Style" w:cs="Calibri"/>
                <w:b/>
                <w:bCs/>
                <w:color w:val="000000"/>
                <w:sz w:val="10"/>
                <w:szCs w:val="10"/>
                <w:lang w:val="en-ID" w:eastAsia="en-ID"/>
              </w:rPr>
            </w:pPr>
          </w:p>
        </w:tc>
        <w:tc>
          <w:tcPr>
            <w:tcW w:w="498" w:type="dxa"/>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11F403C9" w14:textId="77777777" w:rsidR="009C7AF5" w:rsidRPr="00352A2C" w:rsidRDefault="009C7AF5" w:rsidP="009C7AF5">
            <w:pPr>
              <w:rPr>
                <w:rFonts w:ascii="Bookman Old Style" w:hAnsi="Bookman Old Style" w:cs="Calibri"/>
                <w:b/>
                <w:bCs/>
                <w:color w:val="000000"/>
                <w:sz w:val="10"/>
                <w:szCs w:val="10"/>
                <w:lang w:val="en-ID" w:eastAsia="en-ID"/>
              </w:rPr>
            </w:pPr>
          </w:p>
        </w:tc>
        <w:tc>
          <w:tcPr>
            <w:tcW w:w="1243" w:type="dxa"/>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5941EF30" w14:textId="77777777" w:rsidR="009C7AF5" w:rsidRPr="00352A2C" w:rsidRDefault="009C7AF5" w:rsidP="009C7AF5">
            <w:pPr>
              <w:rPr>
                <w:rFonts w:ascii="Bookman Old Style" w:hAnsi="Bookman Old Style" w:cs="Calibri"/>
                <w:b/>
                <w:bCs/>
                <w:color w:val="000000"/>
                <w:sz w:val="10"/>
                <w:szCs w:val="10"/>
                <w:lang w:val="en-ID" w:eastAsia="en-ID"/>
              </w:rPr>
            </w:pPr>
          </w:p>
        </w:tc>
        <w:tc>
          <w:tcPr>
            <w:tcW w:w="1279" w:type="dxa"/>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5181F4FB" w14:textId="77777777" w:rsidR="009C7AF5" w:rsidRPr="00352A2C" w:rsidRDefault="009C7AF5" w:rsidP="009C7AF5">
            <w:pPr>
              <w:rPr>
                <w:rFonts w:ascii="Bookman Old Style" w:hAnsi="Bookman Old Style" w:cs="Calibri"/>
                <w:b/>
                <w:bCs/>
                <w:color w:val="000000"/>
                <w:sz w:val="10"/>
                <w:szCs w:val="10"/>
                <w:lang w:val="en-ID" w:eastAsia="en-ID"/>
              </w:rPr>
            </w:pPr>
          </w:p>
        </w:tc>
        <w:tc>
          <w:tcPr>
            <w:tcW w:w="881" w:type="dxa"/>
            <w:tcBorders>
              <w:top w:val="nil"/>
              <w:left w:val="nil"/>
              <w:bottom w:val="single" w:sz="8" w:space="0" w:color="000000"/>
              <w:right w:val="single" w:sz="8" w:space="0" w:color="000000"/>
            </w:tcBorders>
            <w:shd w:val="clear" w:color="auto" w:fill="F2F2F2" w:themeFill="background1" w:themeFillShade="F2"/>
            <w:hideMark/>
          </w:tcPr>
          <w:p w14:paraId="01A01448"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767" w:type="dxa"/>
            <w:tcBorders>
              <w:top w:val="single" w:sz="4" w:space="0" w:color="auto"/>
              <w:left w:val="nil"/>
              <w:bottom w:val="single" w:sz="8" w:space="0" w:color="000000"/>
              <w:right w:val="single" w:sz="8" w:space="0" w:color="000000"/>
            </w:tcBorders>
            <w:shd w:val="clear" w:color="auto" w:fill="F2F2F2" w:themeFill="background1" w:themeFillShade="F2"/>
            <w:vAlign w:val="center"/>
            <w:hideMark/>
          </w:tcPr>
          <w:p w14:paraId="7536D27D"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Target</w:t>
            </w:r>
          </w:p>
        </w:tc>
        <w:tc>
          <w:tcPr>
            <w:tcW w:w="879" w:type="dxa"/>
            <w:tcBorders>
              <w:top w:val="single" w:sz="4" w:space="0" w:color="auto"/>
              <w:left w:val="nil"/>
              <w:bottom w:val="single" w:sz="8" w:space="0" w:color="000000"/>
              <w:right w:val="single" w:sz="8" w:space="0" w:color="000000"/>
            </w:tcBorders>
            <w:shd w:val="clear" w:color="auto" w:fill="F2F2F2" w:themeFill="background1" w:themeFillShade="F2"/>
            <w:vAlign w:val="center"/>
            <w:hideMark/>
          </w:tcPr>
          <w:p w14:paraId="5335F86D"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Rp</w:t>
            </w:r>
          </w:p>
        </w:tc>
        <w:tc>
          <w:tcPr>
            <w:tcW w:w="767" w:type="dxa"/>
            <w:tcBorders>
              <w:top w:val="single" w:sz="4" w:space="0" w:color="auto"/>
              <w:left w:val="nil"/>
              <w:bottom w:val="single" w:sz="8" w:space="0" w:color="000000"/>
              <w:right w:val="single" w:sz="8" w:space="0" w:color="000000"/>
            </w:tcBorders>
            <w:shd w:val="clear" w:color="auto" w:fill="F2F2F2" w:themeFill="background1" w:themeFillShade="F2"/>
            <w:vAlign w:val="center"/>
            <w:hideMark/>
          </w:tcPr>
          <w:p w14:paraId="58884C15"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Target</w:t>
            </w:r>
          </w:p>
        </w:tc>
        <w:tc>
          <w:tcPr>
            <w:tcW w:w="879" w:type="dxa"/>
            <w:tcBorders>
              <w:top w:val="single" w:sz="4" w:space="0" w:color="auto"/>
              <w:left w:val="nil"/>
              <w:bottom w:val="single" w:sz="8" w:space="0" w:color="000000"/>
              <w:right w:val="single" w:sz="8" w:space="0" w:color="000000"/>
            </w:tcBorders>
            <w:shd w:val="clear" w:color="auto" w:fill="F2F2F2" w:themeFill="background1" w:themeFillShade="F2"/>
            <w:vAlign w:val="center"/>
            <w:hideMark/>
          </w:tcPr>
          <w:p w14:paraId="7FDB9D56"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Rp</w:t>
            </w:r>
          </w:p>
        </w:tc>
        <w:tc>
          <w:tcPr>
            <w:tcW w:w="767" w:type="dxa"/>
            <w:tcBorders>
              <w:top w:val="single" w:sz="4" w:space="0" w:color="auto"/>
              <w:left w:val="nil"/>
              <w:bottom w:val="single" w:sz="8" w:space="0" w:color="000000"/>
              <w:right w:val="single" w:sz="8" w:space="0" w:color="000000"/>
            </w:tcBorders>
            <w:shd w:val="clear" w:color="auto" w:fill="F2F2F2" w:themeFill="background1" w:themeFillShade="F2"/>
            <w:vAlign w:val="center"/>
            <w:hideMark/>
          </w:tcPr>
          <w:p w14:paraId="272FF909"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Target</w:t>
            </w:r>
          </w:p>
        </w:tc>
        <w:tc>
          <w:tcPr>
            <w:tcW w:w="684" w:type="dxa"/>
            <w:tcBorders>
              <w:top w:val="single" w:sz="4" w:space="0" w:color="auto"/>
              <w:left w:val="nil"/>
              <w:bottom w:val="single" w:sz="8" w:space="0" w:color="000000"/>
              <w:right w:val="single" w:sz="8" w:space="0" w:color="000000"/>
            </w:tcBorders>
            <w:shd w:val="clear" w:color="auto" w:fill="F2F2F2" w:themeFill="background1" w:themeFillShade="F2"/>
            <w:vAlign w:val="center"/>
            <w:hideMark/>
          </w:tcPr>
          <w:p w14:paraId="76718D6E"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Rp</w:t>
            </w:r>
          </w:p>
        </w:tc>
        <w:tc>
          <w:tcPr>
            <w:tcW w:w="767" w:type="dxa"/>
            <w:tcBorders>
              <w:top w:val="single" w:sz="4" w:space="0" w:color="auto"/>
              <w:left w:val="nil"/>
              <w:bottom w:val="single" w:sz="8" w:space="0" w:color="000000"/>
              <w:right w:val="single" w:sz="8" w:space="0" w:color="000000"/>
            </w:tcBorders>
            <w:shd w:val="clear" w:color="auto" w:fill="F2F2F2" w:themeFill="background1" w:themeFillShade="F2"/>
            <w:vAlign w:val="center"/>
            <w:hideMark/>
          </w:tcPr>
          <w:p w14:paraId="7D4BB9E1"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Target</w:t>
            </w:r>
          </w:p>
        </w:tc>
        <w:tc>
          <w:tcPr>
            <w:tcW w:w="684" w:type="dxa"/>
            <w:tcBorders>
              <w:top w:val="single" w:sz="4" w:space="0" w:color="auto"/>
              <w:left w:val="nil"/>
              <w:bottom w:val="single" w:sz="8" w:space="0" w:color="000000"/>
              <w:right w:val="single" w:sz="8" w:space="0" w:color="000000"/>
            </w:tcBorders>
            <w:shd w:val="clear" w:color="auto" w:fill="F2F2F2" w:themeFill="background1" w:themeFillShade="F2"/>
            <w:vAlign w:val="center"/>
            <w:hideMark/>
          </w:tcPr>
          <w:p w14:paraId="5D26F5EE"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Rp</w:t>
            </w:r>
          </w:p>
        </w:tc>
        <w:tc>
          <w:tcPr>
            <w:tcW w:w="767" w:type="dxa"/>
            <w:tcBorders>
              <w:top w:val="single" w:sz="4" w:space="0" w:color="auto"/>
              <w:left w:val="nil"/>
              <w:bottom w:val="single" w:sz="8" w:space="0" w:color="000000"/>
              <w:right w:val="single" w:sz="8" w:space="0" w:color="000000"/>
            </w:tcBorders>
            <w:shd w:val="clear" w:color="auto" w:fill="F2F2F2" w:themeFill="background1" w:themeFillShade="F2"/>
            <w:vAlign w:val="center"/>
            <w:hideMark/>
          </w:tcPr>
          <w:p w14:paraId="3AB59BC7"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Target</w:t>
            </w:r>
          </w:p>
        </w:tc>
        <w:tc>
          <w:tcPr>
            <w:tcW w:w="684" w:type="dxa"/>
            <w:tcBorders>
              <w:top w:val="single" w:sz="4" w:space="0" w:color="auto"/>
              <w:left w:val="nil"/>
              <w:bottom w:val="single" w:sz="8" w:space="0" w:color="000000"/>
              <w:right w:val="single" w:sz="8" w:space="0" w:color="000000"/>
            </w:tcBorders>
            <w:shd w:val="clear" w:color="auto" w:fill="F2F2F2" w:themeFill="background1" w:themeFillShade="F2"/>
            <w:vAlign w:val="center"/>
            <w:hideMark/>
          </w:tcPr>
          <w:p w14:paraId="642605D8"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Rp</w:t>
            </w:r>
          </w:p>
        </w:tc>
        <w:tc>
          <w:tcPr>
            <w:tcW w:w="767" w:type="dxa"/>
            <w:tcBorders>
              <w:top w:val="single" w:sz="4" w:space="0" w:color="auto"/>
              <w:left w:val="nil"/>
              <w:bottom w:val="single" w:sz="8" w:space="0" w:color="000000"/>
              <w:right w:val="single" w:sz="8" w:space="0" w:color="000000"/>
            </w:tcBorders>
            <w:shd w:val="clear" w:color="auto" w:fill="F2F2F2" w:themeFill="background1" w:themeFillShade="F2"/>
            <w:vAlign w:val="center"/>
            <w:hideMark/>
          </w:tcPr>
          <w:p w14:paraId="21BB2688"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Target</w:t>
            </w:r>
          </w:p>
        </w:tc>
        <w:tc>
          <w:tcPr>
            <w:tcW w:w="684" w:type="dxa"/>
            <w:tcBorders>
              <w:top w:val="single" w:sz="4" w:space="0" w:color="auto"/>
              <w:left w:val="nil"/>
              <w:bottom w:val="single" w:sz="8" w:space="0" w:color="000000"/>
              <w:right w:val="single" w:sz="8" w:space="0" w:color="000000"/>
            </w:tcBorders>
            <w:shd w:val="clear" w:color="auto" w:fill="F2F2F2" w:themeFill="background1" w:themeFillShade="F2"/>
            <w:vAlign w:val="center"/>
            <w:hideMark/>
          </w:tcPr>
          <w:p w14:paraId="23C1FAF0"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Rp</w:t>
            </w:r>
          </w:p>
        </w:tc>
        <w:tc>
          <w:tcPr>
            <w:tcW w:w="808" w:type="dxa"/>
            <w:tcBorders>
              <w:top w:val="nil"/>
              <w:left w:val="nil"/>
              <w:bottom w:val="single" w:sz="8" w:space="0" w:color="000000"/>
              <w:right w:val="single" w:sz="8" w:space="0" w:color="000000"/>
            </w:tcBorders>
            <w:shd w:val="clear" w:color="auto" w:fill="F2F2F2" w:themeFill="background1" w:themeFillShade="F2"/>
            <w:vAlign w:val="center"/>
            <w:hideMark/>
          </w:tcPr>
          <w:p w14:paraId="63C48042"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Target</w:t>
            </w:r>
          </w:p>
        </w:tc>
        <w:tc>
          <w:tcPr>
            <w:tcW w:w="741" w:type="dxa"/>
            <w:tcBorders>
              <w:top w:val="nil"/>
              <w:left w:val="nil"/>
              <w:bottom w:val="single" w:sz="8" w:space="0" w:color="000000"/>
              <w:right w:val="single" w:sz="8" w:space="0" w:color="000000"/>
            </w:tcBorders>
            <w:shd w:val="clear" w:color="auto" w:fill="F2F2F2" w:themeFill="background1" w:themeFillShade="F2"/>
            <w:vAlign w:val="center"/>
            <w:hideMark/>
          </w:tcPr>
          <w:p w14:paraId="0479513A"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Rp</w:t>
            </w:r>
          </w:p>
        </w:tc>
        <w:tc>
          <w:tcPr>
            <w:tcW w:w="885" w:type="dxa"/>
            <w:tcBorders>
              <w:top w:val="nil"/>
              <w:left w:val="nil"/>
              <w:bottom w:val="single" w:sz="8" w:space="0" w:color="000000"/>
              <w:right w:val="single" w:sz="8" w:space="0" w:color="000000"/>
            </w:tcBorders>
            <w:shd w:val="clear" w:color="auto" w:fill="F2F2F2" w:themeFill="background1" w:themeFillShade="F2"/>
            <w:hideMark/>
          </w:tcPr>
          <w:p w14:paraId="3D2DCB1A"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547" w:type="dxa"/>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0D584A8" w14:textId="77777777" w:rsidR="009C7AF5" w:rsidRPr="00352A2C" w:rsidRDefault="009C7AF5" w:rsidP="009C7AF5">
            <w:pPr>
              <w:rPr>
                <w:rFonts w:ascii="Bookman Old Style" w:hAnsi="Bookman Old Style" w:cs="Calibri"/>
                <w:b/>
                <w:bCs/>
                <w:color w:val="000000"/>
                <w:sz w:val="10"/>
                <w:szCs w:val="10"/>
                <w:lang w:val="en-ID" w:eastAsia="en-ID"/>
              </w:rPr>
            </w:pPr>
          </w:p>
        </w:tc>
      </w:tr>
      <w:tr w:rsidR="009C7AF5" w:rsidRPr="00352A2C" w14:paraId="0FB84A46" w14:textId="77777777" w:rsidTr="009C7AF5">
        <w:trPr>
          <w:gridAfter w:val="1"/>
          <w:wAfter w:w="9" w:type="dxa"/>
          <w:trHeight w:val="300"/>
        </w:trPr>
        <w:tc>
          <w:tcPr>
            <w:tcW w:w="914" w:type="dxa"/>
            <w:tcBorders>
              <w:top w:val="single" w:sz="8" w:space="0" w:color="000000"/>
              <w:left w:val="single" w:sz="8" w:space="0" w:color="000000"/>
              <w:bottom w:val="single" w:sz="4" w:space="0" w:color="auto"/>
              <w:right w:val="single" w:sz="8" w:space="0" w:color="000000"/>
            </w:tcBorders>
            <w:shd w:val="clear" w:color="auto" w:fill="F2F2F2" w:themeFill="background1" w:themeFillShade="F2"/>
            <w:vAlign w:val="center"/>
            <w:hideMark/>
          </w:tcPr>
          <w:p w14:paraId="7E88C1E5"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w:t>
            </w:r>
          </w:p>
        </w:tc>
        <w:tc>
          <w:tcPr>
            <w:tcW w:w="846" w:type="dxa"/>
            <w:tcBorders>
              <w:top w:val="single" w:sz="8" w:space="0" w:color="000000"/>
              <w:left w:val="nil"/>
              <w:bottom w:val="single" w:sz="4" w:space="0" w:color="auto"/>
              <w:right w:val="single" w:sz="8" w:space="0" w:color="000000"/>
            </w:tcBorders>
            <w:shd w:val="clear" w:color="auto" w:fill="F2F2F2" w:themeFill="background1" w:themeFillShade="F2"/>
            <w:vAlign w:val="center"/>
            <w:hideMark/>
          </w:tcPr>
          <w:p w14:paraId="5F835C42"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2</w:t>
            </w:r>
          </w:p>
        </w:tc>
        <w:tc>
          <w:tcPr>
            <w:tcW w:w="498" w:type="dxa"/>
            <w:tcBorders>
              <w:top w:val="nil"/>
              <w:left w:val="nil"/>
              <w:bottom w:val="single" w:sz="8" w:space="0" w:color="000000"/>
              <w:right w:val="single" w:sz="8" w:space="0" w:color="000000"/>
            </w:tcBorders>
            <w:shd w:val="clear" w:color="auto" w:fill="F2F2F2" w:themeFill="background1" w:themeFillShade="F2"/>
            <w:vAlign w:val="center"/>
            <w:hideMark/>
          </w:tcPr>
          <w:p w14:paraId="4D7749BC"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3</w:t>
            </w:r>
          </w:p>
        </w:tc>
        <w:tc>
          <w:tcPr>
            <w:tcW w:w="1243" w:type="dxa"/>
            <w:tcBorders>
              <w:top w:val="nil"/>
              <w:left w:val="nil"/>
              <w:bottom w:val="single" w:sz="8" w:space="0" w:color="000000"/>
              <w:right w:val="single" w:sz="8" w:space="0" w:color="000000"/>
            </w:tcBorders>
            <w:shd w:val="clear" w:color="auto" w:fill="F2F2F2" w:themeFill="background1" w:themeFillShade="F2"/>
            <w:vAlign w:val="center"/>
            <w:hideMark/>
          </w:tcPr>
          <w:p w14:paraId="74549180"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4</w:t>
            </w:r>
          </w:p>
        </w:tc>
        <w:tc>
          <w:tcPr>
            <w:tcW w:w="1279" w:type="dxa"/>
            <w:tcBorders>
              <w:top w:val="nil"/>
              <w:left w:val="nil"/>
              <w:bottom w:val="single" w:sz="8" w:space="0" w:color="000000"/>
              <w:right w:val="single" w:sz="8" w:space="0" w:color="000000"/>
            </w:tcBorders>
            <w:shd w:val="clear" w:color="auto" w:fill="F2F2F2" w:themeFill="background1" w:themeFillShade="F2"/>
            <w:vAlign w:val="center"/>
            <w:hideMark/>
          </w:tcPr>
          <w:p w14:paraId="6B5EE464"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5</w:t>
            </w:r>
          </w:p>
        </w:tc>
        <w:tc>
          <w:tcPr>
            <w:tcW w:w="881" w:type="dxa"/>
            <w:tcBorders>
              <w:top w:val="nil"/>
              <w:left w:val="nil"/>
              <w:bottom w:val="single" w:sz="8" w:space="0" w:color="000000"/>
              <w:right w:val="single" w:sz="8" w:space="0" w:color="000000"/>
            </w:tcBorders>
            <w:shd w:val="clear" w:color="auto" w:fill="F2F2F2" w:themeFill="background1" w:themeFillShade="F2"/>
            <w:vAlign w:val="center"/>
            <w:hideMark/>
          </w:tcPr>
          <w:p w14:paraId="326CCB23"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6</w:t>
            </w:r>
          </w:p>
        </w:tc>
        <w:tc>
          <w:tcPr>
            <w:tcW w:w="767" w:type="dxa"/>
            <w:tcBorders>
              <w:top w:val="nil"/>
              <w:left w:val="nil"/>
              <w:bottom w:val="single" w:sz="8" w:space="0" w:color="000000"/>
              <w:right w:val="single" w:sz="8" w:space="0" w:color="000000"/>
            </w:tcBorders>
            <w:shd w:val="clear" w:color="auto" w:fill="F2F2F2" w:themeFill="background1" w:themeFillShade="F2"/>
            <w:vAlign w:val="center"/>
            <w:hideMark/>
          </w:tcPr>
          <w:p w14:paraId="12B9CC78"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7</w:t>
            </w:r>
          </w:p>
        </w:tc>
        <w:tc>
          <w:tcPr>
            <w:tcW w:w="879" w:type="dxa"/>
            <w:tcBorders>
              <w:top w:val="nil"/>
              <w:left w:val="nil"/>
              <w:bottom w:val="single" w:sz="8" w:space="0" w:color="000000"/>
              <w:right w:val="single" w:sz="8" w:space="0" w:color="000000"/>
            </w:tcBorders>
            <w:shd w:val="clear" w:color="auto" w:fill="F2F2F2" w:themeFill="background1" w:themeFillShade="F2"/>
            <w:vAlign w:val="center"/>
            <w:hideMark/>
          </w:tcPr>
          <w:p w14:paraId="7CE5C765"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8</w:t>
            </w:r>
          </w:p>
        </w:tc>
        <w:tc>
          <w:tcPr>
            <w:tcW w:w="767" w:type="dxa"/>
            <w:tcBorders>
              <w:top w:val="nil"/>
              <w:left w:val="nil"/>
              <w:bottom w:val="single" w:sz="8" w:space="0" w:color="000000"/>
              <w:right w:val="single" w:sz="8" w:space="0" w:color="000000"/>
            </w:tcBorders>
            <w:shd w:val="clear" w:color="auto" w:fill="F2F2F2" w:themeFill="background1" w:themeFillShade="F2"/>
            <w:vAlign w:val="center"/>
            <w:hideMark/>
          </w:tcPr>
          <w:p w14:paraId="161F698D"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9</w:t>
            </w:r>
          </w:p>
        </w:tc>
        <w:tc>
          <w:tcPr>
            <w:tcW w:w="879" w:type="dxa"/>
            <w:tcBorders>
              <w:top w:val="nil"/>
              <w:left w:val="nil"/>
              <w:bottom w:val="single" w:sz="8" w:space="0" w:color="000000"/>
              <w:right w:val="single" w:sz="8" w:space="0" w:color="000000"/>
            </w:tcBorders>
            <w:shd w:val="clear" w:color="auto" w:fill="F2F2F2" w:themeFill="background1" w:themeFillShade="F2"/>
            <w:vAlign w:val="center"/>
            <w:hideMark/>
          </w:tcPr>
          <w:p w14:paraId="4E210370"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w:t>
            </w:r>
          </w:p>
        </w:tc>
        <w:tc>
          <w:tcPr>
            <w:tcW w:w="767" w:type="dxa"/>
            <w:tcBorders>
              <w:top w:val="nil"/>
              <w:left w:val="nil"/>
              <w:bottom w:val="single" w:sz="8" w:space="0" w:color="000000"/>
              <w:right w:val="single" w:sz="8" w:space="0" w:color="000000"/>
            </w:tcBorders>
            <w:shd w:val="clear" w:color="auto" w:fill="F2F2F2" w:themeFill="background1" w:themeFillShade="F2"/>
            <w:vAlign w:val="center"/>
            <w:hideMark/>
          </w:tcPr>
          <w:p w14:paraId="638DC8E3"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11</w:t>
            </w:r>
          </w:p>
        </w:tc>
        <w:tc>
          <w:tcPr>
            <w:tcW w:w="684" w:type="dxa"/>
            <w:tcBorders>
              <w:top w:val="nil"/>
              <w:left w:val="nil"/>
              <w:bottom w:val="single" w:sz="8" w:space="0" w:color="000000"/>
              <w:right w:val="single" w:sz="8" w:space="0" w:color="000000"/>
            </w:tcBorders>
            <w:shd w:val="clear" w:color="auto" w:fill="F2F2F2" w:themeFill="background1" w:themeFillShade="F2"/>
            <w:vAlign w:val="center"/>
            <w:hideMark/>
          </w:tcPr>
          <w:p w14:paraId="51608734"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12</w:t>
            </w:r>
          </w:p>
        </w:tc>
        <w:tc>
          <w:tcPr>
            <w:tcW w:w="767" w:type="dxa"/>
            <w:tcBorders>
              <w:top w:val="nil"/>
              <w:left w:val="nil"/>
              <w:bottom w:val="single" w:sz="8" w:space="0" w:color="000000"/>
              <w:right w:val="single" w:sz="8" w:space="0" w:color="000000"/>
            </w:tcBorders>
            <w:shd w:val="clear" w:color="auto" w:fill="F2F2F2" w:themeFill="background1" w:themeFillShade="F2"/>
            <w:vAlign w:val="center"/>
            <w:hideMark/>
          </w:tcPr>
          <w:p w14:paraId="7F2FAE74"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13</w:t>
            </w:r>
          </w:p>
        </w:tc>
        <w:tc>
          <w:tcPr>
            <w:tcW w:w="684" w:type="dxa"/>
            <w:tcBorders>
              <w:top w:val="nil"/>
              <w:left w:val="nil"/>
              <w:bottom w:val="single" w:sz="8" w:space="0" w:color="000000"/>
              <w:right w:val="single" w:sz="8" w:space="0" w:color="000000"/>
            </w:tcBorders>
            <w:shd w:val="clear" w:color="auto" w:fill="F2F2F2" w:themeFill="background1" w:themeFillShade="F2"/>
            <w:vAlign w:val="center"/>
            <w:hideMark/>
          </w:tcPr>
          <w:p w14:paraId="63448CCD"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14</w:t>
            </w:r>
          </w:p>
        </w:tc>
        <w:tc>
          <w:tcPr>
            <w:tcW w:w="767" w:type="dxa"/>
            <w:tcBorders>
              <w:top w:val="nil"/>
              <w:left w:val="nil"/>
              <w:bottom w:val="single" w:sz="8" w:space="0" w:color="000000"/>
              <w:right w:val="single" w:sz="8" w:space="0" w:color="000000"/>
            </w:tcBorders>
            <w:shd w:val="clear" w:color="auto" w:fill="F2F2F2" w:themeFill="background1" w:themeFillShade="F2"/>
            <w:vAlign w:val="center"/>
            <w:hideMark/>
          </w:tcPr>
          <w:p w14:paraId="57DA8DA1"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15</w:t>
            </w:r>
          </w:p>
        </w:tc>
        <w:tc>
          <w:tcPr>
            <w:tcW w:w="684" w:type="dxa"/>
            <w:tcBorders>
              <w:top w:val="nil"/>
              <w:left w:val="nil"/>
              <w:bottom w:val="single" w:sz="8" w:space="0" w:color="000000"/>
              <w:right w:val="single" w:sz="8" w:space="0" w:color="000000"/>
            </w:tcBorders>
            <w:shd w:val="clear" w:color="auto" w:fill="F2F2F2" w:themeFill="background1" w:themeFillShade="F2"/>
            <w:vAlign w:val="center"/>
            <w:hideMark/>
          </w:tcPr>
          <w:p w14:paraId="76784EAC"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16</w:t>
            </w:r>
          </w:p>
        </w:tc>
        <w:tc>
          <w:tcPr>
            <w:tcW w:w="767" w:type="dxa"/>
            <w:tcBorders>
              <w:top w:val="nil"/>
              <w:left w:val="nil"/>
              <w:bottom w:val="single" w:sz="8" w:space="0" w:color="000000"/>
              <w:right w:val="single" w:sz="8" w:space="0" w:color="000000"/>
            </w:tcBorders>
            <w:shd w:val="clear" w:color="auto" w:fill="F2F2F2" w:themeFill="background1" w:themeFillShade="F2"/>
            <w:vAlign w:val="center"/>
            <w:hideMark/>
          </w:tcPr>
          <w:p w14:paraId="006F1FFD"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17</w:t>
            </w:r>
          </w:p>
        </w:tc>
        <w:tc>
          <w:tcPr>
            <w:tcW w:w="684" w:type="dxa"/>
            <w:tcBorders>
              <w:top w:val="nil"/>
              <w:left w:val="nil"/>
              <w:bottom w:val="single" w:sz="8" w:space="0" w:color="000000"/>
              <w:right w:val="single" w:sz="8" w:space="0" w:color="000000"/>
            </w:tcBorders>
            <w:shd w:val="clear" w:color="auto" w:fill="F2F2F2" w:themeFill="background1" w:themeFillShade="F2"/>
            <w:vAlign w:val="center"/>
            <w:hideMark/>
          </w:tcPr>
          <w:p w14:paraId="422AD7FE"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18</w:t>
            </w:r>
          </w:p>
        </w:tc>
        <w:tc>
          <w:tcPr>
            <w:tcW w:w="808" w:type="dxa"/>
            <w:tcBorders>
              <w:top w:val="nil"/>
              <w:left w:val="nil"/>
              <w:bottom w:val="single" w:sz="8" w:space="0" w:color="000000"/>
              <w:right w:val="single" w:sz="8" w:space="0" w:color="000000"/>
            </w:tcBorders>
            <w:shd w:val="clear" w:color="auto" w:fill="F2F2F2" w:themeFill="background1" w:themeFillShade="F2"/>
            <w:vAlign w:val="center"/>
            <w:hideMark/>
          </w:tcPr>
          <w:p w14:paraId="00AD1620"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19</w:t>
            </w:r>
          </w:p>
        </w:tc>
        <w:tc>
          <w:tcPr>
            <w:tcW w:w="741" w:type="dxa"/>
            <w:tcBorders>
              <w:top w:val="nil"/>
              <w:left w:val="nil"/>
              <w:bottom w:val="single" w:sz="8" w:space="0" w:color="000000"/>
              <w:right w:val="single" w:sz="8" w:space="0" w:color="000000"/>
            </w:tcBorders>
            <w:shd w:val="clear" w:color="auto" w:fill="F2F2F2" w:themeFill="background1" w:themeFillShade="F2"/>
            <w:vAlign w:val="center"/>
            <w:hideMark/>
          </w:tcPr>
          <w:p w14:paraId="0B368951"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20</w:t>
            </w:r>
          </w:p>
        </w:tc>
        <w:tc>
          <w:tcPr>
            <w:tcW w:w="885" w:type="dxa"/>
            <w:tcBorders>
              <w:top w:val="nil"/>
              <w:left w:val="nil"/>
              <w:bottom w:val="single" w:sz="8" w:space="0" w:color="000000"/>
              <w:right w:val="single" w:sz="8" w:space="0" w:color="000000"/>
            </w:tcBorders>
            <w:shd w:val="clear" w:color="auto" w:fill="F2F2F2" w:themeFill="background1" w:themeFillShade="F2"/>
            <w:vAlign w:val="center"/>
            <w:hideMark/>
          </w:tcPr>
          <w:p w14:paraId="463EAB0A"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21</w:t>
            </w:r>
          </w:p>
        </w:tc>
        <w:tc>
          <w:tcPr>
            <w:tcW w:w="547" w:type="dxa"/>
            <w:tcBorders>
              <w:top w:val="nil"/>
              <w:left w:val="nil"/>
              <w:bottom w:val="single" w:sz="8" w:space="0" w:color="000000"/>
              <w:right w:val="single" w:sz="8" w:space="0" w:color="000000"/>
            </w:tcBorders>
            <w:shd w:val="clear" w:color="auto" w:fill="F2F2F2" w:themeFill="background1" w:themeFillShade="F2"/>
            <w:vAlign w:val="center"/>
            <w:hideMark/>
          </w:tcPr>
          <w:p w14:paraId="6D346FF7"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22</w:t>
            </w:r>
          </w:p>
        </w:tc>
      </w:tr>
      <w:tr w:rsidR="009C7AF5" w:rsidRPr="00352A2C" w14:paraId="581BBBED" w14:textId="77777777" w:rsidTr="009C7AF5">
        <w:trPr>
          <w:gridAfter w:val="1"/>
          <w:wAfter w:w="9" w:type="dxa"/>
          <w:trHeight w:val="660"/>
        </w:trPr>
        <w:tc>
          <w:tcPr>
            <w:tcW w:w="914" w:type="dxa"/>
            <w:tcBorders>
              <w:top w:val="single" w:sz="4" w:space="0" w:color="auto"/>
              <w:left w:val="single" w:sz="8" w:space="0" w:color="000000"/>
              <w:bottom w:val="nil"/>
              <w:right w:val="single" w:sz="8" w:space="0" w:color="000000"/>
            </w:tcBorders>
            <w:shd w:val="clear" w:color="auto" w:fill="auto"/>
            <w:vAlign w:val="center"/>
            <w:hideMark/>
          </w:tcPr>
          <w:p w14:paraId="2C061681"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single" w:sz="4" w:space="0" w:color="auto"/>
              <w:left w:val="nil"/>
              <w:bottom w:val="nil"/>
              <w:right w:val="single" w:sz="8" w:space="0" w:color="000000"/>
            </w:tcBorders>
            <w:shd w:val="clear" w:color="auto" w:fill="auto"/>
            <w:vAlign w:val="center"/>
            <w:hideMark/>
          </w:tcPr>
          <w:p w14:paraId="009A19C0"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32DA87C8"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01.</w:t>
            </w:r>
          </w:p>
        </w:tc>
        <w:tc>
          <w:tcPr>
            <w:tcW w:w="1243" w:type="dxa"/>
            <w:tcBorders>
              <w:top w:val="nil"/>
              <w:left w:val="nil"/>
              <w:bottom w:val="single" w:sz="8" w:space="0" w:color="000000"/>
              <w:right w:val="single" w:sz="8" w:space="0" w:color="000000"/>
            </w:tcBorders>
            <w:shd w:val="clear" w:color="auto" w:fill="auto"/>
            <w:vAlign w:val="center"/>
            <w:hideMark/>
          </w:tcPr>
          <w:p w14:paraId="0497E3DF"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Program  Pelayanan Administrasi Perkantoran</w:t>
            </w:r>
          </w:p>
        </w:tc>
        <w:tc>
          <w:tcPr>
            <w:tcW w:w="1279" w:type="dxa"/>
            <w:tcBorders>
              <w:top w:val="nil"/>
              <w:left w:val="nil"/>
              <w:bottom w:val="single" w:sz="8" w:space="0" w:color="000000"/>
              <w:right w:val="single" w:sz="8" w:space="0" w:color="000000"/>
            </w:tcBorders>
            <w:shd w:val="clear" w:color="auto" w:fill="auto"/>
            <w:vAlign w:val="center"/>
            <w:hideMark/>
          </w:tcPr>
          <w:p w14:paraId="520D8351"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Persentase peningkatan pelayanan administrasi perkantoran</w:t>
            </w:r>
          </w:p>
        </w:tc>
        <w:tc>
          <w:tcPr>
            <w:tcW w:w="881" w:type="dxa"/>
            <w:tcBorders>
              <w:top w:val="nil"/>
              <w:left w:val="nil"/>
              <w:bottom w:val="single" w:sz="8" w:space="0" w:color="000000"/>
              <w:right w:val="single" w:sz="8" w:space="0" w:color="000000"/>
            </w:tcBorders>
            <w:shd w:val="clear" w:color="auto" w:fill="auto"/>
            <w:vAlign w:val="center"/>
            <w:hideMark/>
          </w:tcPr>
          <w:p w14:paraId="6B739D71"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767" w:type="dxa"/>
            <w:tcBorders>
              <w:top w:val="nil"/>
              <w:left w:val="nil"/>
              <w:bottom w:val="single" w:sz="8" w:space="0" w:color="000000"/>
              <w:right w:val="single" w:sz="8" w:space="0" w:color="000000"/>
            </w:tcBorders>
            <w:shd w:val="clear" w:color="auto" w:fill="auto"/>
            <w:vAlign w:val="center"/>
            <w:hideMark/>
          </w:tcPr>
          <w:p w14:paraId="4D6BE67F"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879" w:type="dxa"/>
            <w:tcBorders>
              <w:top w:val="nil"/>
              <w:left w:val="nil"/>
              <w:bottom w:val="single" w:sz="8" w:space="0" w:color="000000"/>
              <w:right w:val="single" w:sz="8" w:space="0" w:color="000000"/>
            </w:tcBorders>
            <w:shd w:val="clear" w:color="auto" w:fill="auto"/>
            <w:vAlign w:val="center"/>
            <w:hideMark/>
          </w:tcPr>
          <w:p w14:paraId="3F766616"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268.995.900</w:t>
            </w:r>
          </w:p>
        </w:tc>
        <w:tc>
          <w:tcPr>
            <w:tcW w:w="767" w:type="dxa"/>
            <w:tcBorders>
              <w:top w:val="nil"/>
              <w:left w:val="nil"/>
              <w:bottom w:val="single" w:sz="8" w:space="0" w:color="000000"/>
              <w:right w:val="single" w:sz="8" w:space="0" w:color="000000"/>
            </w:tcBorders>
            <w:shd w:val="clear" w:color="auto" w:fill="auto"/>
            <w:vAlign w:val="center"/>
            <w:hideMark/>
          </w:tcPr>
          <w:p w14:paraId="3C372C90"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879" w:type="dxa"/>
            <w:tcBorders>
              <w:top w:val="nil"/>
              <w:left w:val="nil"/>
              <w:bottom w:val="single" w:sz="8" w:space="0" w:color="000000"/>
              <w:right w:val="single" w:sz="8" w:space="0" w:color="000000"/>
            </w:tcBorders>
            <w:shd w:val="clear" w:color="auto" w:fill="auto"/>
            <w:vAlign w:val="center"/>
            <w:hideMark/>
          </w:tcPr>
          <w:p w14:paraId="2BB57099"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308.780.400</w:t>
            </w:r>
          </w:p>
        </w:tc>
        <w:tc>
          <w:tcPr>
            <w:tcW w:w="767" w:type="dxa"/>
            <w:tcBorders>
              <w:top w:val="nil"/>
              <w:left w:val="nil"/>
              <w:bottom w:val="single" w:sz="8" w:space="0" w:color="000000"/>
              <w:right w:val="single" w:sz="8" w:space="0" w:color="000000"/>
            </w:tcBorders>
            <w:shd w:val="clear" w:color="auto" w:fill="auto"/>
            <w:vAlign w:val="center"/>
            <w:hideMark/>
          </w:tcPr>
          <w:p w14:paraId="6AAD60B7"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18644318"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96EB7CC"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078E0346"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6E205910"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6A05A356"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5580310"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4C7A816F"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12C46CA6"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741" w:type="dxa"/>
            <w:tcBorders>
              <w:top w:val="nil"/>
              <w:left w:val="nil"/>
              <w:bottom w:val="single" w:sz="8" w:space="0" w:color="000000"/>
              <w:right w:val="single" w:sz="8" w:space="0" w:color="000000"/>
            </w:tcBorders>
            <w:shd w:val="clear" w:color="auto" w:fill="auto"/>
            <w:vAlign w:val="center"/>
            <w:hideMark/>
          </w:tcPr>
          <w:p w14:paraId="1488D04F"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5FAC1C6C"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68CB3E23"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KKR</w:t>
            </w:r>
          </w:p>
        </w:tc>
      </w:tr>
      <w:tr w:rsidR="009C7AF5" w:rsidRPr="00352A2C" w14:paraId="2D7AF088" w14:textId="77777777" w:rsidTr="009C7AF5">
        <w:trPr>
          <w:gridAfter w:val="1"/>
          <w:wAfter w:w="9" w:type="dxa"/>
          <w:trHeight w:val="590"/>
        </w:trPr>
        <w:tc>
          <w:tcPr>
            <w:tcW w:w="914" w:type="dxa"/>
            <w:tcBorders>
              <w:top w:val="nil"/>
              <w:left w:val="single" w:sz="8" w:space="0" w:color="000000"/>
              <w:bottom w:val="nil"/>
              <w:right w:val="single" w:sz="8" w:space="0" w:color="000000"/>
            </w:tcBorders>
            <w:shd w:val="clear" w:color="auto" w:fill="auto"/>
            <w:hideMark/>
          </w:tcPr>
          <w:p w14:paraId="3B054C90"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Meningkatnya kepuasan pelayanan kepada masyarakat</w:t>
            </w:r>
          </w:p>
        </w:tc>
        <w:tc>
          <w:tcPr>
            <w:tcW w:w="846" w:type="dxa"/>
            <w:tcBorders>
              <w:top w:val="nil"/>
              <w:left w:val="nil"/>
              <w:bottom w:val="nil"/>
              <w:right w:val="single" w:sz="8" w:space="0" w:color="000000"/>
            </w:tcBorders>
            <w:shd w:val="clear" w:color="auto" w:fill="auto"/>
            <w:hideMark/>
          </w:tcPr>
          <w:p w14:paraId="55570581"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Indeks Kepuasan Masyarakat</w:t>
            </w:r>
          </w:p>
        </w:tc>
        <w:tc>
          <w:tcPr>
            <w:tcW w:w="498" w:type="dxa"/>
            <w:tcBorders>
              <w:top w:val="nil"/>
              <w:left w:val="nil"/>
              <w:bottom w:val="single" w:sz="8" w:space="0" w:color="000000"/>
              <w:right w:val="single" w:sz="8" w:space="0" w:color="000000"/>
            </w:tcBorders>
            <w:shd w:val="clear" w:color="auto" w:fill="auto"/>
            <w:vAlign w:val="center"/>
            <w:hideMark/>
          </w:tcPr>
          <w:p w14:paraId="067B13D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01.01</w:t>
            </w:r>
          </w:p>
        </w:tc>
        <w:tc>
          <w:tcPr>
            <w:tcW w:w="1243" w:type="dxa"/>
            <w:tcBorders>
              <w:top w:val="nil"/>
              <w:left w:val="nil"/>
              <w:bottom w:val="single" w:sz="8" w:space="0" w:color="000000"/>
              <w:right w:val="single" w:sz="8" w:space="0" w:color="000000"/>
            </w:tcBorders>
            <w:shd w:val="clear" w:color="auto" w:fill="auto"/>
            <w:vAlign w:val="center"/>
            <w:hideMark/>
          </w:tcPr>
          <w:p w14:paraId="3AB5AB46"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Penyediaan Jasa Surat Menyurat</w:t>
            </w:r>
          </w:p>
        </w:tc>
        <w:tc>
          <w:tcPr>
            <w:tcW w:w="1279" w:type="dxa"/>
            <w:tcBorders>
              <w:top w:val="nil"/>
              <w:left w:val="nil"/>
              <w:bottom w:val="single" w:sz="8" w:space="0" w:color="000000"/>
              <w:right w:val="single" w:sz="8" w:space="0" w:color="000000"/>
            </w:tcBorders>
            <w:shd w:val="clear" w:color="auto" w:fill="auto"/>
            <w:vAlign w:val="center"/>
            <w:hideMark/>
          </w:tcPr>
          <w:p w14:paraId="667879CA" w14:textId="77777777" w:rsidR="009C7AF5" w:rsidRPr="00352A2C" w:rsidRDefault="009C7AF5" w:rsidP="009C7AF5">
            <w:pPr>
              <w:jc w:val="both"/>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Penyediaan Jasa Surat-Menyurat</w:t>
            </w:r>
          </w:p>
        </w:tc>
        <w:tc>
          <w:tcPr>
            <w:tcW w:w="881" w:type="dxa"/>
            <w:tcBorders>
              <w:top w:val="nil"/>
              <w:left w:val="nil"/>
              <w:bottom w:val="single" w:sz="8" w:space="0" w:color="000000"/>
              <w:right w:val="single" w:sz="8" w:space="0" w:color="000000"/>
            </w:tcBorders>
            <w:shd w:val="clear" w:color="auto" w:fill="auto"/>
            <w:vAlign w:val="center"/>
            <w:hideMark/>
          </w:tcPr>
          <w:p w14:paraId="36E520A9"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767" w:type="dxa"/>
            <w:tcBorders>
              <w:top w:val="nil"/>
              <w:left w:val="nil"/>
              <w:bottom w:val="single" w:sz="8" w:space="0" w:color="000000"/>
              <w:right w:val="single" w:sz="8" w:space="0" w:color="000000"/>
            </w:tcBorders>
            <w:shd w:val="clear" w:color="auto" w:fill="auto"/>
            <w:vAlign w:val="center"/>
            <w:hideMark/>
          </w:tcPr>
          <w:p w14:paraId="0F22CAEA"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879" w:type="dxa"/>
            <w:tcBorders>
              <w:top w:val="nil"/>
              <w:left w:val="nil"/>
              <w:bottom w:val="single" w:sz="8" w:space="0" w:color="000000"/>
              <w:right w:val="single" w:sz="8" w:space="0" w:color="000000"/>
            </w:tcBorders>
            <w:shd w:val="clear" w:color="auto" w:fill="auto"/>
            <w:vAlign w:val="center"/>
            <w:hideMark/>
          </w:tcPr>
          <w:p w14:paraId="44CF2C7A"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767" w:type="dxa"/>
            <w:tcBorders>
              <w:top w:val="nil"/>
              <w:left w:val="nil"/>
              <w:bottom w:val="single" w:sz="8" w:space="0" w:color="000000"/>
              <w:right w:val="single" w:sz="8" w:space="0" w:color="000000"/>
            </w:tcBorders>
            <w:shd w:val="clear" w:color="auto" w:fill="auto"/>
            <w:vAlign w:val="center"/>
            <w:hideMark/>
          </w:tcPr>
          <w:p w14:paraId="5AEA2A5F"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879" w:type="dxa"/>
            <w:tcBorders>
              <w:top w:val="nil"/>
              <w:left w:val="nil"/>
              <w:bottom w:val="single" w:sz="8" w:space="0" w:color="000000"/>
              <w:right w:val="single" w:sz="8" w:space="0" w:color="000000"/>
            </w:tcBorders>
            <w:shd w:val="clear" w:color="auto" w:fill="auto"/>
            <w:vAlign w:val="center"/>
            <w:hideMark/>
          </w:tcPr>
          <w:p w14:paraId="6468677C"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w:t>
            </w:r>
          </w:p>
        </w:tc>
        <w:tc>
          <w:tcPr>
            <w:tcW w:w="767" w:type="dxa"/>
            <w:tcBorders>
              <w:top w:val="nil"/>
              <w:left w:val="nil"/>
              <w:bottom w:val="single" w:sz="8" w:space="0" w:color="000000"/>
              <w:right w:val="single" w:sz="8" w:space="0" w:color="000000"/>
            </w:tcBorders>
            <w:shd w:val="clear" w:color="auto" w:fill="auto"/>
            <w:vAlign w:val="center"/>
            <w:hideMark/>
          </w:tcPr>
          <w:p w14:paraId="1456EC3F"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65B1EB7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5A28E50"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783A96B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AB4A37F"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7EF1482D"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096AEF18"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66633239"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068AB1FE"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741" w:type="dxa"/>
            <w:tcBorders>
              <w:top w:val="nil"/>
              <w:left w:val="nil"/>
              <w:bottom w:val="single" w:sz="8" w:space="0" w:color="000000"/>
              <w:right w:val="single" w:sz="8" w:space="0" w:color="000000"/>
            </w:tcBorders>
            <w:shd w:val="clear" w:color="auto" w:fill="auto"/>
            <w:vAlign w:val="center"/>
            <w:hideMark/>
          </w:tcPr>
          <w:p w14:paraId="11DB055D"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1A697B1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5BA3943E"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43242132" w14:textId="77777777" w:rsidTr="009C7AF5">
        <w:trPr>
          <w:gridAfter w:val="1"/>
          <w:wAfter w:w="9" w:type="dxa"/>
          <w:trHeight w:val="590"/>
        </w:trPr>
        <w:tc>
          <w:tcPr>
            <w:tcW w:w="914" w:type="dxa"/>
            <w:tcBorders>
              <w:top w:val="nil"/>
              <w:left w:val="single" w:sz="8" w:space="0" w:color="000000"/>
              <w:bottom w:val="nil"/>
              <w:right w:val="single" w:sz="8" w:space="0" w:color="000000"/>
            </w:tcBorders>
            <w:shd w:val="clear" w:color="auto" w:fill="auto"/>
            <w:hideMark/>
          </w:tcPr>
          <w:p w14:paraId="606A5B5C"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Meningkatnya kemandirian Desa</w:t>
            </w:r>
          </w:p>
        </w:tc>
        <w:tc>
          <w:tcPr>
            <w:tcW w:w="846" w:type="dxa"/>
            <w:tcBorders>
              <w:top w:val="nil"/>
              <w:left w:val="nil"/>
              <w:bottom w:val="nil"/>
              <w:right w:val="single" w:sz="8" w:space="0" w:color="000000"/>
            </w:tcBorders>
            <w:shd w:val="clear" w:color="auto" w:fill="auto"/>
            <w:hideMark/>
          </w:tcPr>
          <w:p w14:paraId="6B3FBCF9"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Jumlah Desa yang Berstatus Mandiri</w:t>
            </w:r>
          </w:p>
        </w:tc>
        <w:tc>
          <w:tcPr>
            <w:tcW w:w="498" w:type="dxa"/>
            <w:tcBorders>
              <w:top w:val="nil"/>
              <w:left w:val="nil"/>
              <w:bottom w:val="single" w:sz="8" w:space="0" w:color="000000"/>
              <w:right w:val="single" w:sz="8" w:space="0" w:color="000000"/>
            </w:tcBorders>
            <w:shd w:val="clear" w:color="auto" w:fill="auto"/>
            <w:vAlign w:val="center"/>
            <w:hideMark/>
          </w:tcPr>
          <w:p w14:paraId="07419386"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01.02</w:t>
            </w:r>
          </w:p>
        </w:tc>
        <w:tc>
          <w:tcPr>
            <w:tcW w:w="1243" w:type="dxa"/>
            <w:tcBorders>
              <w:top w:val="nil"/>
              <w:left w:val="nil"/>
              <w:bottom w:val="single" w:sz="8" w:space="0" w:color="000000"/>
              <w:right w:val="single" w:sz="8" w:space="0" w:color="000000"/>
            </w:tcBorders>
            <w:shd w:val="clear" w:color="auto" w:fill="auto"/>
            <w:vAlign w:val="center"/>
            <w:hideMark/>
          </w:tcPr>
          <w:p w14:paraId="79C520EA"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Penyediaan Jasa Komunikasi, Sumber Daya Air dan Listrik</w:t>
            </w:r>
          </w:p>
        </w:tc>
        <w:tc>
          <w:tcPr>
            <w:tcW w:w="1279" w:type="dxa"/>
            <w:tcBorders>
              <w:top w:val="nil"/>
              <w:left w:val="nil"/>
              <w:bottom w:val="single" w:sz="8" w:space="0" w:color="000000"/>
              <w:right w:val="single" w:sz="8" w:space="0" w:color="000000"/>
            </w:tcBorders>
            <w:shd w:val="clear" w:color="auto" w:fill="auto"/>
            <w:vAlign w:val="center"/>
            <w:hideMark/>
          </w:tcPr>
          <w:p w14:paraId="1A8CBBC7"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Kebutuhan Komunikasi, Air dan Listrik</w:t>
            </w:r>
          </w:p>
        </w:tc>
        <w:tc>
          <w:tcPr>
            <w:tcW w:w="881" w:type="dxa"/>
            <w:tcBorders>
              <w:top w:val="nil"/>
              <w:left w:val="nil"/>
              <w:bottom w:val="single" w:sz="8" w:space="0" w:color="000000"/>
              <w:right w:val="single" w:sz="8" w:space="0" w:color="000000"/>
            </w:tcBorders>
            <w:shd w:val="clear" w:color="auto" w:fill="auto"/>
            <w:vAlign w:val="center"/>
            <w:hideMark/>
          </w:tcPr>
          <w:p w14:paraId="240C840E"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767" w:type="dxa"/>
            <w:tcBorders>
              <w:top w:val="nil"/>
              <w:left w:val="nil"/>
              <w:bottom w:val="single" w:sz="8" w:space="0" w:color="000000"/>
              <w:right w:val="single" w:sz="8" w:space="0" w:color="000000"/>
            </w:tcBorders>
            <w:shd w:val="clear" w:color="auto" w:fill="auto"/>
            <w:vAlign w:val="center"/>
            <w:hideMark/>
          </w:tcPr>
          <w:p w14:paraId="0F32E0DC"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879" w:type="dxa"/>
            <w:tcBorders>
              <w:top w:val="nil"/>
              <w:left w:val="nil"/>
              <w:bottom w:val="single" w:sz="8" w:space="0" w:color="000000"/>
              <w:right w:val="single" w:sz="8" w:space="0" w:color="000000"/>
            </w:tcBorders>
            <w:shd w:val="clear" w:color="auto" w:fill="auto"/>
            <w:vAlign w:val="center"/>
            <w:hideMark/>
          </w:tcPr>
          <w:p w14:paraId="2DE90E3F"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18.000.000</w:t>
            </w:r>
          </w:p>
        </w:tc>
        <w:tc>
          <w:tcPr>
            <w:tcW w:w="767" w:type="dxa"/>
            <w:tcBorders>
              <w:top w:val="nil"/>
              <w:left w:val="nil"/>
              <w:bottom w:val="single" w:sz="8" w:space="0" w:color="000000"/>
              <w:right w:val="single" w:sz="8" w:space="0" w:color="000000"/>
            </w:tcBorders>
            <w:shd w:val="clear" w:color="auto" w:fill="auto"/>
            <w:vAlign w:val="center"/>
            <w:hideMark/>
          </w:tcPr>
          <w:p w14:paraId="60D454CF"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879" w:type="dxa"/>
            <w:tcBorders>
              <w:top w:val="nil"/>
              <w:left w:val="nil"/>
              <w:bottom w:val="single" w:sz="8" w:space="0" w:color="000000"/>
              <w:right w:val="single" w:sz="8" w:space="0" w:color="000000"/>
            </w:tcBorders>
            <w:shd w:val="clear" w:color="auto" w:fill="auto"/>
            <w:vAlign w:val="center"/>
            <w:hideMark/>
          </w:tcPr>
          <w:p w14:paraId="4CC685CE"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24.000.000</w:t>
            </w:r>
          </w:p>
        </w:tc>
        <w:tc>
          <w:tcPr>
            <w:tcW w:w="767" w:type="dxa"/>
            <w:tcBorders>
              <w:top w:val="nil"/>
              <w:left w:val="nil"/>
              <w:bottom w:val="single" w:sz="8" w:space="0" w:color="000000"/>
              <w:right w:val="single" w:sz="8" w:space="0" w:color="000000"/>
            </w:tcBorders>
            <w:shd w:val="clear" w:color="auto" w:fill="auto"/>
            <w:vAlign w:val="center"/>
            <w:hideMark/>
          </w:tcPr>
          <w:p w14:paraId="77080C4B"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0ACC9EFF"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66FC58F4"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79ED6AF1"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242CABBE"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60C56C2B"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10D386CA"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1DE6ACB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357C4D82"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741" w:type="dxa"/>
            <w:tcBorders>
              <w:top w:val="nil"/>
              <w:left w:val="nil"/>
              <w:bottom w:val="single" w:sz="8" w:space="0" w:color="000000"/>
              <w:right w:val="single" w:sz="8" w:space="0" w:color="000000"/>
            </w:tcBorders>
            <w:shd w:val="clear" w:color="auto" w:fill="auto"/>
            <w:vAlign w:val="center"/>
            <w:hideMark/>
          </w:tcPr>
          <w:p w14:paraId="7CB63F14"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769ECDB6"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4546AB3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13719394" w14:textId="77777777" w:rsidTr="009C7AF5">
        <w:trPr>
          <w:gridAfter w:val="1"/>
          <w:wAfter w:w="9" w:type="dxa"/>
          <w:trHeight w:val="670"/>
        </w:trPr>
        <w:tc>
          <w:tcPr>
            <w:tcW w:w="914" w:type="dxa"/>
            <w:tcBorders>
              <w:top w:val="nil"/>
              <w:left w:val="single" w:sz="8" w:space="0" w:color="000000"/>
              <w:bottom w:val="nil"/>
              <w:right w:val="single" w:sz="8" w:space="0" w:color="000000"/>
            </w:tcBorders>
            <w:shd w:val="clear" w:color="auto" w:fill="auto"/>
            <w:vAlign w:val="center"/>
            <w:hideMark/>
          </w:tcPr>
          <w:p w14:paraId="5C1A536E"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78FF7BBF"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7C3B57F4"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01.06</w:t>
            </w:r>
          </w:p>
        </w:tc>
        <w:tc>
          <w:tcPr>
            <w:tcW w:w="1243" w:type="dxa"/>
            <w:tcBorders>
              <w:top w:val="nil"/>
              <w:left w:val="nil"/>
              <w:bottom w:val="single" w:sz="8" w:space="0" w:color="000000"/>
              <w:right w:val="single" w:sz="8" w:space="0" w:color="000000"/>
            </w:tcBorders>
            <w:shd w:val="clear" w:color="auto" w:fill="auto"/>
            <w:vAlign w:val="center"/>
            <w:hideMark/>
          </w:tcPr>
          <w:p w14:paraId="0BAA185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Penyediaan Jasa Pemeliharaan dan Perizinan Kendaraan Dinas Operasional</w:t>
            </w:r>
          </w:p>
        </w:tc>
        <w:tc>
          <w:tcPr>
            <w:tcW w:w="1279" w:type="dxa"/>
            <w:tcBorders>
              <w:top w:val="nil"/>
              <w:left w:val="nil"/>
              <w:bottom w:val="single" w:sz="8" w:space="0" w:color="000000"/>
              <w:right w:val="single" w:sz="8" w:space="0" w:color="000000"/>
            </w:tcBorders>
            <w:shd w:val="clear" w:color="auto" w:fill="auto"/>
            <w:vAlign w:val="center"/>
            <w:hideMark/>
          </w:tcPr>
          <w:p w14:paraId="177570D8"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kendaraan dinas yang dibayar pajaknya</w:t>
            </w:r>
          </w:p>
        </w:tc>
        <w:tc>
          <w:tcPr>
            <w:tcW w:w="881" w:type="dxa"/>
            <w:tcBorders>
              <w:top w:val="nil"/>
              <w:left w:val="nil"/>
              <w:bottom w:val="single" w:sz="8" w:space="0" w:color="000000"/>
              <w:right w:val="single" w:sz="8" w:space="0" w:color="000000"/>
            </w:tcBorders>
            <w:shd w:val="clear" w:color="auto" w:fill="auto"/>
            <w:vAlign w:val="center"/>
            <w:hideMark/>
          </w:tcPr>
          <w:p w14:paraId="0F76C5C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767" w:type="dxa"/>
            <w:tcBorders>
              <w:top w:val="nil"/>
              <w:left w:val="nil"/>
              <w:bottom w:val="single" w:sz="8" w:space="0" w:color="000000"/>
              <w:right w:val="single" w:sz="8" w:space="0" w:color="000000"/>
            </w:tcBorders>
            <w:shd w:val="clear" w:color="auto" w:fill="auto"/>
            <w:vAlign w:val="center"/>
            <w:hideMark/>
          </w:tcPr>
          <w:p w14:paraId="5A8DCBFD"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9 Unit</w:t>
            </w:r>
          </w:p>
        </w:tc>
        <w:tc>
          <w:tcPr>
            <w:tcW w:w="879" w:type="dxa"/>
            <w:tcBorders>
              <w:top w:val="nil"/>
              <w:left w:val="nil"/>
              <w:bottom w:val="single" w:sz="8" w:space="0" w:color="000000"/>
              <w:right w:val="single" w:sz="8" w:space="0" w:color="000000"/>
            </w:tcBorders>
            <w:shd w:val="clear" w:color="auto" w:fill="auto"/>
            <w:vAlign w:val="center"/>
            <w:hideMark/>
          </w:tcPr>
          <w:p w14:paraId="0CD7964F"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w:t>
            </w:r>
          </w:p>
        </w:tc>
        <w:tc>
          <w:tcPr>
            <w:tcW w:w="767" w:type="dxa"/>
            <w:tcBorders>
              <w:top w:val="nil"/>
              <w:left w:val="nil"/>
              <w:bottom w:val="single" w:sz="8" w:space="0" w:color="000000"/>
              <w:right w:val="single" w:sz="8" w:space="0" w:color="000000"/>
            </w:tcBorders>
            <w:shd w:val="clear" w:color="auto" w:fill="auto"/>
            <w:vAlign w:val="center"/>
            <w:hideMark/>
          </w:tcPr>
          <w:p w14:paraId="45AE0FAB"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9 Unit</w:t>
            </w:r>
          </w:p>
        </w:tc>
        <w:tc>
          <w:tcPr>
            <w:tcW w:w="879" w:type="dxa"/>
            <w:tcBorders>
              <w:top w:val="nil"/>
              <w:left w:val="nil"/>
              <w:bottom w:val="single" w:sz="8" w:space="0" w:color="000000"/>
              <w:right w:val="single" w:sz="8" w:space="0" w:color="000000"/>
            </w:tcBorders>
            <w:shd w:val="clear" w:color="auto" w:fill="auto"/>
            <w:vAlign w:val="center"/>
            <w:hideMark/>
          </w:tcPr>
          <w:p w14:paraId="419BEB16"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w:t>
            </w:r>
          </w:p>
        </w:tc>
        <w:tc>
          <w:tcPr>
            <w:tcW w:w="767" w:type="dxa"/>
            <w:tcBorders>
              <w:top w:val="nil"/>
              <w:left w:val="nil"/>
              <w:bottom w:val="single" w:sz="8" w:space="0" w:color="000000"/>
              <w:right w:val="single" w:sz="8" w:space="0" w:color="000000"/>
            </w:tcBorders>
            <w:shd w:val="clear" w:color="auto" w:fill="auto"/>
            <w:vAlign w:val="center"/>
            <w:hideMark/>
          </w:tcPr>
          <w:p w14:paraId="15968E46"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9 Unit</w:t>
            </w:r>
          </w:p>
        </w:tc>
        <w:tc>
          <w:tcPr>
            <w:tcW w:w="684" w:type="dxa"/>
            <w:tcBorders>
              <w:top w:val="nil"/>
              <w:left w:val="nil"/>
              <w:bottom w:val="single" w:sz="8" w:space="0" w:color="000000"/>
              <w:right w:val="single" w:sz="8" w:space="0" w:color="000000"/>
            </w:tcBorders>
            <w:shd w:val="clear" w:color="auto" w:fill="auto"/>
            <w:vAlign w:val="center"/>
            <w:hideMark/>
          </w:tcPr>
          <w:p w14:paraId="4BDCE0C1"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3A7375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9 Unit</w:t>
            </w:r>
          </w:p>
        </w:tc>
        <w:tc>
          <w:tcPr>
            <w:tcW w:w="684" w:type="dxa"/>
            <w:tcBorders>
              <w:top w:val="nil"/>
              <w:left w:val="nil"/>
              <w:bottom w:val="single" w:sz="8" w:space="0" w:color="000000"/>
              <w:right w:val="single" w:sz="8" w:space="0" w:color="000000"/>
            </w:tcBorders>
            <w:shd w:val="clear" w:color="auto" w:fill="auto"/>
            <w:vAlign w:val="center"/>
            <w:hideMark/>
          </w:tcPr>
          <w:p w14:paraId="7102B54E"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0FF2743D"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9 Unit</w:t>
            </w:r>
          </w:p>
        </w:tc>
        <w:tc>
          <w:tcPr>
            <w:tcW w:w="684" w:type="dxa"/>
            <w:tcBorders>
              <w:top w:val="nil"/>
              <w:left w:val="nil"/>
              <w:bottom w:val="single" w:sz="8" w:space="0" w:color="000000"/>
              <w:right w:val="single" w:sz="8" w:space="0" w:color="000000"/>
            </w:tcBorders>
            <w:shd w:val="clear" w:color="auto" w:fill="auto"/>
            <w:vAlign w:val="center"/>
            <w:hideMark/>
          </w:tcPr>
          <w:p w14:paraId="63620839"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42E25829"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9 Unit</w:t>
            </w:r>
          </w:p>
        </w:tc>
        <w:tc>
          <w:tcPr>
            <w:tcW w:w="684" w:type="dxa"/>
            <w:tcBorders>
              <w:top w:val="nil"/>
              <w:left w:val="nil"/>
              <w:bottom w:val="single" w:sz="8" w:space="0" w:color="000000"/>
              <w:right w:val="single" w:sz="8" w:space="0" w:color="000000"/>
            </w:tcBorders>
            <w:shd w:val="clear" w:color="auto" w:fill="auto"/>
            <w:vAlign w:val="center"/>
            <w:hideMark/>
          </w:tcPr>
          <w:p w14:paraId="005CF47D"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091C1FDA"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9 Unit</w:t>
            </w:r>
          </w:p>
        </w:tc>
        <w:tc>
          <w:tcPr>
            <w:tcW w:w="741" w:type="dxa"/>
            <w:tcBorders>
              <w:top w:val="nil"/>
              <w:left w:val="nil"/>
              <w:bottom w:val="single" w:sz="8" w:space="0" w:color="000000"/>
              <w:right w:val="single" w:sz="8" w:space="0" w:color="000000"/>
            </w:tcBorders>
            <w:shd w:val="clear" w:color="auto" w:fill="auto"/>
            <w:vAlign w:val="center"/>
            <w:hideMark/>
          </w:tcPr>
          <w:p w14:paraId="16FEA9C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42C39591"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644DB04E"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64C73D8B" w14:textId="77777777" w:rsidTr="009C7AF5">
        <w:trPr>
          <w:gridAfter w:val="1"/>
          <w:wAfter w:w="9" w:type="dxa"/>
          <w:trHeight w:val="590"/>
        </w:trPr>
        <w:tc>
          <w:tcPr>
            <w:tcW w:w="914" w:type="dxa"/>
            <w:tcBorders>
              <w:top w:val="nil"/>
              <w:left w:val="single" w:sz="8" w:space="0" w:color="000000"/>
              <w:bottom w:val="nil"/>
              <w:right w:val="single" w:sz="8" w:space="0" w:color="000000"/>
            </w:tcBorders>
            <w:shd w:val="clear" w:color="auto" w:fill="auto"/>
            <w:vAlign w:val="center"/>
            <w:hideMark/>
          </w:tcPr>
          <w:p w14:paraId="0737562F"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70F1EC23"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0BFCFB38"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01.07</w:t>
            </w:r>
          </w:p>
        </w:tc>
        <w:tc>
          <w:tcPr>
            <w:tcW w:w="1243" w:type="dxa"/>
            <w:tcBorders>
              <w:top w:val="nil"/>
              <w:left w:val="nil"/>
              <w:bottom w:val="single" w:sz="8" w:space="0" w:color="000000"/>
              <w:right w:val="single" w:sz="8" w:space="0" w:color="000000"/>
            </w:tcBorders>
            <w:shd w:val="clear" w:color="auto" w:fill="auto"/>
            <w:vAlign w:val="center"/>
            <w:hideMark/>
          </w:tcPr>
          <w:p w14:paraId="033E5A9B"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Penyediaan Jasa Administrasi Keuangan</w:t>
            </w:r>
          </w:p>
        </w:tc>
        <w:tc>
          <w:tcPr>
            <w:tcW w:w="1279" w:type="dxa"/>
            <w:tcBorders>
              <w:top w:val="nil"/>
              <w:left w:val="nil"/>
              <w:bottom w:val="single" w:sz="8" w:space="0" w:color="000000"/>
              <w:right w:val="single" w:sz="8" w:space="0" w:color="000000"/>
            </w:tcBorders>
            <w:shd w:val="clear" w:color="auto" w:fill="auto"/>
            <w:vAlign w:val="center"/>
            <w:hideMark/>
          </w:tcPr>
          <w:p w14:paraId="0A2695D3"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penyediaan jasa administrasi keuangan</w:t>
            </w:r>
          </w:p>
        </w:tc>
        <w:tc>
          <w:tcPr>
            <w:tcW w:w="881" w:type="dxa"/>
            <w:tcBorders>
              <w:top w:val="nil"/>
              <w:left w:val="nil"/>
              <w:bottom w:val="single" w:sz="8" w:space="0" w:color="000000"/>
              <w:right w:val="single" w:sz="8" w:space="0" w:color="000000"/>
            </w:tcBorders>
            <w:shd w:val="clear" w:color="auto" w:fill="auto"/>
            <w:vAlign w:val="center"/>
            <w:hideMark/>
          </w:tcPr>
          <w:p w14:paraId="054E64E6"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767" w:type="dxa"/>
            <w:tcBorders>
              <w:top w:val="nil"/>
              <w:left w:val="nil"/>
              <w:bottom w:val="single" w:sz="8" w:space="0" w:color="000000"/>
              <w:right w:val="single" w:sz="8" w:space="0" w:color="000000"/>
            </w:tcBorders>
            <w:shd w:val="clear" w:color="auto" w:fill="auto"/>
            <w:vAlign w:val="center"/>
            <w:hideMark/>
          </w:tcPr>
          <w:p w14:paraId="2B817A3A"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879" w:type="dxa"/>
            <w:tcBorders>
              <w:top w:val="nil"/>
              <w:left w:val="nil"/>
              <w:bottom w:val="single" w:sz="8" w:space="0" w:color="000000"/>
              <w:right w:val="single" w:sz="8" w:space="0" w:color="000000"/>
            </w:tcBorders>
            <w:shd w:val="clear" w:color="auto" w:fill="auto"/>
            <w:vAlign w:val="center"/>
            <w:hideMark/>
          </w:tcPr>
          <w:p w14:paraId="213AD3E0"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6.082.500</w:t>
            </w:r>
          </w:p>
        </w:tc>
        <w:tc>
          <w:tcPr>
            <w:tcW w:w="767" w:type="dxa"/>
            <w:tcBorders>
              <w:top w:val="nil"/>
              <w:left w:val="nil"/>
              <w:bottom w:val="single" w:sz="8" w:space="0" w:color="000000"/>
              <w:right w:val="single" w:sz="8" w:space="0" w:color="000000"/>
            </w:tcBorders>
            <w:shd w:val="clear" w:color="auto" w:fill="auto"/>
            <w:vAlign w:val="center"/>
            <w:hideMark/>
          </w:tcPr>
          <w:p w14:paraId="68DEEBEC"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879" w:type="dxa"/>
            <w:tcBorders>
              <w:top w:val="nil"/>
              <w:left w:val="nil"/>
              <w:bottom w:val="single" w:sz="8" w:space="0" w:color="000000"/>
              <w:right w:val="single" w:sz="8" w:space="0" w:color="000000"/>
            </w:tcBorders>
            <w:shd w:val="clear" w:color="auto" w:fill="auto"/>
            <w:vAlign w:val="center"/>
            <w:hideMark/>
          </w:tcPr>
          <w:p w14:paraId="4B0DBBBD"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3.682.500</w:t>
            </w:r>
          </w:p>
        </w:tc>
        <w:tc>
          <w:tcPr>
            <w:tcW w:w="767" w:type="dxa"/>
            <w:tcBorders>
              <w:top w:val="nil"/>
              <w:left w:val="nil"/>
              <w:bottom w:val="single" w:sz="8" w:space="0" w:color="000000"/>
              <w:right w:val="single" w:sz="8" w:space="0" w:color="000000"/>
            </w:tcBorders>
            <w:shd w:val="clear" w:color="auto" w:fill="auto"/>
            <w:vAlign w:val="center"/>
            <w:hideMark/>
          </w:tcPr>
          <w:p w14:paraId="68E816ED"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2AC47710"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4E18690B"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1982A8BC"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448FF0B0"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61117936"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663EE52"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72BABA98"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00954E56"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741" w:type="dxa"/>
            <w:tcBorders>
              <w:top w:val="nil"/>
              <w:left w:val="nil"/>
              <w:bottom w:val="single" w:sz="8" w:space="0" w:color="000000"/>
              <w:right w:val="single" w:sz="8" w:space="0" w:color="000000"/>
            </w:tcBorders>
            <w:shd w:val="clear" w:color="auto" w:fill="auto"/>
            <w:vAlign w:val="center"/>
            <w:hideMark/>
          </w:tcPr>
          <w:p w14:paraId="7AEAE91E"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20FE26BA"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51207221"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57D1DA36" w14:textId="77777777" w:rsidTr="009C7AF5">
        <w:trPr>
          <w:gridAfter w:val="1"/>
          <w:wAfter w:w="9" w:type="dxa"/>
          <w:trHeight w:val="590"/>
        </w:trPr>
        <w:tc>
          <w:tcPr>
            <w:tcW w:w="914" w:type="dxa"/>
            <w:tcBorders>
              <w:top w:val="nil"/>
              <w:left w:val="single" w:sz="8" w:space="0" w:color="000000"/>
              <w:bottom w:val="nil"/>
              <w:right w:val="single" w:sz="8" w:space="0" w:color="000000"/>
            </w:tcBorders>
            <w:shd w:val="clear" w:color="auto" w:fill="auto"/>
            <w:vAlign w:val="center"/>
            <w:hideMark/>
          </w:tcPr>
          <w:p w14:paraId="4A90EA5E"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347BEF11"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118F2DA1"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01.08</w:t>
            </w:r>
          </w:p>
        </w:tc>
        <w:tc>
          <w:tcPr>
            <w:tcW w:w="1243" w:type="dxa"/>
            <w:tcBorders>
              <w:top w:val="nil"/>
              <w:left w:val="nil"/>
              <w:bottom w:val="single" w:sz="8" w:space="0" w:color="000000"/>
              <w:right w:val="single" w:sz="8" w:space="0" w:color="000000"/>
            </w:tcBorders>
            <w:shd w:val="clear" w:color="auto" w:fill="auto"/>
            <w:vAlign w:val="center"/>
            <w:hideMark/>
          </w:tcPr>
          <w:p w14:paraId="3CD633C8"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Penyediaan Jasa Kebersihan Kantor</w:t>
            </w:r>
          </w:p>
        </w:tc>
        <w:tc>
          <w:tcPr>
            <w:tcW w:w="1279" w:type="dxa"/>
            <w:tcBorders>
              <w:top w:val="nil"/>
              <w:left w:val="nil"/>
              <w:bottom w:val="single" w:sz="8" w:space="0" w:color="000000"/>
              <w:right w:val="single" w:sz="8" w:space="0" w:color="000000"/>
            </w:tcBorders>
            <w:shd w:val="clear" w:color="auto" w:fill="auto"/>
            <w:vAlign w:val="center"/>
            <w:hideMark/>
          </w:tcPr>
          <w:p w14:paraId="008D65A3"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penyediaan jasa kebersihan kantor</w:t>
            </w:r>
          </w:p>
        </w:tc>
        <w:tc>
          <w:tcPr>
            <w:tcW w:w="881" w:type="dxa"/>
            <w:tcBorders>
              <w:top w:val="nil"/>
              <w:left w:val="nil"/>
              <w:bottom w:val="single" w:sz="8" w:space="0" w:color="000000"/>
              <w:right w:val="single" w:sz="8" w:space="0" w:color="000000"/>
            </w:tcBorders>
            <w:shd w:val="clear" w:color="auto" w:fill="auto"/>
            <w:vAlign w:val="center"/>
            <w:hideMark/>
          </w:tcPr>
          <w:p w14:paraId="4B80D9DB"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767" w:type="dxa"/>
            <w:tcBorders>
              <w:top w:val="nil"/>
              <w:left w:val="nil"/>
              <w:bottom w:val="single" w:sz="8" w:space="0" w:color="000000"/>
              <w:right w:val="single" w:sz="8" w:space="0" w:color="000000"/>
            </w:tcBorders>
            <w:shd w:val="clear" w:color="auto" w:fill="auto"/>
            <w:vAlign w:val="center"/>
            <w:hideMark/>
          </w:tcPr>
          <w:p w14:paraId="293296E1"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879" w:type="dxa"/>
            <w:tcBorders>
              <w:top w:val="nil"/>
              <w:left w:val="nil"/>
              <w:bottom w:val="single" w:sz="8" w:space="0" w:color="000000"/>
              <w:right w:val="single" w:sz="8" w:space="0" w:color="000000"/>
            </w:tcBorders>
            <w:shd w:val="clear" w:color="auto" w:fill="auto"/>
            <w:vAlign w:val="center"/>
            <w:hideMark/>
          </w:tcPr>
          <w:p w14:paraId="14D2FF6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77.163.500</w:t>
            </w:r>
          </w:p>
        </w:tc>
        <w:tc>
          <w:tcPr>
            <w:tcW w:w="767" w:type="dxa"/>
            <w:tcBorders>
              <w:top w:val="nil"/>
              <w:left w:val="nil"/>
              <w:bottom w:val="single" w:sz="8" w:space="0" w:color="000000"/>
              <w:right w:val="single" w:sz="8" w:space="0" w:color="000000"/>
            </w:tcBorders>
            <w:shd w:val="clear" w:color="auto" w:fill="auto"/>
            <w:vAlign w:val="center"/>
            <w:hideMark/>
          </w:tcPr>
          <w:p w14:paraId="7D9C8E5E"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879" w:type="dxa"/>
            <w:tcBorders>
              <w:top w:val="nil"/>
              <w:left w:val="nil"/>
              <w:bottom w:val="single" w:sz="8" w:space="0" w:color="000000"/>
              <w:right w:val="single" w:sz="8" w:space="0" w:color="000000"/>
            </w:tcBorders>
            <w:shd w:val="clear" w:color="auto" w:fill="auto"/>
            <w:vAlign w:val="center"/>
            <w:hideMark/>
          </w:tcPr>
          <w:p w14:paraId="7A0EB3B1"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77.747.500</w:t>
            </w:r>
          </w:p>
        </w:tc>
        <w:tc>
          <w:tcPr>
            <w:tcW w:w="767" w:type="dxa"/>
            <w:tcBorders>
              <w:top w:val="nil"/>
              <w:left w:val="nil"/>
              <w:bottom w:val="single" w:sz="8" w:space="0" w:color="000000"/>
              <w:right w:val="single" w:sz="8" w:space="0" w:color="000000"/>
            </w:tcBorders>
            <w:shd w:val="clear" w:color="auto" w:fill="auto"/>
            <w:vAlign w:val="center"/>
            <w:hideMark/>
          </w:tcPr>
          <w:p w14:paraId="21107DC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10B5BAC6"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26CAE6FE"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510C666E"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63C260BA"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3305A67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ACF4C4F"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7DAF7E4A"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508CC602"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741" w:type="dxa"/>
            <w:tcBorders>
              <w:top w:val="nil"/>
              <w:left w:val="nil"/>
              <w:bottom w:val="single" w:sz="8" w:space="0" w:color="000000"/>
              <w:right w:val="single" w:sz="8" w:space="0" w:color="000000"/>
            </w:tcBorders>
            <w:shd w:val="clear" w:color="auto" w:fill="auto"/>
            <w:vAlign w:val="center"/>
            <w:hideMark/>
          </w:tcPr>
          <w:p w14:paraId="43950E92"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485CDAB2"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2D3EA878"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3CB91942" w14:textId="77777777" w:rsidTr="009C7AF5">
        <w:trPr>
          <w:gridAfter w:val="1"/>
          <w:wAfter w:w="9" w:type="dxa"/>
          <w:trHeight w:val="590"/>
        </w:trPr>
        <w:tc>
          <w:tcPr>
            <w:tcW w:w="914" w:type="dxa"/>
            <w:tcBorders>
              <w:top w:val="nil"/>
              <w:left w:val="single" w:sz="8" w:space="0" w:color="000000"/>
              <w:bottom w:val="nil"/>
              <w:right w:val="single" w:sz="8" w:space="0" w:color="000000"/>
            </w:tcBorders>
            <w:shd w:val="clear" w:color="auto" w:fill="auto"/>
            <w:vAlign w:val="center"/>
            <w:hideMark/>
          </w:tcPr>
          <w:p w14:paraId="28AD228F"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151392BB"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2AF0CE0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01.10</w:t>
            </w:r>
          </w:p>
        </w:tc>
        <w:tc>
          <w:tcPr>
            <w:tcW w:w="1243" w:type="dxa"/>
            <w:tcBorders>
              <w:top w:val="nil"/>
              <w:left w:val="nil"/>
              <w:bottom w:val="single" w:sz="8" w:space="0" w:color="000000"/>
              <w:right w:val="single" w:sz="8" w:space="0" w:color="000000"/>
            </w:tcBorders>
            <w:shd w:val="clear" w:color="auto" w:fill="auto"/>
            <w:vAlign w:val="center"/>
            <w:hideMark/>
          </w:tcPr>
          <w:p w14:paraId="731D9273"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Penyediaan Alat Tulis Kantor</w:t>
            </w:r>
          </w:p>
        </w:tc>
        <w:tc>
          <w:tcPr>
            <w:tcW w:w="1279" w:type="dxa"/>
            <w:tcBorders>
              <w:top w:val="nil"/>
              <w:left w:val="nil"/>
              <w:bottom w:val="single" w:sz="8" w:space="0" w:color="000000"/>
              <w:right w:val="single" w:sz="8" w:space="0" w:color="000000"/>
            </w:tcBorders>
            <w:shd w:val="clear" w:color="auto" w:fill="auto"/>
            <w:vAlign w:val="center"/>
            <w:hideMark/>
          </w:tcPr>
          <w:p w14:paraId="50883BCA"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penyediaan alat tulis kantor selama 1 tahun</w:t>
            </w:r>
          </w:p>
        </w:tc>
        <w:tc>
          <w:tcPr>
            <w:tcW w:w="881" w:type="dxa"/>
            <w:tcBorders>
              <w:top w:val="nil"/>
              <w:left w:val="nil"/>
              <w:bottom w:val="single" w:sz="8" w:space="0" w:color="000000"/>
              <w:right w:val="single" w:sz="8" w:space="0" w:color="000000"/>
            </w:tcBorders>
            <w:shd w:val="clear" w:color="auto" w:fill="auto"/>
            <w:vAlign w:val="center"/>
            <w:hideMark/>
          </w:tcPr>
          <w:p w14:paraId="156A9186"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767" w:type="dxa"/>
            <w:tcBorders>
              <w:top w:val="nil"/>
              <w:left w:val="nil"/>
              <w:bottom w:val="single" w:sz="8" w:space="0" w:color="000000"/>
              <w:right w:val="single" w:sz="8" w:space="0" w:color="000000"/>
            </w:tcBorders>
            <w:shd w:val="clear" w:color="auto" w:fill="auto"/>
            <w:vAlign w:val="center"/>
            <w:hideMark/>
          </w:tcPr>
          <w:p w14:paraId="345D6CB1"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879" w:type="dxa"/>
            <w:tcBorders>
              <w:top w:val="nil"/>
              <w:left w:val="nil"/>
              <w:bottom w:val="single" w:sz="8" w:space="0" w:color="000000"/>
              <w:right w:val="single" w:sz="8" w:space="0" w:color="000000"/>
            </w:tcBorders>
            <w:shd w:val="clear" w:color="auto" w:fill="auto"/>
            <w:vAlign w:val="center"/>
            <w:hideMark/>
          </w:tcPr>
          <w:p w14:paraId="7F1F7FD0"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22.047.900</w:t>
            </w:r>
          </w:p>
        </w:tc>
        <w:tc>
          <w:tcPr>
            <w:tcW w:w="767" w:type="dxa"/>
            <w:tcBorders>
              <w:top w:val="nil"/>
              <w:left w:val="nil"/>
              <w:bottom w:val="single" w:sz="8" w:space="0" w:color="000000"/>
              <w:right w:val="single" w:sz="8" w:space="0" w:color="000000"/>
            </w:tcBorders>
            <w:shd w:val="clear" w:color="auto" w:fill="auto"/>
            <w:vAlign w:val="center"/>
            <w:hideMark/>
          </w:tcPr>
          <w:p w14:paraId="767753A2"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879" w:type="dxa"/>
            <w:tcBorders>
              <w:top w:val="nil"/>
              <w:left w:val="nil"/>
              <w:bottom w:val="single" w:sz="8" w:space="0" w:color="000000"/>
              <w:right w:val="single" w:sz="8" w:space="0" w:color="000000"/>
            </w:tcBorders>
            <w:shd w:val="clear" w:color="auto" w:fill="auto"/>
            <w:vAlign w:val="center"/>
            <w:hideMark/>
          </w:tcPr>
          <w:p w14:paraId="5AD05E78"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20.344.400</w:t>
            </w:r>
          </w:p>
        </w:tc>
        <w:tc>
          <w:tcPr>
            <w:tcW w:w="767" w:type="dxa"/>
            <w:tcBorders>
              <w:top w:val="nil"/>
              <w:left w:val="nil"/>
              <w:bottom w:val="single" w:sz="8" w:space="0" w:color="000000"/>
              <w:right w:val="single" w:sz="8" w:space="0" w:color="000000"/>
            </w:tcBorders>
            <w:shd w:val="clear" w:color="auto" w:fill="auto"/>
            <w:vAlign w:val="center"/>
            <w:hideMark/>
          </w:tcPr>
          <w:p w14:paraId="06C4FBBC"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4DFA227A"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10099198"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5A231D94"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10329ACC"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00694A6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6257C6B4"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5C6EC234"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201D32D0"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741" w:type="dxa"/>
            <w:tcBorders>
              <w:top w:val="nil"/>
              <w:left w:val="nil"/>
              <w:bottom w:val="single" w:sz="8" w:space="0" w:color="000000"/>
              <w:right w:val="single" w:sz="8" w:space="0" w:color="000000"/>
            </w:tcBorders>
            <w:shd w:val="clear" w:color="auto" w:fill="auto"/>
            <w:vAlign w:val="center"/>
            <w:hideMark/>
          </w:tcPr>
          <w:p w14:paraId="1B331AF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129D9766"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42C5E398"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3E6DA938" w14:textId="77777777" w:rsidTr="009C7AF5">
        <w:trPr>
          <w:gridAfter w:val="1"/>
          <w:wAfter w:w="9" w:type="dxa"/>
          <w:trHeight w:val="590"/>
        </w:trPr>
        <w:tc>
          <w:tcPr>
            <w:tcW w:w="914" w:type="dxa"/>
            <w:tcBorders>
              <w:top w:val="nil"/>
              <w:left w:val="single" w:sz="8" w:space="0" w:color="000000"/>
              <w:bottom w:val="nil"/>
              <w:right w:val="single" w:sz="8" w:space="0" w:color="000000"/>
            </w:tcBorders>
            <w:shd w:val="clear" w:color="auto" w:fill="auto"/>
            <w:vAlign w:val="center"/>
            <w:hideMark/>
          </w:tcPr>
          <w:p w14:paraId="240AC70E"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4C8321E7"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5DB86F23"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01.11</w:t>
            </w:r>
          </w:p>
        </w:tc>
        <w:tc>
          <w:tcPr>
            <w:tcW w:w="1243" w:type="dxa"/>
            <w:tcBorders>
              <w:top w:val="nil"/>
              <w:left w:val="nil"/>
              <w:bottom w:val="single" w:sz="8" w:space="0" w:color="000000"/>
              <w:right w:val="single" w:sz="8" w:space="0" w:color="000000"/>
            </w:tcBorders>
            <w:shd w:val="clear" w:color="auto" w:fill="auto"/>
            <w:vAlign w:val="center"/>
            <w:hideMark/>
          </w:tcPr>
          <w:p w14:paraId="078C71DA"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Penyediaan Barang Cetakan dan Penggandaan</w:t>
            </w:r>
          </w:p>
        </w:tc>
        <w:tc>
          <w:tcPr>
            <w:tcW w:w="1279" w:type="dxa"/>
            <w:tcBorders>
              <w:top w:val="nil"/>
              <w:left w:val="nil"/>
              <w:bottom w:val="single" w:sz="8" w:space="0" w:color="000000"/>
              <w:right w:val="single" w:sz="8" w:space="0" w:color="000000"/>
            </w:tcBorders>
            <w:shd w:val="clear" w:color="auto" w:fill="auto"/>
            <w:vAlign w:val="center"/>
            <w:hideMark/>
          </w:tcPr>
          <w:p w14:paraId="31F86D65"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penyediaan barang cetakan dan penggandaan selama 1 tahun</w:t>
            </w:r>
          </w:p>
        </w:tc>
        <w:tc>
          <w:tcPr>
            <w:tcW w:w="881" w:type="dxa"/>
            <w:tcBorders>
              <w:top w:val="nil"/>
              <w:left w:val="nil"/>
              <w:bottom w:val="single" w:sz="8" w:space="0" w:color="000000"/>
              <w:right w:val="single" w:sz="8" w:space="0" w:color="000000"/>
            </w:tcBorders>
            <w:shd w:val="clear" w:color="auto" w:fill="auto"/>
            <w:vAlign w:val="center"/>
            <w:hideMark/>
          </w:tcPr>
          <w:p w14:paraId="2289942F"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767" w:type="dxa"/>
            <w:tcBorders>
              <w:top w:val="nil"/>
              <w:left w:val="nil"/>
              <w:bottom w:val="single" w:sz="8" w:space="0" w:color="000000"/>
              <w:right w:val="single" w:sz="8" w:space="0" w:color="000000"/>
            </w:tcBorders>
            <w:shd w:val="clear" w:color="auto" w:fill="auto"/>
            <w:vAlign w:val="center"/>
            <w:hideMark/>
          </w:tcPr>
          <w:p w14:paraId="13069669"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879" w:type="dxa"/>
            <w:tcBorders>
              <w:top w:val="nil"/>
              <w:left w:val="nil"/>
              <w:bottom w:val="single" w:sz="8" w:space="0" w:color="000000"/>
              <w:right w:val="single" w:sz="8" w:space="0" w:color="000000"/>
            </w:tcBorders>
            <w:shd w:val="clear" w:color="auto" w:fill="auto"/>
            <w:vAlign w:val="center"/>
            <w:hideMark/>
          </w:tcPr>
          <w:p w14:paraId="7EC4EA9F"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9.802.000</w:t>
            </w:r>
          </w:p>
        </w:tc>
        <w:tc>
          <w:tcPr>
            <w:tcW w:w="767" w:type="dxa"/>
            <w:tcBorders>
              <w:top w:val="nil"/>
              <w:left w:val="nil"/>
              <w:bottom w:val="single" w:sz="8" w:space="0" w:color="000000"/>
              <w:right w:val="single" w:sz="8" w:space="0" w:color="000000"/>
            </w:tcBorders>
            <w:shd w:val="clear" w:color="auto" w:fill="auto"/>
            <w:vAlign w:val="center"/>
            <w:hideMark/>
          </w:tcPr>
          <w:p w14:paraId="6369C39B"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879" w:type="dxa"/>
            <w:tcBorders>
              <w:top w:val="nil"/>
              <w:left w:val="nil"/>
              <w:bottom w:val="single" w:sz="8" w:space="0" w:color="000000"/>
              <w:right w:val="single" w:sz="8" w:space="0" w:color="000000"/>
            </w:tcBorders>
            <w:shd w:val="clear" w:color="auto" w:fill="auto"/>
            <w:vAlign w:val="center"/>
            <w:hideMark/>
          </w:tcPr>
          <w:p w14:paraId="6B81F63C"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12.906.000</w:t>
            </w:r>
          </w:p>
        </w:tc>
        <w:tc>
          <w:tcPr>
            <w:tcW w:w="767" w:type="dxa"/>
            <w:tcBorders>
              <w:top w:val="nil"/>
              <w:left w:val="nil"/>
              <w:bottom w:val="single" w:sz="8" w:space="0" w:color="000000"/>
              <w:right w:val="single" w:sz="8" w:space="0" w:color="000000"/>
            </w:tcBorders>
            <w:shd w:val="clear" w:color="auto" w:fill="auto"/>
            <w:vAlign w:val="center"/>
            <w:hideMark/>
          </w:tcPr>
          <w:p w14:paraId="73D04F5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198073AE"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6FE2A12A"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644DC8FC"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172447C9"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65E2B47F"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45335B1B"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5E3AF50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16D6B55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741" w:type="dxa"/>
            <w:tcBorders>
              <w:top w:val="nil"/>
              <w:left w:val="nil"/>
              <w:bottom w:val="single" w:sz="8" w:space="0" w:color="000000"/>
              <w:right w:val="single" w:sz="8" w:space="0" w:color="000000"/>
            </w:tcBorders>
            <w:shd w:val="clear" w:color="auto" w:fill="auto"/>
            <w:vAlign w:val="center"/>
            <w:hideMark/>
          </w:tcPr>
          <w:p w14:paraId="45F742AA"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39C543DB"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5FC90911"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305A8E09" w14:textId="77777777" w:rsidTr="009C7AF5">
        <w:trPr>
          <w:gridAfter w:val="1"/>
          <w:wAfter w:w="9" w:type="dxa"/>
          <w:trHeight w:val="530"/>
        </w:trPr>
        <w:tc>
          <w:tcPr>
            <w:tcW w:w="914" w:type="dxa"/>
            <w:tcBorders>
              <w:top w:val="nil"/>
              <w:left w:val="single" w:sz="8" w:space="0" w:color="000000"/>
              <w:bottom w:val="nil"/>
              <w:right w:val="single" w:sz="8" w:space="0" w:color="000000"/>
            </w:tcBorders>
            <w:shd w:val="clear" w:color="auto" w:fill="auto"/>
            <w:vAlign w:val="center"/>
            <w:hideMark/>
          </w:tcPr>
          <w:p w14:paraId="10018D3B"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2693D9A4"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11112DD1"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01.12</w:t>
            </w:r>
          </w:p>
        </w:tc>
        <w:tc>
          <w:tcPr>
            <w:tcW w:w="1243" w:type="dxa"/>
            <w:tcBorders>
              <w:top w:val="nil"/>
              <w:left w:val="nil"/>
              <w:bottom w:val="single" w:sz="8" w:space="0" w:color="000000"/>
              <w:right w:val="single" w:sz="8" w:space="0" w:color="000000"/>
            </w:tcBorders>
            <w:shd w:val="clear" w:color="auto" w:fill="auto"/>
            <w:vAlign w:val="center"/>
            <w:hideMark/>
          </w:tcPr>
          <w:p w14:paraId="5B17581B"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Penyediaan Komponen Instalasi Listrik/Penerangan Bangunan Kantor</w:t>
            </w:r>
          </w:p>
        </w:tc>
        <w:tc>
          <w:tcPr>
            <w:tcW w:w="1279" w:type="dxa"/>
            <w:tcBorders>
              <w:top w:val="nil"/>
              <w:left w:val="nil"/>
              <w:bottom w:val="single" w:sz="8" w:space="0" w:color="000000"/>
              <w:right w:val="single" w:sz="8" w:space="0" w:color="000000"/>
            </w:tcBorders>
            <w:shd w:val="clear" w:color="auto" w:fill="auto"/>
            <w:vAlign w:val="center"/>
            <w:hideMark/>
          </w:tcPr>
          <w:p w14:paraId="299BF1F4"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penyediaan komponen listrik/penerangan bangunan kantor</w:t>
            </w:r>
          </w:p>
        </w:tc>
        <w:tc>
          <w:tcPr>
            <w:tcW w:w="881" w:type="dxa"/>
            <w:tcBorders>
              <w:top w:val="nil"/>
              <w:left w:val="nil"/>
              <w:bottom w:val="single" w:sz="8" w:space="0" w:color="000000"/>
              <w:right w:val="single" w:sz="8" w:space="0" w:color="000000"/>
            </w:tcBorders>
            <w:shd w:val="clear" w:color="auto" w:fill="auto"/>
            <w:vAlign w:val="center"/>
            <w:hideMark/>
          </w:tcPr>
          <w:p w14:paraId="5E9DF7ED"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767" w:type="dxa"/>
            <w:tcBorders>
              <w:top w:val="nil"/>
              <w:left w:val="nil"/>
              <w:bottom w:val="single" w:sz="8" w:space="0" w:color="000000"/>
              <w:right w:val="single" w:sz="8" w:space="0" w:color="000000"/>
            </w:tcBorders>
            <w:shd w:val="clear" w:color="auto" w:fill="auto"/>
            <w:vAlign w:val="center"/>
            <w:hideMark/>
          </w:tcPr>
          <w:p w14:paraId="6D3D3A94"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879" w:type="dxa"/>
            <w:tcBorders>
              <w:top w:val="nil"/>
              <w:left w:val="nil"/>
              <w:bottom w:val="single" w:sz="8" w:space="0" w:color="000000"/>
              <w:right w:val="single" w:sz="8" w:space="0" w:color="000000"/>
            </w:tcBorders>
            <w:shd w:val="clear" w:color="auto" w:fill="auto"/>
            <w:vAlign w:val="center"/>
            <w:hideMark/>
          </w:tcPr>
          <w:p w14:paraId="60FD26CA"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3.000.000</w:t>
            </w:r>
          </w:p>
        </w:tc>
        <w:tc>
          <w:tcPr>
            <w:tcW w:w="767" w:type="dxa"/>
            <w:tcBorders>
              <w:top w:val="nil"/>
              <w:left w:val="nil"/>
              <w:bottom w:val="single" w:sz="8" w:space="0" w:color="000000"/>
              <w:right w:val="single" w:sz="8" w:space="0" w:color="000000"/>
            </w:tcBorders>
            <w:shd w:val="clear" w:color="auto" w:fill="auto"/>
            <w:vAlign w:val="center"/>
            <w:hideMark/>
          </w:tcPr>
          <w:p w14:paraId="6AC60A4B"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879" w:type="dxa"/>
            <w:tcBorders>
              <w:top w:val="nil"/>
              <w:left w:val="nil"/>
              <w:bottom w:val="single" w:sz="8" w:space="0" w:color="000000"/>
              <w:right w:val="single" w:sz="8" w:space="0" w:color="000000"/>
            </w:tcBorders>
            <w:shd w:val="clear" w:color="auto" w:fill="auto"/>
            <w:vAlign w:val="center"/>
            <w:hideMark/>
          </w:tcPr>
          <w:p w14:paraId="4A85C33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38.000.000</w:t>
            </w:r>
          </w:p>
        </w:tc>
        <w:tc>
          <w:tcPr>
            <w:tcW w:w="767" w:type="dxa"/>
            <w:tcBorders>
              <w:top w:val="nil"/>
              <w:left w:val="nil"/>
              <w:bottom w:val="single" w:sz="8" w:space="0" w:color="000000"/>
              <w:right w:val="single" w:sz="8" w:space="0" w:color="000000"/>
            </w:tcBorders>
            <w:shd w:val="clear" w:color="auto" w:fill="auto"/>
            <w:vAlign w:val="center"/>
            <w:hideMark/>
          </w:tcPr>
          <w:p w14:paraId="089E615C"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3F09B421"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250282F"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082276E2"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2D376D7B"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426FD60F"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773D723"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121143D1"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3B636432"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741" w:type="dxa"/>
            <w:tcBorders>
              <w:top w:val="nil"/>
              <w:left w:val="nil"/>
              <w:bottom w:val="single" w:sz="8" w:space="0" w:color="000000"/>
              <w:right w:val="single" w:sz="8" w:space="0" w:color="000000"/>
            </w:tcBorders>
            <w:shd w:val="clear" w:color="auto" w:fill="auto"/>
            <w:vAlign w:val="center"/>
            <w:hideMark/>
          </w:tcPr>
          <w:p w14:paraId="6F079FA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12842961"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733416C6"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5EC69B0B" w14:textId="77777777" w:rsidTr="009C7AF5">
        <w:trPr>
          <w:gridAfter w:val="1"/>
          <w:wAfter w:w="9" w:type="dxa"/>
          <w:trHeight w:val="790"/>
        </w:trPr>
        <w:tc>
          <w:tcPr>
            <w:tcW w:w="914" w:type="dxa"/>
            <w:tcBorders>
              <w:top w:val="nil"/>
              <w:left w:val="single" w:sz="8" w:space="0" w:color="000000"/>
              <w:bottom w:val="nil"/>
              <w:right w:val="single" w:sz="8" w:space="0" w:color="000000"/>
            </w:tcBorders>
            <w:shd w:val="clear" w:color="auto" w:fill="auto"/>
            <w:vAlign w:val="center"/>
            <w:hideMark/>
          </w:tcPr>
          <w:p w14:paraId="1D07BC86"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lastRenderedPageBreak/>
              <w:t> </w:t>
            </w:r>
          </w:p>
        </w:tc>
        <w:tc>
          <w:tcPr>
            <w:tcW w:w="846" w:type="dxa"/>
            <w:tcBorders>
              <w:top w:val="nil"/>
              <w:left w:val="nil"/>
              <w:bottom w:val="nil"/>
              <w:right w:val="single" w:sz="8" w:space="0" w:color="000000"/>
            </w:tcBorders>
            <w:shd w:val="clear" w:color="auto" w:fill="auto"/>
            <w:hideMark/>
          </w:tcPr>
          <w:p w14:paraId="4CD81E92"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1A19A23B"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01.15</w:t>
            </w:r>
          </w:p>
        </w:tc>
        <w:tc>
          <w:tcPr>
            <w:tcW w:w="1243" w:type="dxa"/>
            <w:tcBorders>
              <w:top w:val="nil"/>
              <w:left w:val="nil"/>
              <w:bottom w:val="single" w:sz="8" w:space="0" w:color="000000"/>
              <w:right w:val="single" w:sz="8" w:space="0" w:color="000000"/>
            </w:tcBorders>
            <w:shd w:val="clear" w:color="auto" w:fill="auto"/>
            <w:vAlign w:val="center"/>
            <w:hideMark/>
          </w:tcPr>
          <w:p w14:paraId="64716715"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Penyediaan bahan bacaan dan peraturan perundang-undangan</w:t>
            </w:r>
          </w:p>
        </w:tc>
        <w:tc>
          <w:tcPr>
            <w:tcW w:w="1279" w:type="dxa"/>
            <w:tcBorders>
              <w:top w:val="nil"/>
              <w:left w:val="nil"/>
              <w:bottom w:val="single" w:sz="8" w:space="0" w:color="000000"/>
              <w:right w:val="single" w:sz="8" w:space="0" w:color="000000"/>
            </w:tcBorders>
            <w:shd w:val="clear" w:color="auto" w:fill="auto"/>
            <w:vAlign w:val="center"/>
            <w:hideMark/>
          </w:tcPr>
          <w:p w14:paraId="6D8C6C90"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bahan bacaan dan peraturan perundang-undangan yang diadakan selama 1 tahun</w:t>
            </w:r>
          </w:p>
        </w:tc>
        <w:tc>
          <w:tcPr>
            <w:tcW w:w="881" w:type="dxa"/>
            <w:tcBorders>
              <w:top w:val="nil"/>
              <w:left w:val="nil"/>
              <w:bottom w:val="single" w:sz="8" w:space="0" w:color="000000"/>
              <w:right w:val="single" w:sz="8" w:space="0" w:color="000000"/>
            </w:tcBorders>
            <w:shd w:val="clear" w:color="auto" w:fill="auto"/>
            <w:vAlign w:val="center"/>
            <w:hideMark/>
          </w:tcPr>
          <w:p w14:paraId="3F2DCBA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767" w:type="dxa"/>
            <w:tcBorders>
              <w:top w:val="nil"/>
              <w:left w:val="nil"/>
              <w:bottom w:val="single" w:sz="8" w:space="0" w:color="000000"/>
              <w:right w:val="single" w:sz="8" w:space="0" w:color="000000"/>
            </w:tcBorders>
            <w:shd w:val="clear" w:color="auto" w:fill="auto"/>
            <w:vAlign w:val="center"/>
            <w:hideMark/>
          </w:tcPr>
          <w:p w14:paraId="5AEA522E"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879" w:type="dxa"/>
            <w:tcBorders>
              <w:top w:val="nil"/>
              <w:left w:val="nil"/>
              <w:bottom w:val="single" w:sz="8" w:space="0" w:color="000000"/>
              <w:right w:val="single" w:sz="8" w:space="0" w:color="000000"/>
            </w:tcBorders>
            <w:shd w:val="clear" w:color="auto" w:fill="auto"/>
            <w:vAlign w:val="center"/>
            <w:hideMark/>
          </w:tcPr>
          <w:p w14:paraId="6A5F955C"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1.800.000</w:t>
            </w:r>
          </w:p>
        </w:tc>
        <w:tc>
          <w:tcPr>
            <w:tcW w:w="767" w:type="dxa"/>
            <w:tcBorders>
              <w:top w:val="nil"/>
              <w:left w:val="nil"/>
              <w:bottom w:val="single" w:sz="8" w:space="0" w:color="000000"/>
              <w:right w:val="single" w:sz="8" w:space="0" w:color="000000"/>
            </w:tcBorders>
            <w:shd w:val="clear" w:color="auto" w:fill="auto"/>
            <w:vAlign w:val="center"/>
            <w:hideMark/>
          </w:tcPr>
          <w:p w14:paraId="6FF1E4C7"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879" w:type="dxa"/>
            <w:tcBorders>
              <w:top w:val="nil"/>
              <w:left w:val="nil"/>
              <w:bottom w:val="single" w:sz="8" w:space="0" w:color="000000"/>
              <w:right w:val="single" w:sz="8" w:space="0" w:color="000000"/>
            </w:tcBorders>
            <w:shd w:val="clear" w:color="auto" w:fill="auto"/>
            <w:vAlign w:val="center"/>
            <w:hideMark/>
          </w:tcPr>
          <w:p w14:paraId="2DE297E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1.800.000</w:t>
            </w:r>
          </w:p>
        </w:tc>
        <w:tc>
          <w:tcPr>
            <w:tcW w:w="767" w:type="dxa"/>
            <w:tcBorders>
              <w:top w:val="nil"/>
              <w:left w:val="nil"/>
              <w:bottom w:val="single" w:sz="8" w:space="0" w:color="000000"/>
              <w:right w:val="single" w:sz="8" w:space="0" w:color="000000"/>
            </w:tcBorders>
            <w:shd w:val="clear" w:color="auto" w:fill="auto"/>
            <w:vAlign w:val="center"/>
            <w:hideMark/>
          </w:tcPr>
          <w:p w14:paraId="68E9A106"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65D360E8"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9399C8A"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3237486E"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0DE265D4"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41691C87"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8784ED1"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3A7497B8"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25ED47FC"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741" w:type="dxa"/>
            <w:tcBorders>
              <w:top w:val="nil"/>
              <w:left w:val="nil"/>
              <w:bottom w:val="single" w:sz="8" w:space="0" w:color="000000"/>
              <w:right w:val="single" w:sz="8" w:space="0" w:color="000000"/>
            </w:tcBorders>
            <w:shd w:val="clear" w:color="auto" w:fill="auto"/>
            <w:vAlign w:val="center"/>
            <w:hideMark/>
          </w:tcPr>
          <w:p w14:paraId="1AEF55BB"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6AB8AFD6"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4A3E9AD4"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525A356B" w14:textId="77777777" w:rsidTr="009C7AF5">
        <w:trPr>
          <w:gridAfter w:val="1"/>
          <w:wAfter w:w="9" w:type="dxa"/>
          <w:trHeight w:val="590"/>
        </w:trPr>
        <w:tc>
          <w:tcPr>
            <w:tcW w:w="914" w:type="dxa"/>
            <w:tcBorders>
              <w:top w:val="nil"/>
              <w:left w:val="single" w:sz="8" w:space="0" w:color="000000"/>
              <w:bottom w:val="nil"/>
              <w:right w:val="single" w:sz="8" w:space="0" w:color="000000"/>
            </w:tcBorders>
            <w:shd w:val="clear" w:color="auto" w:fill="auto"/>
            <w:vAlign w:val="center"/>
            <w:hideMark/>
          </w:tcPr>
          <w:p w14:paraId="0436E1A5"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487B38F4"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3A44C374"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01.17</w:t>
            </w:r>
          </w:p>
        </w:tc>
        <w:tc>
          <w:tcPr>
            <w:tcW w:w="1243" w:type="dxa"/>
            <w:tcBorders>
              <w:top w:val="nil"/>
              <w:left w:val="nil"/>
              <w:bottom w:val="single" w:sz="8" w:space="0" w:color="000000"/>
              <w:right w:val="single" w:sz="8" w:space="0" w:color="000000"/>
            </w:tcBorders>
            <w:shd w:val="clear" w:color="auto" w:fill="auto"/>
            <w:vAlign w:val="center"/>
            <w:hideMark/>
          </w:tcPr>
          <w:p w14:paraId="7B0B18AC"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Penyediaan makanan dan minuman</w:t>
            </w:r>
          </w:p>
        </w:tc>
        <w:tc>
          <w:tcPr>
            <w:tcW w:w="1279" w:type="dxa"/>
            <w:tcBorders>
              <w:top w:val="nil"/>
              <w:left w:val="nil"/>
              <w:bottom w:val="single" w:sz="8" w:space="0" w:color="000000"/>
              <w:right w:val="single" w:sz="8" w:space="0" w:color="000000"/>
            </w:tcBorders>
            <w:shd w:val="clear" w:color="auto" w:fill="auto"/>
            <w:vAlign w:val="center"/>
            <w:hideMark/>
          </w:tcPr>
          <w:p w14:paraId="73BE6F06"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pembayaran penyediaan makanan dan minuman untuk tamu dan rapat pegawai</w:t>
            </w:r>
          </w:p>
        </w:tc>
        <w:tc>
          <w:tcPr>
            <w:tcW w:w="881" w:type="dxa"/>
            <w:tcBorders>
              <w:top w:val="nil"/>
              <w:left w:val="nil"/>
              <w:bottom w:val="single" w:sz="8" w:space="0" w:color="000000"/>
              <w:right w:val="single" w:sz="8" w:space="0" w:color="000000"/>
            </w:tcBorders>
            <w:shd w:val="clear" w:color="auto" w:fill="auto"/>
            <w:vAlign w:val="center"/>
            <w:hideMark/>
          </w:tcPr>
          <w:p w14:paraId="6BB632C9"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kali</w:t>
            </w:r>
          </w:p>
        </w:tc>
        <w:tc>
          <w:tcPr>
            <w:tcW w:w="767" w:type="dxa"/>
            <w:tcBorders>
              <w:top w:val="nil"/>
              <w:left w:val="nil"/>
              <w:bottom w:val="single" w:sz="8" w:space="0" w:color="000000"/>
              <w:right w:val="single" w:sz="8" w:space="0" w:color="000000"/>
            </w:tcBorders>
            <w:shd w:val="clear" w:color="auto" w:fill="auto"/>
            <w:vAlign w:val="center"/>
            <w:hideMark/>
          </w:tcPr>
          <w:p w14:paraId="47C741BB"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kali</w:t>
            </w:r>
          </w:p>
        </w:tc>
        <w:tc>
          <w:tcPr>
            <w:tcW w:w="879" w:type="dxa"/>
            <w:tcBorders>
              <w:top w:val="nil"/>
              <w:left w:val="nil"/>
              <w:bottom w:val="single" w:sz="8" w:space="0" w:color="000000"/>
              <w:right w:val="single" w:sz="8" w:space="0" w:color="000000"/>
            </w:tcBorders>
            <w:shd w:val="clear" w:color="auto" w:fill="auto"/>
            <w:vAlign w:val="center"/>
            <w:hideMark/>
          </w:tcPr>
          <w:p w14:paraId="42316E6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19.500.000</w:t>
            </w:r>
          </w:p>
        </w:tc>
        <w:tc>
          <w:tcPr>
            <w:tcW w:w="767" w:type="dxa"/>
            <w:tcBorders>
              <w:top w:val="nil"/>
              <w:left w:val="nil"/>
              <w:bottom w:val="single" w:sz="8" w:space="0" w:color="000000"/>
              <w:right w:val="single" w:sz="8" w:space="0" w:color="000000"/>
            </w:tcBorders>
            <w:shd w:val="clear" w:color="auto" w:fill="auto"/>
            <w:vAlign w:val="center"/>
            <w:hideMark/>
          </w:tcPr>
          <w:p w14:paraId="7D64A26E"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kali</w:t>
            </w:r>
          </w:p>
        </w:tc>
        <w:tc>
          <w:tcPr>
            <w:tcW w:w="879" w:type="dxa"/>
            <w:tcBorders>
              <w:top w:val="nil"/>
              <w:left w:val="nil"/>
              <w:bottom w:val="single" w:sz="8" w:space="0" w:color="000000"/>
              <w:right w:val="single" w:sz="8" w:space="0" w:color="000000"/>
            </w:tcBorders>
            <w:shd w:val="clear" w:color="auto" w:fill="auto"/>
            <w:vAlign w:val="center"/>
            <w:hideMark/>
          </w:tcPr>
          <w:p w14:paraId="18B8475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15.600.000</w:t>
            </w:r>
          </w:p>
        </w:tc>
        <w:tc>
          <w:tcPr>
            <w:tcW w:w="767" w:type="dxa"/>
            <w:tcBorders>
              <w:top w:val="nil"/>
              <w:left w:val="nil"/>
              <w:bottom w:val="single" w:sz="8" w:space="0" w:color="000000"/>
              <w:right w:val="single" w:sz="8" w:space="0" w:color="000000"/>
            </w:tcBorders>
            <w:shd w:val="clear" w:color="auto" w:fill="auto"/>
            <w:vAlign w:val="center"/>
            <w:hideMark/>
          </w:tcPr>
          <w:p w14:paraId="7095349C"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kali</w:t>
            </w:r>
          </w:p>
        </w:tc>
        <w:tc>
          <w:tcPr>
            <w:tcW w:w="684" w:type="dxa"/>
            <w:tcBorders>
              <w:top w:val="nil"/>
              <w:left w:val="nil"/>
              <w:bottom w:val="single" w:sz="8" w:space="0" w:color="000000"/>
              <w:right w:val="single" w:sz="8" w:space="0" w:color="000000"/>
            </w:tcBorders>
            <w:shd w:val="clear" w:color="auto" w:fill="auto"/>
            <w:vAlign w:val="center"/>
            <w:hideMark/>
          </w:tcPr>
          <w:p w14:paraId="27102F5F"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32F61C2A"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kali</w:t>
            </w:r>
          </w:p>
        </w:tc>
        <w:tc>
          <w:tcPr>
            <w:tcW w:w="684" w:type="dxa"/>
            <w:tcBorders>
              <w:top w:val="nil"/>
              <w:left w:val="nil"/>
              <w:bottom w:val="single" w:sz="8" w:space="0" w:color="000000"/>
              <w:right w:val="single" w:sz="8" w:space="0" w:color="000000"/>
            </w:tcBorders>
            <w:shd w:val="clear" w:color="auto" w:fill="auto"/>
            <w:vAlign w:val="center"/>
            <w:hideMark/>
          </w:tcPr>
          <w:p w14:paraId="26A34A21"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615FA9C8"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kali</w:t>
            </w:r>
          </w:p>
        </w:tc>
        <w:tc>
          <w:tcPr>
            <w:tcW w:w="684" w:type="dxa"/>
            <w:tcBorders>
              <w:top w:val="nil"/>
              <w:left w:val="nil"/>
              <w:bottom w:val="single" w:sz="8" w:space="0" w:color="000000"/>
              <w:right w:val="single" w:sz="8" w:space="0" w:color="000000"/>
            </w:tcBorders>
            <w:shd w:val="clear" w:color="auto" w:fill="auto"/>
            <w:vAlign w:val="center"/>
            <w:hideMark/>
          </w:tcPr>
          <w:p w14:paraId="2E0136AC"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F9B363A"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kali</w:t>
            </w:r>
          </w:p>
        </w:tc>
        <w:tc>
          <w:tcPr>
            <w:tcW w:w="684" w:type="dxa"/>
            <w:tcBorders>
              <w:top w:val="nil"/>
              <w:left w:val="nil"/>
              <w:bottom w:val="single" w:sz="8" w:space="0" w:color="000000"/>
              <w:right w:val="single" w:sz="8" w:space="0" w:color="000000"/>
            </w:tcBorders>
            <w:shd w:val="clear" w:color="auto" w:fill="auto"/>
            <w:vAlign w:val="center"/>
            <w:hideMark/>
          </w:tcPr>
          <w:p w14:paraId="007C55CC"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3CF41700"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kali</w:t>
            </w:r>
          </w:p>
        </w:tc>
        <w:tc>
          <w:tcPr>
            <w:tcW w:w="741" w:type="dxa"/>
            <w:tcBorders>
              <w:top w:val="nil"/>
              <w:left w:val="nil"/>
              <w:bottom w:val="single" w:sz="8" w:space="0" w:color="000000"/>
              <w:right w:val="single" w:sz="8" w:space="0" w:color="000000"/>
            </w:tcBorders>
            <w:shd w:val="clear" w:color="auto" w:fill="auto"/>
            <w:vAlign w:val="center"/>
            <w:hideMark/>
          </w:tcPr>
          <w:p w14:paraId="7B233510"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10B798DB"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6E6FCEB7"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6FC886F5" w14:textId="77777777" w:rsidTr="009C7AF5">
        <w:trPr>
          <w:gridAfter w:val="1"/>
          <w:wAfter w:w="9" w:type="dxa"/>
          <w:trHeight w:val="590"/>
        </w:trPr>
        <w:tc>
          <w:tcPr>
            <w:tcW w:w="914" w:type="dxa"/>
            <w:tcBorders>
              <w:top w:val="nil"/>
              <w:left w:val="single" w:sz="8" w:space="0" w:color="000000"/>
              <w:bottom w:val="nil"/>
              <w:right w:val="single" w:sz="8" w:space="0" w:color="000000"/>
            </w:tcBorders>
            <w:shd w:val="clear" w:color="auto" w:fill="auto"/>
            <w:vAlign w:val="center"/>
            <w:hideMark/>
          </w:tcPr>
          <w:p w14:paraId="69C03C49"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0ED5A460"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350FA0E9"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01.18</w:t>
            </w:r>
          </w:p>
        </w:tc>
        <w:tc>
          <w:tcPr>
            <w:tcW w:w="1243" w:type="dxa"/>
            <w:tcBorders>
              <w:top w:val="nil"/>
              <w:left w:val="nil"/>
              <w:bottom w:val="single" w:sz="8" w:space="0" w:color="000000"/>
              <w:right w:val="single" w:sz="8" w:space="0" w:color="000000"/>
            </w:tcBorders>
            <w:shd w:val="clear" w:color="auto" w:fill="auto"/>
            <w:vAlign w:val="center"/>
            <w:hideMark/>
          </w:tcPr>
          <w:p w14:paraId="339CE0AA"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Rapat-rapat Koordinasi dan konsultasi ke luar daerah</w:t>
            </w:r>
          </w:p>
        </w:tc>
        <w:tc>
          <w:tcPr>
            <w:tcW w:w="1279" w:type="dxa"/>
            <w:tcBorders>
              <w:top w:val="nil"/>
              <w:left w:val="nil"/>
              <w:bottom w:val="single" w:sz="8" w:space="0" w:color="000000"/>
              <w:right w:val="single" w:sz="8" w:space="0" w:color="000000"/>
            </w:tcBorders>
            <w:shd w:val="clear" w:color="auto" w:fill="auto"/>
            <w:vAlign w:val="center"/>
            <w:hideMark/>
          </w:tcPr>
          <w:p w14:paraId="2463A151"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rapat-rapat koordinasi dan konsultasi ke luar daerah</w:t>
            </w:r>
          </w:p>
        </w:tc>
        <w:tc>
          <w:tcPr>
            <w:tcW w:w="881" w:type="dxa"/>
            <w:tcBorders>
              <w:top w:val="nil"/>
              <w:left w:val="nil"/>
              <w:bottom w:val="single" w:sz="8" w:space="0" w:color="000000"/>
              <w:right w:val="single" w:sz="8" w:space="0" w:color="000000"/>
            </w:tcBorders>
            <w:shd w:val="clear" w:color="auto" w:fill="auto"/>
            <w:vAlign w:val="center"/>
            <w:hideMark/>
          </w:tcPr>
          <w:p w14:paraId="1D3065D0"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Orang</w:t>
            </w:r>
          </w:p>
        </w:tc>
        <w:tc>
          <w:tcPr>
            <w:tcW w:w="767" w:type="dxa"/>
            <w:tcBorders>
              <w:top w:val="nil"/>
              <w:left w:val="nil"/>
              <w:bottom w:val="single" w:sz="8" w:space="0" w:color="000000"/>
              <w:right w:val="single" w:sz="8" w:space="0" w:color="000000"/>
            </w:tcBorders>
            <w:shd w:val="clear" w:color="auto" w:fill="auto"/>
            <w:vAlign w:val="center"/>
            <w:hideMark/>
          </w:tcPr>
          <w:p w14:paraId="64BE97AE"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Orang</w:t>
            </w:r>
          </w:p>
        </w:tc>
        <w:tc>
          <w:tcPr>
            <w:tcW w:w="879" w:type="dxa"/>
            <w:tcBorders>
              <w:top w:val="nil"/>
              <w:left w:val="nil"/>
              <w:bottom w:val="single" w:sz="8" w:space="0" w:color="000000"/>
              <w:right w:val="single" w:sz="8" w:space="0" w:color="000000"/>
            </w:tcBorders>
            <w:shd w:val="clear" w:color="auto" w:fill="auto"/>
            <w:vAlign w:val="center"/>
            <w:hideMark/>
          </w:tcPr>
          <w:p w14:paraId="7ECDD41C"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25.200.000</w:t>
            </w:r>
          </w:p>
        </w:tc>
        <w:tc>
          <w:tcPr>
            <w:tcW w:w="767" w:type="dxa"/>
            <w:tcBorders>
              <w:top w:val="nil"/>
              <w:left w:val="nil"/>
              <w:bottom w:val="single" w:sz="8" w:space="0" w:color="000000"/>
              <w:right w:val="single" w:sz="8" w:space="0" w:color="000000"/>
            </w:tcBorders>
            <w:shd w:val="clear" w:color="auto" w:fill="auto"/>
            <w:vAlign w:val="center"/>
            <w:hideMark/>
          </w:tcPr>
          <w:p w14:paraId="394F3793"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Orang</w:t>
            </w:r>
          </w:p>
        </w:tc>
        <w:tc>
          <w:tcPr>
            <w:tcW w:w="879" w:type="dxa"/>
            <w:tcBorders>
              <w:top w:val="nil"/>
              <w:left w:val="nil"/>
              <w:bottom w:val="single" w:sz="8" w:space="0" w:color="000000"/>
              <w:right w:val="single" w:sz="8" w:space="0" w:color="000000"/>
            </w:tcBorders>
            <w:shd w:val="clear" w:color="auto" w:fill="auto"/>
            <w:vAlign w:val="center"/>
            <w:hideMark/>
          </w:tcPr>
          <w:p w14:paraId="2F13D08E"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19.300.000</w:t>
            </w:r>
          </w:p>
        </w:tc>
        <w:tc>
          <w:tcPr>
            <w:tcW w:w="767" w:type="dxa"/>
            <w:tcBorders>
              <w:top w:val="nil"/>
              <w:left w:val="nil"/>
              <w:bottom w:val="single" w:sz="8" w:space="0" w:color="000000"/>
              <w:right w:val="single" w:sz="8" w:space="0" w:color="000000"/>
            </w:tcBorders>
            <w:shd w:val="clear" w:color="auto" w:fill="auto"/>
            <w:vAlign w:val="center"/>
            <w:hideMark/>
          </w:tcPr>
          <w:p w14:paraId="26349C5F"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Orang</w:t>
            </w:r>
          </w:p>
        </w:tc>
        <w:tc>
          <w:tcPr>
            <w:tcW w:w="684" w:type="dxa"/>
            <w:tcBorders>
              <w:top w:val="nil"/>
              <w:left w:val="nil"/>
              <w:bottom w:val="single" w:sz="8" w:space="0" w:color="000000"/>
              <w:right w:val="single" w:sz="8" w:space="0" w:color="000000"/>
            </w:tcBorders>
            <w:shd w:val="clear" w:color="auto" w:fill="auto"/>
            <w:vAlign w:val="center"/>
            <w:hideMark/>
          </w:tcPr>
          <w:p w14:paraId="4B5FB89C"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323A192E"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Orang</w:t>
            </w:r>
          </w:p>
        </w:tc>
        <w:tc>
          <w:tcPr>
            <w:tcW w:w="684" w:type="dxa"/>
            <w:tcBorders>
              <w:top w:val="nil"/>
              <w:left w:val="nil"/>
              <w:bottom w:val="single" w:sz="8" w:space="0" w:color="000000"/>
              <w:right w:val="single" w:sz="8" w:space="0" w:color="000000"/>
            </w:tcBorders>
            <w:shd w:val="clear" w:color="auto" w:fill="auto"/>
            <w:vAlign w:val="center"/>
            <w:hideMark/>
          </w:tcPr>
          <w:p w14:paraId="79E4D1C0"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A4F9CFF"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Orang</w:t>
            </w:r>
          </w:p>
        </w:tc>
        <w:tc>
          <w:tcPr>
            <w:tcW w:w="684" w:type="dxa"/>
            <w:tcBorders>
              <w:top w:val="nil"/>
              <w:left w:val="nil"/>
              <w:bottom w:val="single" w:sz="8" w:space="0" w:color="000000"/>
              <w:right w:val="single" w:sz="8" w:space="0" w:color="000000"/>
            </w:tcBorders>
            <w:shd w:val="clear" w:color="auto" w:fill="auto"/>
            <w:vAlign w:val="center"/>
            <w:hideMark/>
          </w:tcPr>
          <w:p w14:paraId="3B46D25B"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2700C03B"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Orang</w:t>
            </w:r>
          </w:p>
        </w:tc>
        <w:tc>
          <w:tcPr>
            <w:tcW w:w="684" w:type="dxa"/>
            <w:tcBorders>
              <w:top w:val="nil"/>
              <w:left w:val="nil"/>
              <w:bottom w:val="single" w:sz="8" w:space="0" w:color="000000"/>
              <w:right w:val="single" w:sz="8" w:space="0" w:color="000000"/>
            </w:tcBorders>
            <w:shd w:val="clear" w:color="auto" w:fill="auto"/>
            <w:vAlign w:val="center"/>
            <w:hideMark/>
          </w:tcPr>
          <w:p w14:paraId="62DB62BC"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1567B532"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10 Orang</w:t>
            </w:r>
          </w:p>
        </w:tc>
        <w:tc>
          <w:tcPr>
            <w:tcW w:w="741" w:type="dxa"/>
            <w:tcBorders>
              <w:top w:val="nil"/>
              <w:left w:val="nil"/>
              <w:bottom w:val="single" w:sz="8" w:space="0" w:color="000000"/>
              <w:right w:val="single" w:sz="8" w:space="0" w:color="000000"/>
            </w:tcBorders>
            <w:shd w:val="clear" w:color="auto" w:fill="auto"/>
            <w:vAlign w:val="center"/>
            <w:hideMark/>
          </w:tcPr>
          <w:p w14:paraId="469EEC0C"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59D25AA1"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75EBBD42"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5AF984D1" w14:textId="77777777" w:rsidTr="009C7AF5">
        <w:trPr>
          <w:gridAfter w:val="1"/>
          <w:wAfter w:w="9" w:type="dxa"/>
          <w:trHeight w:val="590"/>
        </w:trPr>
        <w:tc>
          <w:tcPr>
            <w:tcW w:w="914" w:type="dxa"/>
            <w:tcBorders>
              <w:top w:val="nil"/>
              <w:left w:val="single" w:sz="8" w:space="0" w:color="000000"/>
              <w:bottom w:val="nil"/>
              <w:right w:val="single" w:sz="8" w:space="0" w:color="000000"/>
            </w:tcBorders>
            <w:shd w:val="clear" w:color="auto" w:fill="auto"/>
            <w:vAlign w:val="center"/>
            <w:hideMark/>
          </w:tcPr>
          <w:p w14:paraId="7AEE5A1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25040725"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692CC9E"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01.19</w:t>
            </w:r>
          </w:p>
        </w:tc>
        <w:tc>
          <w:tcPr>
            <w:tcW w:w="12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8C08963"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Rapat-rapat Koordinasi dan konsultasi ke dalam daerah</w:t>
            </w:r>
          </w:p>
        </w:tc>
        <w:tc>
          <w:tcPr>
            <w:tcW w:w="127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D637973"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rapat-rapat koordinasi dan konsultasi ke dalam daerah</w:t>
            </w:r>
          </w:p>
        </w:tc>
        <w:tc>
          <w:tcPr>
            <w:tcW w:w="88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C370C7E"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76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6E6FDD6"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87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6A4E031"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866.400.000</w:t>
            </w:r>
          </w:p>
        </w:tc>
        <w:tc>
          <w:tcPr>
            <w:tcW w:w="76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E39B5C2"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87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6FE93FD"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95.400.000</w:t>
            </w:r>
          </w:p>
        </w:tc>
        <w:tc>
          <w:tcPr>
            <w:tcW w:w="76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F8039D0"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5369F6E"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B8F01A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83F0A1B"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5738EB1"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D35F0D2"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9647DEF"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F4004E8"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608EBE9"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74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F4F02E4"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52EB5F9"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C0806CB"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00BE63C3" w14:textId="77777777" w:rsidTr="009C7AF5">
        <w:trPr>
          <w:gridAfter w:val="1"/>
          <w:wAfter w:w="9" w:type="dxa"/>
          <w:trHeight w:val="300"/>
        </w:trPr>
        <w:tc>
          <w:tcPr>
            <w:tcW w:w="914" w:type="dxa"/>
            <w:tcBorders>
              <w:top w:val="nil"/>
              <w:left w:val="single" w:sz="8" w:space="0" w:color="000000"/>
              <w:bottom w:val="nil"/>
              <w:right w:val="single" w:sz="8" w:space="0" w:color="000000"/>
            </w:tcBorders>
            <w:shd w:val="clear" w:color="auto" w:fill="auto"/>
            <w:vAlign w:val="center"/>
            <w:hideMark/>
          </w:tcPr>
          <w:p w14:paraId="3169357F"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2C360E5F"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vMerge/>
            <w:tcBorders>
              <w:top w:val="nil"/>
              <w:left w:val="single" w:sz="8" w:space="0" w:color="000000"/>
              <w:bottom w:val="single" w:sz="8" w:space="0" w:color="000000"/>
              <w:right w:val="single" w:sz="8" w:space="0" w:color="000000"/>
            </w:tcBorders>
            <w:vAlign w:val="center"/>
            <w:hideMark/>
          </w:tcPr>
          <w:p w14:paraId="30D2260F" w14:textId="77777777" w:rsidR="009C7AF5" w:rsidRPr="00352A2C" w:rsidRDefault="009C7AF5" w:rsidP="009C7AF5">
            <w:pPr>
              <w:rPr>
                <w:rFonts w:ascii="Bookman Old Style" w:hAnsi="Bookman Old Style" w:cs="Calibri"/>
                <w:color w:val="000000"/>
                <w:sz w:val="10"/>
                <w:szCs w:val="10"/>
                <w:lang w:val="en-ID" w:eastAsia="en-ID"/>
              </w:rPr>
            </w:pPr>
          </w:p>
        </w:tc>
        <w:tc>
          <w:tcPr>
            <w:tcW w:w="1243" w:type="dxa"/>
            <w:vMerge/>
            <w:tcBorders>
              <w:top w:val="nil"/>
              <w:left w:val="single" w:sz="8" w:space="0" w:color="000000"/>
              <w:bottom w:val="single" w:sz="8" w:space="0" w:color="000000"/>
              <w:right w:val="single" w:sz="8" w:space="0" w:color="000000"/>
            </w:tcBorders>
            <w:vAlign w:val="center"/>
            <w:hideMark/>
          </w:tcPr>
          <w:p w14:paraId="090AD53C" w14:textId="77777777" w:rsidR="009C7AF5" w:rsidRPr="00352A2C" w:rsidRDefault="009C7AF5" w:rsidP="009C7AF5">
            <w:pPr>
              <w:rPr>
                <w:rFonts w:ascii="Bookman Old Style" w:hAnsi="Bookman Old Style" w:cs="Calibri"/>
                <w:color w:val="000000"/>
                <w:sz w:val="10"/>
                <w:szCs w:val="10"/>
                <w:lang w:val="en-ID" w:eastAsia="en-ID"/>
              </w:rPr>
            </w:pPr>
          </w:p>
        </w:tc>
        <w:tc>
          <w:tcPr>
            <w:tcW w:w="1279" w:type="dxa"/>
            <w:vMerge/>
            <w:tcBorders>
              <w:top w:val="nil"/>
              <w:left w:val="single" w:sz="8" w:space="0" w:color="000000"/>
              <w:bottom w:val="single" w:sz="8" w:space="0" w:color="000000"/>
              <w:right w:val="single" w:sz="8" w:space="0" w:color="000000"/>
            </w:tcBorders>
            <w:vAlign w:val="center"/>
            <w:hideMark/>
          </w:tcPr>
          <w:p w14:paraId="7FA312B8" w14:textId="77777777" w:rsidR="009C7AF5" w:rsidRPr="00352A2C" w:rsidRDefault="009C7AF5" w:rsidP="009C7AF5">
            <w:pPr>
              <w:rPr>
                <w:rFonts w:ascii="Bookman Old Style" w:hAnsi="Bookman Old Style" w:cs="Calibri"/>
                <w:color w:val="000000"/>
                <w:sz w:val="10"/>
                <w:szCs w:val="10"/>
                <w:lang w:val="en-ID" w:eastAsia="en-ID"/>
              </w:rPr>
            </w:pPr>
          </w:p>
        </w:tc>
        <w:tc>
          <w:tcPr>
            <w:tcW w:w="881" w:type="dxa"/>
            <w:vMerge/>
            <w:tcBorders>
              <w:top w:val="nil"/>
              <w:left w:val="single" w:sz="8" w:space="0" w:color="000000"/>
              <w:bottom w:val="single" w:sz="8" w:space="0" w:color="000000"/>
              <w:right w:val="single" w:sz="8" w:space="0" w:color="000000"/>
            </w:tcBorders>
            <w:vAlign w:val="center"/>
            <w:hideMark/>
          </w:tcPr>
          <w:p w14:paraId="2E121854" w14:textId="77777777" w:rsidR="009C7AF5" w:rsidRPr="00352A2C" w:rsidRDefault="009C7AF5" w:rsidP="009C7AF5">
            <w:pPr>
              <w:rPr>
                <w:rFonts w:ascii="Bookman Old Style" w:hAnsi="Bookman Old Style" w:cs="Calibri"/>
                <w:color w:val="000000"/>
                <w:sz w:val="10"/>
                <w:szCs w:val="10"/>
                <w:lang w:val="en-ID" w:eastAsia="en-ID"/>
              </w:rPr>
            </w:pPr>
          </w:p>
        </w:tc>
        <w:tc>
          <w:tcPr>
            <w:tcW w:w="767" w:type="dxa"/>
            <w:vMerge/>
            <w:tcBorders>
              <w:top w:val="nil"/>
              <w:left w:val="single" w:sz="8" w:space="0" w:color="000000"/>
              <w:bottom w:val="single" w:sz="8" w:space="0" w:color="000000"/>
              <w:right w:val="single" w:sz="8" w:space="0" w:color="000000"/>
            </w:tcBorders>
            <w:vAlign w:val="center"/>
            <w:hideMark/>
          </w:tcPr>
          <w:p w14:paraId="073C0F2F" w14:textId="77777777" w:rsidR="009C7AF5" w:rsidRPr="00352A2C" w:rsidRDefault="009C7AF5" w:rsidP="009C7AF5">
            <w:pPr>
              <w:rPr>
                <w:rFonts w:ascii="Bookman Old Style" w:hAnsi="Bookman Old Style" w:cs="Calibri"/>
                <w:color w:val="000000"/>
                <w:sz w:val="10"/>
                <w:szCs w:val="10"/>
                <w:lang w:val="en-ID" w:eastAsia="en-ID"/>
              </w:rPr>
            </w:pPr>
          </w:p>
        </w:tc>
        <w:tc>
          <w:tcPr>
            <w:tcW w:w="879" w:type="dxa"/>
            <w:vMerge/>
            <w:tcBorders>
              <w:top w:val="nil"/>
              <w:left w:val="single" w:sz="8" w:space="0" w:color="000000"/>
              <w:bottom w:val="single" w:sz="8" w:space="0" w:color="000000"/>
              <w:right w:val="single" w:sz="8" w:space="0" w:color="000000"/>
            </w:tcBorders>
            <w:vAlign w:val="center"/>
            <w:hideMark/>
          </w:tcPr>
          <w:p w14:paraId="261F2830" w14:textId="77777777" w:rsidR="009C7AF5" w:rsidRPr="00352A2C" w:rsidRDefault="009C7AF5" w:rsidP="009C7AF5">
            <w:pPr>
              <w:rPr>
                <w:rFonts w:ascii="Bookman Old Style" w:hAnsi="Bookman Old Style" w:cs="Calibri"/>
                <w:color w:val="000000"/>
                <w:sz w:val="10"/>
                <w:szCs w:val="10"/>
                <w:lang w:val="en-ID" w:eastAsia="en-ID"/>
              </w:rPr>
            </w:pPr>
          </w:p>
        </w:tc>
        <w:tc>
          <w:tcPr>
            <w:tcW w:w="767" w:type="dxa"/>
            <w:vMerge/>
            <w:tcBorders>
              <w:top w:val="nil"/>
              <w:left w:val="single" w:sz="8" w:space="0" w:color="000000"/>
              <w:bottom w:val="single" w:sz="8" w:space="0" w:color="000000"/>
              <w:right w:val="single" w:sz="8" w:space="0" w:color="000000"/>
            </w:tcBorders>
            <w:vAlign w:val="center"/>
            <w:hideMark/>
          </w:tcPr>
          <w:p w14:paraId="14557010" w14:textId="77777777" w:rsidR="009C7AF5" w:rsidRPr="00352A2C" w:rsidRDefault="009C7AF5" w:rsidP="009C7AF5">
            <w:pPr>
              <w:rPr>
                <w:rFonts w:ascii="Bookman Old Style" w:hAnsi="Bookman Old Style" w:cs="Calibri"/>
                <w:color w:val="000000"/>
                <w:sz w:val="10"/>
                <w:szCs w:val="10"/>
                <w:lang w:val="en-ID" w:eastAsia="en-ID"/>
              </w:rPr>
            </w:pPr>
          </w:p>
        </w:tc>
        <w:tc>
          <w:tcPr>
            <w:tcW w:w="879" w:type="dxa"/>
            <w:vMerge/>
            <w:tcBorders>
              <w:top w:val="nil"/>
              <w:left w:val="single" w:sz="8" w:space="0" w:color="000000"/>
              <w:bottom w:val="single" w:sz="8" w:space="0" w:color="000000"/>
              <w:right w:val="single" w:sz="8" w:space="0" w:color="000000"/>
            </w:tcBorders>
            <w:vAlign w:val="center"/>
            <w:hideMark/>
          </w:tcPr>
          <w:p w14:paraId="2CB8D940" w14:textId="77777777" w:rsidR="009C7AF5" w:rsidRPr="00352A2C" w:rsidRDefault="009C7AF5" w:rsidP="009C7AF5">
            <w:pPr>
              <w:rPr>
                <w:rFonts w:ascii="Bookman Old Style" w:hAnsi="Bookman Old Style" w:cs="Calibri"/>
                <w:color w:val="000000"/>
                <w:sz w:val="10"/>
                <w:szCs w:val="10"/>
                <w:lang w:val="en-ID" w:eastAsia="en-ID"/>
              </w:rPr>
            </w:pPr>
          </w:p>
        </w:tc>
        <w:tc>
          <w:tcPr>
            <w:tcW w:w="767" w:type="dxa"/>
            <w:vMerge/>
            <w:tcBorders>
              <w:top w:val="nil"/>
              <w:left w:val="single" w:sz="8" w:space="0" w:color="000000"/>
              <w:bottom w:val="single" w:sz="8" w:space="0" w:color="000000"/>
              <w:right w:val="single" w:sz="8" w:space="0" w:color="000000"/>
            </w:tcBorders>
            <w:vAlign w:val="center"/>
            <w:hideMark/>
          </w:tcPr>
          <w:p w14:paraId="4A733202" w14:textId="77777777" w:rsidR="009C7AF5" w:rsidRPr="00352A2C" w:rsidRDefault="009C7AF5" w:rsidP="009C7AF5">
            <w:pPr>
              <w:rPr>
                <w:rFonts w:ascii="Bookman Old Style" w:hAnsi="Bookman Old Style" w:cs="Calibri"/>
                <w:color w:val="000000"/>
                <w:sz w:val="10"/>
                <w:szCs w:val="10"/>
                <w:lang w:val="en-ID" w:eastAsia="en-ID"/>
              </w:rPr>
            </w:pPr>
          </w:p>
        </w:tc>
        <w:tc>
          <w:tcPr>
            <w:tcW w:w="684" w:type="dxa"/>
            <w:vMerge/>
            <w:tcBorders>
              <w:top w:val="nil"/>
              <w:left w:val="single" w:sz="8" w:space="0" w:color="000000"/>
              <w:bottom w:val="single" w:sz="8" w:space="0" w:color="000000"/>
              <w:right w:val="single" w:sz="8" w:space="0" w:color="000000"/>
            </w:tcBorders>
            <w:vAlign w:val="center"/>
            <w:hideMark/>
          </w:tcPr>
          <w:p w14:paraId="405254B0" w14:textId="77777777" w:rsidR="009C7AF5" w:rsidRPr="00352A2C" w:rsidRDefault="009C7AF5" w:rsidP="009C7AF5">
            <w:pPr>
              <w:rPr>
                <w:rFonts w:ascii="Bookman Old Style" w:hAnsi="Bookman Old Style" w:cs="Calibri"/>
                <w:color w:val="000000"/>
                <w:sz w:val="10"/>
                <w:szCs w:val="10"/>
                <w:lang w:val="en-ID" w:eastAsia="en-ID"/>
              </w:rPr>
            </w:pPr>
          </w:p>
        </w:tc>
        <w:tc>
          <w:tcPr>
            <w:tcW w:w="767" w:type="dxa"/>
            <w:vMerge/>
            <w:tcBorders>
              <w:top w:val="nil"/>
              <w:left w:val="single" w:sz="8" w:space="0" w:color="000000"/>
              <w:bottom w:val="single" w:sz="8" w:space="0" w:color="000000"/>
              <w:right w:val="single" w:sz="8" w:space="0" w:color="000000"/>
            </w:tcBorders>
            <w:vAlign w:val="center"/>
            <w:hideMark/>
          </w:tcPr>
          <w:p w14:paraId="3187B53C" w14:textId="77777777" w:rsidR="009C7AF5" w:rsidRPr="00352A2C" w:rsidRDefault="009C7AF5" w:rsidP="009C7AF5">
            <w:pPr>
              <w:rPr>
                <w:rFonts w:ascii="Bookman Old Style" w:hAnsi="Bookman Old Style" w:cs="Calibri"/>
                <w:color w:val="000000"/>
                <w:sz w:val="10"/>
                <w:szCs w:val="10"/>
                <w:lang w:val="en-ID" w:eastAsia="en-ID"/>
              </w:rPr>
            </w:pPr>
          </w:p>
        </w:tc>
        <w:tc>
          <w:tcPr>
            <w:tcW w:w="684" w:type="dxa"/>
            <w:vMerge/>
            <w:tcBorders>
              <w:top w:val="nil"/>
              <w:left w:val="single" w:sz="8" w:space="0" w:color="000000"/>
              <w:bottom w:val="single" w:sz="8" w:space="0" w:color="000000"/>
              <w:right w:val="single" w:sz="8" w:space="0" w:color="000000"/>
            </w:tcBorders>
            <w:vAlign w:val="center"/>
            <w:hideMark/>
          </w:tcPr>
          <w:p w14:paraId="3E409BB5" w14:textId="77777777" w:rsidR="009C7AF5" w:rsidRPr="00352A2C" w:rsidRDefault="009C7AF5" w:rsidP="009C7AF5">
            <w:pPr>
              <w:rPr>
                <w:rFonts w:ascii="Bookman Old Style" w:hAnsi="Bookman Old Style" w:cs="Calibri"/>
                <w:color w:val="000000"/>
                <w:sz w:val="10"/>
                <w:szCs w:val="10"/>
                <w:lang w:val="en-ID" w:eastAsia="en-ID"/>
              </w:rPr>
            </w:pPr>
          </w:p>
        </w:tc>
        <w:tc>
          <w:tcPr>
            <w:tcW w:w="767" w:type="dxa"/>
            <w:vMerge/>
            <w:tcBorders>
              <w:top w:val="nil"/>
              <w:left w:val="single" w:sz="8" w:space="0" w:color="000000"/>
              <w:bottom w:val="single" w:sz="8" w:space="0" w:color="000000"/>
              <w:right w:val="single" w:sz="8" w:space="0" w:color="000000"/>
            </w:tcBorders>
            <w:vAlign w:val="center"/>
            <w:hideMark/>
          </w:tcPr>
          <w:p w14:paraId="4FA25195" w14:textId="77777777" w:rsidR="009C7AF5" w:rsidRPr="00352A2C" w:rsidRDefault="009C7AF5" w:rsidP="009C7AF5">
            <w:pPr>
              <w:rPr>
                <w:rFonts w:ascii="Bookman Old Style" w:hAnsi="Bookman Old Style" w:cs="Calibri"/>
                <w:color w:val="000000"/>
                <w:sz w:val="10"/>
                <w:szCs w:val="10"/>
                <w:lang w:val="en-ID" w:eastAsia="en-ID"/>
              </w:rPr>
            </w:pPr>
          </w:p>
        </w:tc>
        <w:tc>
          <w:tcPr>
            <w:tcW w:w="684" w:type="dxa"/>
            <w:vMerge/>
            <w:tcBorders>
              <w:top w:val="nil"/>
              <w:left w:val="single" w:sz="8" w:space="0" w:color="000000"/>
              <w:bottom w:val="single" w:sz="8" w:space="0" w:color="000000"/>
              <w:right w:val="single" w:sz="8" w:space="0" w:color="000000"/>
            </w:tcBorders>
            <w:vAlign w:val="center"/>
            <w:hideMark/>
          </w:tcPr>
          <w:p w14:paraId="2120B160" w14:textId="77777777" w:rsidR="009C7AF5" w:rsidRPr="00352A2C" w:rsidRDefault="009C7AF5" w:rsidP="009C7AF5">
            <w:pPr>
              <w:rPr>
                <w:rFonts w:ascii="Bookman Old Style" w:hAnsi="Bookman Old Style" w:cs="Calibri"/>
                <w:color w:val="000000"/>
                <w:sz w:val="10"/>
                <w:szCs w:val="10"/>
                <w:lang w:val="en-ID" w:eastAsia="en-ID"/>
              </w:rPr>
            </w:pPr>
          </w:p>
        </w:tc>
        <w:tc>
          <w:tcPr>
            <w:tcW w:w="767" w:type="dxa"/>
            <w:vMerge/>
            <w:tcBorders>
              <w:top w:val="nil"/>
              <w:left w:val="single" w:sz="8" w:space="0" w:color="000000"/>
              <w:bottom w:val="single" w:sz="8" w:space="0" w:color="000000"/>
              <w:right w:val="single" w:sz="8" w:space="0" w:color="000000"/>
            </w:tcBorders>
            <w:vAlign w:val="center"/>
            <w:hideMark/>
          </w:tcPr>
          <w:p w14:paraId="7E416718" w14:textId="77777777" w:rsidR="009C7AF5" w:rsidRPr="00352A2C" w:rsidRDefault="009C7AF5" w:rsidP="009C7AF5">
            <w:pPr>
              <w:rPr>
                <w:rFonts w:ascii="Bookman Old Style" w:hAnsi="Bookman Old Style" w:cs="Calibri"/>
                <w:color w:val="000000"/>
                <w:sz w:val="10"/>
                <w:szCs w:val="10"/>
                <w:lang w:val="en-ID" w:eastAsia="en-ID"/>
              </w:rPr>
            </w:pPr>
          </w:p>
        </w:tc>
        <w:tc>
          <w:tcPr>
            <w:tcW w:w="684" w:type="dxa"/>
            <w:vMerge/>
            <w:tcBorders>
              <w:top w:val="nil"/>
              <w:left w:val="single" w:sz="8" w:space="0" w:color="000000"/>
              <w:bottom w:val="single" w:sz="8" w:space="0" w:color="000000"/>
              <w:right w:val="single" w:sz="8" w:space="0" w:color="000000"/>
            </w:tcBorders>
            <w:vAlign w:val="center"/>
            <w:hideMark/>
          </w:tcPr>
          <w:p w14:paraId="2E1CFEE7" w14:textId="77777777" w:rsidR="009C7AF5" w:rsidRPr="00352A2C" w:rsidRDefault="009C7AF5" w:rsidP="009C7AF5">
            <w:pPr>
              <w:rPr>
                <w:rFonts w:ascii="Bookman Old Style" w:hAnsi="Bookman Old Style" w:cs="Calibri"/>
                <w:color w:val="000000"/>
                <w:sz w:val="10"/>
                <w:szCs w:val="10"/>
                <w:lang w:val="en-ID" w:eastAsia="en-ID"/>
              </w:rPr>
            </w:pPr>
          </w:p>
        </w:tc>
        <w:tc>
          <w:tcPr>
            <w:tcW w:w="808" w:type="dxa"/>
            <w:vMerge/>
            <w:tcBorders>
              <w:top w:val="nil"/>
              <w:left w:val="single" w:sz="8" w:space="0" w:color="000000"/>
              <w:bottom w:val="single" w:sz="8" w:space="0" w:color="000000"/>
              <w:right w:val="single" w:sz="8" w:space="0" w:color="000000"/>
            </w:tcBorders>
            <w:vAlign w:val="center"/>
            <w:hideMark/>
          </w:tcPr>
          <w:p w14:paraId="296BAF13" w14:textId="77777777" w:rsidR="009C7AF5" w:rsidRPr="00352A2C" w:rsidRDefault="009C7AF5" w:rsidP="009C7AF5">
            <w:pPr>
              <w:rPr>
                <w:rFonts w:ascii="Bookman Old Style" w:hAnsi="Bookman Old Style" w:cs="Calibri"/>
                <w:color w:val="000000"/>
                <w:sz w:val="10"/>
                <w:szCs w:val="10"/>
                <w:lang w:val="en-ID" w:eastAsia="en-ID"/>
              </w:rPr>
            </w:pPr>
          </w:p>
        </w:tc>
        <w:tc>
          <w:tcPr>
            <w:tcW w:w="741" w:type="dxa"/>
            <w:vMerge/>
            <w:tcBorders>
              <w:top w:val="nil"/>
              <w:left w:val="single" w:sz="8" w:space="0" w:color="000000"/>
              <w:bottom w:val="single" w:sz="8" w:space="0" w:color="000000"/>
              <w:right w:val="single" w:sz="8" w:space="0" w:color="000000"/>
            </w:tcBorders>
            <w:vAlign w:val="center"/>
            <w:hideMark/>
          </w:tcPr>
          <w:p w14:paraId="23282680" w14:textId="77777777" w:rsidR="009C7AF5" w:rsidRPr="00352A2C" w:rsidRDefault="009C7AF5" w:rsidP="009C7AF5">
            <w:pPr>
              <w:rPr>
                <w:rFonts w:ascii="Bookman Old Style" w:hAnsi="Bookman Old Style" w:cs="Calibri"/>
                <w:color w:val="000000"/>
                <w:sz w:val="10"/>
                <w:szCs w:val="10"/>
                <w:lang w:val="en-ID" w:eastAsia="en-ID"/>
              </w:rPr>
            </w:pPr>
          </w:p>
        </w:tc>
        <w:tc>
          <w:tcPr>
            <w:tcW w:w="885" w:type="dxa"/>
            <w:vMerge/>
            <w:tcBorders>
              <w:top w:val="nil"/>
              <w:left w:val="single" w:sz="8" w:space="0" w:color="000000"/>
              <w:bottom w:val="single" w:sz="8" w:space="0" w:color="000000"/>
              <w:right w:val="single" w:sz="8" w:space="0" w:color="000000"/>
            </w:tcBorders>
            <w:vAlign w:val="center"/>
            <w:hideMark/>
          </w:tcPr>
          <w:p w14:paraId="5659B1A0" w14:textId="77777777" w:rsidR="009C7AF5" w:rsidRPr="00352A2C" w:rsidRDefault="009C7AF5" w:rsidP="009C7AF5">
            <w:pPr>
              <w:rPr>
                <w:rFonts w:ascii="Bookman Old Style" w:hAnsi="Bookman Old Style" w:cs="Calibri"/>
                <w:color w:val="000000"/>
                <w:sz w:val="10"/>
                <w:szCs w:val="10"/>
                <w:lang w:val="en-ID" w:eastAsia="en-ID"/>
              </w:rPr>
            </w:pPr>
          </w:p>
        </w:tc>
        <w:tc>
          <w:tcPr>
            <w:tcW w:w="547" w:type="dxa"/>
            <w:vMerge/>
            <w:tcBorders>
              <w:top w:val="nil"/>
              <w:left w:val="single" w:sz="8" w:space="0" w:color="000000"/>
              <w:bottom w:val="single" w:sz="8" w:space="0" w:color="000000"/>
              <w:right w:val="single" w:sz="8" w:space="0" w:color="000000"/>
            </w:tcBorders>
            <w:vAlign w:val="center"/>
            <w:hideMark/>
          </w:tcPr>
          <w:p w14:paraId="4A0018A6" w14:textId="77777777" w:rsidR="009C7AF5" w:rsidRPr="00352A2C" w:rsidRDefault="009C7AF5" w:rsidP="009C7AF5">
            <w:pPr>
              <w:rPr>
                <w:rFonts w:ascii="Bookman Old Style" w:hAnsi="Bookman Old Style" w:cs="Calibri"/>
                <w:color w:val="000000"/>
                <w:sz w:val="10"/>
                <w:szCs w:val="10"/>
                <w:lang w:val="en-ID" w:eastAsia="en-ID"/>
              </w:rPr>
            </w:pPr>
          </w:p>
        </w:tc>
      </w:tr>
      <w:tr w:rsidR="009C7AF5" w:rsidRPr="00352A2C" w14:paraId="5807BADC" w14:textId="77777777" w:rsidTr="009C7AF5">
        <w:trPr>
          <w:gridAfter w:val="1"/>
          <w:wAfter w:w="9" w:type="dxa"/>
          <w:trHeight w:val="400"/>
        </w:trPr>
        <w:tc>
          <w:tcPr>
            <w:tcW w:w="914" w:type="dxa"/>
            <w:tcBorders>
              <w:top w:val="nil"/>
              <w:left w:val="single" w:sz="8" w:space="0" w:color="000000"/>
              <w:bottom w:val="nil"/>
              <w:right w:val="single" w:sz="8" w:space="0" w:color="000000"/>
            </w:tcBorders>
            <w:shd w:val="clear" w:color="auto" w:fill="auto"/>
            <w:vAlign w:val="center"/>
            <w:hideMark/>
          </w:tcPr>
          <w:p w14:paraId="2305DFF2"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336D11EB"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7A5542E4"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01.23</w:t>
            </w:r>
          </w:p>
        </w:tc>
        <w:tc>
          <w:tcPr>
            <w:tcW w:w="1243" w:type="dxa"/>
            <w:tcBorders>
              <w:top w:val="nil"/>
              <w:left w:val="nil"/>
              <w:bottom w:val="single" w:sz="8" w:space="0" w:color="000000"/>
              <w:right w:val="single" w:sz="8" w:space="0" w:color="000000"/>
            </w:tcBorders>
            <w:shd w:val="clear" w:color="auto" w:fill="auto"/>
            <w:vAlign w:val="center"/>
            <w:hideMark/>
          </w:tcPr>
          <w:p w14:paraId="33F41735"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Penyusunan Standar Operasional Prosedur (SOP)</w:t>
            </w:r>
          </w:p>
        </w:tc>
        <w:tc>
          <w:tcPr>
            <w:tcW w:w="1279" w:type="dxa"/>
            <w:tcBorders>
              <w:top w:val="nil"/>
              <w:left w:val="nil"/>
              <w:bottom w:val="single" w:sz="8" w:space="0" w:color="000000"/>
              <w:right w:val="single" w:sz="8" w:space="0" w:color="000000"/>
            </w:tcBorders>
            <w:shd w:val="clear" w:color="auto" w:fill="auto"/>
            <w:vAlign w:val="center"/>
            <w:hideMark/>
          </w:tcPr>
          <w:p w14:paraId="362B1D8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Dokumen (SOP) SKPD</w:t>
            </w:r>
          </w:p>
        </w:tc>
        <w:tc>
          <w:tcPr>
            <w:tcW w:w="881" w:type="dxa"/>
            <w:tcBorders>
              <w:top w:val="nil"/>
              <w:left w:val="nil"/>
              <w:bottom w:val="single" w:sz="8" w:space="0" w:color="000000"/>
              <w:right w:val="single" w:sz="8" w:space="0" w:color="000000"/>
            </w:tcBorders>
            <w:shd w:val="clear" w:color="auto" w:fill="auto"/>
            <w:vAlign w:val="center"/>
            <w:hideMark/>
          </w:tcPr>
          <w:p w14:paraId="2F198723"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767" w:type="dxa"/>
            <w:tcBorders>
              <w:top w:val="nil"/>
              <w:left w:val="nil"/>
              <w:bottom w:val="single" w:sz="8" w:space="0" w:color="000000"/>
              <w:right w:val="single" w:sz="8" w:space="0" w:color="000000"/>
            </w:tcBorders>
            <w:shd w:val="clear" w:color="auto" w:fill="auto"/>
            <w:vAlign w:val="center"/>
            <w:hideMark/>
          </w:tcPr>
          <w:p w14:paraId="01620630"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879" w:type="dxa"/>
            <w:tcBorders>
              <w:top w:val="nil"/>
              <w:left w:val="nil"/>
              <w:bottom w:val="single" w:sz="8" w:space="0" w:color="000000"/>
              <w:right w:val="single" w:sz="8" w:space="0" w:color="000000"/>
            </w:tcBorders>
            <w:shd w:val="clear" w:color="auto" w:fill="auto"/>
            <w:vAlign w:val="center"/>
            <w:hideMark/>
          </w:tcPr>
          <w:p w14:paraId="289402F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767" w:type="dxa"/>
            <w:tcBorders>
              <w:top w:val="nil"/>
              <w:left w:val="nil"/>
              <w:bottom w:val="single" w:sz="8" w:space="0" w:color="000000"/>
              <w:right w:val="single" w:sz="8" w:space="0" w:color="000000"/>
            </w:tcBorders>
            <w:shd w:val="clear" w:color="auto" w:fill="auto"/>
            <w:vAlign w:val="center"/>
            <w:hideMark/>
          </w:tcPr>
          <w:p w14:paraId="5142283A"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879" w:type="dxa"/>
            <w:tcBorders>
              <w:top w:val="nil"/>
              <w:left w:val="nil"/>
              <w:bottom w:val="single" w:sz="8" w:space="0" w:color="000000"/>
              <w:right w:val="single" w:sz="8" w:space="0" w:color="000000"/>
            </w:tcBorders>
            <w:shd w:val="clear" w:color="auto" w:fill="auto"/>
            <w:vAlign w:val="center"/>
            <w:hideMark/>
          </w:tcPr>
          <w:p w14:paraId="720E196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w:t>
            </w:r>
          </w:p>
        </w:tc>
        <w:tc>
          <w:tcPr>
            <w:tcW w:w="767" w:type="dxa"/>
            <w:tcBorders>
              <w:top w:val="nil"/>
              <w:left w:val="nil"/>
              <w:bottom w:val="single" w:sz="8" w:space="0" w:color="000000"/>
              <w:right w:val="single" w:sz="8" w:space="0" w:color="000000"/>
            </w:tcBorders>
            <w:shd w:val="clear" w:color="auto" w:fill="auto"/>
            <w:vAlign w:val="center"/>
            <w:hideMark/>
          </w:tcPr>
          <w:p w14:paraId="21F0EB18"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3277C29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3770467D"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694CEF04"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477A62D7"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3D2EABA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427BB51A"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1EDF9052"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01B0668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Dokumen</w:t>
            </w:r>
          </w:p>
        </w:tc>
        <w:tc>
          <w:tcPr>
            <w:tcW w:w="741" w:type="dxa"/>
            <w:tcBorders>
              <w:top w:val="nil"/>
              <w:left w:val="nil"/>
              <w:bottom w:val="single" w:sz="8" w:space="0" w:color="000000"/>
              <w:right w:val="single" w:sz="8" w:space="0" w:color="000000"/>
            </w:tcBorders>
            <w:shd w:val="clear" w:color="auto" w:fill="auto"/>
            <w:vAlign w:val="center"/>
            <w:hideMark/>
          </w:tcPr>
          <w:p w14:paraId="6759AFCA"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76B9D06B"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517D8943"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663EE9BB" w14:textId="77777777" w:rsidTr="009C7AF5">
        <w:trPr>
          <w:gridAfter w:val="1"/>
          <w:wAfter w:w="9" w:type="dxa"/>
          <w:trHeight w:val="660"/>
        </w:trPr>
        <w:tc>
          <w:tcPr>
            <w:tcW w:w="914" w:type="dxa"/>
            <w:tcBorders>
              <w:top w:val="nil"/>
              <w:left w:val="single" w:sz="8" w:space="0" w:color="000000"/>
              <w:bottom w:val="nil"/>
              <w:right w:val="single" w:sz="8" w:space="0" w:color="000000"/>
            </w:tcBorders>
            <w:shd w:val="clear" w:color="auto" w:fill="auto"/>
            <w:vAlign w:val="center"/>
            <w:hideMark/>
          </w:tcPr>
          <w:p w14:paraId="3B987CD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63FAF630"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2DC3695A"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02.</w:t>
            </w:r>
          </w:p>
        </w:tc>
        <w:tc>
          <w:tcPr>
            <w:tcW w:w="1243" w:type="dxa"/>
            <w:tcBorders>
              <w:top w:val="nil"/>
              <w:left w:val="nil"/>
              <w:bottom w:val="single" w:sz="8" w:space="0" w:color="000000"/>
              <w:right w:val="single" w:sz="8" w:space="0" w:color="000000"/>
            </w:tcBorders>
            <w:shd w:val="clear" w:color="auto" w:fill="auto"/>
            <w:vAlign w:val="center"/>
            <w:hideMark/>
          </w:tcPr>
          <w:p w14:paraId="3CAD7A56"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Program Peningkatan Sarana dan Prasarana Aparatur</w:t>
            </w:r>
          </w:p>
        </w:tc>
        <w:tc>
          <w:tcPr>
            <w:tcW w:w="1279" w:type="dxa"/>
            <w:tcBorders>
              <w:top w:val="nil"/>
              <w:left w:val="nil"/>
              <w:bottom w:val="single" w:sz="8" w:space="0" w:color="000000"/>
              <w:right w:val="single" w:sz="8" w:space="0" w:color="000000"/>
            </w:tcBorders>
            <w:shd w:val="clear" w:color="auto" w:fill="auto"/>
            <w:vAlign w:val="center"/>
            <w:hideMark/>
          </w:tcPr>
          <w:p w14:paraId="663B0A82"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Persentase Peningkatan Sarana dan Prasarana Aparatur</w:t>
            </w:r>
          </w:p>
        </w:tc>
        <w:tc>
          <w:tcPr>
            <w:tcW w:w="881" w:type="dxa"/>
            <w:tcBorders>
              <w:top w:val="nil"/>
              <w:left w:val="nil"/>
              <w:bottom w:val="single" w:sz="8" w:space="0" w:color="000000"/>
              <w:right w:val="single" w:sz="8" w:space="0" w:color="000000"/>
            </w:tcBorders>
            <w:shd w:val="clear" w:color="auto" w:fill="auto"/>
            <w:vAlign w:val="center"/>
            <w:hideMark/>
          </w:tcPr>
          <w:p w14:paraId="020F1232"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767" w:type="dxa"/>
            <w:tcBorders>
              <w:top w:val="nil"/>
              <w:left w:val="nil"/>
              <w:bottom w:val="single" w:sz="8" w:space="0" w:color="000000"/>
              <w:right w:val="single" w:sz="8" w:space="0" w:color="000000"/>
            </w:tcBorders>
            <w:shd w:val="clear" w:color="auto" w:fill="auto"/>
            <w:vAlign w:val="center"/>
            <w:hideMark/>
          </w:tcPr>
          <w:p w14:paraId="1739AA09"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879" w:type="dxa"/>
            <w:tcBorders>
              <w:top w:val="nil"/>
              <w:left w:val="nil"/>
              <w:bottom w:val="single" w:sz="8" w:space="0" w:color="000000"/>
              <w:right w:val="single" w:sz="8" w:space="0" w:color="000000"/>
            </w:tcBorders>
            <w:shd w:val="clear" w:color="auto" w:fill="auto"/>
            <w:vAlign w:val="center"/>
            <w:hideMark/>
          </w:tcPr>
          <w:p w14:paraId="1A3CD2A6"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154.500.000</w:t>
            </w:r>
          </w:p>
        </w:tc>
        <w:tc>
          <w:tcPr>
            <w:tcW w:w="767" w:type="dxa"/>
            <w:tcBorders>
              <w:top w:val="nil"/>
              <w:left w:val="nil"/>
              <w:bottom w:val="single" w:sz="8" w:space="0" w:color="000000"/>
              <w:right w:val="single" w:sz="8" w:space="0" w:color="000000"/>
            </w:tcBorders>
            <w:shd w:val="clear" w:color="auto" w:fill="auto"/>
            <w:vAlign w:val="center"/>
            <w:hideMark/>
          </w:tcPr>
          <w:p w14:paraId="2A69D757"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879" w:type="dxa"/>
            <w:tcBorders>
              <w:top w:val="nil"/>
              <w:left w:val="nil"/>
              <w:bottom w:val="single" w:sz="8" w:space="0" w:color="000000"/>
              <w:right w:val="single" w:sz="8" w:space="0" w:color="000000"/>
            </w:tcBorders>
            <w:shd w:val="clear" w:color="auto" w:fill="auto"/>
            <w:vAlign w:val="center"/>
            <w:hideMark/>
          </w:tcPr>
          <w:p w14:paraId="3976DE73"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192.203.500</w:t>
            </w:r>
          </w:p>
        </w:tc>
        <w:tc>
          <w:tcPr>
            <w:tcW w:w="767" w:type="dxa"/>
            <w:tcBorders>
              <w:top w:val="nil"/>
              <w:left w:val="nil"/>
              <w:bottom w:val="single" w:sz="8" w:space="0" w:color="000000"/>
              <w:right w:val="single" w:sz="8" w:space="0" w:color="000000"/>
            </w:tcBorders>
            <w:shd w:val="clear" w:color="auto" w:fill="auto"/>
            <w:vAlign w:val="center"/>
            <w:hideMark/>
          </w:tcPr>
          <w:p w14:paraId="2040C44F"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6FB7DF11"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BF57D3E"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13D2AD49"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144E8371"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23154930"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02A586B1"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232CD605"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0A1B4D9F"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741" w:type="dxa"/>
            <w:tcBorders>
              <w:top w:val="nil"/>
              <w:left w:val="nil"/>
              <w:bottom w:val="single" w:sz="8" w:space="0" w:color="000000"/>
              <w:right w:val="single" w:sz="8" w:space="0" w:color="000000"/>
            </w:tcBorders>
            <w:shd w:val="clear" w:color="auto" w:fill="auto"/>
            <w:vAlign w:val="center"/>
            <w:hideMark/>
          </w:tcPr>
          <w:p w14:paraId="547D8209"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6DF272BA"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09283326"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KKR</w:t>
            </w:r>
          </w:p>
        </w:tc>
      </w:tr>
      <w:tr w:rsidR="009C7AF5" w:rsidRPr="00352A2C" w14:paraId="2C6857A7" w14:textId="77777777" w:rsidTr="009C7AF5">
        <w:trPr>
          <w:gridAfter w:val="1"/>
          <w:wAfter w:w="9" w:type="dxa"/>
          <w:trHeight w:val="400"/>
        </w:trPr>
        <w:tc>
          <w:tcPr>
            <w:tcW w:w="914" w:type="dxa"/>
            <w:tcBorders>
              <w:top w:val="nil"/>
              <w:left w:val="single" w:sz="8" w:space="0" w:color="000000"/>
              <w:bottom w:val="nil"/>
              <w:right w:val="single" w:sz="8" w:space="0" w:color="000000"/>
            </w:tcBorders>
            <w:shd w:val="clear" w:color="auto" w:fill="auto"/>
            <w:vAlign w:val="center"/>
            <w:hideMark/>
          </w:tcPr>
          <w:p w14:paraId="16999C3A"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1E0B2920"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2D35721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02.05</w:t>
            </w:r>
          </w:p>
        </w:tc>
        <w:tc>
          <w:tcPr>
            <w:tcW w:w="1243" w:type="dxa"/>
            <w:tcBorders>
              <w:top w:val="nil"/>
              <w:left w:val="nil"/>
              <w:bottom w:val="single" w:sz="8" w:space="0" w:color="000000"/>
              <w:right w:val="single" w:sz="8" w:space="0" w:color="000000"/>
            </w:tcBorders>
            <w:shd w:val="clear" w:color="auto" w:fill="auto"/>
            <w:vAlign w:val="center"/>
            <w:hideMark/>
          </w:tcPr>
          <w:p w14:paraId="766792EE"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Pengadaan Kendaraan Dinas/Operasional</w:t>
            </w:r>
          </w:p>
        </w:tc>
        <w:tc>
          <w:tcPr>
            <w:tcW w:w="1279" w:type="dxa"/>
            <w:tcBorders>
              <w:top w:val="nil"/>
              <w:left w:val="nil"/>
              <w:bottom w:val="single" w:sz="8" w:space="0" w:color="000000"/>
              <w:right w:val="single" w:sz="8" w:space="0" w:color="000000"/>
            </w:tcBorders>
            <w:shd w:val="clear" w:color="auto" w:fill="auto"/>
            <w:vAlign w:val="center"/>
            <w:hideMark/>
          </w:tcPr>
          <w:p w14:paraId="7E7CB0D7"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pengadaan Sepeda Motor</w:t>
            </w:r>
          </w:p>
        </w:tc>
        <w:tc>
          <w:tcPr>
            <w:tcW w:w="881" w:type="dxa"/>
            <w:tcBorders>
              <w:top w:val="nil"/>
              <w:left w:val="nil"/>
              <w:bottom w:val="single" w:sz="8" w:space="0" w:color="000000"/>
              <w:right w:val="single" w:sz="8" w:space="0" w:color="000000"/>
            </w:tcBorders>
            <w:shd w:val="clear" w:color="auto" w:fill="auto"/>
            <w:vAlign w:val="center"/>
            <w:hideMark/>
          </w:tcPr>
          <w:p w14:paraId="10991607"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w:t>
            </w:r>
          </w:p>
        </w:tc>
        <w:tc>
          <w:tcPr>
            <w:tcW w:w="767" w:type="dxa"/>
            <w:tcBorders>
              <w:top w:val="nil"/>
              <w:left w:val="nil"/>
              <w:bottom w:val="single" w:sz="8" w:space="0" w:color="000000"/>
              <w:right w:val="single" w:sz="8" w:space="0" w:color="000000"/>
            </w:tcBorders>
            <w:shd w:val="clear" w:color="auto" w:fill="auto"/>
            <w:vAlign w:val="center"/>
            <w:hideMark/>
          </w:tcPr>
          <w:p w14:paraId="5BEED000"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879" w:type="dxa"/>
            <w:tcBorders>
              <w:top w:val="nil"/>
              <w:left w:val="nil"/>
              <w:bottom w:val="single" w:sz="8" w:space="0" w:color="000000"/>
              <w:right w:val="single" w:sz="8" w:space="0" w:color="000000"/>
            </w:tcBorders>
            <w:shd w:val="clear" w:color="auto" w:fill="auto"/>
            <w:vAlign w:val="center"/>
            <w:hideMark/>
          </w:tcPr>
          <w:p w14:paraId="73AE7872"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767" w:type="dxa"/>
            <w:tcBorders>
              <w:top w:val="nil"/>
              <w:left w:val="nil"/>
              <w:bottom w:val="single" w:sz="8" w:space="0" w:color="000000"/>
              <w:right w:val="single" w:sz="8" w:space="0" w:color="000000"/>
            </w:tcBorders>
            <w:shd w:val="clear" w:color="auto" w:fill="auto"/>
            <w:vAlign w:val="center"/>
            <w:hideMark/>
          </w:tcPr>
          <w:p w14:paraId="074FB590"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879" w:type="dxa"/>
            <w:tcBorders>
              <w:top w:val="nil"/>
              <w:left w:val="nil"/>
              <w:bottom w:val="single" w:sz="8" w:space="0" w:color="000000"/>
              <w:right w:val="single" w:sz="8" w:space="0" w:color="000000"/>
            </w:tcBorders>
            <w:shd w:val="clear" w:color="auto" w:fill="auto"/>
            <w:vAlign w:val="center"/>
            <w:hideMark/>
          </w:tcPr>
          <w:p w14:paraId="17F50A70"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90000000</w:t>
            </w:r>
          </w:p>
        </w:tc>
        <w:tc>
          <w:tcPr>
            <w:tcW w:w="767" w:type="dxa"/>
            <w:tcBorders>
              <w:top w:val="nil"/>
              <w:left w:val="nil"/>
              <w:bottom w:val="single" w:sz="8" w:space="0" w:color="000000"/>
              <w:right w:val="single" w:sz="8" w:space="0" w:color="000000"/>
            </w:tcBorders>
            <w:shd w:val="clear" w:color="auto" w:fill="auto"/>
            <w:vAlign w:val="center"/>
            <w:hideMark/>
          </w:tcPr>
          <w:p w14:paraId="2E9E3C36"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0778AF1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3BE11C02"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45FC43BB"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9BF2FF3"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369F875F"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2119185D"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5AC85AE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53538BA8"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7 Unit</w:t>
            </w:r>
          </w:p>
        </w:tc>
        <w:tc>
          <w:tcPr>
            <w:tcW w:w="741" w:type="dxa"/>
            <w:tcBorders>
              <w:top w:val="nil"/>
              <w:left w:val="nil"/>
              <w:bottom w:val="single" w:sz="8" w:space="0" w:color="000000"/>
              <w:right w:val="single" w:sz="8" w:space="0" w:color="000000"/>
            </w:tcBorders>
            <w:shd w:val="clear" w:color="auto" w:fill="auto"/>
            <w:vAlign w:val="center"/>
            <w:hideMark/>
          </w:tcPr>
          <w:p w14:paraId="47219A07"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6F1ECAE4"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0B5A908E"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07E0526E" w14:textId="77777777" w:rsidTr="009C7AF5">
        <w:trPr>
          <w:gridAfter w:val="1"/>
          <w:wAfter w:w="9" w:type="dxa"/>
          <w:trHeight w:val="400"/>
        </w:trPr>
        <w:tc>
          <w:tcPr>
            <w:tcW w:w="914" w:type="dxa"/>
            <w:tcBorders>
              <w:top w:val="nil"/>
              <w:left w:val="single" w:sz="8" w:space="0" w:color="000000"/>
              <w:bottom w:val="nil"/>
              <w:right w:val="single" w:sz="8" w:space="0" w:color="000000"/>
            </w:tcBorders>
            <w:shd w:val="clear" w:color="auto" w:fill="auto"/>
            <w:vAlign w:val="center"/>
            <w:hideMark/>
          </w:tcPr>
          <w:p w14:paraId="39F760C2"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6247CA11"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771FD4F9"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02.09</w:t>
            </w:r>
          </w:p>
        </w:tc>
        <w:tc>
          <w:tcPr>
            <w:tcW w:w="1243" w:type="dxa"/>
            <w:tcBorders>
              <w:top w:val="nil"/>
              <w:left w:val="nil"/>
              <w:bottom w:val="single" w:sz="8" w:space="0" w:color="000000"/>
              <w:right w:val="single" w:sz="8" w:space="0" w:color="000000"/>
            </w:tcBorders>
            <w:shd w:val="clear" w:color="auto" w:fill="auto"/>
            <w:vAlign w:val="center"/>
            <w:hideMark/>
          </w:tcPr>
          <w:p w14:paraId="1B3A5CC1"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Pengadaan Peralatan Gedung Kantor</w:t>
            </w:r>
          </w:p>
        </w:tc>
        <w:tc>
          <w:tcPr>
            <w:tcW w:w="1279" w:type="dxa"/>
            <w:tcBorders>
              <w:top w:val="nil"/>
              <w:left w:val="nil"/>
              <w:bottom w:val="single" w:sz="8" w:space="0" w:color="000000"/>
              <w:right w:val="single" w:sz="8" w:space="0" w:color="000000"/>
            </w:tcBorders>
            <w:shd w:val="clear" w:color="auto" w:fill="auto"/>
            <w:vAlign w:val="center"/>
            <w:hideMark/>
          </w:tcPr>
          <w:p w14:paraId="29051B2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Pengadaan peralatan gedung kantor</w:t>
            </w:r>
          </w:p>
        </w:tc>
        <w:tc>
          <w:tcPr>
            <w:tcW w:w="881" w:type="dxa"/>
            <w:tcBorders>
              <w:top w:val="nil"/>
              <w:left w:val="nil"/>
              <w:bottom w:val="single" w:sz="8" w:space="0" w:color="000000"/>
              <w:right w:val="single" w:sz="8" w:space="0" w:color="000000"/>
            </w:tcBorders>
            <w:shd w:val="clear" w:color="auto" w:fill="auto"/>
            <w:vAlign w:val="center"/>
            <w:hideMark/>
          </w:tcPr>
          <w:p w14:paraId="43F056A1"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Paket</w:t>
            </w:r>
          </w:p>
        </w:tc>
        <w:tc>
          <w:tcPr>
            <w:tcW w:w="767" w:type="dxa"/>
            <w:tcBorders>
              <w:top w:val="nil"/>
              <w:left w:val="nil"/>
              <w:bottom w:val="single" w:sz="8" w:space="0" w:color="000000"/>
              <w:right w:val="single" w:sz="8" w:space="0" w:color="000000"/>
            </w:tcBorders>
            <w:shd w:val="clear" w:color="auto" w:fill="auto"/>
            <w:vAlign w:val="center"/>
            <w:hideMark/>
          </w:tcPr>
          <w:p w14:paraId="76382AB0"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Paket</w:t>
            </w:r>
          </w:p>
        </w:tc>
        <w:tc>
          <w:tcPr>
            <w:tcW w:w="879" w:type="dxa"/>
            <w:tcBorders>
              <w:top w:val="nil"/>
              <w:left w:val="nil"/>
              <w:bottom w:val="single" w:sz="8" w:space="0" w:color="000000"/>
              <w:right w:val="single" w:sz="8" w:space="0" w:color="000000"/>
            </w:tcBorders>
            <w:shd w:val="clear" w:color="auto" w:fill="auto"/>
            <w:vAlign w:val="center"/>
            <w:hideMark/>
          </w:tcPr>
          <w:p w14:paraId="63CA97B9"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123.000.000</w:t>
            </w:r>
          </w:p>
        </w:tc>
        <w:tc>
          <w:tcPr>
            <w:tcW w:w="767" w:type="dxa"/>
            <w:tcBorders>
              <w:top w:val="nil"/>
              <w:left w:val="nil"/>
              <w:bottom w:val="single" w:sz="8" w:space="0" w:color="000000"/>
              <w:right w:val="single" w:sz="8" w:space="0" w:color="000000"/>
            </w:tcBorders>
            <w:shd w:val="clear" w:color="auto" w:fill="auto"/>
            <w:vAlign w:val="center"/>
            <w:hideMark/>
          </w:tcPr>
          <w:p w14:paraId="6E2B82B9"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Paket</w:t>
            </w:r>
          </w:p>
        </w:tc>
        <w:tc>
          <w:tcPr>
            <w:tcW w:w="879" w:type="dxa"/>
            <w:tcBorders>
              <w:top w:val="nil"/>
              <w:left w:val="nil"/>
              <w:bottom w:val="single" w:sz="8" w:space="0" w:color="000000"/>
              <w:right w:val="single" w:sz="8" w:space="0" w:color="000000"/>
            </w:tcBorders>
            <w:shd w:val="clear" w:color="auto" w:fill="auto"/>
            <w:vAlign w:val="center"/>
            <w:hideMark/>
          </w:tcPr>
          <w:p w14:paraId="1642F057"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40.000.000</w:t>
            </w:r>
          </w:p>
        </w:tc>
        <w:tc>
          <w:tcPr>
            <w:tcW w:w="767" w:type="dxa"/>
            <w:tcBorders>
              <w:top w:val="nil"/>
              <w:left w:val="nil"/>
              <w:bottom w:val="single" w:sz="8" w:space="0" w:color="000000"/>
              <w:right w:val="single" w:sz="8" w:space="0" w:color="000000"/>
            </w:tcBorders>
            <w:shd w:val="clear" w:color="auto" w:fill="auto"/>
            <w:vAlign w:val="center"/>
            <w:hideMark/>
          </w:tcPr>
          <w:p w14:paraId="210AFA4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Paket</w:t>
            </w:r>
          </w:p>
        </w:tc>
        <w:tc>
          <w:tcPr>
            <w:tcW w:w="684" w:type="dxa"/>
            <w:tcBorders>
              <w:top w:val="nil"/>
              <w:left w:val="nil"/>
              <w:bottom w:val="single" w:sz="8" w:space="0" w:color="000000"/>
              <w:right w:val="single" w:sz="8" w:space="0" w:color="000000"/>
            </w:tcBorders>
            <w:shd w:val="clear" w:color="auto" w:fill="auto"/>
            <w:vAlign w:val="center"/>
            <w:hideMark/>
          </w:tcPr>
          <w:p w14:paraId="3D2FF98A"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485001E"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Paket</w:t>
            </w:r>
          </w:p>
        </w:tc>
        <w:tc>
          <w:tcPr>
            <w:tcW w:w="684" w:type="dxa"/>
            <w:tcBorders>
              <w:top w:val="nil"/>
              <w:left w:val="nil"/>
              <w:bottom w:val="single" w:sz="8" w:space="0" w:color="000000"/>
              <w:right w:val="single" w:sz="8" w:space="0" w:color="000000"/>
            </w:tcBorders>
            <w:shd w:val="clear" w:color="auto" w:fill="auto"/>
            <w:vAlign w:val="center"/>
            <w:hideMark/>
          </w:tcPr>
          <w:p w14:paraId="2D6268B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335760C9"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Paket</w:t>
            </w:r>
          </w:p>
        </w:tc>
        <w:tc>
          <w:tcPr>
            <w:tcW w:w="684" w:type="dxa"/>
            <w:tcBorders>
              <w:top w:val="nil"/>
              <w:left w:val="nil"/>
              <w:bottom w:val="single" w:sz="8" w:space="0" w:color="000000"/>
              <w:right w:val="single" w:sz="8" w:space="0" w:color="000000"/>
            </w:tcBorders>
            <w:shd w:val="clear" w:color="auto" w:fill="auto"/>
            <w:vAlign w:val="center"/>
            <w:hideMark/>
          </w:tcPr>
          <w:p w14:paraId="3A28DCFB"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4CB25A7B"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Paket</w:t>
            </w:r>
          </w:p>
        </w:tc>
        <w:tc>
          <w:tcPr>
            <w:tcW w:w="684" w:type="dxa"/>
            <w:tcBorders>
              <w:top w:val="nil"/>
              <w:left w:val="nil"/>
              <w:bottom w:val="single" w:sz="8" w:space="0" w:color="000000"/>
              <w:right w:val="single" w:sz="8" w:space="0" w:color="000000"/>
            </w:tcBorders>
            <w:shd w:val="clear" w:color="auto" w:fill="auto"/>
            <w:vAlign w:val="center"/>
            <w:hideMark/>
          </w:tcPr>
          <w:p w14:paraId="7145FD98"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251E930D"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5 Paket</w:t>
            </w:r>
          </w:p>
        </w:tc>
        <w:tc>
          <w:tcPr>
            <w:tcW w:w="741" w:type="dxa"/>
            <w:tcBorders>
              <w:top w:val="nil"/>
              <w:left w:val="nil"/>
              <w:bottom w:val="single" w:sz="8" w:space="0" w:color="000000"/>
              <w:right w:val="single" w:sz="8" w:space="0" w:color="000000"/>
            </w:tcBorders>
            <w:shd w:val="clear" w:color="auto" w:fill="auto"/>
            <w:vAlign w:val="center"/>
            <w:hideMark/>
          </w:tcPr>
          <w:p w14:paraId="20FC23AE"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03F18868"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640AA81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68D534F8" w14:textId="77777777" w:rsidTr="009C7AF5">
        <w:trPr>
          <w:gridAfter w:val="1"/>
          <w:wAfter w:w="9" w:type="dxa"/>
          <w:trHeight w:val="400"/>
        </w:trPr>
        <w:tc>
          <w:tcPr>
            <w:tcW w:w="914" w:type="dxa"/>
            <w:tcBorders>
              <w:top w:val="nil"/>
              <w:left w:val="single" w:sz="8" w:space="0" w:color="000000"/>
              <w:bottom w:val="nil"/>
              <w:right w:val="single" w:sz="8" w:space="0" w:color="000000"/>
            </w:tcBorders>
            <w:shd w:val="clear" w:color="auto" w:fill="auto"/>
            <w:vAlign w:val="center"/>
            <w:hideMark/>
          </w:tcPr>
          <w:p w14:paraId="43C6FD09"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43E60927"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6AF9F090"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02.09</w:t>
            </w:r>
          </w:p>
        </w:tc>
        <w:tc>
          <w:tcPr>
            <w:tcW w:w="1243" w:type="dxa"/>
            <w:tcBorders>
              <w:top w:val="nil"/>
              <w:left w:val="nil"/>
              <w:bottom w:val="single" w:sz="8" w:space="0" w:color="000000"/>
              <w:right w:val="single" w:sz="8" w:space="0" w:color="000000"/>
            </w:tcBorders>
            <w:shd w:val="clear" w:color="auto" w:fill="auto"/>
            <w:vAlign w:val="center"/>
            <w:hideMark/>
          </w:tcPr>
          <w:p w14:paraId="118EA486"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Perlengkapan Gedung Kantor</w:t>
            </w:r>
          </w:p>
        </w:tc>
        <w:tc>
          <w:tcPr>
            <w:tcW w:w="1279" w:type="dxa"/>
            <w:tcBorders>
              <w:top w:val="nil"/>
              <w:left w:val="nil"/>
              <w:bottom w:val="single" w:sz="8" w:space="0" w:color="000000"/>
              <w:right w:val="single" w:sz="8" w:space="0" w:color="000000"/>
            </w:tcBorders>
            <w:shd w:val="clear" w:color="auto" w:fill="auto"/>
            <w:vAlign w:val="center"/>
            <w:hideMark/>
          </w:tcPr>
          <w:p w14:paraId="284A64D9"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Pengadaan perlengkapan gedung kantor</w:t>
            </w:r>
          </w:p>
        </w:tc>
        <w:tc>
          <w:tcPr>
            <w:tcW w:w="881" w:type="dxa"/>
            <w:tcBorders>
              <w:top w:val="nil"/>
              <w:left w:val="nil"/>
              <w:bottom w:val="single" w:sz="8" w:space="0" w:color="000000"/>
              <w:right w:val="single" w:sz="8" w:space="0" w:color="000000"/>
            </w:tcBorders>
            <w:shd w:val="clear" w:color="auto" w:fill="auto"/>
            <w:vAlign w:val="center"/>
            <w:hideMark/>
          </w:tcPr>
          <w:p w14:paraId="490BAD33"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Paket</w:t>
            </w:r>
          </w:p>
        </w:tc>
        <w:tc>
          <w:tcPr>
            <w:tcW w:w="767" w:type="dxa"/>
            <w:tcBorders>
              <w:top w:val="nil"/>
              <w:left w:val="nil"/>
              <w:bottom w:val="single" w:sz="8" w:space="0" w:color="000000"/>
              <w:right w:val="single" w:sz="8" w:space="0" w:color="000000"/>
            </w:tcBorders>
            <w:shd w:val="clear" w:color="auto" w:fill="auto"/>
            <w:vAlign w:val="center"/>
            <w:hideMark/>
          </w:tcPr>
          <w:p w14:paraId="60006B98"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Paket</w:t>
            </w:r>
          </w:p>
        </w:tc>
        <w:tc>
          <w:tcPr>
            <w:tcW w:w="879" w:type="dxa"/>
            <w:tcBorders>
              <w:top w:val="nil"/>
              <w:left w:val="nil"/>
              <w:bottom w:val="single" w:sz="8" w:space="0" w:color="000000"/>
              <w:right w:val="single" w:sz="8" w:space="0" w:color="000000"/>
            </w:tcBorders>
            <w:shd w:val="clear" w:color="auto" w:fill="auto"/>
            <w:vAlign w:val="center"/>
            <w:hideMark/>
          </w:tcPr>
          <w:p w14:paraId="0B2C9FE8"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123.000.000</w:t>
            </w:r>
          </w:p>
        </w:tc>
        <w:tc>
          <w:tcPr>
            <w:tcW w:w="767" w:type="dxa"/>
            <w:tcBorders>
              <w:top w:val="nil"/>
              <w:left w:val="nil"/>
              <w:bottom w:val="single" w:sz="8" w:space="0" w:color="000000"/>
              <w:right w:val="single" w:sz="8" w:space="0" w:color="000000"/>
            </w:tcBorders>
            <w:shd w:val="clear" w:color="auto" w:fill="auto"/>
            <w:vAlign w:val="center"/>
            <w:hideMark/>
          </w:tcPr>
          <w:p w14:paraId="49FF3A28"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Paket</w:t>
            </w:r>
          </w:p>
        </w:tc>
        <w:tc>
          <w:tcPr>
            <w:tcW w:w="879" w:type="dxa"/>
            <w:tcBorders>
              <w:top w:val="nil"/>
              <w:left w:val="nil"/>
              <w:bottom w:val="single" w:sz="8" w:space="0" w:color="000000"/>
              <w:right w:val="single" w:sz="8" w:space="0" w:color="000000"/>
            </w:tcBorders>
            <w:shd w:val="clear" w:color="auto" w:fill="auto"/>
            <w:vAlign w:val="center"/>
            <w:hideMark/>
          </w:tcPr>
          <w:p w14:paraId="5F66F72E"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40.875.000</w:t>
            </w:r>
          </w:p>
        </w:tc>
        <w:tc>
          <w:tcPr>
            <w:tcW w:w="767" w:type="dxa"/>
            <w:tcBorders>
              <w:top w:val="nil"/>
              <w:left w:val="nil"/>
              <w:bottom w:val="single" w:sz="8" w:space="0" w:color="000000"/>
              <w:right w:val="single" w:sz="8" w:space="0" w:color="000000"/>
            </w:tcBorders>
            <w:shd w:val="clear" w:color="auto" w:fill="auto"/>
            <w:vAlign w:val="center"/>
            <w:hideMark/>
          </w:tcPr>
          <w:p w14:paraId="0C259A13"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Paket</w:t>
            </w:r>
          </w:p>
        </w:tc>
        <w:tc>
          <w:tcPr>
            <w:tcW w:w="684" w:type="dxa"/>
            <w:tcBorders>
              <w:top w:val="nil"/>
              <w:left w:val="nil"/>
              <w:bottom w:val="single" w:sz="8" w:space="0" w:color="000000"/>
              <w:right w:val="single" w:sz="8" w:space="0" w:color="000000"/>
            </w:tcBorders>
            <w:shd w:val="clear" w:color="auto" w:fill="auto"/>
            <w:vAlign w:val="center"/>
            <w:hideMark/>
          </w:tcPr>
          <w:p w14:paraId="19946FC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6E909A20"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Paket</w:t>
            </w:r>
          </w:p>
        </w:tc>
        <w:tc>
          <w:tcPr>
            <w:tcW w:w="684" w:type="dxa"/>
            <w:tcBorders>
              <w:top w:val="nil"/>
              <w:left w:val="nil"/>
              <w:bottom w:val="single" w:sz="8" w:space="0" w:color="000000"/>
              <w:right w:val="single" w:sz="8" w:space="0" w:color="000000"/>
            </w:tcBorders>
            <w:shd w:val="clear" w:color="auto" w:fill="auto"/>
            <w:vAlign w:val="center"/>
            <w:hideMark/>
          </w:tcPr>
          <w:p w14:paraId="3C75BB5B"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0BA1641C"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Paket</w:t>
            </w:r>
          </w:p>
        </w:tc>
        <w:tc>
          <w:tcPr>
            <w:tcW w:w="684" w:type="dxa"/>
            <w:tcBorders>
              <w:top w:val="nil"/>
              <w:left w:val="nil"/>
              <w:bottom w:val="single" w:sz="8" w:space="0" w:color="000000"/>
              <w:right w:val="single" w:sz="8" w:space="0" w:color="000000"/>
            </w:tcBorders>
            <w:shd w:val="clear" w:color="auto" w:fill="auto"/>
            <w:vAlign w:val="center"/>
            <w:hideMark/>
          </w:tcPr>
          <w:p w14:paraId="498A35AD"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63A0DD4"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Paket</w:t>
            </w:r>
          </w:p>
        </w:tc>
        <w:tc>
          <w:tcPr>
            <w:tcW w:w="684" w:type="dxa"/>
            <w:tcBorders>
              <w:top w:val="nil"/>
              <w:left w:val="nil"/>
              <w:bottom w:val="single" w:sz="8" w:space="0" w:color="000000"/>
              <w:right w:val="single" w:sz="8" w:space="0" w:color="000000"/>
            </w:tcBorders>
            <w:shd w:val="clear" w:color="auto" w:fill="auto"/>
            <w:vAlign w:val="center"/>
            <w:hideMark/>
          </w:tcPr>
          <w:p w14:paraId="0C317202"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5FEF7118"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5 Paket</w:t>
            </w:r>
          </w:p>
        </w:tc>
        <w:tc>
          <w:tcPr>
            <w:tcW w:w="741" w:type="dxa"/>
            <w:tcBorders>
              <w:top w:val="nil"/>
              <w:left w:val="nil"/>
              <w:bottom w:val="single" w:sz="8" w:space="0" w:color="000000"/>
              <w:right w:val="single" w:sz="8" w:space="0" w:color="000000"/>
            </w:tcBorders>
            <w:shd w:val="clear" w:color="auto" w:fill="auto"/>
            <w:vAlign w:val="center"/>
            <w:hideMark/>
          </w:tcPr>
          <w:p w14:paraId="7FD292A9"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4C5161A4"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691BC158"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2DCF2878" w14:textId="77777777" w:rsidTr="009C7AF5">
        <w:trPr>
          <w:gridAfter w:val="1"/>
          <w:wAfter w:w="9" w:type="dxa"/>
          <w:trHeight w:val="290"/>
        </w:trPr>
        <w:tc>
          <w:tcPr>
            <w:tcW w:w="914" w:type="dxa"/>
            <w:tcBorders>
              <w:top w:val="nil"/>
              <w:left w:val="single" w:sz="8" w:space="0" w:color="000000"/>
              <w:bottom w:val="nil"/>
              <w:right w:val="single" w:sz="8" w:space="0" w:color="000000"/>
            </w:tcBorders>
            <w:shd w:val="clear" w:color="auto" w:fill="auto"/>
            <w:vAlign w:val="center"/>
            <w:hideMark/>
          </w:tcPr>
          <w:p w14:paraId="565DEC6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6C4405BC"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89CEBF8"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02.09</w:t>
            </w:r>
          </w:p>
        </w:tc>
        <w:tc>
          <w:tcPr>
            <w:tcW w:w="12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7154783"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Pengadaan Meubelair</w:t>
            </w:r>
          </w:p>
        </w:tc>
        <w:tc>
          <w:tcPr>
            <w:tcW w:w="127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6652BD4"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pengadaan Meubelair Kantor</w:t>
            </w:r>
          </w:p>
        </w:tc>
        <w:tc>
          <w:tcPr>
            <w:tcW w:w="881" w:type="dxa"/>
            <w:tcBorders>
              <w:top w:val="nil"/>
              <w:left w:val="nil"/>
              <w:bottom w:val="nil"/>
              <w:right w:val="single" w:sz="8" w:space="0" w:color="000000"/>
            </w:tcBorders>
            <w:shd w:val="clear" w:color="auto" w:fill="auto"/>
            <w:vAlign w:val="center"/>
            <w:hideMark/>
          </w:tcPr>
          <w:p w14:paraId="024F498C"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nil"/>
              <w:right w:val="single" w:sz="8" w:space="0" w:color="000000"/>
            </w:tcBorders>
            <w:shd w:val="clear" w:color="auto" w:fill="auto"/>
            <w:vAlign w:val="center"/>
            <w:hideMark/>
          </w:tcPr>
          <w:p w14:paraId="36C5380E"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79" w:type="dxa"/>
            <w:tcBorders>
              <w:top w:val="nil"/>
              <w:left w:val="nil"/>
              <w:bottom w:val="nil"/>
              <w:right w:val="single" w:sz="8" w:space="0" w:color="000000"/>
            </w:tcBorders>
            <w:shd w:val="clear" w:color="auto" w:fill="auto"/>
            <w:vAlign w:val="center"/>
            <w:hideMark/>
          </w:tcPr>
          <w:p w14:paraId="470453C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nil"/>
              <w:right w:val="single" w:sz="8" w:space="0" w:color="000000"/>
            </w:tcBorders>
            <w:shd w:val="clear" w:color="auto" w:fill="auto"/>
            <w:vAlign w:val="center"/>
            <w:hideMark/>
          </w:tcPr>
          <w:p w14:paraId="0C0E7F84"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79" w:type="dxa"/>
            <w:tcBorders>
              <w:top w:val="nil"/>
              <w:left w:val="nil"/>
              <w:bottom w:val="nil"/>
              <w:right w:val="single" w:sz="8" w:space="0" w:color="000000"/>
            </w:tcBorders>
            <w:shd w:val="clear" w:color="auto" w:fill="auto"/>
            <w:vAlign w:val="center"/>
            <w:hideMark/>
          </w:tcPr>
          <w:p w14:paraId="233EA15A"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w:t>
            </w:r>
          </w:p>
        </w:tc>
        <w:tc>
          <w:tcPr>
            <w:tcW w:w="767" w:type="dxa"/>
            <w:tcBorders>
              <w:top w:val="nil"/>
              <w:left w:val="nil"/>
              <w:bottom w:val="nil"/>
              <w:right w:val="single" w:sz="8" w:space="0" w:color="000000"/>
            </w:tcBorders>
            <w:shd w:val="clear" w:color="auto" w:fill="auto"/>
            <w:vAlign w:val="center"/>
            <w:hideMark/>
          </w:tcPr>
          <w:p w14:paraId="34C0CE97"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684" w:type="dxa"/>
            <w:tcBorders>
              <w:top w:val="nil"/>
              <w:left w:val="nil"/>
              <w:bottom w:val="nil"/>
              <w:right w:val="single" w:sz="8" w:space="0" w:color="000000"/>
            </w:tcBorders>
            <w:shd w:val="clear" w:color="auto" w:fill="auto"/>
            <w:vAlign w:val="center"/>
            <w:hideMark/>
          </w:tcPr>
          <w:p w14:paraId="63C248FA"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nil"/>
              <w:right w:val="single" w:sz="8" w:space="0" w:color="000000"/>
            </w:tcBorders>
            <w:shd w:val="clear" w:color="auto" w:fill="auto"/>
            <w:vAlign w:val="center"/>
            <w:hideMark/>
          </w:tcPr>
          <w:p w14:paraId="2F767BA8"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684" w:type="dxa"/>
            <w:tcBorders>
              <w:top w:val="nil"/>
              <w:left w:val="nil"/>
              <w:bottom w:val="nil"/>
              <w:right w:val="single" w:sz="8" w:space="0" w:color="000000"/>
            </w:tcBorders>
            <w:shd w:val="clear" w:color="auto" w:fill="auto"/>
            <w:vAlign w:val="center"/>
            <w:hideMark/>
          </w:tcPr>
          <w:p w14:paraId="6F72B7E4"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nil"/>
              <w:right w:val="single" w:sz="8" w:space="0" w:color="000000"/>
            </w:tcBorders>
            <w:shd w:val="clear" w:color="auto" w:fill="auto"/>
            <w:vAlign w:val="center"/>
            <w:hideMark/>
          </w:tcPr>
          <w:p w14:paraId="1F059A32"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684" w:type="dxa"/>
            <w:tcBorders>
              <w:top w:val="nil"/>
              <w:left w:val="nil"/>
              <w:bottom w:val="nil"/>
              <w:right w:val="single" w:sz="8" w:space="0" w:color="000000"/>
            </w:tcBorders>
            <w:shd w:val="clear" w:color="auto" w:fill="auto"/>
            <w:vAlign w:val="center"/>
            <w:hideMark/>
          </w:tcPr>
          <w:p w14:paraId="34F92716"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nil"/>
              <w:right w:val="single" w:sz="8" w:space="0" w:color="000000"/>
            </w:tcBorders>
            <w:shd w:val="clear" w:color="auto" w:fill="auto"/>
            <w:vAlign w:val="center"/>
            <w:hideMark/>
          </w:tcPr>
          <w:p w14:paraId="555D564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684" w:type="dxa"/>
            <w:tcBorders>
              <w:top w:val="nil"/>
              <w:left w:val="nil"/>
              <w:bottom w:val="nil"/>
              <w:right w:val="single" w:sz="8" w:space="0" w:color="000000"/>
            </w:tcBorders>
            <w:shd w:val="clear" w:color="auto" w:fill="auto"/>
            <w:vAlign w:val="center"/>
            <w:hideMark/>
          </w:tcPr>
          <w:p w14:paraId="78C4A39B"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nil"/>
              <w:right w:val="single" w:sz="8" w:space="0" w:color="000000"/>
            </w:tcBorders>
            <w:shd w:val="clear" w:color="auto" w:fill="auto"/>
            <w:vAlign w:val="center"/>
            <w:hideMark/>
          </w:tcPr>
          <w:p w14:paraId="2AC57722"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4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47816B6"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E0C294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3981E4B"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560B124B" w14:textId="77777777" w:rsidTr="009C7AF5">
        <w:trPr>
          <w:gridAfter w:val="1"/>
          <w:wAfter w:w="9" w:type="dxa"/>
          <w:trHeight w:val="300"/>
        </w:trPr>
        <w:tc>
          <w:tcPr>
            <w:tcW w:w="914" w:type="dxa"/>
            <w:tcBorders>
              <w:top w:val="nil"/>
              <w:left w:val="single" w:sz="8" w:space="0" w:color="000000"/>
              <w:bottom w:val="nil"/>
              <w:right w:val="single" w:sz="8" w:space="0" w:color="000000"/>
            </w:tcBorders>
            <w:shd w:val="clear" w:color="auto" w:fill="auto"/>
            <w:vAlign w:val="center"/>
            <w:hideMark/>
          </w:tcPr>
          <w:p w14:paraId="7F505BEE"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48E3BF95"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vMerge/>
            <w:tcBorders>
              <w:top w:val="nil"/>
              <w:left w:val="single" w:sz="8" w:space="0" w:color="000000"/>
              <w:bottom w:val="single" w:sz="8" w:space="0" w:color="000000"/>
              <w:right w:val="single" w:sz="8" w:space="0" w:color="000000"/>
            </w:tcBorders>
            <w:vAlign w:val="center"/>
            <w:hideMark/>
          </w:tcPr>
          <w:p w14:paraId="6439965C" w14:textId="77777777" w:rsidR="009C7AF5" w:rsidRPr="00352A2C" w:rsidRDefault="009C7AF5" w:rsidP="009C7AF5">
            <w:pPr>
              <w:rPr>
                <w:rFonts w:ascii="Bookman Old Style" w:hAnsi="Bookman Old Style" w:cs="Calibri"/>
                <w:color w:val="000000"/>
                <w:sz w:val="10"/>
                <w:szCs w:val="10"/>
                <w:lang w:val="en-ID" w:eastAsia="en-ID"/>
              </w:rPr>
            </w:pPr>
          </w:p>
        </w:tc>
        <w:tc>
          <w:tcPr>
            <w:tcW w:w="1243" w:type="dxa"/>
            <w:vMerge/>
            <w:tcBorders>
              <w:top w:val="nil"/>
              <w:left w:val="single" w:sz="8" w:space="0" w:color="000000"/>
              <w:bottom w:val="single" w:sz="8" w:space="0" w:color="000000"/>
              <w:right w:val="single" w:sz="8" w:space="0" w:color="000000"/>
            </w:tcBorders>
            <w:vAlign w:val="center"/>
            <w:hideMark/>
          </w:tcPr>
          <w:p w14:paraId="104A4275" w14:textId="77777777" w:rsidR="009C7AF5" w:rsidRPr="00352A2C" w:rsidRDefault="009C7AF5" w:rsidP="009C7AF5">
            <w:pPr>
              <w:rPr>
                <w:rFonts w:ascii="Bookman Old Style" w:hAnsi="Bookman Old Style" w:cs="Calibri"/>
                <w:color w:val="000000"/>
                <w:sz w:val="10"/>
                <w:szCs w:val="10"/>
                <w:lang w:val="en-ID" w:eastAsia="en-ID"/>
              </w:rPr>
            </w:pPr>
          </w:p>
        </w:tc>
        <w:tc>
          <w:tcPr>
            <w:tcW w:w="1279" w:type="dxa"/>
            <w:vMerge/>
            <w:tcBorders>
              <w:top w:val="nil"/>
              <w:left w:val="single" w:sz="8" w:space="0" w:color="000000"/>
              <w:bottom w:val="single" w:sz="8" w:space="0" w:color="000000"/>
              <w:right w:val="single" w:sz="8" w:space="0" w:color="000000"/>
            </w:tcBorders>
            <w:vAlign w:val="center"/>
            <w:hideMark/>
          </w:tcPr>
          <w:p w14:paraId="0BE43FB9" w14:textId="77777777" w:rsidR="009C7AF5" w:rsidRPr="00352A2C" w:rsidRDefault="009C7AF5" w:rsidP="009C7AF5">
            <w:pPr>
              <w:rPr>
                <w:rFonts w:ascii="Bookman Old Style" w:hAnsi="Bookman Old Style" w:cs="Calibri"/>
                <w:color w:val="000000"/>
                <w:sz w:val="10"/>
                <w:szCs w:val="10"/>
                <w:lang w:val="en-ID" w:eastAsia="en-ID"/>
              </w:rPr>
            </w:pPr>
          </w:p>
        </w:tc>
        <w:tc>
          <w:tcPr>
            <w:tcW w:w="881" w:type="dxa"/>
            <w:tcBorders>
              <w:top w:val="nil"/>
              <w:left w:val="nil"/>
              <w:bottom w:val="single" w:sz="8" w:space="0" w:color="000000"/>
              <w:right w:val="single" w:sz="8" w:space="0" w:color="000000"/>
            </w:tcBorders>
            <w:shd w:val="clear" w:color="auto" w:fill="auto"/>
            <w:vAlign w:val="center"/>
            <w:hideMark/>
          </w:tcPr>
          <w:p w14:paraId="4E6D5F0B"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767" w:type="dxa"/>
            <w:tcBorders>
              <w:top w:val="nil"/>
              <w:left w:val="nil"/>
              <w:bottom w:val="single" w:sz="8" w:space="0" w:color="000000"/>
              <w:right w:val="single" w:sz="8" w:space="0" w:color="000000"/>
            </w:tcBorders>
            <w:shd w:val="clear" w:color="auto" w:fill="auto"/>
            <w:vAlign w:val="center"/>
            <w:hideMark/>
          </w:tcPr>
          <w:p w14:paraId="54E403BC"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Paket</w:t>
            </w:r>
          </w:p>
        </w:tc>
        <w:tc>
          <w:tcPr>
            <w:tcW w:w="879" w:type="dxa"/>
            <w:tcBorders>
              <w:top w:val="nil"/>
              <w:left w:val="nil"/>
              <w:bottom w:val="single" w:sz="8" w:space="0" w:color="000000"/>
              <w:right w:val="single" w:sz="8" w:space="0" w:color="000000"/>
            </w:tcBorders>
            <w:shd w:val="clear" w:color="auto" w:fill="auto"/>
            <w:vAlign w:val="center"/>
            <w:hideMark/>
          </w:tcPr>
          <w:p w14:paraId="4A701BDD"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w:t>
            </w:r>
          </w:p>
        </w:tc>
        <w:tc>
          <w:tcPr>
            <w:tcW w:w="767" w:type="dxa"/>
            <w:tcBorders>
              <w:top w:val="nil"/>
              <w:left w:val="nil"/>
              <w:bottom w:val="single" w:sz="8" w:space="0" w:color="000000"/>
              <w:right w:val="single" w:sz="8" w:space="0" w:color="000000"/>
            </w:tcBorders>
            <w:shd w:val="clear" w:color="auto" w:fill="auto"/>
            <w:vAlign w:val="center"/>
            <w:hideMark/>
          </w:tcPr>
          <w:p w14:paraId="49E9BB96"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Paket</w:t>
            </w:r>
          </w:p>
        </w:tc>
        <w:tc>
          <w:tcPr>
            <w:tcW w:w="879" w:type="dxa"/>
            <w:tcBorders>
              <w:top w:val="nil"/>
              <w:left w:val="nil"/>
              <w:bottom w:val="single" w:sz="8" w:space="0" w:color="000000"/>
              <w:right w:val="single" w:sz="8" w:space="0" w:color="000000"/>
            </w:tcBorders>
            <w:shd w:val="clear" w:color="auto" w:fill="auto"/>
            <w:vAlign w:val="center"/>
            <w:hideMark/>
          </w:tcPr>
          <w:p w14:paraId="26CE3C37"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0E8D1D6"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Paket</w:t>
            </w:r>
          </w:p>
        </w:tc>
        <w:tc>
          <w:tcPr>
            <w:tcW w:w="684" w:type="dxa"/>
            <w:tcBorders>
              <w:top w:val="nil"/>
              <w:left w:val="nil"/>
              <w:bottom w:val="single" w:sz="8" w:space="0" w:color="000000"/>
              <w:right w:val="single" w:sz="8" w:space="0" w:color="000000"/>
            </w:tcBorders>
            <w:shd w:val="clear" w:color="auto" w:fill="auto"/>
            <w:vAlign w:val="center"/>
            <w:hideMark/>
          </w:tcPr>
          <w:p w14:paraId="0EC6E001"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E8C30FE"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Paket</w:t>
            </w:r>
          </w:p>
        </w:tc>
        <w:tc>
          <w:tcPr>
            <w:tcW w:w="684" w:type="dxa"/>
            <w:tcBorders>
              <w:top w:val="nil"/>
              <w:left w:val="nil"/>
              <w:bottom w:val="single" w:sz="8" w:space="0" w:color="000000"/>
              <w:right w:val="single" w:sz="8" w:space="0" w:color="000000"/>
            </w:tcBorders>
            <w:shd w:val="clear" w:color="auto" w:fill="auto"/>
            <w:vAlign w:val="center"/>
            <w:hideMark/>
          </w:tcPr>
          <w:p w14:paraId="63408E09"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3E95E296"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Paket</w:t>
            </w:r>
          </w:p>
        </w:tc>
        <w:tc>
          <w:tcPr>
            <w:tcW w:w="684" w:type="dxa"/>
            <w:tcBorders>
              <w:top w:val="nil"/>
              <w:left w:val="nil"/>
              <w:bottom w:val="single" w:sz="8" w:space="0" w:color="000000"/>
              <w:right w:val="single" w:sz="8" w:space="0" w:color="000000"/>
            </w:tcBorders>
            <w:shd w:val="clear" w:color="auto" w:fill="auto"/>
            <w:vAlign w:val="center"/>
            <w:hideMark/>
          </w:tcPr>
          <w:p w14:paraId="17225CE0"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1C51C2B0"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Paket</w:t>
            </w:r>
          </w:p>
        </w:tc>
        <w:tc>
          <w:tcPr>
            <w:tcW w:w="684" w:type="dxa"/>
            <w:tcBorders>
              <w:top w:val="nil"/>
              <w:left w:val="nil"/>
              <w:bottom w:val="single" w:sz="8" w:space="0" w:color="000000"/>
              <w:right w:val="single" w:sz="8" w:space="0" w:color="000000"/>
            </w:tcBorders>
            <w:shd w:val="clear" w:color="auto" w:fill="auto"/>
            <w:vAlign w:val="center"/>
            <w:hideMark/>
          </w:tcPr>
          <w:p w14:paraId="07A68E17"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1BA5CC0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 Paket</w:t>
            </w:r>
          </w:p>
        </w:tc>
        <w:tc>
          <w:tcPr>
            <w:tcW w:w="741" w:type="dxa"/>
            <w:vMerge/>
            <w:tcBorders>
              <w:top w:val="nil"/>
              <w:left w:val="single" w:sz="8" w:space="0" w:color="000000"/>
              <w:bottom w:val="single" w:sz="8" w:space="0" w:color="000000"/>
              <w:right w:val="single" w:sz="8" w:space="0" w:color="000000"/>
            </w:tcBorders>
            <w:vAlign w:val="center"/>
            <w:hideMark/>
          </w:tcPr>
          <w:p w14:paraId="4290901E" w14:textId="77777777" w:rsidR="009C7AF5" w:rsidRPr="00352A2C" w:rsidRDefault="009C7AF5" w:rsidP="009C7AF5">
            <w:pPr>
              <w:rPr>
                <w:rFonts w:ascii="Bookman Old Style" w:hAnsi="Bookman Old Style" w:cs="Calibri"/>
                <w:color w:val="000000"/>
                <w:sz w:val="10"/>
                <w:szCs w:val="10"/>
                <w:lang w:val="en-ID" w:eastAsia="en-ID"/>
              </w:rPr>
            </w:pPr>
          </w:p>
        </w:tc>
        <w:tc>
          <w:tcPr>
            <w:tcW w:w="885" w:type="dxa"/>
            <w:vMerge/>
            <w:tcBorders>
              <w:top w:val="nil"/>
              <w:left w:val="single" w:sz="8" w:space="0" w:color="000000"/>
              <w:bottom w:val="single" w:sz="8" w:space="0" w:color="000000"/>
              <w:right w:val="single" w:sz="8" w:space="0" w:color="000000"/>
            </w:tcBorders>
            <w:vAlign w:val="center"/>
            <w:hideMark/>
          </w:tcPr>
          <w:p w14:paraId="3EF5A07F" w14:textId="77777777" w:rsidR="009C7AF5" w:rsidRPr="00352A2C" w:rsidRDefault="009C7AF5" w:rsidP="009C7AF5">
            <w:pPr>
              <w:rPr>
                <w:rFonts w:ascii="Bookman Old Style" w:hAnsi="Bookman Old Style" w:cs="Calibri"/>
                <w:color w:val="000000"/>
                <w:sz w:val="10"/>
                <w:szCs w:val="10"/>
                <w:lang w:val="en-ID" w:eastAsia="en-ID"/>
              </w:rPr>
            </w:pPr>
          </w:p>
        </w:tc>
        <w:tc>
          <w:tcPr>
            <w:tcW w:w="547" w:type="dxa"/>
            <w:vMerge/>
            <w:tcBorders>
              <w:top w:val="nil"/>
              <w:left w:val="single" w:sz="8" w:space="0" w:color="000000"/>
              <w:bottom w:val="single" w:sz="8" w:space="0" w:color="000000"/>
              <w:right w:val="single" w:sz="8" w:space="0" w:color="000000"/>
            </w:tcBorders>
            <w:vAlign w:val="center"/>
            <w:hideMark/>
          </w:tcPr>
          <w:p w14:paraId="701AFA8E" w14:textId="77777777" w:rsidR="009C7AF5" w:rsidRPr="00352A2C" w:rsidRDefault="009C7AF5" w:rsidP="009C7AF5">
            <w:pPr>
              <w:rPr>
                <w:rFonts w:ascii="Bookman Old Style" w:hAnsi="Bookman Old Style" w:cs="Calibri"/>
                <w:color w:val="000000"/>
                <w:sz w:val="10"/>
                <w:szCs w:val="10"/>
                <w:lang w:val="en-ID" w:eastAsia="en-ID"/>
              </w:rPr>
            </w:pPr>
          </w:p>
        </w:tc>
      </w:tr>
      <w:tr w:rsidR="009C7AF5" w:rsidRPr="00352A2C" w14:paraId="5C3ABEAF" w14:textId="77777777" w:rsidTr="009C7AF5">
        <w:trPr>
          <w:gridAfter w:val="1"/>
          <w:wAfter w:w="9" w:type="dxa"/>
          <w:trHeight w:val="530"/>
        </w:trPr>
        <w:tc>
          <w:tcPr>
            <w:tcW w:w="914" w:type="dxa"/>
            <w:tcBorders>
              <w:top w:val="nil"/>
              <w:left w:val="single" w:sz="8" w:space="0" w:color="000000"/>
              <w:bottom w:val="nil"/>
              <w:right w:val="single" w:sz="8" w:space="0" w:color="000000"/>
            </w:tcBorders>
            <w:shd w:val="clear" w:color="auto" w:fill="auto"/>
            <w:vAlign w:val="center"/>
            <w:hideMark/>
          </w:tcPr>
          <w:p w14:paraId="01C9B911"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32CD7148"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0E7FA22A"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02.24</w:t>
            </w:r>
          </w:p>
        </w:tc>
        <w:tc>
          <w:tcPr>
            <w:tcW w:w="1243" w:type="dxa"/>
            <w:tcBorders>
              <w:top w:val="nil"/>
              <w:left w:val="nil"/>
              <w:bottom w:val="single" w:sz="8" w:space="0" w:color="000000"/>
              <w:right w:val="single" w:sz="8" w:space="0" w:color="000000"/>
            </w:tcBorders>
            <w:shd w:val="clear" w:color="auto" w:fill="auto"/>
            <w:vAlign w:val="center"/>
            <w:hideMark/>
          </w:tcPr>
          <w:p w14:paraId="517CE8EB"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Pemeliharaan rutin/berkala kendaraan dinas/operasional</w:t>
            </w:r>
          </w:p>
        </w:tc>
        <w:tc>
          <w:tcPr>
            <w:tcW w:w="1279" w:type="dxa"/>
            <w:tcBorders>
              <w:top w:val="nil"/>
              <w:left w:val="nil"/>
              <w:bottom w:val="single" w:sz="8" w:space="0" w:color="000000"/>
              <w:right w:val="single" w:sz="8" w:space="0" w:color="000000"/>
            </w:tcBorders>
            <w:shd w:val="clear" w:color="auto" w:fill="auto"/>
            <w:vAlign w:val="center"/>
            <w:hideMark/>
          </w:tcPr>
          <w:p w14:paraId="40005A09"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pemeliharaan rutin/berkala kendaraan dinas/operasional</w:t>
            </w:r>
          </w:p>
        </w:tc>
        <w:tc>
          <w:tcPr>
            <w:tcW w:w="881" w:type="dxa"/>
            <w:tcBorders>
              <w:top w:val="nil"/>
              <w:left w:val="nil"/>
              <w:bottom w:val="single" w:sz="8" w:space="0" w:color="000000"/>
              <w:right w:val="single" w:sz="8" w:space="0" w:color="000000"/>
            </w:tcBorders>
            <w:shd w:val="clear" w:color="auto" w:fill="auto"/>
            <w:vAlign w:val="center"/>
            <w:hideMark/>
          </w:tcPr>
          <w:p w14:paraId="688ADCDD"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Unit</w:t>
            </w:r>
          </w:p>
        </w:tc>
        <w:tc>
          <w:tcPr>
            <w:tcW w:w="767" w:type="dxa"/>
            <w:tcBorders>
              <w:top w:val="nil"/>
              <w:left w:val="nil"/>
              <w:bottom w:val="single" w:sz="8" w:space="0" w:color="000000"/>
              <w:right w:val="single" w:sz="8" w:space="0" w:color="000000"/>
            </w:tcBorders>
            <w:shd w:val="clear" w:color="auto" w:fill="auto"/>
            <w:vAlign w:val="center"/>
            <w:hideMark/>
          </w:tcPr>
          <w:p w14:paraId="32480312"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9 Unit</w:t>
            </w:r>
          </w:p>
        </w:tc>
        <w:tc>
          <w:tcPr>
            <w:tcW w:w="879" w:type="dxa"/>
            <w:tcBorders>
              <w:top w:val="nil"/>
              <w:left w:val="nil"/>
              <w:bottom w:val="single" w:sz="8" w:space="0" w:color="000000"/>
              <w:right w:val="single" w:sz="8" w:space="0" w:color="000000"/>
            </w:tcBorders>
            <w:shd w:val="clear" w:color="auto" w:fill="auto"/>
            <w:vAlign w:val="center"/>
            <w:hideMark/>
          </w:tcPr>
          <w:p w14:paraId="0FAA9BE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11.100.000</w:t>
            </w:r>
          </w:p>
        </w:tc>
        <w:tc>
          <w:tcPr>
            <w:tcW w:w="767" w:type="dxa"/>
            <w:tcBorders>
              <w:top w:val="nil"/>
              <w:left w:val="nil"/>
              <w:bottom w:val="single" w:sz="8" w:space="0" w:color="000000"/>
              <w:right w:val="single" w:sz="8" w:space="0" w:color="000000"/>
            </w:tcBorders>
            <w:shd w:val="clear" w:color="auto" w:fill="auto"/>
            <w:vAlign w:val="center"/>
            <w:hideMark/>
          </w:tcPr>
          <w:p w14:paraId="1F2B1ED8"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9 Unit</w:t>
            </w:r>
          </w:p>
        </w:tc>
        <w:tc>
          <w:tcPr>
            <w:tcW w:w="879" w:type="dxa"/>
            <w:tcBorders>
              <w:top w:val="nil"/>
              <w:left w:val="nil"/>
              <w:bottom w:val="single" w:sz="8" w:space="0" w:color="000000"/>
              <w:right w:val="single" w:sz="8" w:space="0" w:color="000000"/>
            </w:tcBorders>
            <w:shd w:val="clear" w:color="auto" w:fill="auto"/>
            <w:vAlign w:val="center"/>
            <w:hideMark/>
          </w:tcPr>
          <w:p w14:paraId="544B13F7"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w:t>
            </w:r>
          </w:p>
        </w:tc>
        <w:tc>
          <w:tcPr>
            <w:tcW w:w="767" w:type="dxa"/>
            <w:tcBorders>
              <w:top w:val="nil"/>
              <w:left w:val="nil"/>
              <w:bottom w:val="single" w:sz="8" w:space="0" w:color="000000"/>
              <w:right w:val="single" w:sz="8" w:space="0" w:color="000000"/>
            </w:tcBorders>
            <w:shd w:val="clear" w:color="auto" w:fill="auto"/>
            <w:vAlign w:val="center"/>
            <w:hideMark/>
          </w:tcPr>
          <w:p w14:paraId="5F49E037"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9 Unit</w:t>
            </w:r>
          </w:p>
        </w:tc>
        <w:tc>
          <w:tcPr>
            <w:tcW w:w="684" w:type="dxa"/>
            <w:tcBorders>
              <w:top w:val="nil"/>
              <w:left w:val="nil"/>
              <w:bottom w:val="single" w:sz="8" w:space="0" w:color="000000"/>
              <w:right w:val="single" w:sz="8" w:space="0" w:color="000000"/>
            </w:tcBorders>
            <w:shd w:val="clear" w:color="auto" w:fill="auto"/>
            <w:vAlign w:val="center"/>
            <w:hideMark/>
          </w:tcPr>
          <w:p w14:paraId="302B96FE"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134C4F2A"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9 Unit</w:t>
            </w:r>
          </w:p>
        </w:tc>
        <w:tc>
          <w:tcPr>
            <w:tcW w:w="684" w:type="dxa"/>
            <w:tcBorders>
              <w:top w:val="nil"/>
              <w:left w:val="nil"/>
              <w:bottom w:val="single" w:sz="8" w:space="0" w:color="000000"/>
              <w:right w:val="single" w:sz="8" w:space="0" w:color="000000"/>
            </w:tcBorders>
            <w:shd w:val="clear" w:color="auto" w:fill="auto"/>
            <w:vAlign w:val="center"/>
            <w:hideMark/>
          </w:tcPr>
          <w:p w14:paraId="7185BD4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32BAF70E"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9 Unit</w:t>
            </w:r>
          </w:p>
        </w:tc>
        <w:tc>
          <w:tcPr>
            <w:tcW w:w="684" w:type="dxa"/>
            <w:tcBorders>
              <w:top w:val="nil"/>
              <w:left w:val="nil"/>
              <w:bottom w:val="single" w:sz="8" w:space="0" w:color="000000"/>
              <w:right w:val="single" w:sz="8" w:space="0" w:color="000000"/>
            </w:tcBorders>
            <w:shd w:val="clear" w:color="auto" w:fill="auto"/>
            <w:vAlign w:val="center"/>
            <w:hideMark/>
          </w:tcPr>
          <w:p w14:paraId="49A498A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4A80D37F"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9 Unit</w:t>
            </w:r>
          </w:p>
        </w:tc>
        <w:tc>
          <w:tcPr>
            <w:tcW w:w="684" w:type="dxa"/>
            <w:tcBorders>
              <w:top w:val="nil"/>
              <w:left w:val="nil"/>
              <w:bottom w:val="single" w:sz="8" w:space="0" w:color="000000"/>
              <w:right w:val="single" w:sz="8" w:space="0" w:color="000000"/>
            </w:tcBorders>
            <w:shd w:val="clear" w:color="auto" w:fill="auto"/>
            <w:vAlign w:val="center"/>
            <w:hideMark/>
          </w:tcPr>
          <w:p w14:paraId="4B3E9C02"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3BF3CFA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23 Unit</w:t>
            </w:r>
          </w:p>
        </w:tc>
        <w:tc>
          <w:tcPr>
            <w:tcW w:w="741" w:type="dxa"/>
            <w:tcBorders>
              <w:top w:val="nil"/>
              <w:left w:val="nil"/>
              <w:bottom w:val="single" w:sz="8" w:space="0" w:color="000000"/>
              <w:right w:val="single" w:sz="8" w:space="0" w:color="000000"/>
            </w:tcBorders>
            <w:shd w:val="clear" w:color="auto" w:fill="auto"/>
            <w:vAlign w:val="center"/>
            <w:hideMark/>
          </w:tcPr>
          <w:p w14:paraId="1371BB6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0D2ECBFD"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57546886"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3DA7C67B" w14:textId="77777777" w:rsidTr="009C7AF5">
        <w:trPr>
          <w:gridAfter w:val="1"/>
          <w:wAfter w:w="9" w:type="dxa"/>
          <w:trHeight w:val="300"/>
        </w:trPr>
        <w:tc>
          <w:tcPr>
            <w:tcW w:w="914" w:type="dxa"/>
            <w:tcBorders>
              <w:top w:val="nil"/>
              <w:left w:val="single" w:sz="8" w:space="0" w:color="000000"/>
              <w:bottom w:val="nil"/>
              <w:right w:val="single" w:sz="8" w:space="0" w:color="000000"/>
            </w:tcBorders>
            <w:shd w:val="clear" w:color="auto" w:fill="auto"/>
            <w:vAlign w:val="center"/>
            <w:hideMark/>
          </w:tcPr>
          <w:p w14:paraId="54B22FE4"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52E42262"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1507DA4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02.30</w:t>
            </w:r>
          </w:p>
        </w:tc>
        <w:tc>
          <w:tcPr>
            <w:tcW w:w="1243" w:type="dxa"/>
            <w:tcBorders>
              <w:top w:val="nil"/>
              <w:left w:val="nil"/>
              <w:bottom w:val="single" w:sz="8" w:space="0" w:color="000000"/>
              <w:right w:val="single" w:sz="8" w:space="0" w:color="000000"/>
            </w:tcBorders>
            <w:shd w:val="clear" w:color="auto" w:fill="auto"/>
            <w:vAlign w:val="center"/>
            <w:hideMark/>
          </w:tcPr>
          <w:p w14:paraId="694E8780"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Pemeliharaan rutin gedung kantor</w:t>
            </w:r>
          </w:p>
        </w:tc>
        <w:tc>
          <w:tcPr>
            <w:tcW w:w="1279" w:type="dxa"/>
            <w:tcBorders>
              <w:top w:val="nil"/>
              <w:left w:val="nil"/>
              <w:bottom w:val="single" w:sz="8" w:space="0" w:color="000000"/>
              <w:right w:val="single" w:sz="8" w:space="0" w:color="000000"/>
            </w:tcBorders>
            <w:shd w:val="clear" w:color="auto" w:fill="auto"/>
            <w:vAlign w:val="center"/>
            <w:hideMark/>
          </w:tcPr>
          <w:p w14:paraId="04B116F1"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pemeliharaan rutin gedung kantor</w:t>
            </w:r>
          </w:p>
        </w:tc>
        <w:tc>
          <w:tcPr>
            <w:tcW w:w="881" w:type="dxa"/>
            <w:tcBorders>
              <w:top w:val="nil"/>
              <w:left w:val="nil"/>
              <w:bottom w:val="single" w:sz="8" w:space="0" w:color="000000"/>
              <w:right w:val="single" w:sz="8" w:space="0" w:color="000000"/>
            </w:tcBorders>
            <w:shd w:val="clear" w:color="auto" w:fill="auto"/>
            <w:vAlign w:val="center"/>
            <w:hideMark/>
          </w:tcPr>
          <w:p w14:paraId="18C9BC13"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 Unit</w:t>
            </w:r>
          </w:p>
        </w:tc>
        <w:tc>
          <w:tcPr>
            <w:tcW w:w="767" w:type="dxa"/>
            <w:tcBorders>
              <w:top w:val="nil"/>
              <w:left w:val="nil"/>
              <w:bottom w:val="single" w:sz="8" w:space="0" w:color="000000"/>
              <w:right w:val="single" w:sz="8" w:space="0" w:color="000000"/>
            </w:tcBorders>
            <w:shd w:val="clear" w:color="auto" w:fill="auto"/>
            <w:vAlign w:val="center"/>
            <w:hideMark/>
          </w:tcPr>
          <w:p w14:paraId="0E40D1F0"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5 Unit</w:t>
            </w:r>
          </w:p>
        </w:tc>
        <w:tc>
          <w:tcPr>
            <w:tcW w:w="879" w:type="dxa"/>
            <w:tcBorders>
              <w:top w:val="nil"/>
              <w:left w:val="nil"/>
              <w:bottom w:val="single" w:sz="8" w:space="0" w:color="000000"/>
              <w:right w:val="single" w:sz="8" w:space="0" w:color="000000"/>
            </w:tcBorders>
            <w:shd w:val="clear" w:color="auto" w:fill="auto"/>
            <w:vAlign w:val="center"/>
            <w:hideMark/>
          </w:tcPr>
          <w:p w14:paraId="67C29E08"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2.400.000</w:t>
            </w:r>
          </w:p>
        </w:tc>
        <w:tc>
          <w:tcPr>
            <w:tcW w:w="767" w:type="dxa"/>
            <w:tcBorders>
              <w:top w:val="nil"/>
              <w:left w:val="nil"/>
              <w:bottom w:val="single" w:sz="8" w:space="0" w:color="000000"/>
              <w:right w:val="single" w:sz="8" w:space="0" w:color="000000"/>
            </w:tcBorders>
            <w:shd w:val="clear" w:color="auto" w:fill="auto"/>
            <w:vAlign w:val="center"/>
            <w:hideMark/>
          </w:tcPr>
          <w:p w14:paraId="30357B70"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5 Unit</w:t>
            </w:r>
          </w:p>
        </w:tc>
        <w:tc>
          <w:tcPr>
            <w:tcW w:w="879" w:type="dxa"/>
            <w:tcBorders>
              <w:top w:val="nil"/>
              <w:left w:val="nil"/>
              <w:bottom w:val="single" w:sz="8" w:space="0" w:color="000000"/>
              <w:right w:val="single" w:sz="8" w:space="0" w:color="000000"/>
            </w:tcBorders>
            <w:shd w:val="clear" w:color="auto" w:fill="auto"/>
            <w:vAlign w:val="center"/>
            <w:hideMark/>
          </w:tcPr>
          <w:p w14:paraId="0ECD4C0F"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18.628.500</w:t>
            </w:r>
          </w:p>
        </w:tc>
        <w:tc>
          <w:tcPr>
            <w:tcW w:w="767" w:type="dxa"/>
            <w:tcBorders>
              <w:top w:val="nil"/>
              <w:left w:val="nil"/>
              <w:bottom w:val="single" w:sz="8" w:space="0" w:color="000000"/>
              <w:right w:val="single" w:sz="8" w:space="0" w:color="000000"/>
            </w:tcBorders>
            <w:shd w:val="clear" w:color="auto" w:fill="auto"/>
            <w:vAlign w:val="center"/>
            <w:hideMark/>
          </w:tcPr>
          <w:p w14:paraId="74EBA327"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5 Unit</w:t>
            </w:r>
          </w:p>
        </w:tc>
        <w:tc>
          <w:tcPr>
            <w:tcW w:w="684" w:type="dxa"/>
            <w:tcBorders>
              <w:top w:val="nil"/>
              <w:left w:val="nil"/>
              <w:bottom w:val="single" w:sz="8" w:space="0" w:color="000000"/>
              <w:right w:val="single" w:sz="8" w:space="0" w:color="000000"/>
            </w:tcBorders>
            <w:shd w:val="clear" w:color="auto" w:fill="auto"/>
            <w:vAlign w:val="center"/>
            <w:hideMark/>
          </w:tcPr>
          <w:p w14:paraId="0EDF08DB"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1D636C70"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5 Unit</w:t>
            </w:r>
          </w:p>
        </w:tc>
        <w:tc>
          <w:tcPr>
            <w:tcW w:w="684" w:type="dxa"/>
            <w:tcBorders>
              <w:top w:val="nil"/>
              <w:left w:val="nil"/>
              <w:bottom w:val="single" w:sz="8" w:space="0" w:color="000000"/>
              <w:right w:val="single" w:sz="8" w:space="0" w:color="000000"/>
            </w:tcBorders>
            <w:shd w:val="clear" w:color="auto" w:fill="auto"/>
            <w:vAlign w:val="center"/>
            <w:hideMark/>
          </w:tcPr>
          <w:p w14:paraId="0A43C4FB"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64E87ED0"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5 Unit</w:t>
            </w:r>
          </w:p>
        </w:tc>
        <w:tc>
          <w:tcPr>
            <w:tcW w:w="684" w:type="dxa"/>
            <w:tcBorders>
              <w:top w:val="nil"/>
              <w:left w:val="nil"/>
              <w:bottom w:val="single" w:sz="8" w:space="0" w:color="000000"/>
              <w:right w:val="single" w:sz="8" w:space="0" w:color="000000"/>
            </w:tcBorders>
            <w:shd w:val="clear" w:color="auto" w:fill="auto"/>
            <w:vAlign w:val="center"/>
            <w:hideMark/>
          </w:tcPr>
          <w:p w14:paraId="4655E327"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67F83717"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5 Unit</w:t>
            </w:r>
          </w:p>
        </w:tc>
        <w:tc>
          <w:tcPr>
            <w:tcW w:w="684" w:type="dxa"/>
            <w:tcBorders>
              <w:top w:val="nil"/>
              <w:left w:val="nil"/>
              <w:bottom w:val="single" w:sz="8" w:space="0" w:color="000000"/>
              <w:right w:val="single" w:sz="8" w:space="0" w:color="000000"/>
            </w:tcBorders>
            <w:shd w:val="clear" w:color="auto" w:fill="auto"/>
            <w:vAlign w:val="center"/>
            <w:hideMark/>
          </w:tcPr>
          <w:p w14:paraId="38666B16"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4C26FCE3"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21 Unit</w:t>
            </w:r>
          </w:p>
        </w:tc>
        <w:tc>
          <w:tcPr>
            <w:tcW w:w="741" w:type="dxa"/>
            <w:tcBorders>
              <w:top w:val="nil"/>
              <w:left w:val="nil"/>
              <w:bottom w:val="single" w:sz="8" w:space="0" w:color="000000"/>
              <w:right w:val="single" w:sz="8" w:space="0" w:color="000000"/>
            </w:tcBorders>
            <w:shd w:val="clear" w:color="auto" w:fill="auto"/>
            <w:vAlign w:val="center"/>
            <w:hideMark/>
          </w:tcPr>
          <w:p w14:paraId="0EC07EC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09CBC0B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68AC8644"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0BCEFFAF" w14:textId="77777777" w:rsidTr="009C7AF5">
        <w:trPr>
          <w:gridAfter w:val="1"/>
          <w:wAfter w:w="9" w:type="dxa"/>
          <w:trHeight w:val="400"/>
        </w:trPr>
        <w:tc>
          <w:tcPr>
            <w:tcW w:w="914" w:type="dxa"/>
            <w:tcBorders>
              <w:top w:val="nil"/>
              <w:left w:val="single" w:sz="8" w:space="0" w:color="000000"/>
              <w:bottom w:val="nil"/>
              <w:right w:val="single" w:sz="8" w:space="0" w:color="000000"/>
            </w:tcBorders>
            <w:shd w:val="clear" w:color="auto" w:fill="auto"/>
            <w:vAlign w:val="center"/>
            <w:hideMark/>
          </w:tcPr>
          <w:p w14:paraId="6876261C"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17A100AD"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16A3B408"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02.30</w:t>
            </w:r>
          </w:p>
        </w:tc>
        <w:tc>
          <w:tcPr>
            <w:tcW w:w="1243" w:type="dxa"/>
            <w:tcBorders>
              <w:top w:val="nil"/>
              <w:left w:val="nil"/>
              <w:bottom w:val="single" w:sz="8" w:space="0" w:color="000000"/>
              <w:right w:val="single" w:sz="8" w:space="0" w:color="000000"/>
            </w:tcBorders>
            <w:shd w:val="clear" w:color="auto" w:fill="auto"/>
            <w:vAlign w:val="center"/>
            <w:hideMark/>
          </w:tcPr>
          <w:p w14:paraId="213E5FD0"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Pemeliharaan rutin/berkala komputer</w:t>
            </w:r>
          </w:p>
        </w:tc>
        <w:tc>
          <w:tcPr>
            <w:tcW w:w="1279" w:type="dxa"/>
            <w:tcBorders>
              <w:top w:val="nil"/>
              <w:left w:val="nil"/>
              <w:bottom w:val="single" w:sz="8" w:space="0" w:color="000000"/>
              <w:right w:val="single" w:sz="8" w:space="0" w:color="000000"/>
            </w:tcBorders>
            <w:shd w:val="clear" w:color="auto" w:fill="auto"/>
            <w:vAlign w:val="center"/>
            <w:hideMark/>
          </w:tcPr>
          <w:p w14:paraId="70EE7E49"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pemeliharaan rutin/berkala komputer</w:t>
            </w:r>
          </w:p>
        </w:tc>
        <w:tc>
          <w:tcPr>
            <w:tcW w:w="881" w:type="dxa"/>
            <w:tcBorders>
              <w:top w:val="nil"/>
              <w:left w:val="nil"/>
              <w:bottom w:val="single" w:sz="8" w:space="0" w:color="000000"/>
              <w:right w:val="single" w:sz="8" w:space="0" w:color="000000"/>
            </w:tcBorders>
            <w:shd w:val="clear" w:color="auto" w:fill="auto"/>
            <w:vAlign w:val="center"/>
            <w:hideMark/>
          </w:tcPr>
          <w:p w14:paraId="086F9A8D"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 Unit</w:t>
            </w:r>
          </w:p>
        </w:tc>
        <w:tc>
          <w:tcPr>
            <w:tcW w:w="767" w:type="dxa"/>
            <w:tcBorders>
              <w:top w:val="nil"/>
              <w:left w:val="nil"/>
              <w:bottom w:val="single" w:sz="8" w:space="0" w:color="000000"/>
              <w:right w:val="single" w:sz="8" w:space="0" w:color="000000"/>
            </w:tcBorders>
            <w:shd w:val="clear" w:color="auto" w:fill="auto"/>
            <w:vAlign w:val="center"/>
            <w:hideMark/>
          </w:tcPr>
          <w:p w14:paraId="3C88D99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5 Unit</w:t>
            </w:r>
          </w:p>
        </w:tc>
        <w:tc>
          <w:tcPr>
            <w:tcW w:w="879" w:type="dxa"/>
            <w:tcBorders>
              <w:top w:val="nil"/>
              <w:left w:val="nil"/>
              <w:bottom w:val="single" w:sz="8" w:space="0" w:color="000000"/>
              <w:right w:val="single" w:sz="8" w:space="0" w:color="000000"/>
            </w:tcBorders>
            <w:shd w:val="clear" w:color="auto" w:fill="auto"/>
            <w:vAlign w:val="center"/>
            <w:hideMark/>
          </w:tcPr>
          <w:p w14:paraId="690FF21B"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2.400.000</w:t>
            </w:r>
          </w:p>
        </w:tc>
        <w:tc>
          <w:tcPr>
            <w:tcW w:w="767" w:type="dxa"/>
            <w:tcBorders>
              <w:top w:val="nil"/>
              <w:left w:val="nil"/>
              <w:bottom w:val="single" w:sz="8" w:space="0" w:color="000000"/>
              <w:right w:val="single" w:sz="8" w:space="0" w:color="000000"/>
            </w:tcBorders>
            <w:shd w:val="clear" w:color="auto" w:fill="auto"/>
            <w:vAlign w:val="center"/>
            <w:hideMark/>
          </w:tcPr>
          <w:p w14:paraId="23C7F2DE"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5 Unit</w:t>
            </w:r>
          </w:p>
        </w:tc>
        <w:tc>
          <w:tcPr>
            <w:tcW w:w="879" w:type="dxa"/>
            <w:tcBorders>
              <w:top w:val="nil"/>
              <w:left w:val="nil"/>
              <w:bottom w:val="single" w:sz="8" w:space="0" w:color="000000"/>
              <w:right w:val="single" w:sz="8" w:space="0" w:color="000000"/>
            </w:tcBorders>
            <w:shd w:val="clear" w:color="auto" w:fill="auto"/>
            <w:vAlign w:val="center"/>
            <w:hideMark/>
          </w:tcPr>
          <w:p w14:paraId="48BCE831"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2.700.000</w:t>
            </w:r>
          </w:p>
        </w:tc>
        <w:tc>
          <w:tcPr>
            <w:tcW w:w="767" w:type="dxa"/>
            <w:tcBorders>
              <w:top w:val="nil"/>
              <w:left w:val="nil"/>
              <w:bottom w:val="single" w:sz="8" w:space="0" w:color="000000"/>
              <w:right w:val="single" w:sz="8" w:space="0" w:color="000000"/>
            </w:tcBorders>
            <w:shd w:val="clear" w:color="auto" w:fill="auto"/>
            <w:vAlign w:val="center"/>
            <w:hideMark/>
          </w:tcPr>
          <w:p w14:paraId="12248CD3"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5 Unit</w:t>
            </w:r>
          </w:p>
        </w:tc>
        <w:tc>
          <w:tcPr>
            <w:tcW w:w="684" w:type="dxa"/>
            <w:tcBorders>
              <w:top w:val="nil"/>
              <w:left w:val="nil"/>
              <w:bottom w:val="single" w:sz="8" w:space="0" w:color="000000"/>
              <w:right w:val="single" w:sz="8" w:space="0" w:color="000000"/>
            </w:tcBorders>
            <w:shd w:val="clear" w:color="auto" w:fill="auto"/>
            <w:vAlign w:val="center"/>
            <w:hideMark/>
          </w:tcPr>
          <w:p w14:paraId="1F3B392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3E0C06A6"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5 Unit</w:t>
            </w:r>
          </w:p>
        </w:tc>
        <w:tc>
          <w:tcPr>
            <w:tcW w:w="684" w:type="dxa"/>
            <w:tcBorders>
              <w:top w:val="nil"/>
              <w:left w:val="nil"/>
              <w:bottom w:val="single" w:sz="8" w:space="0" w:color="000000"/>
              <w:right w:val="single" w:sz="8" w:space="0" w:color="000000"/>
            </w:tcBorders>
            <w:shd w:val="clear" w:color="auto" w:fill="auto"/>
            <w:vAlign w:val="center"/>
            <w:hideMark/>
          </w:tcPr>
          <w:p w14:paraId="6E67EFB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2463F80E"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5 Unit</w:t>
            </w:r>
          </w:p>
        </w:tc>
        <w:tc>
          <w:tcPr>
            <w:tcW w:w="684" w:type="dxa"/>
            <w:tcBorders>
              <w:top w:val="nil"/>
              <w:left w:val="nil"/>
              <w:bottom w:val="single" w:sz="8" w:space="0" w:color="000000"/>
              <w:right w:val="single" w:sz="8" w:space="0" w:color="000000"/>
            </w:tcBorders>
            <w:shd w:val="clear" w:color="auto" w:fill="auto"/>
            <w:vAlign w:val="center"/>
            <w:hideMark/>
          </w:tcPr>
          <w:p w14:paraId="2A2FE9F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0B2F30AD"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5 Unit</w:t>
            </w:r>
          </w:p>
        </w:tc>
        <w:tc>
          <w:tcPr>
            <w:tcW w:w="684" w:type="dxa"/>
            <w:tcBorders>
              <w:top w:val="nil"/>
              <w:left w:val="nil"/>
              <w:bottom w:val="single" w:sz="8" w:space="0" w:color="000000"/>
              <w:right w:val="single" w:sz="8" w:space="0" w:color="000000"/>
            </w:tcBorders>
            <w:shd w:val="clear" w:color="auto" w:fill="auto"/>
            <w:vAlign w:val="center"/>
            <w:hideMark/>
          </w:tcPr>
          <w:p w14:paraId="2C6B1A11"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23D3C104"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21 Unit</w:t>
            </w:r>
          </w:p>
        </w:tc>
        <w:tc>
          <w:tcPr>
            <w:tcW w:w="741" w:type="dxa"/>
            <w:tcBorders>
              <w:top w:val="nil"/>
              <w:left w:val="nil"/>
              <w:bottom w:val="single" w:sz="8" w:space="0" w:color="000000"/>
              <w:right w:val="single" w:sz="8" w:space="0" w:color="000000"/>
            </w:tcBorders>
            <w:shd w:val="clear" w:color="auto" w:fill="auto"/>
            <w:vAlign w:val="center"/>
            <w:hideMark/>
          </w:tcPr>
          <w:p w14:paraId="0DA06AD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5E2F1F94"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50DB656E"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0384D6EC" w14:textId="77777777" w:rsidTr="009C7AF5">
        <w:trPr>
          <w:gridAfter w:val="1"/>
          <w:wAfter w:w="9" w:type="dxa"/>
          <w:trHeight w:val="400"/>
        </w:trPr>
        <w:tc>
          <w:tcPr>
            <w:tcW w:w="914" w:type="dxa"/>
            <w:tcBorders>
              <w:top w:val="nil"/>
              <w:left w:val="single" w:sz="8" w:space="0" w:color="000000"/>
              <w:bottom w:val="nil"/>
              <w:right w:val="single" w:sz="8" w:space="0" w:color="000000"/>
            </w:tcBorders>
            <w:shd w:val="clear" w:color="auto" w:fill="auto"/>
            <w:vAlign w:val="center"/>
            <w:hideMark/>
          </w:tcPr>
          <w:p w14:paraId="1F33A46F"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1B37F138"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4C2DC257"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01.</w:t>
            </w:r>
          </w:p>
        </w:tc>
        <w:tc>
          <w:tcPr>
            <w:tcW w:w="1243" w:type="dxa"/>
            <w:tcBorders>
              <w:top w:val="nil"/>
              <w:left w:val="nil"/>
              <w:bottom w:val="single" w:sz="8" w:space="0" w:color="000000"/>
              <w:right w:val="single" w:sz="8" w:space="0" w:color="000000"/>
            </w:tcBorders>
            <w:shd w:val="clear" w:color="auto" w:fill="auto"/>
            <w:vAlign w:val="center"/>
            <w:hideMark/>
          </w:tcPr>
          <w:p w14:paraId="12856B02"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Program  Peningkatan Disiplin Aparatur</w:t>
            </w:r>
          </w:p>
        </w:tc>
        <w:tc>
          <w:tcPr>
            <w:tcW w:w="1279" w:type="dxa"/>
            <w:tcBorders>
              <w:top w:val="nil"/>
              <w:left w:val="nil"/>
              <w:bottom w:val="single" w:sz="8" w:space="0" w:color="000000"/>
              <w:right w:val="single" w:sz="8" w:space="0" w:color="000000"/>
            </w:tcBorders>
            <w:shd w:val="clear" w:color="auto" w:fill="auto"/>
            <w:vAlign w:val="center"/>
            <w:hideMark/>
          </w:tcPr>
          <w:p w14:paraId="2366F8AE"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Persentase Peningkatan Disiplin Aparatur</w:t>
            </w:r>
          </w:p>
        </w:tc>
        <w:tc>
          <w:tcPr>
            <w:tcW w:w="881" w:type="dxa"/>
            <w:tcBorders>
              <w:top w:val="nil"/>
              <w:left w:val="nil"/>
              <w:bottom w:val="single" w:sz="8" w:space="0" w:color="000000"/>
              <w:right w:val="single" w:sz="8" w:space="0" w:color="000000"/>
            </w:tcBorders>
            <w:shd w:val="clear" w:color="auto" w:fill="auto"/>
            <w:vAlign w:val="center"/>
            <w:hideMark/>
          </w:tcPr>
          <w:p w14:paraId="405EF398"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767" w:type="dxa"/>
            <w:tcBorders>
              <w:top w:val="nil"/>
              <w:left w:val="nil"/>
              <w:bottom w:val="single" w:sz="8" w:space="0" w:color="000000"/>
              <w:right w:val="single" w:sz="8" w:space="0" w:color="000000"/>
            </w:tcBorders>
            <w:shd w:val="clear" w:color="auto" w:fill="auto"/>
            <w:vAlign w:val="center"/>
            <w:hideMark/>
          </w:tcPr>
          <w:p w14:paraId="15B3D388"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879" w:type="dxa"/>
            <w:tcBorders>
              <w:top w:val="nil"/>
              <w:left w:val="nil"/>
              <w:bottom w:val="single" w:sz="8" w:space="0" w:color="000000"/>
              <w:right w:val="single" w:sz="8" w:space="0" w:color="000000"/>
            </w:tcBorders>
            <w:shd w:val="clear" w:color="auto" w:fill="auto"/>
            <w:vAlign w:val="center"/>
            <w:hideMark/>
          </w:tcPr>
          <w:p w14:paraId="2EC6BC8F"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21.000.000</w:t>
            </w:r>
          </w:p>
        </w:tc>
        <w:tc>
          <w:tcPr>
            <w:tcW w:w="767" w:type="dxa"/>
            <w:tcBorders>
              <w:top w:val="nil"/>
              <w:left w:val="nil"/>
              <w:bottom w:val="single" w:sz="8" w:space="0" w:color="000000"/>
              <w:right w:val="single" w:sz="8" w:space="0" w:color="000000"/>
            </w:tcBorders>
            <w:shd w:val="clear" w:color="auto" w:fill="auto"/>
            <w:vAlign w:val="center"/>
            <w:hideMark/>
          </w:tcPr>
          <w:p w14:paraId="193C7D9D"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879" w:type="dxa"/>
            <w:tcBorders>
              <w:top w:val="nil"/>
              <w:left w:val="nil"/>
              <w:bottom w:val="single" w:sz="8" w:space="0" w:color="000000"/>
              <w:right w:val="single" w:sz="8" w:space="0" w:color="000000"/>
            </w:tcBorders>
            <w:shd w:val="clear" w:color="auto" w:fill="auto"/>
            <w:vAlign w:val="center"/>
            <w:hideMark/>
          </w:tcPr>
          <w:p w14:paraId="40ABA456"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0</w:t>
            </w:r>
          </w:p>
        </w:tc>
        <w:tc>
          <w:tcPr>
            <w:tcW w:w="767" w:type="dxa"/>
            <w:tcBorders>
              <w:top w:val="nil"/>
              <w:left w:val="nil"/>
              <w:bottom w:val="single" w:sz="8" w:space="0" w:color="000000"/>
              <w:right w:val="single" w:sz="8" w:space="0" w:color="000000"/>
            </w:tcBorders>
            <w:shd w:val="clear" w:color="auto" w:fill="auto"/>
            <w:vAlign w:val="center"/>
            <w:hideMark/>
          </w:tcPr>
          <w:p w14:paraId="13CC48D8"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1F133287"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3E863764"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3E07C2B5"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4AC56941"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1263B1BE"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15A6724F"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2D7C0197"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0955BCE0"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741" w:type="dxa"/>
            <w:tcBorders>
              <w:top w:val="nil"/>
              <w:left w:val="nil"/>
              <w:bottom w:val="single" w:sz="8" w:space="0" w:color="000000"/>
              <w:right w:val="single" w:sz="8" w:space="0" w:color="000000"/>
            </w:tcBorders>
            <w:shd w:val="clear" w:color="auto" w:fill="auto"/>
            <w:vAlign w:val="center"/>
            <w:hideMark/>
          </w:tcPr>
          <w:p w14:paraId="393B87A3"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3BCF3CC6"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185B597D"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KKR</w:t>
            </w:r>
          </w:p>
        </w:tc>
      </w:tr>
      <w:tr w:rsidR="009C7AF5" w:rsidRPr="00352A2C" w14:paraId="0FECE855" w14:textId="77777777" w:rsidTr="009C7AF5">
        <w:trPr>
          <w:gridAfter w:val="1"/>
          <w:wAfter w:w="9" w:type="dxa"/>
          <w:trHeight w:val="530"/>
        </w:trPr>
        <w:tc>
          <w:tcPr>
            <w:tcW w:w="914" w:type="dxa"/>
            <w:tcBorders>
              <w:top w:val="nil"/>
              <w:left w:val="single" w:sz="8" w:space="0" w:color="000000"/>
              <w:bottom w:val="nil"/>
              <w:right w:val="single" w:sz="8" w:space="0" w:color="000000"/>
            </w:tcBorders>
            <w:shd w:val="clear" w:color="auto" w:fill="auto"/>
            <w:vAlign w:val="center"/>
            <w:hideMark/>
          </w:tcPr>
          <w:p w14:paraId="1A35CC4A"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1CEB0156"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7E9EFA88"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01.01</w:t>
            </w:r>
          </w:p>
        </w:tc>
        <w:tc>
          <w:tcPr>
            <w:tcW w:w="1243" w:type="dxa"/>
            <w:tcBorders>
              <w:top w:val="nil"/>
              <w:left w:val="nil"/>
              <w:bottom w:val="single" w:sz="8" w:space="0" w:color="000000"/>
              <w:right w:val="single" w:sz="8" w:space="0" w:color="000000"/>
            </w:tcBorders>
            <w:shd w:val="clear" w:color="auto" w:fill="auto"/>
            <w:vAlign w:val="center"/>
            <w:hideMark/>
          </w:tcPr>
          <w:p w14:paraId="33FE3FBF"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Pengadaan Pakaian Dinas Beserta Kelengkapannya</w:t>
            </w:r>
          </w:p>
        </w:tc>
        <w:tc>
          <w:tcPr>
            <w:tcW w:w="1279" w:type="dxa"/>
            <w:tcBorders>
              <w:top w:val="nil"/>
              <w:left w:val="nil"/>
              <w:bottom w:val="single" w:sz="8" w:space="0" w:color="000000"/>
              <w:right w:val="single" w:sz="8" w:space="0" w:color="000000"/>
            </w:tcBorders>
            <w:shd w:val="clear" w:color="auto" w:fill="auto"/>
            <w:vAlign w:val="center"/>
            <w:hideMark/>
          </w:tcPr>
          <w:p w14:paraId="3BE06478" w14:textId="77777777" w:rsidR="009C7AF5" w:rsidRPr="00352A2C" w:rsidRDefault="009C7AF5" w:rsidP="009C7AF5">
            <w:pPr>
              <w:jc w:val="both"/>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Pengadaan pakaian Dinas beserta kelengkapannya</w:t>
            </w:r>
          </w:p>
        </w:tc>
        <w:tc>
          <w:tcPr>
            <w:tcW w:w="881" w:type="dxa"/>
            <w:tcBorders>
              <w:top w:val="nil"/>
              <w:left w:val="nil"/>
              <w:bottom w:val="single" w:sz="8" w:space="0" w:color="000000"/>
              <w:right w:val="single" w:sz="8" w:space="0" w:color="000000"/>
            </w:tcBorders>
            <w:shd w:val="clear" w:color="auto" w:fill="auto"/>
            <w:vAlign w:val="center"/>
            <w:hideMark/>
          </w:tcPr>
          <w:p w14:paraId="2A7B208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20 Setel</w:t>
            </w:r>
          </w:p>
        </w:tc>
        <w:tc>
          <w:tcPr>
            <w:tcW w:w="767" w:type="dxa"/>
            <w:tcBorders>
              <w:top w:val="nil"/>
              <w:left w:val="nil"/>
              <w:bottom w:val="single" w:sz="8" w:space="0" w:color="000000"/>
              <w:right w:val="single" w:sz="8" w:space="0" w:color="000000"/>
            </w:tcBorders>
            <w:shd w:val="clear" w:color="auto" w:fill="auto"/>
            <w:vAlign w:val="center"/>
            <w:hideMark/>
          </w:tcPr>
          <w:p w14:paraId="509B4863"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22 Setel</w:t>
            </w:r>
          </w:p>
        </w:tc>
        <w:tc>
          <w:tcPr>
            <w:tcW w:w="879" w:type="dxa"/>
            <w:tcBorders>
              <w:top w:val="nil"/>
              <w:left w:val="nil"/>
              <w:bottom w:val="single" w:sz="8" w:space="0" w:color="000000"/>
              <w:right w:val="single" w:sz="8" w:space="0" w:color="000000"/>
            </w:tcBorders>
            <w:shd w:val="clear" w:color="auto" w:fill="auto"/>
            <w:vAlign w:val="center"/>
            <w:hideMark/>
          </w:tcPr>
          <w:p w14:paraId="7034CF09"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21.000.000</w:t>
            </w:r>
          </w:p>
        </w:tc>
        <w:tc>
          <w:tcPr>
            <w:tcW w:w="767" w:type="dxa"/>
            <w:tcBorders>
              <w:top w:val="nil"/>
              <w:left w:val="nil"/>
              <w:bottom w:val="single" w:sz="8" w:space="0" w:color="000000"/>
              <w:right w:val="single" w:sz="8" w:space="0" w:color="000000"/>
            </w:tcBorders>
            <w:shd w:val="clear" w:color="auto" w:fill="auto"/>
            <w:vAlign w:val="center"/>
            <w:hideMark/>
          </w:tcPr>
          <w:p w14:paraId="34F77AA4"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22 Setel</w:t>
            </w:r>
          </w:p>
        </w:tc>
        <w:tc>
          <w:tcPr>
            <w:tcW w:w="879" w:type="dxa"/>
            <w:tcBorders>
              <w:top w:val="nil"/>
              <w:left w:val="nil"/>
              <w:bottom w:val="single" w:sz="8" w:space="0" w:color="000000"/>
              <w:right w:val="single" w:sz="8" w:space="0" w:color="000000"/>
            </w:tcBorders>
            <w:shd w:val="clear" w:color="auto" w:fill="auto"/>
            <w:vAlign w:val="center"/>
            <w:hideMark/>
          </w:tcPr>
          <w:p w14:paraId="1528AE7C"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4BA9AC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22 Setel</w:t>
            </w:r>
          </w:p>
        </w:tc>
        <w:tc>
          <w:tcPr>
            <w:tcW w:w="684" w:type="dxa"/>
            <w:tcBorders>
              <w:top w:val="nil"/>
              <w:left w:val="nil"/>
              <w:bottom w:val="single" w:sz="8" w:space="0" w:color="000000"/>
              <w:right w:val="single" w:sz="8" w:space="0" w:color="000000"/>
            </w:tcBorders>
            <w:shd w:val="clear" w:color="auto" w:fill="auto"/>
            <w:vAlign w:val="center"/>
            <w:hideMark/>
          </w:tcPr>
          <w:p w14:paraId="15D05B99"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556C2DD"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22 Setel</w:t>
            </w:r>
          </w:p>
        </w:tc>
        <w:tc>
          <w:tcPr>
            <w:tcW w:w="684" w:type="dxa"/>
            <w:tcBorders>
              <w:top w:val="nil"/>
              <w:left w:val="nil"/>
              <w:bottom w:val="single" w:sz="8" w:space="0" w:color="000000"/>
              <w:right w:val="single" w:sz="8" w:space="0" w:color="000000"/>
            </w:tcBorders>
            <w:shd w:val="clear" w:color="auto" w:fill="auto"/>
            <w:vAlign w:val="center"/>
            <w:hideMark/>
          </w:tcPr>
          <w:p w14:paraId="1C7E80AA"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3C1AAE48"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22 Setel</w:t>
            </w:r>
          </w:p>
        </w:tc>
        <w:tc>
          <w:tcPr>
            <w:tcW w:w="684" w:type="dxa"/>
            <w:tcBorders>
              <w:top w:val="nil"/>
              <w:left w:val="nil"/>
              <w:bottom w:val="single" w:sz="8" w:space="0" w:color="000000"/>
              <w:right w:val="single" w:sz="8" w:space="0" w:color="000000"/>
            </w:tcBorders>
            <w:shd w:val="clear" w:color="auto" w:fill="auto"/>
            <w:vAlign w:val="center"/>
            <w:hideMark/>
          </w:tcPr>
          <w:p w14:paraId="669CE6A8"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2C49A774"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22 Setel</w:t>
            </w:r>
          </w:p>
        </w:tc>
        <w:tc>
          <w:tcPr>
            <w:tcW w:w="684" w:type="dxa"/>
            <w:tcBorders>
              <w:top w:val="nil"/>
              <w:left w:val="nil"/>
              <w:bottom w:val="single" w:sz="8" w:space="0" w:color="000000"/>
              <w:right w:val="single" w:sz="8" w:space="0" w:color="000000"/>
            </w:tcBorders>
            <w:shd w:val="clear" w:color="auto" w:fill="auto"/>
            <w:vAlign w:val="center"/>
            <w:hideMark/>
          </w:tcPr>
          <w:p w14:paraId="20A9E09D"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301AA7D9"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62 Setel</w:t>
            </w:r>
          </w:p>
        </w:tc>
        <w:tc>
          <w:tcPr>
            <w:tcW w:w="741" w:type="dxa"/>
            <w:tcBorders>
              <w:top w:val="nil"/>
              <w:left w:val="nil"/>
              <w:bottom w:val="single" w:sz="8" w:space="0" w:color="000000"/>
              <w:right w:val="single" w:sz="8" w:space="0" w:color="000000"/>
            </w:tcBorders>
            <w:shd w:val="clear" w:color="auto" w:fill="auto"/>
            <w:vAlign w:val="center"/>
            <w:hideMark/>
          </w:tcPr>
          <w:p w14:paraId="09A60E3F"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427D3544"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58715C40"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71AD37E8" w14:textId="77777777" w:rsidTr="009C7AF5">
        <w:trPr>
          <w:gridAfter w:val="1"/>
          <w:wAfter w:w="9" w:type="dxa"/>
          <w:trHeight w:val="400"/>
        </w:trPr>
        <w:tc>
          <w:tcPr>
            <w:tcW w:w="914" w:type="dxa"/>
            <w:tcBorders>
              <w:top w:val="nil"/>
              <w:left w:val="single" w:sz="8" w:space="0" w:color="000000"/>
              <w:bottom w:val="nil"/>
              <w:right w:val="single" w:sz="8" w:space="0" w:color="000000"/>
            </w:tcBorders>
            <w:shd w:val="clear" w:color="auto" w:fill="auto"/>
            <w:vAlign w:val="center"/>
            <w:hideMark/>
          </w:tcPr>
          <w:p w14:paraId="0E99B9A2"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3A732A88"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6F338376"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01.02</w:t>
            </w:r>
          </w:p>
        </w:tc>
        <w:tc>
          <w:tcPr>
            <w:tcW w:w="1243" w:type="dxa"/>
            <w:tcBorders>
              <w:top w:val="nil"/>
              <w:left w:val="nil"/>
              <w:bottom w:val="single" w:sz="8" w:space="0" w:color="000000"/>
              <w:right w:val="single" w:sz="8" w:space="0" w:color="000000"/>
            </w:tcBorders>
            <w:shd w:val="clear" w:color="auto" w:fill="auto"/>
            <w:vAlign w:val="center"/>
            <w:hideMark/>
          </w:tcPr>
          <w:p w14:paraId="264740D4"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Pengadaan Pakaian Khusus Hari-hari tertentu</w:t>
            </w:r>
          </w:p>
        </w:tc>
        <w:tc>
          <w:tcPr>
            <w:tcW w:w="1279" w:type="dxa"/>
            <w:tcBorders>
              <w:top w:val="nil"/>
              <w:left w:val="nil"/>
              <w:bottom w:val="single" w:sz="8" w:space="0" w:color="000000"/>
              <w:right w:val="single" w:sz="8" w:space="0" w:color="000000"/>
            </w:tcBorders>
            <w:shd w:val="clear" w:color="auto" w:fill="auto"/>
            <w:vAlign w:val="center"/>
            <w:hideMark/>
          </w:tcPr>
          <w:p w14:paraId="168EBB57"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Pengadaan Pakaian Batik Tradisional</w:t>
            </w:r>
          </w:p>
        </w:tc>
        <w:tc>
          <w:tcPr>
            <w:tcW w:w="881" w:type="dxa"/>
            <w:tcBorders>
              <w:top w:val="nil"/>
              <w:left w:val="nil"/>
              <w:bottom w:val="single" w:sz="8" w:space="0" w:color="000000"/>
              <w:right w:val="single" w:sz="8" w:space="0" w:color="000000"/>
            </w:tcBorders>
            <w:shd w:val="clear" w:color="auto" w:fill="auto"/>
            <w:vAlign w:val="center"/>
            <w:hideMark/>
          </w:tcPr>
          <w:p w14:paraId="7CB5C687"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767" w:type="dxa"/>
            <w:tcBorders>
              <w:top w:val="nil"/>
              <w:left w:val="nil"/>
              <w:bottom w:val="single" w:sz="8" w:space="0" w:color="000000"/>
              <w:right w:val="single" w:sz="8" w:space="0" w:color="000000"/>
            </w:tcBorders>
            <w:shd w:val="clear" w:color="auto" w:fill="auto"/>
            <w:vAlign w:val="center"/>
            <w:hideMark/>
          </w:tcPr>
          <w:p w14:paraId="648E25A6"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22 Setel</w:t>
            </w:r>
          </w:p>
        </w:tc>
        <w:tc>
          <w:tcPr>
            <w:tcW w:w="879" w:type="dxa"/>
            <w:tcBorders>
              <w:top w:val="nil"/>
              <w:left w:val="nil"/>
              <w:bottom w:val="single" w:sz="8" w:space="0" w:color="000000"/>
              <w:right w:val="single" w:sz="8" w:space="0" w:color="000000"/>
            </w:tcBorders>
            <w:shd w:val="clear" w:color="auto" w:fill="auto"/>
            <w:vAlign w:val="center"/>
            <w:hideMark/>
          </w:tcPr>
          <w:p w14:paraId="3C472DD7"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w:t>
            </w:r>
          </w:p>
        </w:tc>
        <w:tc>
          <w:tcPr>
            <w:tcW w:w="767" w:type="dxa"/>
            <w:tcBorders>
              <w:top w:val="nil"/>
              <w:left w:val="nil"/>
              <w:bottom w:val="single" w:sz="8" w:space="0" w:color="000000"/>
              <w:right w:val="single" w:sz="8" w:space="0" w:color="000000"/>
            </w:tcBorders>
            <w:shd w:val="clear" w:color="auto" w:fill="auto"/>
            <w:vAlign w:val="center"/>
            <w:hideMark/>
          </w:tcPr>
          <w:p w14:paraId="11B67776"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22 Setel</w:t>
            </w:r>
          </w:p>
        </w:tc>
        <w:tc>
          <w:tcPr>
            <w:tcW w:w="879" w:type="dxa"/>
            <w:tcBorders>
              <w:top w:val="nil"/>
              <w:left w:val="nil"/>
              <w:bottom w:val="single" w:sz="8" w:space="0" w:color="000000"/>
              <w:right w:val="single" w:sz="8" w:space="0" w:color="000000"/>
            </w:tcBorders>
            <w:shd w:val="clear" w:color="auto" w:fill="auto"/>
            <w:vAlign w:val="center"/>
            <w:hideMark/>
          </w:tcPr>
          <w:p w14:paraId="2011A1FE"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F80429F"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22 Setel</w:t>
            </w:r>
          </w:p>
        </w:tc>
        <w:tc>
          <w:tcPr>
            <w:tcW w:w="684" w:type="dxa"/>
            <w:tcBorders>
              <w:top w:val="nil"/>
              <w:left w:val="nil"/>
              <w:bottom w:val="single" w:sz="8" w:space="0" w:color="000000"/>
              <w:right w:val="single" w:sz="8" w:space="0" w:color="000000"/>
            </w:tcBorders>
            <w:shd w:val="clear" w:color="auto" w:fill="auto"/>
            <w:vAlign w:val="center"/>
            <w:hideMark/>
          </w:tcPr>
          <w:p w14:paraId="5688B430"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5757AE4"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22 Setel</w:t>
            </w:r>
          </w:p>
        </w:tc>
        <w:tc>
          <w:tcPr>
            <w:tcW w:w="684" w:type="dxa"/>
            <w:tcBorders>
              <w:top w:val="nil"/>
              <w:left w:val="nil"/>
              <w:bottom w:val="single" w:sz="8" w:space="0" w:color="000000"/>
              <w:right w:val="single" w:sz="8" w:space="0" w:color="000000"/>
            </w:tcBorders>
            <w:shd w:val="clear" w:color="auto" w:fill="auto"/>
            <w:vAlign w:val="center"/>
            <w:hideMark/>
          </w:tcPr>
          <w:p w14:paraId="16F8546C"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4FCB73AC"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22 Setel</w:t>
            </w:r>
          </w:p>
        </w:tc>
        <w:tc>
          <w:tcPr>
            <w:tcW w:w="684" w:type="dxa"/>
            <w:tcBorders>
              <w:top w:val="nil"/>
              <w:left w:val="nil"/>
              <w:bottom w:val="single" w:sz="8" w:space="0" w:color="000000"/>
              <w:right w:val="single" w:sz="8" w:space="0" w:color="000000"/>
            </w:tcBorders>
            <w:shd w:val="clear" w:color="auto" w:fill="auto"/>
            <w:vAlign w:val="center"/>
            <w:hideMark/>
          </w:tcPr>
          <w:p w14:paraId="4B216F6A"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CBC1EDB"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22 Setel</w:t>
            </w:r>
          </w:p>
        </w:tc>
        <w:tc>
          <w:tcPr>
            <w:tcW w:w="684" w:type="dxa"/>
            <w:tcBorders>
              <w:top w:val="nil"/>
              <w:left w:val="nil"/>
              <w:bottom w:val="single" w:sz="8" w:space="0" w:color="000000"/>
              <w:right w:val="single" w:sz="8" w:space="0" w:color="000000"/>
            </w:tcBorders>
            <w:shd w:val="clear" w:color="auto" w:fill="auto"/>
            <w:vAlign w:val="center"/>
            <w:hideMark/>
          </w:tcPr>
          <w:p w14:paraId="37F8A03C"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5827EE1E"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22 Setel</w:t>
            </w:r>
          </w:p>
        </w:tc>
        <w:tc>
          <w:tcPr>
            <w:tcW w:w="741" w:type="dxa"/>
            <w:tcBorders>
              <w:top w:val="nil"/>
              <w:left w:val="nil"/>
              <w:bottom w:val="single" w:sz="8" w:space="0" w:color="000000"/>
              <w:right w:val="single" w:sz="8" w:space="0" w:color="000000"/>
            </w:tcBorders>
            <w:shd w:val="clear" w:color="auto" w:fill="auto"/>
            <w:vAlign w:val="center"/>
            <w:hideMark/>
          </w:tcPr>
          <w:p w14:paraId="0EE6EA50"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4BB7CABD"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64E9A008"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666675FD" w14:textId="77777777" w:rsidTr="009C7AF5">
        <w:trPr>
          <w:gridAfter w:val="1"/>
          <w:wAfter w:w="9" w:type="dxa"/>
          <w:trHeight w:val="300"/>
        </w:trPr>
        <w:tc>
          <w:tcPr>
            <w:tcW w:w="914" w:type="dxa"/>
            <w:tcBorders>
              <w:top w:val="nil"/>
              <w:left w:val="single" w:sz="8" w:space="0" w:color="000000"/>
              <w:bottom w:val="nil"/>
              <w:right w:val="single" w:sz="8" w:space="0" w:color="000000"/>
            </w:tcBorders>
            <w:shd w:val="clear" w:color="auto" w:fill="auto"/>
            <w:vAlign w:val="center"/>
            <w:hideMark/>
          </w:tcPr>
          <w:p w14:paraId="1D46B9CB"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3D52539F"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1A5EE16B"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01.06</w:t>
            </w:r>
          </w:p>
        </w:tc>
        <w:tc>
          <w:tcPr>
            <w:tcW w:w="1243" w:type="dxa"/>
            <w:tcBorders>
              <w:top w:val="nil"/>
              <w:left w:val="nil"/>
              <w:bottom w:val="single" w:sz="8" w:space="0" w:color="000000"/>
              <w:right w:val="single" w:sz="8" w:space="0" w:color="000000"/>
            </w:tcBorders>
            <w:shd w:val="clear" w:color="auto" w:fill="auto"/>
            <w:vAlign w:val="center"/>
            <w:hideMark/>
          </w:tcPr>
          <w:p w14:paraId="44FA7381"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Pengadaan Pakaian Olahraga</w:t>
            </w:r>
          </w:p>
        </w:tc>
        <w:tc>
          <w:tcPr>
            <w:tcW w:w="1279" w:type="dxa"/>
            <w:tcBorders>
              <w:top w:val="nil"/>
              <w:left w:val="nil"/>
              <w:bottom w:val="single" w:sz="8" w:space="0" w:color="000000"/>
              <w:right w:val="single" w:sz="8" w:space="0" w:color="000000"/>
            </w:tcBorders>
            <w:shd w:val="clear" w:color="auto" w:fill="auto"/>
            <w:vAlign w:val="center"/>
            <w:hideMark/>
          </w:tcPr>
          <w:p w14:paraId="572DE717"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Pengadaan Pakaian Olahraga</w:t>
            </w:r>
          </w:p>
        </w:tc>
        <w:tc>
          <w:tcPr>
            <w:tcW w:w="881" w:type="dxa"/>
            <w:tcBorders>
              <w:top w:val="nil"/>
              <w:left w:val="nil"/>
              <w:bottom w:val="single" w:sz="8" w:space="0" w:color="000000"/>
              <w:right w:val="single" w:sz="8" w:space="0" w:color="000000"/>
            </w:tcBorders>
            <w:shd w:val="clear" w:color="auto" w:fill="auto"/>
            <w:vAlign w:val="center"/>
            <w:hideMark/>
          </w:tcPr>
          <w:p w14:paraId="17074549"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20 Setel</w:t>
            </w:r>
          </w:p>
        </w:tc>
        <w:tc>
          <w:tcPr>
            <w:tcW w:w="767" w:type="dxa"/>
            <w:tcBorders>
              <w:top w:val="nil"/>
              <w:left w:val="nil"/>
              <w:bottom w:val="single" w:sz="8" w:space="0" w:color="000000"/>
              <w:right w:val="single" w:sz="8" w:space="0" w:color="000000"/>
            </w:tcBorders>
            <w:shd w:val="clear" w:color="auto" w:fill="auto"/>
            <w:vAlign w:val="center"/>
            <w:hideMark/>
          </w:tcPr>
          <w:p w14:paraId="0CF9B287"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879" w:type="dxa"/>
            <w:tcBorders>
              <w:top w:val="nil"/>
              <w:left w:val="nil"/>
              <w:bottom w:val="single" w:sz="8" w:space="0" w:color="000000"/>
              <w:right w:val="single" w:sz="8" w:space="0" w:color="000000"/>
            </w:tcBorders>
            <w:shd w:val="clear" w:color="auto" w:fill="auto"/>
            <w:vAlign w:val="center"/>
            <w:hideMark/>
          </w:tcPr>
          <w:p w14:paraId="6242909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w:t>
            </w:r>
          </w:p>
        </w:tc>
        <w:tc>
          <w:tcPr>
            <w:tcW w:w="767" w:type="dxa"/>
            <w:tcBorders>
              <w:top w:val="nil"/>
              <w:left w:val="nil"/>
              <w:bottom w:val="single" w:sz="8" w:space="0" w:color="000000"/>
              <w:right w:val="single" w:sz="8" w:space="0" w:color="000000"/>
            </w:tcBorders>
            <w:shd w:val="clear" w:color="auto" w:fill="auto"/>
            <w:vAlign w:val="center"/>
            <w:hideMark/>
          </w:tcPr>
          <w:p w14:paraId="2EB145B3"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879" w:type="dxa"/>
            <w:tcBorders>
              <w:top w:val="nil"/>
              <w:left w:val="nil"/>
              <w:bottom w:val="single" w:sz="8" w:space="0" w:color="000000"/>
              <w:right w:val="single" w:sz="8" w:space="0" w:color="000000"/>
            </w:tcBorders>
            <w:shd w:val="clear" w:color="auto" w:fill="auto"/>
            <w:vAlign w:val="center"/>
            <w:hideMark/>
          </w:tcPr>
          <w:p w14:paraId="61CBA5E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CA7E8B4"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3097292B"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3213200D"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22C16CDD"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17A2177"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7562C17F"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68A61B4C"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47721DAF"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7FE98BB3"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20 Setel</w:t>
            </w:r>
          </w:p>
        </w:tc>
        <w:tc>
          <w:tcPr>
            <w:tcW w:w="741" w:type="dxa"/>
            <w:tcBorders>
              <w:top w:val="nil"/>
              <w:left w:val="nil"/>
              <w:bottom w:val="single" w:sz="8" w:space="0" w:color="000000"/>
              <w:right w:val="single" w:sz="8" w:space="0" w:color="000000"/>
            </w:tcBorders>
            <w:shd w:val="clear" w:color="auto" w:fill="auto"/>
            <w:vAlign w:val="center"/>
            <w:hideMark/>
          </w:tcPr>
          <w:p w14:paraId="3DA15D0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727A608E"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xml:space="preserve">Kecamatan Kuala </w:t>
            </w:r>
            <w:r w:rsidRPr="00352A2C">
              <w:rPr>
                <w:rFonts w:ascii="Bookman Old Style" w:hAnsi="Bookman Old Style" w:cs="Calibri"/>
                <w:color w:val="000000"/>
                <w:sz w:val="10"/>
                <w:szCs w:val="10"/>
                <w:lang w:val="en-ID" w:eastAsia="en-ID"/>
              </w:rPr>
              <w:lastRenderedPageBreak/>
              <w:t>Mandor B</w:t>
            </w:r>
          </w:p>
        </w:tc>
        <w:tc>
          <w:tcPr>
            <w:tcW w:w="547" w:type="dxa"/>
            <w:tcBorders>
              <w:top w:val="nil"/>
              <w:left w:val="nil"/>
              <w:bottom w:val="single" w:sz="8" w:space="0" w:color="000000"/>
              <w:right w:val="single" w:sz="8" w:space="0" w:color="000000"/>
            </w:tcBorders>
            <w:shd w:val="clear" w:color="auto" w:fill="auto"/>
            <w:vAlign w:val="center"/>
            <w:hideMark/>
          </w:tcPr>
          <w:p w14:paraId="5BD71C53"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lastRenderedPageBreak/>
              <w:t>KKR</w:t>
            </w:r>
          </w:p>
        </w:tc>
      </w:tr>
      <w:tr w:rsidR="009C7AF5" w:rsidRPr="00352A2C" w14:paraId="681D08FE" w14:textId="77777777" w:rsidTr="009C7AF5">
        <w:trPr>
          <w:gridAfter w:val="1"/>
          <w:wAfter w:w="9" w:type="dxa"/>
          <w:trHeight w:val="660"/>
        </w:trPr>
        <w:tc>
          <w:tcPr>
            <w:tcW w:w="914" w:type="dxa"/>
            <w:tcBorders>
              <w:top w:val="nil"/>
              <w:left w:val="single" w:sz="8" w:space="0" w:color="000000"/>
              <w:bottom w:val="nil"/>
              <w:right w:val="single" w:sz="8" w:space="0" w:color="000000"/>
            </w:tcBorders>
            <w:shd w:val="clear" w:color="auto" w:fill="auto"/>
            <w:vAlign w:val="center"/>
            <w:hideMark/>
          </w:tcPr>
          <w:p w14:paraId="03C962F3"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lastRenderedPageBreak/>
              <w:t> </w:t>
            </w:r>
          </w:p>
        </w:tc>
        <w:tc>
          <w:tcPr>
            <w:tcW w:w="846" w:type="dxa"/>
            <w:tcBorders>
              <w:top w:val="nil"/>
              <w:left w:val="nil"/>
              <w:bottom w:val="nil"/>
              <w:right w:val="single" w:sz="8" w:space="0" w:color="000000"/>
            </w:tcBorders>
            <w:shd w:val="clear" w:color="auto" w:fill="auto"/>
            <w:hideMark/>
          </w:tcPr>
          <w:p w14:paraId="5FE5B74D"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0AB5F991"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05.</w:t>
            </w:r>
          </w:p>
        </w:tc>
        <w:tc>
          <w:tcPr>
            <w:tcW w:w="1243" w:type="dxa"/>
            <w:tcBorders>
              <w:top w:val="nil"/>
              <w:left w:val="nil"/>
              <w:bottom w:val="single" w:sz="8" w:space="0" w:color="000000"/>
              <w:right w:val="single" w:sz="8" w:space="0" w:color="000000"/>
            </w:tcBorders>
            <w:shd w:val="clear" w:color="auto" w:fill="auto"/>
            <w:vAlign w:val="center"/>
            <w:hideMark/>
          </w:tcPr>
          <w:p w14:paraId="0233D512"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Program Peningkatan Kapasitas Sumber Daya Aparatur</w:t>
            </w:r>
          </w:p>
        </w:tc>
        <w:tc>
          <w:tcPr>
            <w:tcW w:w="1279" w:type="dxa"/>
            <w:tcBorders>
              <w:top w:val="nil"/>
              <w:left w:val="nil"/>
              <w:bottom w:val="single" w:sz="8" w:space="0" w:color="000000"/>
              <w:right w:val="single" w:sz="8" w:space="0" w:color="000000"/>
            </w:tcBorders>
            <w:shd w:val="clear" w:color="auto" w:fill="auto"/>
            <w:vAlign w:val="center"/>
            <w:hideMark/>
          </w:tcPr>
          <w:p w14:paraId="1981B928"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Persentase Peningkatan Kapasitas Sumber Daya Aparatur</w:t>
            </w:r>
          </w:p>
        </w:tc>
        <w:tc>
          <w:tcPr>
            <w:tcW w:w="881" w:type="dxa"/>
            <w:tcBorders>
              <w:top w:val="nil"/>
              <w:left w:val="nil"/>
              <w:bottom w:val="single" w:sz="8" w:space="0" w:color="000000"/>
              <w:right w:val="single" w:sz="8" w:space="0" w:color="000000"/>
            </w:tcBorders>
            <w:shd w:val="clear" w:color="auto" w:fill="auto"/>
            <w:vAlign w:val="center"/>
            <w:hideMark/>
          </w:tcPr>
          <w:p w14:paraId="20A8EE0E"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767" w:type="dxa"/>
            <w:tcBorders>
              <w:top w:val="nil"/>
              <w:left w:val="nil"/>
              <w:bottom w:val="single" w:sz="8" w:space="0" w:color="000000"/>
              <w:right w:val="single" w:sz="8" w:space="0" w:color="000000"/>
            </w:tcBorders>
            <w:shd w:val="clear" w:color="auto" w:fill="auto"/>
            <w:vAlign w:val="center"/>
            <w:hideMark/>
          </w:tcPr>
          <w:p w14:paraId="0BC15440"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79" w:type="dxa"/>
            <w:tcBorders>
              <w:top w:val="nil"/>
              <w:left w:val="nil"/>
              <w:bottom w:val="single" w:sz="8" w:space="0" w:color="000000"/>
              <w:right w:val="single" w:sz="8" w:space="0" w:color="000000"/>
            </w:tcBorders>
            <w:shd w:val="clear" w:color="auto" w:fill="auto"/>
            <w:vAlign w:val="center"/>
            <w:hideMark/>
          </w:tcPr>
          <w:p w14:paraId="12C9C177"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10850000</w:t>
            </w:r>
          </w:p>
        </w:tc>
        <w:tc>
          <w:tcPr>
            <w:tcW w:w="767" w:type="dxa"/>
            <w:tcBorders>
              <w:top w:val="nil"/>
              <w:left w:val="nil"/>
              <w:bottom w:val="single" w:sz="8" w:space="0" w:color="000000"/>
              <w:right w:val="single" w:sz="8" w:space="0" w:color="000000"/>
            </w:tcBorders>
            <w:shd w:val="clear" w:color="auto" w:fill="auto"/>
            <w:vAlign w:val="center"/>
            <w:hideMark/>
          </w:tcPr>
          <w:p w14:paraId="610FBE22"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79" w:type="dxa"/>
            <w:tcBorders>
              <w:top w:val="nil"/>
              <w:left w:val="nil"/>
              <w:bottom w:val="single" w:sz="8" w:space="0" w:color="000000"/>
              <w:right w:val="single" w:sz="8" w:space="0" w:color="000000"/>
            </w:tcBorders>
            <w:shd w:val="clear" w:color="auto" w:fill="auto"/>
            <w:vAlign w:val="center"/>
            <w:hideMark/>
          </w:tcPr>
          <w:p w14:paraId="33FDF844"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67.250.000</w:t>
            </w:r>
          </w:p>
        </w:tc>
        <w:tc>
          <w:tcPr>
            <w:tcW w:w="767" w:type="dxa"/>
            <w:tcBorders>
              <w:top w:val="nil"/>
              <w:left w:val="nil"/>
              <w:bottom w:val="single" w:sz="8" w:space="0" w:color="000000"/>
              <w:right w:val="single" w:sz="8" w:space="0" w:color="000000"/>
            </w:tcBorders>
            <w:shd w:val="clear" w:color="auto" w:fill="auto"/>
            <w:vAlign w:val="center"/>
            <w:hideMark/>
          </w:tcPr>
          <w:p w14:paraId="312A2158"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384E023D"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23B8ACC3"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7EC87D11"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6C72F946"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11D1D543"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39EF354B"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28DC62CD"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29C7232C"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741" w:type="dxa"/>
            <w:tcBorders>
              <w:top w:val="nil"/>
              <w:left w:val="nil"/>
              <w:bottom w:val="single" w:sz="8" w:space="0" w:color="000000"/>
              <w:right w:val="single" w:sz="8" w:space="0" w:color="000000"/>
            </w:tcBorders>
            <w:shd w:val="clear" w:color="auto" w:fill="auto"/>
            <w:vAlign w:val="center"/>
            <w:hideMark/>
          </w:tcPr>
          <w:p w14:paraId="579D1A83"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410EF107"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7541606C"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KKR</w:t>
            </w:r>
          </w:p>
        </w:tc>
      </w:tr>
      <w:tr w:rsidR="009C7AF5" w:rsidRPr="00352A2C" w14:paraId="410841A7" w14:textId="77777777" w:rsidTr="009C7AF5">
        <w:trPr>
          <w:gridAfter w:val="1"/>
          <w:wAfter w:w="9" w:type="dxa"/>
          <w:trHeight w:val="400"/>
        </w:trPr>
        <w:tc>
          <w:tcPr>
            <w:tcW w:w="914" w:type="dxa"/>
            <w:tcBorders>
              <w:top w:val="nil"/>
              <w:left w:val="single" w:sz="8" w:space="0" w:color="000000"/>
              <w:bottom w:val="nil"/>
              <w:right w:val="single" w:sz="8" w:space="0" w:color="000000"/>
            </w:tcBorders>
            <w:shd w:val="clear" w:color="auto" w:fill="auto"/>
            <w:vAlign w:val="center"/>
            <w:hideMark/>
          </w:tcPr>
          <w:p w14:paraId="3CEED88F"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31F6A916"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5EC1813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05.07</w:t>
            </w:r>
          </w:p>
        </w:tc>
        <w:tc>
          <w:tcPr>
            <w:tcW w:w="1243" w:type="dxa"/>
            <w:tcBorders>
              <w:top w:val="nil"/>
              <w:left w:val="nil"/>
              <w:bottom w:val="single" w:sz="8" w:space="0" w:color="000000"/>
              <w:right w:val="single" w:sz="8" w:space="0" w:color="000000"/>
            </w:tcBorders>
            <w:shd w:val="clear" w:color="auto" w:fill="auto"/>
            <w:vAlign w:val="center"/>
            <w:hideMark/>
          </w:tcPr>
          <w:p w14:paraId="4087EF9B"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Penyusunan Evaluasi Jabatan SKPD</w:t>
            </w:r>
          </w:p>
        </w:tc>
        <w:tc>
          <w:tcPr>
            <w:tcW w:w="1279" w:type="dxa"/>
            <w:tcBorders>
              <w:top w:val="nil"/>
              <w:left w:val="nil"/>
              <w:bottom w:val="single" w:sz="8" w:space="0" w:color="000000"/>
              <w:right w:val="single" w:sz="8" w:space="0" w:color="000000"/>
            </w:tcBorders>
            <w:shd w:val="clear" w:color="auto" w:fill="auto"/>
            <w:vAlign w:val="center"/>
            <w:hideMark/>
          </w:tcPr>
          <w:p w14:paraId="39FFDD1C"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dokumen Evaluasi Jabatan SKPD</w:t>
            </w:r>
          </w:p>
        </w:tc>
        <w:tc>
          <w:tcPr>
            <w:tcW w:w="881" w:type="dxa"/>
            <w:tcBorders>
              <w:top w:val="nil"/>
              <w:left w:val="nil"/>
              <w:bottom w:val="single" w:sz="8" w:space="0" w:color="000000"/>
              <w:right w:val="single" w:sz="8" w:space="0" w:color="000000"/>
            </w:tcBorders>
            <w:shd w:val="clear" w:color="auto" w:fill="auto"/>
            <w:vAlign w:val="center"/>
            <w:hideMark/>
          </w:tcPr>
          <w:p w14:paraId="27D23FCF"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767" w:type="dxa"/>
            <w:tcBorders>
              <w:top w:val="nil"/>
              <w:left w:val="nil"/>
              <w:bottom w:val="single" w:sz="8" w:space="0" w:color="000000"/>
              <w:right w:val="single" w:sz="8" w:space="0" w:color="000000"/>
            </w:tcBorders>
            <w:shd w:val="clear" w:color="auto" w:fill="auto"/>
            <w:vAlign w:val="center"/>
            <w:hideMark/>
          </w:tcPr>
          <w:p w14:paraId="47E6AA5C"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879" w:type="dxa"/>
            <w:tcBorders>
              <w:top w:val="nil"/>
              <w:left w:val="nil"/>
              <w:bottom w:val="single" w:sz="8" w:space="0" w:color="000000"/>
              <w:right w:val="single" w:sz="8" w:space="0" w:color="000000"/>
            </w:tcBorders>
            <w:shd w:val="clear" w:color="auto" w:fill="auto"/>
            <w:vAlign w:val="center"/>
            <w:hideMark/>
          </w:tcPr>
          <w:p w14:paraId="7722742B"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767" w:type="dxa"/>
            <w:tcBorders>
              <w:top w:val="nil"/>
              <w:left w:val="nil"/>
              <w:bottom w:val="single" w:sz="8" w:space="0" w:color="000000"/>
              <w:right w:val="single" w:sz="8" w:space="0" w:color="000000"/>
            </w:tcBorders>
            <w:shd w:val="clear" w:color="auto" w:fill="auto"/>
            <w:vAlign w:val="center"/>
            <w:hideMark/>
          </w:tcPr>
          <w:p w14:paraId="7FCF9346"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879" w:type="dxa"/>
            <w:tcBorders>
              <w:top w:val="nil"/>
              <w:left w:val="nil"/>
              <w:bottom w:val="single" w:sz="8" w:space="0" w:color="000000"/>
              <w:right w:val="single" w:sz="8" w:space="0" w:color="000000"/>
            </w:tcBorders>
            <w:shd w:val="clear" w:color="auto" w:fill="auto"/>
            <w:vAlign w:val="center"/>
            <w:hideMark/>
          </w:tcPr>
          <w:p w14:paraId="5951D5CC"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3383C63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6157A396"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A2BA481"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7752E218"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41B8AF06"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651F6034"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FBAA1B9"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35DB398F"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363BE676"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Dokumen</w:t>
            </w:r>
          </w:p>
        </w:tc>
        <w:tc>
          <w:tcPr>
            <w:tcW w:w="741" w:type="dxa"/>
            <w:tcBorders>
              <w:top w:val="nil"/>
              <w:left w:val="nil"/>
              <w:bottom w:val="single" w:sz="8" w:space="0" w:color="000000"/>
              <w:right w:val="single" w:sz="8" w:space="0" w:color="000000"/>
            </w:tcBorders>
            <w:shd w:val="clear" w:color="auto" w:fill="auto"/>
            <w:vAlign w:val="center"/>
            <w:hideMark/>
          </w:tcPr>
          <w:p w14:paraId="33050998"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634DE60E"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3E7F9F1F"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5105C480" w14:textId="77777777" w:rsidTr="009C7AF5">
        <w:trPr>
          <w:gridAfter w:val="1"/>
          <w:wAfter w:w="9" w:type="dxa"/>
          <w:trHeight w:val="400"/>
        </w:trPr>
        <w:tc>
          <w:tcPr>
            <w:tcW w:w="914" w:type="dxa"/>
            <w:tcBorders>
              <w:top w:val="nil"/>
              <w:left w:val="single" w:sz="8" w:space="0" w:color="000000"/>
              <w:bottom w:val="nil"/>
              <w:right w:val="single" w:sz="8" w:space="0" w:color="000000"/>
            </w:tcBorders>
            <w:shd w:val="clear" w:color="auto" w:fill="auto"/>
            <w:vAlign w:val="center"/>
            <w:hideMark/>
          </w:tcPr>
          <w:p w14:paraId="74CB71E4"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3BDD29F2"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2E9EF4F8"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05.10</w:t>
            </w:r>
          </w:p>
        </w:tc>
        <w:tc>
          <w:tcPr>
            <w:tcW w:w="1243" w:type="dxa"/>
            <w:tcBorders>
              <w:top w:val="nil"/>
              <w:left w:val="nil"/>
              <w:bottom w:val="single" w:sz="8" w:space="0" w:color="000000"/>
              <w:right w:val="single" w:sz="8" w:space="0" w:color="000000"/>
            </w:tcBorders>
            <w:shd w:val="clear" w:color="auto" w:fill="auto"/>
            <w:vAlign w:val="center"/>
            <w:hideMark/>
          </w:tcPr>
          <w:p w14:paraId="23288F95"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Penyusunan Analisis Jabatan SKPD</w:t>
            </w:r>
          </w:p>
        </w:tc>
        <w:tc>
          <w:tcPr>
            <w:tcW w:w="1279" w:type="dxa"/>
            <w:tcBorders>
              <w:top w:val="nil"/>
              <w:left w:val="nil"/>
              <w:bottom w:val="single" w:sz="8" w:space="0" w:color="000000"/>
              <w:right w:val="single" w:sz="8" w:space="0" w:color="000000"/>
            </w:tcBorders>
            <w:shd w:val="clear" w:color="auto" w:fill="auto"/>
            <w:vAlign w:val="center"/>
            <w:hideMark/>
          </w:tcPr>
          <w:p w14:paraId="66191786"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dokumen Analisis Jabatan SKPD</w:t>
            </w:r>
          </w:p>
        </w:tc>
        <w:tc>
          <w:tcPr>
            <w:tcW w:w="881" w:type="dxa"/>
            <w:tcBorders>
              <w:top w:val="nil"/>
              <w:left w:val="nil"/>
              <w:bottom w:val="single" w:sz="8" w:space="0" w:color="000000"/>
              <w:right w:val="single" w:sz="8" w:space="0" w:color="000000"/>
            </w:tcBorders>
            <w:shd w:val="clear" w:color="auto" w:fill="auto"/>
            <w:vAlign w:val="center"/>
            <w:hideMark/>
          </w:tcPr>
          <w:p w14:paraId="6BA86C0F"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767" w:type="dxa"/>
            <w:tcBorders>
              <w:top w:val="nil"/>
              <w:left w:val="nil"/>
              <w:bottom w:val="single" w:sz="8" w:space="0" w:color="000000"/>
              <w:right w:val="single" w:sz="8" w:space="0" w:color="000000"/>
            </w:tcBorders>
            <w:shd w:val="clear" w:color="auto" w:fill="auto"/>
            <w:vAlign w:val="center"/>
            <w:hideMark/>
          </w:tcPr>
          <w:p w14:paraId="3746695F"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879" w:type="dxa"/>
            <w:tcBorders>
              <w:top w:val="nil"/>
              <w:left w:val="nil"/>
              <w:bottom w:val="single" w:sz="8" w:space="0" w:color="000000"/>
              <w:right w:val="single" w:sz="8" w:space="0" w:color="000000"/>
            </w:tcBorders>
            <w:shd w:val="clear" w:color="auto" w:fill="auto"/>
            <w:vAlign w:val="center"/>
            <w:hideMark/>
          </w:tcPr>
          <w:p w14:paraId="234526F9"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767" w:type="dxa"/>
            <w:tcBorders>
              <w:top w:val="nil"/>
              <w:left w:val="nil"/>
              <w:bottom w:val="single" w:sz="8" w:space="0" w:color="000000"/>
              <w:right w:val="single" w:sz="8" w:space="0" w:color="000000"/>
            </w:tcBorders>
            <w:shd w:val="clear" w:color="auto" w:fill="auto"/>
            <w:vAlign w:val="center"/>
            <w:hideMark/>
          </w:tcPr>
          <w:p w14:paraId="2EF4E08C"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879" w:type="dxa"/>
            <w:tcBorders>
              <w:top w:val="nil"/>
              <w:left w:val="nil"/>
              <w:bottom w:val="single" w:sz="8" w:space="0" w:color="000000"/>
              <w:right w:val="single" w:sz="8" w:space="0" w:color="000000"/>
            </w:tcBorders>
            <w:shd w:val="clear" w:color="auto" w:fill="auto"/>
            <w:vAlign w:val="center"/>
            <w:hideMark/>
          </w:tcPr>
          <w:p w14:paraId="03571648"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3EFE7D3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441624CF"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208EE8C6"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2584CA06"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24716B4"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2C3EDF0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02FE7E63"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78435EF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4B9E78F4"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Dokumen</w:t>
            </w:r>
          </w:p>
        </w:tc>
        <w:tc>
          <w:tcPr>
            <w:tcW w:w="741" w:type="dxa"/>
            <w:tcBorders>
              <w:top w:val="nil"/>
              <w:left w:val="nil"/>
              <w:bottom w:val="single" w:sz="8" w:space="0" w:color="000000"/>
              <w:right w:val="single" w:sz="8" w:space="0" w:color="000000"/>
            </w:tcBorders>
            <w:shd w:val="clear" w:color="auto" w:fill="auto"/>
            <w:vAlign w:val="center"/>
            <w:hideMark/>
          </w:tcPr>
          <w:p w14:paraId="19930FF8"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39D86314"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3D5DC2C5"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11C4004F" w14:textId="77777777" w:rsidTr="009C7AF5">
        <w:trPr>
          <w:gridAfter w:val="1"/>
          <w:wAfter w:w="9" w:type="dxa"/>
          <w:trHeight w:val="300"/>
        </w:trPr>
        <w:tc>
          <w:tcPr>
            <w:tcW w:w="914" w:type="dxa"/>
            <w:tcBorders>
              <w:top w:val="nil"/>
              <w:left w:val="single" w:sz="8" w:space="0" w:color="000000"/>
              <w:bottom w:val="nil"/>
              <w:right w:val="single" w:sz="8" w:space="0" w:color="000000"/>
            </w:tcBorders>
            <w:shd w:val="clear" w:color="auto" w:fill="auto"/>
            <w:vAlign w:val="center"/>
            <w:hideMark/>
          </w:tcPr>
          <w:p w14:paraId="65504088"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52C8A009"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75B0520E"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05.10</w:t>
            </w:r>
          </w:p>
        </w:tc>
        <w:tc>
          <w:tcPr>
            <w:tcW w:w="1243" w:type="dxa"/>
            <w:tcBorders>
              <w:top w:val="nil"/>
              <w:left w:val="nil"/>
              <w:bottom w:val="single" w:sz="8" w:space="0" w:color="000000"/>
              <w:right w:val="single" w:sz="8" w:space="0" w:color="000000"/>
            </w:tcBorders>
            <w:shd w:val="clear" w:color="auto" w:fill="auto"/>
            <w:vAlign w:val="center"/>
            <w:hideMark/>
          </w:tcPr>
          <w:p w14:paraId="0848ECA8"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Bintek Peraturan perunang undangan</w:t>
            </w:r>
          </w:p>
        </w:tc>
        <w:tc>
          <w:tcPr>
            <w:tcW w:w="1279" w:type="dxa"/>
            <w:tcBorders>
              <w:top w:val="nil"/>
              <w:left w:val="nil"/>
              <w:bottom w:val="single" w:sz="8" w:space="0" w:color="000000"/>
              <w:right w:val="single" w:sz="8" w:space="0" w:color="000000"/>
            </w:tcBorders>
            <w:shd w:val="clear" w:color="auto" w:fill="auto"/>
            <w:vAlign w:val="center"/>
            <w:hideMark/>
          </w:tcPr>
          <w:p w14:paraId="70ABAF63"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peserta Bintek</w:t>
            </w:r>
          </w:p>
        </w:tc>
        <w:tc>
          <w:tcPr>
            <w:tcW w:w="881" w:type="dxa"/>
            <w:tcBorders>
              <w:top w:val="nil"/>
              <w:left w:val="nil"/>
              <w:bottom w:val="single" w:sz="8" w:space="0" w:color="000000"/>
              <w:right w:val="single" w:sz="8" w:space="0" w:color="000000"/>
            </w:tcBorders>
            <w:shd w:val="clear" w:color="auto" w:fill="auto"/>
            <w:vAlign w:val="center"/>
            <w:hideMark/>
          </w:tcPr>
          <w:p w14:paraId="05745850"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org</w:t>
            </w:r>
          </w:p>
        </w:tc>
        <w:tc>
          <w:tcPr>
            <w:tcW w:w="767" w:type="dxa"/>
            <w:tcBorders>
              <w:top w:val="nil"/>
              <w:left w:val="nil"/>
              <w:bottom w:val="single" w:sz="8" w:space="0" w:color="000000"/>
              <w:right w:val="single" w:sz="8" w:space="0" w:color="000000"/>
            </w:tcBorders>
            <w:shd w:val="clear" w:color="auto" w:fill="auto"/>
            <w:vAlign w:val="center"/>
            <w:hideMark/>
          </w:tcPr>
          <w:p w14:paraId="5B6CA58A"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79" w:type="dxa"/>
            <w:tcBorders>
              <w:top w:val="nil"/>
              <w:left w:val="nil"/>
              <w:bottom w:val="single" w:sz="8" w:space="0" w:color="000000"/>
              <w:right w:val="single" w:sz="8" w:space="0" w:color="000000"/>
            </w:tcBorders>
            <w:shd w:val="clear" w:color="auto" w:fill="auto"/>
            <w:vAlign w:val="center"/>
            <w:hideMark/>
          </w:tcPr>
          <w:p w14:paraId="72178CFA"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9000000</w:t>
            </w:r>
          </w:p>
        </w:tc>
        <w:tc>
          <w:tcPr>
            <w:tcW w:w="767" w:type="dxa"/>
            <w:tcBorders>
              <w:top w:val="nil"/>
              <w:left w:val="nil"/>
              <w:bottom w:val="single" w:sz="8" w:space="0" w:color="000000"/>
              <w:right w:val="single" w:sz="8" w:space="0" w:color="000000"/>
            </w:tcBorders>
            <w:shd w:val="clear" w:color="auto" w:fill="auto"/>
            <w:vAlign w:val="center"/>
            <w:hideMark/>
          </w:tcPr>
          <w:p w14:paraId="0C88379A"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5 org</w:t>
            </w:r>
          </w:p>
        </w:tc>
        <w:tc>
          <w:tcPr>
            <w:tcW w:w="879" w:type="dxa"/>
            <w:tcBorders>
              <w:top w:val="nil"/>
              <w:left w:val="nil"/>
              <w:bottom w:val="single" w:sz="8" w:space="0" w:color="000000"/>
              <w:right w:val="single" w:sz="8" w:space="0" w:color="000000"/>
            </w:tcBorders>
            <w:shd w:val="clear" w:color="auto" w:fill="auto"/>
            <w:vAlign w:val="center"/>
            <w:hideMark/>
          </w:tcPr>
          <w:p w14:paraId="60C9CE42"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67250000</w:t>
            </w:r>
          </w:p>
        </w:tc>
        <w:tc>
          <w:tcPr>
            <w:tcW w:w="767" w:type="dxa"/>
            <w:tcBorders>
              <w:top w:val="nil"/>
              <w:left w:val="nil"/>
              <w:bottom w:val="single" w:sz="8" w:space="0" w:color="000000"/>
              <w:right w:val="single" w:sz="8" w:space="0" w:color="000000"/>
            </w:tcBorders>
            <w:shd w:val="clear" w:color="auto" w:fill="auto"/>
            <w:vAlign w:val="center"/>
            <w:hideMark/>
          </w:tcPr>
          <w:p w14:paraId="38FAA679"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02D14A66"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321FE7BF"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0D0A692D"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6371A53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19DBD57F"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219A2A8D"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325F2CA7"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0840DCCF"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Dokumen</w:t>
            </w:r>
          </w:p>
        </w:tc>
        <w:tc>
          <w:tcPr>
            <w:tcW w:w="741" w:type="dxa"/>
            <w:tcBorders>
              <w:top w:val="nil"/>
              <w:left w:val="nil"/>
              <w:bottom w:val="single" w:sz="8" w:space="0" w:color="000000"/>
              <w:right w:val="single" w:sz="8" w:space="0" w:color="000000"/>
            </w:tcBorders>
            <w:shd w:val="clear" w:color="auto" w:fill="auto"/>
            <w:vAlign w:val="center"/>
            <w:hideMark/>
          </w:tcPr>
          <w:p w14:paraId="3B63B862"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7BA55081"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100E5AF4"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3377A86F" w14:textId="77777777" w:rsidTr="009C7AF5">
        <w:trPr>
          <w:gridAfter w:val="1"/>
          <w:wAfter w:w="9" w:type="dxa"/>
          <w:trHeight w:val="660"/>
        </w:trPr>
        <w:tc>
          <w:tcPr>
            <w:tcW w:w="914" w:type="dxa"/>
            <w:tcBorders>
              <w:top w:val="nil"/>
              <w:left w:val="single" w:sz="8" w:space="0" w:color="000000"/>
              <w:bottom w:val="nil"/>
              <w:right w:val="single" w:sz="8" w:space="0" w:color="000000"/>
            </w:tcBorders>
            <w:shd w:val="clear" w:color="auto" w:fill="auto"/>
            <w:vAlign w:val="center"/>
            <w:hideMark/>
          </w:tcPr>
          <w:p w14:paraId="274C9CFC"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412F318F"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4A8D15C3"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15.</w:t>
            </w:r>
          </w:p>
        </w:tc>
        <w:tc>
          <w:tcPr>
            <w:tcW w:w="1243" w:type="dxa"/>
            <w:tcBorders>
              <w:top w:val="nil"/>
              <w:left w:val="nil"/>
              <w:bottom w:val="single" w:sz="8" w:space="0" w:color="000000"/>
              <w:right w:val="single" w:sz="8" w:space="0" w:color="000000"/>
            </w:tcBorders>
            <w:shd w:val="clear" w:color="auto" w:fill="auto"/>
            <w:vAlign w:val="center"/>
            <w:hideMark/>
          </w:tcPr>
          <w:p w14:paraId="2188B960"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Program optimalisasi Pemanfaatan Teknologi Informasi</w:t>
            </w:r>
          </w:p>
        </w:tc>
        <w:tc>
          <w:tcPr>
            <w:tcW w:w="1279" w:type="dxa"/>
            <w:tcBorders>
              <w:top w:val="nil"/>
              <w:left w:val="nil"/>
              <w:bottom w:val="single" w:sz="8" w:space="0" w:color="000000"/>
              <w:right w:val="single" w:sz="8" w:space="0" w:color="000000"/>
            </w:tcBorders>
            <w:shd w:val="clear" w:color="auto" w:fill="auto"/>
            <w:vAlign w:val="center"/>
            <w:hideMark/>
          </w:tcPr>
          <w:p w14:paraId="153C620F"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tersdianya web kecamatan</w:t>
            </w:r>
          </w:p>
        </w:tc>
        <w:tc>
          <w:tcPr>
            <w:tcW w:w="881" w:type="dxa"/>
            <w:tcBorders>
              <w:top w:val="nil"/>
              <w:left w:val="nil"/>
              <w:bottom w:val="single" w:sz="8" w:space="0" w:color="000000"/>
              <w:right w:val="single" w:sz="8" w:space="0" w:color="000000"/>
            </w:tcBorders>
            <w:shd w:val="clear" w:color="auto" w:fill="auto"/>
            <w:vAlign w:val="center"/>
            <w:hideMark/>
          </w:tcPr>
          <w:p w14:paraId="488A862E"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w:t>
            </w:r>
          </w:p>
        </w:tc>
        <w:tc>
          <w:tcPr>
            <w:tcW w:w="767" w:type="dxa"/>
            <w:tcBorders>
              <w:top w:val="nil"/>
              <w:left w:val="nil"/>
              <w:bottom w:val="single" w:sz="8" w:space="0" w:color="000000"/>
              <w:right w:val="single" w:sz="8" w:space="0" w:color="000000"/>
            </w:tcBorders>
            <w:shd w:val="clear" w:color="auto" w:fill="auto"/>
            <w:vAlign w:val="center"/>
            <w:hideMark/>
          </w:tcPr>
          <w:p w14:paraId="054A7D6A"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0</w:t>
            </w:r>
          </w:p>
        </w:tc>
        <w:tc>
          <w:tcPr>
            <w:tcW w:w="879" w:type="dxa"/>
            <w:tcBorders>
              <w:top w:val="nil"/>
              <w:left w:val="nil"/>
              <w:bottom w:val="single" w:sz="8" w:space="0" w:color="000000"/>
              <w:right w:val="single" w:sz="8" w:space="0" w:color="000000"/>
            </w:tcBorders>
            <w:shd w:val="clear" w:color="auto" w:fill="auto"/>
            <w:vAlign w:val="center"/>
            <w:hideMark/>
          </w:tcPr>
          <w:p w14:paraId="15B9F1CD"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0</w:t>
            </w:r>
          </w:p>
        </w:tc>
        <w:tc>
          <w:tcPr>
            <w:tcW w:w="767" w:type="dxa"/>
            <w:tcBorders>
              <w:top w:val="nil"/>
              <w:left w:val="nil"/>
              <w:bottom w:val="single" w:sz="8" w:space="0" w:color="000000"/>
              <w:right w:val="single" w:sz="8" w:space="0" w:color="000000"/>
            </w:tcBorders>
            <w:shd w:val="clear" w:color="auto" w:fill="auto"/>
            <w:vAlign w:val="center"/>
            <w:hideMark/>
          </w:tcPr>
          <w:p w14:paraId="197DF1FC"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79" w:type="dxa"/>
            <w:tcBorders>
              <w:top w:val="nil"/>
              <w:left w:val="nil"/>
              <w:bottom w:val="single" w:sz="8" w:space="0" w:color="000000"/>
              <w:right w:val="single" w:sz="8" w:space="0" w:color="000000"/>
            </w:tcBorders>
            <w:shd w:val="clear" w:color="auto" w:fill="auto"/>
            <w:vAlign w:val="center"/>
            <w:hideMark/>
          </w:tcPr>
          <w:p w14:paraId="0FB8FFFB"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15000000</w:t>
            </w:r>
          </w:p>
        </w:tc>
        <w:tc>
          <w:tcPr>
            <w:tcW w:w="767" w:type="dxa"/>
            <w:tcBorders>
              <w:top w:val="nil"/>
              <w:left w:val="nil"/>
              <w:bottom w:val="single" w:sz="8" w:space="0" w:color="000000"/>
              <w:right w:val="single" w:sz="8" w:space="0" w:color="000000"/>
            </w:tcBorders>
            <w:shd w:val="clear" w:color="auto" w:fill="auto"/>
            <w:vAlign w:val="center"/>
            <w:hideMark/>
          </w:tcPr>
          <w:p w14:paraId="4740F2D6"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2 Kegiatan</w:t>
            </w:r>
          </w:p>
        </w:tc>
        <w:tc>
          <w:tcPr>
            <w:tcW w:w="684" w:type="dxa"/>
            <w:tcBorders>
              <w:top w:val="nil"/>
              <w:left w:val="nil"/>
              <w:bottom w:val="single" w:sz="8" w:space="0" w:color="000000"/>
              <w:right w:val="single" w:sz="8" w:space="0" w:color="000000"/>
            </w:tcBorders>
            <w:shd w:val="clear" w:color="auto" w:fill="auto"/>
            <w:vAlign w:val="center"/>
            <w:hideMark/>
          </w:tcPr>
          <w:p w14:paraId="21B0CD7E"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16C814C5"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2 Kegiatan</w:t>
            </w:r>
          </w:p>
        </w:tc>
        <w:tc>
          <w:tcPr>
            <w:tcW w:w="684" w:type="dxa"/>
            <w:tcBorders>
              <w:top w:val="nil"/>
              <w:left w:val="nil"/>
              <w:bottom w:val="single" w:sz="8" w:space="0" w:color="000000"/>
              <w:right w:val="single" w:sz="8" w:space="0" w:color="000000"/>
            </w:tcBorders>
            <w:shd w:val="clear" w:color="auto" w:fill="auto"/>
            <w:vAlign w:val="center"/>
            <w:hideMark/>
          </w:tcPr>
          <w:p w14:paraId="14D193AC"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471AF99D"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2 Kegiatan</w:t>
            </w:r>
          </w:p>
        </w:tc>
        <w:tc>
          <w:tcPr>
            <w:tcW w:w="684" w:type="dxa"/>
            <w:tcBorders>
              <w:top w:val="nil"/>
              <w:left w:val="nil"/>
              <w:bottom w:val="single" w:sz="8" w:space="0" w:color="000000"/>
              <w:right w:val="single" w:sz="8" w:space="0" w:color="000000"/>
            </w:tcBorders>
            <w:shd w:val="clear" w:color="auto" w:fill="auto"/>
            <w:vAlign w:val="center"/>
            <w:hideMark/>
          </w:tcPr>
          <w:p w14:paraId="70E6C47D"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600CE20C"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2 Kegiatan</w:t>
            </w:r>
          </w:p>
        </w:tc>
        <w:tc>
          <w:tcPr>
            <w:tcW w:w="684" w:type="dxa"/>
            <w:tcBorders>
              <w:top w:val="nil"/>
              <w:left w:val="nil"/>
              <w:bottom w:val="single" w:sz="8" w:space="0" w:color="000000"/>
              <w:right w:val="single" w:sz="8" w:space="0" w:color="000000"/>
            </w:tcBorders>
            <w:shd w:val="clear" w:color="auto" w:fill="auto"/>
            <w:vAlign w:val="center"/>
            <w:hideMark/>
          </w:tcPr>
          <w:p w14:paraId="6948E343"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2C4379AD"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6 Kegiatan</w:t>
            </w:r>
          </w:p>
        </w:tc>
        <w:tc>
          <w:tcPr>
            <w:tcW w:w="741" w:type="dxa"/>
            <w:tcBorders>
              <w:top w:val="nil"/>
              <w:left w:val="nil"/>
              <w:bottom w:val="single" w:sz="8" w:space="0" w:color="000000"/>
              <w:right w:val="single" w:sz="8" w:space="0" w:color="000000"/>
            </w:tcBorders>
            <w:shd w:val="clear" w:color="auto" w:fill="auto"/>
            <w:vAlign w:val="center"/>
            <w:hideMark/>
          </w:tcPr>
          <w:p w14:paraId="339FB0C0"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104C737F"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5FF77606"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KKR</w:t>
            </w:r>
          </w:p>
        </w:tc>
      </w:tr>
      <w:tr w:rsidR="009C7AF5" w:rsidRPr="00352A2C" w14:paraId="57D74EE9" w14:textId="77777777" w:rsidTr="009C7AF5">
        <w:trPr>
          <w:gridAfter w:val="1"/>
          <w:wAfter w:w="9" w:type="dxa"/>
          <w:trHeight w:val="300"/>
        </w:trPr>
        <w:tc>
          <w:tcPr>
            <w:tcW w:w="914" w:type="dxa"/>
            <w:tcBorders>
              <w:top w:val="nil"/>
              <w:left w:val="single" w:sz="8" w:space="0" w:color="000000"/>
              <w:bottom w:val="nil"/>
              <w:right w:val="single" w:sz="8" w:space="0" w:color="000000"/>
            </w:tcBorders>
            <w:shd w:val="clear" w:color="auto" w:fill="auto"/>
            <w:vAlign w:val="center"/>
            <w:hideMark/>
          </w:tcPr>
          <w:p w14:paraId="10858584"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6D5FCE99"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0F85C5E3"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15.01</w:t>
            </w:r>
          </w:p>
        </w:tc>
        <w:tc>
          <w:tcPr>
            <w:tcW w:w="1243" w:type="dxa"/>
            <w:tcBorders>
              <w:top w:val="nil"/>
              <w:left w:val="nil"/>
              <w:bottom w:val="single" w:sz="8" w:space="0" w:color="000000"/>
              <w:right w:val="single" w:sz="8" w:space="0" w:color="000000"/>
            </w:tcBorders>
            <w:shd w:val="clear" w:color="auto" w:fill="auto"/>
            <w:vAlign w:val="center"/>
            <w:hideMark/>
          </w:tcPr>
          <w:p w14:paraId="1A054426"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Pembuatan Website</w:t>
            </w:r>
          </w:p>
        </w:tc>
        <w:tc>
          <w:tcPr>
            <w:tcW w:w="1279" w:type="dxa"/>
            <w:tcBorders>
              <w:top w:val="nil"/>
              <w:left w:val="nil"/>
              <w:bottom w:val="single" w:sz="8" w:space="0" w:color="000000"/>
              <w:right w:val="single" w:sz="8" w:space="0" w:color="000000"/>
            </w:tcBorders>
            <w:shd w:val="clear" w:color="auto" w:fill="auto"/>
            <w:vAlign w:val="center"/>
            <w:hideMark/>
          </w:tcPr>
          <w:p w14:paraId="57141F80"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Adanya web di masing2 kecamatan</w:t>
            </w:r>
          </w:p>
        </w:tc>
        <w:tc>
          <w:tcPr>
            <w:tcW w:w="881" w:type="dxa"/>
            <w:tcBorders>
              <w:top w:val="nil"/>
              <w:left w:val="nil"/>
              <w:bottom w:val="single" w:sz="8" w:space="0" w:color="000000"/>
              <w:right w:val="single" w:sz="8" w:space="0" w:color="000000"/>
            </w:tcBorders>
            <w:shd w:val="clear" w:color="auto" w:fill="auto"/>
            <w:vAlign w:val="center"/>
            <w:hideMark/>
          </w:tcPr>
          <w:p w14:paraId="3A094618"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767" w:type="dxa"/>
            <w:tcBorders>
              <w:top w:val="nil"/>
              <w:left w:val="nil"/>
              <w:bottom w:val="single" w:sz="8" w:space="0" w:color="000000"/>
              <w:right w:val="single" w:sz="8" w:space="0" w:color="000000"/>
            </w:tcBorders>
            <w:shd w:val="clear" w:color="auto" w:fill="auto"/>
            <w:vAlign w:val="center"/>
            <w:hideMark/>
          </w:tcPr>
          <w:p w14:paraId="10D2E35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879" w:type="dxa"/>
            <w:tcBorders>
              <w:top w:val="nil"/>
              <w:left w:val="nil"/>
              <w:bottom w:val="single" w:sz="8" w:space="0" w:color="000000"/>
              <w:right w:val="single" w:sz="8" w:space="0" w:color="000000"/>
            </w:tcBorders>
            <w:shd w:val="clear" w:color="auto" w:fill="auto"/>
            <w:vAlign w:val="center"/>
            <w:hideMark/>
          </w:tcPr>
          <w:p w14:paraId="0567FAD7"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w:t>
            </w:r>
          </w:p>
        </w:tc>
        <w:tc>
          <w:tcPr>
            <w:tcW w:w="767" w:type="dxa"/>
            <w:tcBorders>
              <w:top w:val="nil"/>
              <w:left w:val="nil"/>
              <w:bottom w:val="single" w:sz="8" w:space="0" w:color="000000"/>
              <w:right w:val="single" w:sz="8" w:space="0" w:color="000000"/>
            </w:tcBorders>
            <w:shd w:val="clear" w:color="auto" w:fill="auto"/>
            <w:vAlign w:val="center"/>
            <w:hideMark/>
          </w:tcPr>
          <w:p w14:paraId="010EBE1C"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879" w:type="dxa"/>
            <w:tcBorders>
              <w:top w:val="nil"/>
              <w:left w:val="nil"/>
              <w:bottom w:val="single" w:sz="8" w:space="0" w:color="000000"/>
              <w:right w:val="single" w:sz="8" w:space="0" w:color="000000"/>
            </w:tcBorders>
            <w:shd w:val="clear" w:color="auto" w:fill="auto"/>
            <w:vAlign w:val="center"/>
            <w:hideMark/>
          </w:tcPr>
          <w:p w14:paraId="2D9FEDE6"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15000000</w:t>
            </w:r>
          </w:p>
        </w:tc>
        <w:tc>
          <w:tcPr>
            <w:tcW w:w="767" w:type="dxa"/>
            <w:tcBorders>
              <w:top w:val="nil"/>
              <w:left w:val="nil"/>
              <w:bottom w:val="single" w:sz="8" w:space="0" w:color="000000"/>
              <w:right w:val="single" w:sz="8" w:space="0" w:color="000000"/>
            </w:tcBorders>
            <w:shd w:val="clear" w:color="auto" w:fill="auto"/>
            <w:vAlign w:val="center"/>
            <w:hideMark/>
          </w:tcPr>
          <w:p w14:paraId="6B764D18"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684" w:type="dxa"/>
            <w:tcBorders>
              <w:top w:val="nil"/>
              <w:left w:val="nil"/>
              <w:bottom w:val="single" w:sz="8" w:space="0" w:color="000000"/>
              <w:right w:val="single" w:sz="8" w:space="0" w:color="000000"/>
            </w:tcBorders>
            <w:shd w:val="clear" w:color="auto" w:fill="auto"/>
            <w:vAlign w:val="center"/>
            <w:hideMark/>
          </w:tcPr>
          <w:p w14:paraId="3478946F"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10E32830"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684" w:type="dxa"/>
            <w:tcBorders>
              <w:top w:val="nil"/>
              <w:left w:val="nil"/>
              <w:bottom w:val="single" w:sz="8" w:space="0" w:color="000000"/>
              <w:right w:val="single" w:sz="8" w:space="0" w:color="000000"/>
            </w:tcBorders>
            <w:shd w:val="clear" w:color="auto" w:fill="auto"/>
            <w:vAlign w:val="center"/>
            <w:hideMark/>
          </w:tcPr>
          <w:p w14:paraId="75898650"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37F292D7"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684" w:type="dxa"/>
            <w:tcBorders>
              <w:top w:val="nil"/>
              <w:left w:val="nil"/>
              <w:bottom w:val="single" w:sz="8" w:space="0" w:color="000000"/>
              <w:right w:val="single" w:sz="8" w:space="0" w:color="000000"/>
            </w:tcBorders>
            <w:shd w:val="clear" w:color="auto" w:fill="auto"/>
            <w:vAlign w:val="center"/>
            <w:hideMark/>
          </w:tcPr>
          <w:p w14:paraId="6FF80B9C"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19E240C8"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684" w:type="dxa"/>
            <w:tcBorders>
              <w:top w:val="nil"/>
              <w:left w:val="nil"/>
              <w:bottom w:val="single" w:sz="8" w:space="0" w:color="000000"/>
              <w:right w:val="single" w:sz="8" w:space="0" w:color="000000"/>
            </w:tcBorders>
            <w:shd w:val="clear" w:color="auto" w:fill="auto"/>
            <w:vAlign w:val="center"/>
            <w:hideMark/>
          </w:tcPr>
          <w:p w14:paraId="17DBFBB8"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6D548B1F"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 Kegiatan</w:t>
            </w:r>
          </w:p>
        </w:tc>
        <w:tc>
          <w:tcPr>
            <w:tcW w:w="741" w:type="dxa"/>
            <w:tcBorders>
              <w:top w:val="nil"/>
              <w:left w:val="nil"/>
              <w:bottom w:val="single" w:sz="8" w:space="0" w:color="000000"/>
              <w:right w:val="single" w:sz="8" w:space="0" w:color="000000"/>
            </w:tcBorders>
            <w:shd w:val="clear" w:color="auto" w:fill="auto"/>
            <w:vAlign w:val="center"/>
            <w:hideMark/>
          </w:tcPr>
          <w:p w14:paraId="5F6A16D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03FA928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3ED3A114"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21AC8F12" w14:textId="77777777" w:rsidTr="009C7AF5">
        <w:trPr>
          <w:gridAfter w:val="1"/>
          <w:wAfter w:w="9" w:type="dxa"/>
          <w:trHeight w:val="400"/>
        </w:trPr>
        <w:tc>
          <w:tcPr>
            <w:tcW w:w="914" w:type="dxa"/>
            <w:tcBorders>
              <w:top w:val="nil"/>
              <w:left w:val="single" w:sz="8" w:space="0" w:color="000000"/>
              <w:bottom w:val="nil"/>
              <w:right w:val="single" w:sz="8" w:space="0" w:color="000000"/>
            </w:tcBorders>
            <w:shd w:val="clear" w:color="auto" w:fill="auto"/>
            <w:vAlign w:val="center"/>
            <w:hideMark/>
          </w:tcPr>
          <w:p w14:paraId="79FB27E4"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33366192"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4849EEBD"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15.</w:t>
            </w:r>
          </w:p>
        </w:tc>
        <w:tc>
          <w:tcPr>
            <w:tcW w:w="1243" w:type="dxa"/>
            <w:tcBorders>
              <w:top w:val="nil"/>
              <w:left w:val="nil"/>
              <w:bottom w:val="single" w:sz="8" w:space="0" w:color="000000"/>
              <w:right w:val="single" w:sz="8" w:space="0" w:color="000000"/>
            </w:tcBorders>
            <w:shd w:val="clear" w:color="auto" w:fill="auto"/>
            <w:vAlign w:val="center"/>
            <w:hideMark/>
          </w:tcPr>
          <w:p w14:paraId="57589430"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Program Pengembangan Nilai Budaya</w:t>
            </w:r>
          </w:p>
        </w:tc>
        <w:tc>
          <w:tcPr>
            <w:tcW w:w="1279" w:type="dxa"/>
            <w:tcBorders>
              <w:top w:val="nil"/>
              <w:left w:val="nil"/>
              <w:bottom w:val="single" w:sz="8" w:space="0" w:color="000000"/>
              <w:right w:val="single" w:sz="8" w:space="0" w:color="000000"/>
            </w:tcBorders>
            <w:shd w:val="clear" w:color="auto" w:fill="auto"/>
            <w:vAlign w:val="center"/>
            <w:hideMark/>
          </w:tcPr>
          <w:p w14:paraId="7C39D2DF"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Jumlah Event Seni dan Budaya</w:t>
            </w:r>
          </w:p>
        </w:tc>
        <w:tc>
          <w:tcPr>
            <w:tcW w:w="881" w:type="dxa"/>
            <w:tcBorders>
              <w:top w:val="nil"/>
              <w:left w:val="nil"/>
              <w:bottom w:val="single" w:sz="8" w:space="0" w:color="000000"/>
              <w:right w:val="single" w:sz="8" w:space="0" w:color="000000"/>
            </w:tcBorders>
            <w:shd w:val="clear" w:color="auto" w:fill="auto"/>
            <w:vAlign w:val="center"/>
            <w:hideMark/>
          </w:tcPr>
          <w:p w14:paraId="515BA242"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w:t>
            </w:r>
          </w:p>
        </w:tc>
        <w:tc>
          <w:tcPr>
            <w:tcW w:w="767" w:type="dxa"/>
            <w:tcBorders>
              <w:top w:val="nil"/>
              <w:left w:val="nil"/>
              <w:bottom w:val="single" w:sz="8" w:space="0" w:color="000000"/>
              <w:right w:val="single" w:sz="8" w:space="0" w:color="000000"/>
            </w:tcBorders>
            <w:shd w:val="clear" w:color="auto" w:fill="auto"/>
            <w:vAlign w:val="center"/>
            <w:hideMark/>
          </w:tcPr>
          <w:p w14:paraId="436C9186"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2 Kegiatan</w:t>
            </w:r>
          </w:p>
        </w:tc>
        <w:tc>
          <w:tcPr>
            <w:tcW w:w="879" w:type="dxa"/>
            <w:tcBorders>
              <w:top w:val="nil"/>
              <w:left w:val="nil"/>
              <w:bottom w:val="single" w:sz="8" w:space="0" w:color="000000"/>
              <w:right w:val="single" w:sz="8" w:space="0" w:color="000000"/>
            </w:tcBorders>
            <w:shd w:val="clear" w:color="auto" w:fill="auto"/>
            <w:vAlign w:val="center"/>
            <w:hideMark/>
          </w:tcPr>
          <w:p w14:paraId="37178976"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0</w:t>
            </w:r>
          </w:p>
        </w:tc>
        <w:tc>
          <w:tcPr>
            <w:tcW w:w="767" w:type="dxa"/>
            <w:tcBorders>
              <w:top w:val="nil"/>
              <w:left w:val="nil"/>
              <w:bottom w:val="single" w:sz="8" w:space="0" w:color="000000"/>
              <w:right w:val="single" w:sz="8" w:space="0" w:color="000000"/>
            </w:tcBorders>
            <w:shd w:val="clear" w:color="auto" w:fill="auto"/>
            <w:vAlign w:val="center"/>
            <w:hideMark/>
          </w:tcPr>
          <w:p w14:paraId="1D014E29"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2 Kegiatan</w:t>
            </w:r>
          </w:p>
        </w:tc>
        <w:tc>
          <w:tcPr>
            <w:tcW w:w="879" w:type="dxa"/>
            <w:tcBorders>
              <w:top w:val="nil"/>
              <w:left w:val="nil"/>
              <w:bottom w:val="single" w:sz="8" w:space="0" w:color="000000"/>
              <w:right w:val="single" w:sz="8" w:space="0" w:color="000000"/>
            </w:tcBorders>
            <w:shd w:val="clear" w:color="auto" w:fill="auto"/>
            <w:vAlign w:val="center"/>
            <w:hideMark/>
          </w:tcPr>
          <w:p w14:paraId="562029A6"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16250000</w:t>
            </w:r>
          </w:p>
        </w:tc>
        <w:tc>
          <w:tcPr>
            <w:tcW w:w="767" w:type="dxa"/>
            <w:tcBorders>
              <w:top w:val="nil"/>
              <w:left w:val="nil"/>
              <w:bottom w:val="single" w:sz="8" w:space="0" w:color="000000"/>
              <w:right w:val="single" w:sz="8" w:space="0" w:color="000000"/>
            </w:tcBorders>
            <w:shd w:val="clear" w:color="auto" w:fill="auto"/>
            <w:vAlign w:val="center"/>
            <w:hideMark/>
          </w:tcPr>
          <w:p w14:paraId="2AEAAC55"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2 Kegiatan</w:t>
            </w:r>
          </w:p>
        </w:tc>
        <w:tc>
          <w:tcPr>
            <w:tcW w:w="684" w:type="dxa"/>
            <w:tcBorders>
              <w:top w:val="nil"/>
              <w:left w:val="nil"/>
              <w:bottom w:val="single" w:sz="8" w:space="0" w:color="000000"/>
              <w:right w:val="single" w:sz="8" w:space="0" w:color="000000"/>
            </w:tcBorders>
            <w:shd w:val="clear" w:color="auto" w:fill="auto"/>
            <w:vAlign w:val="center"/>
            <w:hideMark/>
          </w:tcPr>
          <w:p w14:paraId="07E2095B"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058D9EAF"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2 Kegiatan</w:t>
            </w:r>
          </w:p>
        </w:tc>
        <w:tc>
          <w:tcPr>
            <w:tcW w:w="684" w:type="dxa"/>
            <w:tcBorders>
              <w:top w:val="nil"/>
              <w:left w:val="nil"/>
              <w:bottom w:val="single" w:sz="8" w:space="0" w:color="000000"/>
              <w:right w:val="single" w:sz="8" w:space="0" w:color="000000"/>
            </w:tcBorders>
            <w:shd w:val="clear" w:color="auto" w:fill="auto"/>
            <w:vAlign w:val="center"/>
            <w:hideMark/>
          </w:tcPr>
          <w:p w14:paraId="250D6303"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0D9C2FDA"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2 Kegiatan</w:t>
            </w:r>
          </w:p>
        </w:tc>
        <w:tc>
          <w:tcPr>
            <w:tcW w:w="684" w:type="dxa"/>
            <w:tcBorders>
              <w:top w:val="nil"/>
              <w:left w:val="nil"/>
              <w:bottom w:val="single" w:sz="8" w:space="0" w:color="000000"/>
              <w:right w:val="single" w:sz="8" w:space="0" w:color="000000"/>
            </w:tcBorders>
            <w:shd w:val="clear" w:color="auto" w:fill="auto"/>
            <w:vAlign w:val="center"/>
            <w:hideMark/>
          </w:tcPr>
          <w:p w14:paraId="3BE475CB"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4687BE0B"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2 Kegiatan</w:t>
            </w:r>
          </w:p>
        </w:tc>
        <w:tc>
          <w:tcPr>
            <w:tcW w:w="684" w:type="dxa"/>
            <w:tcBorders>
              <w:top w:val="nil"/>
              <w:left w:val="nil"/>
              <w:bottom w:val="single" w:sz="8" w:space="0" w:color="000000"/>
              <w:right w:val="single" w:sz="8" w:space="0" w:color="000000"/>
            </w:tcBorders>
            <w:shd w:val="clear" w:color="auto" w:fill="auto"/>
            <w:vAlign w:val="center"/>
            <w:hideMark/>
          </w:tcPr>
          <w:p w14:paraId="609288E8"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709B0F1C"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6 Kegiatan</w:t>
            </w:r>
          </w:p>
        </w:tc>
        <w:tc>
          <w:tcPr>
            <w:tcW w:w="741" w:type="dxa"/>
            <w:tcBorders>
              <w:top w:val="nil"/>
              <w:left w:val="nil"/>
              <w:bottom w:val="single" w:sz="8" w:space="0" w:color="000000"/>
              <w:right w:val="single" w:sz="8" w:space="0" w:color="000000"/>
            </w:tcBorders>
            <w:shd w:val="clear" w:color="auto" w:fill="auto"/>
            <w:vAlign w:val="center"/>
            <w:hideMark/>
          </w:tcPr>
          <w:p w14:paraId="079F956B"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1033E13F"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3154EA48"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KKR</w:t>
            </w:r>
          </w:p>
        </w:tc>
      </w:tr>
      <w:tr w:rsidR="009C7AF5" w:rsidRPr="00352A2C" w14:paraId="3F27C5B5" w14:textId="77777777" w:rsidTr="009C7AF5">
        <w:trPr>
          <w:gridAfter w:val="1"/>
          <w:wAfter w:w="9" w:type="dxa"/>
          <w:trHeight w:val="530"/>
        </w:trPr>
        <w:tc>
          <w:tcPr>
            <w:tcW w:w="914" w:type="dxa"/>
            <w:tcBorders>
              <w:top w:val="nil"/>
              <w:left w:val="single" w:sz="8" w:space="0" w:color="000000"/>
              <w:bottom w:val="nil"/>
              <w:right w:val="single" w:sz="8" w:space="0" w:color="000000"/>
            </w:tcBorders>
            <w:shd w:val="clear" w:color="auto" w:fill="auto"/>
            <w:vAlign w:val="center"/>
            <w:hideMark/>
          </w:tcPr>
          <w:p w14:paraId="73F960E1"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4106928C"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3430D39C"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15.01</w:t>
            </w:r>
          </w:p>
        </w:tc>
        <w:tc>
          <w:tcPr>
            <w:tcW w:w="1243" w:type="dxa"/>
            <w:tcBorders>
              <w:top w:val="nil"/>
              <w:left w:val="nil"/>
              <w:bottom w:val="single" w:sz="8" w:space="0" w:color="000000"/>
              <w:right w:val="single" w:sz="8" w:space="0" w:color="000000"/>
            </w:tcBorders>
            <w:shd w:val="clear" w:color="auto" w:fill="auto"/>
            <w:vAlign w:val="center"/>
            <w:hideMark/>
          </w:tcPr>
          <w:p w14:paraId="5032DDD7"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Pelestarian dan aktualisasi adat budaya daerah</w:t>
            </w:r>
          </w:p>
        </w:tc>
        <w:tc>
          <w:tcPr>
            <w:tcW w:w="1279" w:type="dxa"/>
            <w:tcBorders>
              <w:top w:val="nil"/>
              <w:left w:val="nil"/>
              <w:bottom w:val="single" w:sz="8" w:space="0" w:color="000000"/>
              <w:right w:val="single" w:sz="8" w:space="0" w:color="000000"/>
            </w:tcBorders>
            <w:shd w:val="clear" w:color="auto" w:fill="auto"/>
            <w:vAlign w:val="center"/>
            <w:hideMark/>
          </w:tcPr>
          <w:p w14:paraId="4A755699"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Terlaksananya pelestarian dan aktualisasi adat budaya daerah</w:t>
            </w:r>
          </w:p>
        </w:tc>
        <w:tc>
          <w:tcPr>
            <w:tcW w:w="881" w:type="dxa"/>
            <w:tcBorders>
              <w:top w:val="nil"/>
              <w:left w:val="nil"/>
              <w:bottom w:val="single" w:sz="8" w:space="0" w:color="000000"/>
              <w:right w:val="single" w:sz="8" w:space="0" w:color="000000"/>
            </w:tcBorders>
            <w:shd w:val="clear" w:color="auto" w:fill="auto"/>
            <w:vAlign w:val="center"/>
            <w:hideMark/>
          </w:tcPr>
          <w:p w14:paraId="12880F17"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767" w:type="dxa"/>
            <w:tcBorders>
              <w:top w:val="nil"/>
              <w:left w:val="nil"/>
              <w:bottom w:val="single" w:sz="8" w:space="0" w:color="000000"/>
              <w:right w:val="single" w:sz="8" w:space="0" w:color="000000"/>
            </w:tcBorders>
            <w:shd w:val="clear" w:color="auto" w:fill="auto"/>
            <w:vAlign w:val="center"/>
            <w:hideMark/>
          </w:tcPr>
          <w:p w14:paraId="08B7A13A"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879" w:type="dxa"/>
            <w:tcBorders>
              <w:top w:val="nil"/>
              <w:left w:val="nil"/>
              <w:bottom w:val="single" w:sz="8" w:space="0" w:color="000000"/>
              <w:right w:val="single" w:sz="8" w:space="0" w:color="000000"/>
            </w:tcBorders>
            <w:shd w:val="clear" w:color="auto" w:fill="auto"/>
            <w:vAlign w:val="center"/>
            <w:hideMark/>
          </w:tcPr>
          <w:p w14:paraId="07B0E692"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w:t>
            </w:r>
          </w:p>
        </w:tc>
        <w:tc>
          <w:tcPr>
            <w:tcW w:w="767" w:type="dxa"/>
            <w:tcBorders>
              <w:top w:val="nil"/>
              <w:left w:val="nil"/>
              <w:bottom w:val="single" w:sz="8" w:space="0" w:color="000000"/>
              <w:right w:val="single" w:sz="8" w:space="0" w:color="000000"/>
            </w:tcBorders>
            <w:shd w:val="clear" w:color="auto" w:fill="auto"/>
            <w:vAlign w:val="center"/>
            <w:hideMark/>
          </w:tcPr>
          <w:p w14:paraId="288A20DE"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879" w:type="dxa"/>
            <w:tcBorders>
              <w:top w:val="nil"/>
              <w:left w:val="nil"/>
              <w:bottom w:val="single" w:sz="8" w:space="0" w:color="000000"/>
              <w:right w:val="single" w:sz="8" w:space="0" w:color="000000"/>
            </w:tcBorders>
            <w:shd w:val="clear" w:color="auto" w:fill="auto"/>
            <w:vAlign w:val="center"/>
            <w:hideMark/>
          </w:tcPr>
          <w:p w14:paraId="561BB678"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16250000</w:t>
            </w:r>
          </w:p>
        </w:tc>
        <w:tc>
          <w:tcPr>
            <w:tcW w:w="767" w:type="dxa"/>
            <w:tcBorders>
              <w:top w:val="nil"/>
              <w:left w:val="nil"/>
              <w:bottom w:val="single" w:sz="8" w:space="0" w:color="000000"/>
              <w:right w:val="single" w:sz="8" w:space="0" w:color="000000"/>
            </w:tcBorders>
            <w:shd w:val="clear" w:color="auto" w:fill="auto"/>
            <w:vAlign w:val="center"/>
            <w:hideMark/>
          </w:tcPr>
          <w:p w14:paraId="003400ED"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684" w:type="dxa"/>
            <w:tcBorders>
              <w:top w:val="nil"/>
              <w:left w:val="nil"/>
              <w:bottom w:val="single" w:sz="8" w:space="0" w:color="000000"/>
              <w:right w:val="single" w:sz="8" w:space="0" w:color="000000"/>
            </w:tcBorders>
            <w:shd w:val="clear" w:color="auto" w:fill="auto"/>
            <w:vAlign w:val="center"/>
            <w:hideMark/>
          </w:tcPr>
          <w:p w14:paraId="661423B7"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2DAB1659"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684" w:type="dxa"/>
            <w:tcBorders>
              <w:top w:val="nil"/>
              <w:left w:val="nil"/>
              <w:bottom w:val="single" w:sz="8" w:space="0" w:color="000000"/>
              <w:right w:val="single" w:sz="8" w:space="0" w:color="000000"/>
            </w:tcBorders>
            <w:shd w:val="clear" w:color="auto" w:fill="auto"/>
            <w:vAlign w:val="center"/>
            <w:hideMark/>
          </w:tcPr>
          <w:p w14:paraId="178527A8"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6A4F0AE8"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684" w:type="dxa"/>
            <w:tcBorders>
              <w:top w:val="nil"/>
              <w:left w:val="nil"/>
              <w:bottom w:val="single" w:sz="8" w:space="0" w:color="000000"/>
              <w:right w:val="single" w:sz="8" w:space="0" w:color="000000"/>
            </w:tcBorders>
            <w:shd w:val="clear" w:color="auto" w:fill="auto"/>
            <w:vAlign w:val="center"/>
            <w:hideMark/>
          </w:tcPr>
          <w:p w14:paraId="75624CEE"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72E40D1"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684" w:type="dxa"/>
            <w:tcBorders>
              <w:top w:val="nil"/>
              <w:left w:val="nil"/>
              <w:bottom w:val="single" w:sz="8" w:space="0" w:color="000000"/>
              <w:right w:val="single" w:sz="8" w:space="0" w:color="000000"/>
            </w:tcBorders>
            <w:shd w:val="clear" w:color="auto" w:fill="auto"/>
            <w:vAlign w:val="center"/>
            <w:hideMark/>
          </w:tcPr>
          <w:p w14:paraId="24798398"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64BA26BF"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 Kegiatan</w:t>
            </w:r>
          </w:p>
        </w:tc>
        <w:tc>
          <w:tcPr>
            <w:tcW w:w="741" w:type="dxa"/>
            <w:tcBorders>
              <w:top w:val="nil"/>
              <w:left w:val="nil"/>
              <w:bottom w:val="single" w:sz="8" w:space="0" w:color="000000"/>
              <w:right w:val="single" w:sz="8" w:space="0" w:color="000000"/>
            </w:tcBorders>
            <w:shd w:val="clear" w:color="auto" w:fill="auto"/>
            <w:vAlign w:val="center"/>
            <w:hideMark/>
          </w:tcPr>
          <w:p w14:paraId="546D66FF"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041516E9"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381CAD0E"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4933860F" w14:textId="77777777" w:rsidTr="009C7AF5">
        <w:trPr>
          <w:gridAfter w:val="1"/>
          <w:wAfter w:w="9" w:type="dxa"/>
          <w:trHeight w:val="400"/>
        </w:trPr>
        <w:tc>
          <w:tcPr>
            <w:tcW w:w="914" w:type="dxa"/>
            <w:tcBorders>
              <w:top w:val="nil"/>
              <w:left w:val="single" w:sz="8" w:space="0" w:color="000000"/>
              <w:bottom w:val="nil"/>
              <w:right w:val="single" w:sz="8" w:space="0" w:color="000000"/>
            </w:tcBorders>
            <w:shd w:val="clear" w:color="auto" w:fill="auto"/>
            <w:vAlign w:val="center"/>
            <w:hideMark/>
          </w:tcPr>
          <w:p w14:paraId="73D87F80"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53A04E08"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47DE5E8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15.07</w:t>
            </w:r>
          </w:p>
        </w:tc>
        <w:tc>
          <w:tcPr>
            <w:tcW w:w="1243" w:type="dxa"/>
            <w:tcBorders>
              <w:top w:val="nil"/>
              <w:left w:val="nil"/>
              <w:bottom w:val="single" w:sz="8" w:space="0" w:color="000000"/>
              <w:right w:val="single" w:sz="8" w:space="0" w:color="000000"/>
            </w:tcBorders>
            <w:shd w:val="clear" w:color="auto" w:fill="auto"/>
            <w:vAlign w:val="center"/>
            <w:hideMark/>
          </w:tcPr>
          <w:p w14:paraId="38DE124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Pagelaran Adat Budaya Daerah</w:t>
            </w:r>
          </w:p>
        </w:tc>
        <w:tc>
          <w:tcPr>
            <w:tcW w:w="1279" w:type="dxa"/>
            <w:tcBorders>
              <w:top w:val="nil"/>
              <w:left w:val="nil"/>
              <w:bottom w:val="single" w:sz="8" w:space="0" w:color="000000"/>
              <w:right w:val="single" w:sz="8" w:space="0" w:color="000000"/>
            </w:tcBorders>
            <w:shd w:val="clear" w:color="auto" w:fill="auto"/>
            <w:vAlign w:val="center"/>
            <w:hideMark/>
          </w:tcPr>
          <w:p w14:paraId="3A70EDF6"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Terlaksananya pagelaran adat budaya daerah</w:t>
            </w:r>
          </w:p>
        </w:tc>
        <w:tc>
          <w:tcPr>
            <w:tcW w:w="881" w:type="dxa"/>
            <w:tcBorders>
              <w:top w:val="nil"/>
              <w:left w:val="nil"/>
              <w:bottom w:val="single" w:sz="8" w:space="0" w:color="000000"/>
              <w:right w:val="single" w:sz="8" w:space="0" w:color="000000"/>
            </w:tcBorders>
            <w:shd w:val="clear" w:color="auto" w:fill="auto"/>
            <w:vAlign w:val="center"/>
            <w:hideMark/>
          </w:tcPr>
          <w:p w14:paraId="1965D5FA"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767" w:type="dxa"/>
            <w:tcBorders>
              <w:top w:val="nil"/>
              <w:left w:val="nil"/>
              <w:bottom w:val="single" w:sz="8" w:space="0" w:color="000000"/>
              <w:right w:val="single" w:sz="8" w:space="0" w:color="000000"/>
            </w:tcBorders>
            <w:shd w:val="clear" w:color="auto" w:fill="auto"/>
            <w:vAlign w:val="center"/>
            <w:hideMark/>
          </w:tcPr>
          <w:p w14:paraId="72CEA8F7"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879" w:type="dxa"/>
            <w:tcBorders>
              <w:top w:val="nil"/>
              <w:left w:val="nil"/>
              <w:bottom w:val="single" w:sz="8" w:space="0" w:color="000000"/>
              <w:right w:val="single" w:sz="8" w:space="0" w:color="000000"/>
            </w:tcBorders>
            <w:shd w:val="clear" w:color="auto" w:fill="auto"/>
            <w:vAlign w:val="center"/>
            <w:hideMark/>
          </w:tcPr>
          <w:p w14:paraId="7D350111"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w:t>
            </w:r>
          </w:p>
        </w:tc>
        <w:tc>
          <w:tcPr>
            <w:tcW w:w="767" w:type="dxa"/>
            <w:tcBorders>
              <w:top w:val="nil"/>
              <w:left w:val="nil"/>
              <w:bottom w:val="single" w:sz="8" w:space="0" w:color="000000"/>
              <w:right w:val="single" w:sz="8" w:space="0" w:color="000000"/>
            </w:tcBorders>
            <w:shd w:val="clear" w:color="auto" w:fill="auto"/>
            <w:vAlign w:val="center"/>
            <w:hideMark/>
          </w:tcPr>
          <w:p w14:paraId="7576D46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879" w:type="dxa"/>
            <w:tcBorders>
              <w:top w:val="nil"/>
              <w:left w:val="nil"/>
              <w:bottom w:val="single" w:sz="8" w:space="0" w:color="000000"/>
              <w:right w:val="single" w:sz="8" w:space="0" w:color="000000"/>
            </w:tcBorders>
            <w:shd w:val="clear" w:color="auto" w:fill="auto"/>
            <w:vAlign w:val="center"/>
            <w:hideMark/>
          </w:tcPr>
          <w:p w14:paraId="6ABF2432"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41DC7598"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684" w:type="dxa"/>
            <w:tcBorders>
              <w:top w:val="nil"/>
              <w:left w:val="nil"/>
              <w:bottom w:val="single" w:sz="8" w:space="0" w:color="000000"/>
              <w:right w:val="single" w:sz="8" w:space="0" w:color="000000"/>
            </w:tcBorders>
            <w:shd w:val="clear" w:color="auto" w:fill="auto"/>
            <w:vAlign w:val="center"/>
            <w:hideMark/>
          </w:tcPr>
          <w:p w14:paraId="4198237B"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049608AB"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684" w:type="dxa"/>
            <w:tcBorders>
              <w:top w:val="nil"/>
              <w:left w:val="nil"/>
              <w:bottom w:val="single" w:sz="8" w:space="0" w:color="000000"/>
              <w:right w:val="single" w:sz="8" w:space="0" w:color="000000"/>
            </w:tcBorders>
            <w:shd w:val="clear" w:color="auto" w:fill="auto"/>
            <w:vAlign w:val="center"/>
            <w:hideMark/>
          </w:tcPr>
          <w:p w14:paraId="0AD73994"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DC891BE"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684" w:type="dxa"/>
            <w:tcBorders>
              <w:top w:val="nil"/>
              <w:left w:val="nil"/>
              <w:bottom w:val="single" w:sz="8" w:space="0" w:color="000000"/>
              <w:right w:val="single" w:sz="8" w:space="0" w:color="000000"/>
            </w:tcBorders>
            <w:shd w:val="clear" w:color="auto" w:fill="auto"/>
            <w:vAlign w:val="center"/>
            <w:hideMark/>
          </w:tcPr>
          <w:p w14:paraId="128C21F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24FF7844"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684" w:type="dxa"/>
            <w:tcBorders>
              <w:top w:val="nil"/>
              <w:left w:val="nil"/>
              <w:bottom w:val="single" w:sz="8" w:space="0" w:color="000000"/>
              <w:right w:val="single" w:sz="8" w:space="0" w:color="000000"/>
            </w:tcBorders>
            <w:shd w:val="clear" w:color="auto" w:fill="auto"/>
            <w:vAlign w:val="center"/>
            <w:hideMark/>
          </w:tcPr>
          <w:p w14:paraId="77B58E62"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0B2442F6"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 Kegiatan</w:t>
            </w:r>
          </w:p>
        </w:tc>
        <w:tc>
          <w:tcPr>
            <w:tcW w:w="741" w:type="dxa"/>
            <w:tcBorders>
              <w:top w:val="nil"/>
              <w:left w:val="nil"/>
              <w:bottom w:val="single" w:sz="8" w:space="0" w:color="000000"/>
              <w:right w:val="single" w:sz="8" w:space="0" w:color="000000"/>
            </w:tcBorders>
            <w:shd w:val="clear" w:color="auto" w:fill="auto"/>
            <w:vAlign w:val="center"/>
            <w:hideMark/>
          </w:tcPr>
          <w:p w14:paraId="09298680"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191999A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06280AD0"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45D4D815" w14:textId="77777777" w:rsidTr="009C7AF5">
        <w:trPr>
          <w:gridAfter w:val="1"/>
          <w:wAfter w:w="9" w:type="dxa"/>
          <w:trHeight w:val="530"/>
        </w:trPr>
        <w:tc>
          <w:tcPr>
            <w:tcW w:w="914" w:type="dxa"/>
            <w:tcBorders>
              <w:top w:val="nil"/>
              <w:left w:val="single" w:sz="8" w:space="0" w:color="000000"/>
              <w:bottom w:val="nil"/>
              <w:right w:val="single" w:sz="8" w:space="0" w:color="000000"/>
            </w:tcBorders>
            <w:shd w:val="clear" w:color="auto" w:fill="auto"/>
            <w:vAlign w:val="center"/>
            <w:hideMark/>
          </w:tcPr>
          <w:p w14:paraId="58AAC5A3"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2A6CF667"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31358E62"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16.</w:t>
            </w:r>
          </w:p>
        </w:tc>
        <w:tc>
          <w:tcPr>
            <w:tcW w:w="1243" w:type="dxa"/>
            <w:tcBorders>
              <w:top w:val="nil"/>
              <w:left w:val="nil"/>
              <w:bottom w:val="single" w:sz="8" w:space="0" w:color="000000"/>
              <w:right w:val="single" w:sz="8" w:space="0" w:color="000000"/>
            </w:tcBorders>
            <w:shd w:val="clear" w:color="auto" w:fill="auto"/>
            <w:vAlign w:val="center"/>
            <w:hideMark/>
          </w:tcPr>
          <w:p w14:paraId="6EA40B95"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Program Peningkatan Peran Serta Kepemudaan</w:t>
            </w:r>
          </w:p>
        </w:tc>
        <w:tc>
          <w:tcPr>
            <w:tcW w:w="1279" w:type="dxa"/>
            <w:tcBorders>
              <w:top w:val="nil"/>
              <w:left w:val="nil"/>
              <w:bottom w:val="single" w:sz="8" w:space="0" w:color="000000"/>
              <w:right w:val="single" w:sz="8" w:space="0" w:color="000000"/>
            </w:tcBorders>
            <w:shd w:val="clear" w:color="auto" w:fill="auto"/>
            <w:vAlign w:val="center"/>
            <w:hideMark/>
          </w:tcPr>
          <w:p w14:paraId="265D45FF"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Persentase Peningkatan Peran Serta Kepemudaan</w:t>
            </w:r>
          </w:p>
        </w:tc>
        <w:tc>
          <w:tcPr>
            <w:tcW w:w="881" w:type="dxa"/>
            <w:tcBorders>
              <w:top w:val="nil"/>
              <w:left w:val="nil"/>
              <w:bottom w:val="single" w:sz="8" w:space="0" w:color="000000"/>
              <w:right w:val="single" w:sz="8" w:space="0" w:color="000000"/>
            </w:tcBorders>
            <w:shd w:val="clear" w:color="auto" w:fill="auto"/>
            <w:vAlign w:val="center"/>
            <w:hideMark/>
          </w:tcPr>
          <w:p w14:paraId="63530CA5"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w:t>
            </w:r>
          </w:p>
        </w:tc>
        <w:tc>
          <w:tcPr>
            <w:tcW w:w="767" w:type="dxa"/>
            <w:tcBorders>
              <w:top w:val="nil"/>
              <w:left w:val="nil"/>
              <w:bottom w:val="single" w:sz="8" w:space="0" w:color="000000"/>
              <w:right w:val="single" w:sz="8" w:space="0" w:color="000000"/>
            </w:tcBorders>
            <w:shd w:val="clear" w:color="auto" w:fill="auto"/>
            <w:vAlign w:val="center"/>
            <w:hideMark/>
          </w:tcPr>
          <w:p w14:paraId="0418FAF3"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879" w:type="dxa"/>
            <w:tcBorders>
              <w:top w:val="nil"/>
              <w:left w:val="nil"/>
              <w:bottom w:val="single" w:sz="8" w:space="0" w:color="000000"/>
              <w:right w:val="single" w:sz="8" w:space="0" w:color="000000"/>
            </w:tcBorders>
            <w:shd w:val="clear" w:color="auto" w:fill="auto"/>
            <w:vAlign w:val="center"/>
            <w:hideMark/>
          </w:tcPr>
          <w:p w14:paraId="4D5FEA0F"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26.960.000</w:t>
            </w:r>
          </w:p>
        </w:tc>
        <w:tc>
          <w:tcPr>
            <w:tcW w:w="767" w:type="dxa"/>
            <w:tcBorders>
              <w:top w:val="nil"/>
              <w:left w:val="nil"/>
              <w:bottom w:val="single" w:sz="8" w:space="0" w:color="000000"/>
              <w:right w:val="single" w:sz="8" w:space="0" w:color="000000"/>
            </w:tcBorders>
            <w:shd w:val="clear" w:color="auto" w:fill="auto"/>
            <w:vAlign w:val="center"/>
            <w:hideMark/>
          </w:tcPr>
          <w:p w14:paraId="73A31A9C"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879" w:type="dxa"/>
            <w:tcBorders>
              <w:top w:val="nil"/>
              <w:left w:val="nil"/>
              <w:bottom w:val="single" w:sz="8" w:space="0" w:color="000000"/>
              <w:right w:val="single" w:sz="8" w:space="0" w:color="000000"/>
            </w:tcBorders>
            <w:shd w:val="clear" w:color="auto" w:fill="auto"/>
            <w:vAlign w:val="center"/>
            <w:hideMark/>
          </w:tcPr>
          <w:p w14:paraId="5340D8B8"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16250000</w:t>
            </w:r>
          </w:p>
        </w:tc>
        <w:tc>
          <w:tcPr>
            <w:tcW w:w="767" w:type="dxa"/>
            <w:tcBorders>
              <w:top w:val="nil"/>
              <w:left w:val="nil"/>
              <w:bottom w:val="single" w:sz="8" w:space="0" w:color="000000"/>
              <w:right w:val="single" w:sz="8" w:space="0" w:color="000000"/>
            </w:tcBorders>
            <w:shd w:val="clear" w:color="auto" w:fill="auto"/>
            <w:vAlign w:val="center"/>
            <w:hideMark/>
          </w:tcPr>
          <w:p w14:paraId="79C6E308"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5E00A217"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95733AE"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01668690"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544E873"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4F966F13"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9301566"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24B1E0AB"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5704C833"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741" w:type="dxa"/>
            <w:tcBorders>
              <w:top w:val="nil"/>
              <w:left w:val="nil"/>
              <w:bottom w:val="single" w:sz="8" w:space="0" w:color="000000"/>
              <w:right w:val="single" w:sz="8" w:space="0" w:color="000000"/>
            </w:tcBorders>
            <w:shd w:val="clear" w:color="auto" w:fill="auto"/>
            <w:vAlign w:val="center"/>
            <w:hideMark/>
          </w:tcPr>
          <w:p w14:paraId="6D8142B0"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12E844F0"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73A96D59"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KKR</w:t>
            </w:r>
          </w:p>
        </w:tc>
      </w:tr>
      <w:tr w:rsidR="009C7AF5" w:rsidRPr="00352A2C" w14:paraId="3AD343C1" w14:textId="77777777" w:rsidTr="009C7AF5">
        <w:trPr>
          <w:gridAfter w:val="1"/>
          <w:wAfter w:w="9" w:type="dxa"/>
          <w:trHeight w:val="530"/>
        </w:trPr>
        <w:tc>
          <w:tcPr>
            <w:tcW w:w="914" w:type="dxa"/>
            <w:tcBorders>
              <w:top w:val="nil"/>
              <w:left w:val="single" w:sz="8" w:space="0" w:color="000000"/>
              <w:bottom w:val="nil"/>
              <w:right w:val="single" w:sz="8" w:space="0" w:color="000000"/>
            </w:tcBorders>
            <w:shd w:val="clear" w:color="auto" w:fill="auto"/>
            <w:vAlign w:val="center"/>
            <w:hideMark/>
          </w:tcPr>
          <w:p w14:paraId="11727513"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6F020C67"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3CA2B598"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16.12</w:t>
            </w:r>
          </w:p>
        </w:tc>
        <w:tc>
          <w:tcPr>
            <w:tcW w:w="1243" w:type="dxa"/>
            <w:tcBorders>
              <w:top w:val="nil"/>
              <w:left w:val="nil"/>
              <w:bottom w:val="single" w:sz="8" w:space="0" w:color="000000"/>
              <w:right w:val="single" w:sz="8" w:space="0" w:color="000000"/>
            </w:tcBorders>
            <w:shd w:val="clear" w:color="auto" w:fill="auto"/>
            <w:vAlign w:val="center"/>
            <w:hideMark/>
          </w:tcPr>
          <w:p w14:paraId="491D4A88"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Fasilitasi Pembinaan Organisasi Kepemudaan</w:t>
            </w:r>
          </w:p>
        </w:tc>
        <w:tc>
          <w:tcPr>
            <w:tcW w:w="1279" w:type="dxa"/>
            <w:tcBorders>
              <w:top w:val="nil"/>
              <w:left w:val="nil"/>
              <w:bottom w:val="single" w:sz="8" w:space="0" w:color="000000"/>
              <w:right w:val="single" w:sz="8" w:space="0" w:color="000000"/>
            </w:tcBorders>
            <w:shd w:val="clear" w:color="auto" w:fill="auto"/>
            <w:vAlign w:val="center"/>
            <w:hideMark/>
          </w:tcPr>
          <w:p w14:paraId="03C113BC"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Terfasilitasinya Pembinaan Organisasi Kepemudaan</w:t>
            </w:r>
          </w:p>
        </w:tc>
        <w:tc>
          <w:tcPr>
            <w:tcW w:w="881" w:type="dxa"/>
            <w:tcBorders>
              <w:top w:val="nil"/>
              <w:left w:val="nil"/>
              <w:bottom w:val="single" w:sz="8" w:space="0" w:color="000000"/>
              <w:right w:val="single" w:sz="8" w:space="0" w:color="000000"/>
            </w:tcBorders>
            <w:shd w:val="clear" w:color="auto" w:fill="auto"/>
            <w:vAlign w:val="center"/>
            <w:hideMark/>
          </w:tcPr>
          <w:p w14:paraId="211EBBFC"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767" w:type="dxa"/>
            <w:tcBorders>
              <w:top w:val="nil"/>
              <w:left w:val="nil"/>
              <w:bottom w:val="single" w:sz="8" w:space="0" w:color="000000"/>
              <w:right w:val="single" w:sz="8" w:space="0" w:color="000000"/>
            </w:tcBorders>
            <w:shd w:val="clear" w:color="auto" w:fill="auto"/>
            <w:vAlign w:val="center"/>
            <w:hideMark/>
          </w:tcPr>
          <w:p w14:paraId="331E7E3A"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879" w:type="dxa"/>
            <w:tcBorders>
              <w:top w:val="nil"/>
              <w:left w:val="nil"/>
              <w:bottom w:val="single" w:sz="8" w:space="0" w:color="000000"/>
              <w:right w:val="single" w:sz="8" w:space="0" w:color="000000"/>
            </w:tcBorders>
            <w:shd w:val="clear" w:color="auto" w:fill="auto"/>
            <w:vAlign w:val="center"/>
            <w:hideMark/>
          </w:tcPr>
          <w:p w14:paraId="33DD3C1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26.960.000</w:t>
            </w:r>
          </w:p>
        </w:tc>
        <w:tc>
          <w:tcPr>
            <w:tcW w:w="767" w:type="dxa"/>
            <w:tcBorders>
              <w:top w:val="nil"/>
              <w:left w:val="nil"/>
              <w:bottom w:val="single" w:sz="8" w:space="0" w:color="000000"/>
              <w:right w:val="single" w:sz="8" w:space="0" w:color="000000"/>
            </w:tcBorders>
            <w:shd w:val="clear" w:color="auto" w:fill="auto"/>
            <w:vAlign w:val="center"/>
            <w:hideMark/>
          </w:tcPr>
          <w:p w14:paraId="4956B04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879" w:type="dxa"/>
            <w:tcBorders>
              <w:top w:val="nil"/>
              <w:left w:val="nil"/>
              <w:bottom w:val="single" w:sz="8" w:space="0" w:color="000000"/>
              <w:right w:val="single" w:sz="8" w:space="0" w:color="000000"/>
            </w:tcBorders>
            <w:shd w:val="clear" w:color="auto" w:fill="auto"/>
            <w:vAlign w:val="center"/>
            <w:hideMark/>
          </w:tcPr>
          <w:p w14:paraId="1DB51B37"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16250000</w:t>
            </w:r>
          </w:p>
        </w:tc>
        <w:tc>
          <w:tcPr>
            <w:tcW w:w="767" w:type="dxa"/>
            <w:tcBorders>
              <w:top w:val="nil"/>
              <w:left w:val="nil"/>
              <w:bottom w:val="single" w:sz="8" w:space="0" w:color="000000"/>
              <w:right w:val="single" w:sz="8" w:space="0" w:color="000000"/>
            </w:tcBorders>
            <w:shd w:val="clear" w:color="auto" w:fill="auto"/>
            <w:vAlign w:val="center"/>
            <w:hideMark/>
          </w:tcPr>
          <w:p w14:paraId="47E1BFC8"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684" w:type="dxa"/>
            <w:tcBorders>
              <w:top w:val="nil"/>
              <w:left w:val="nil"/>
              <w:bottom w:val="single" w:sz="8" w:space="0" w:color="000000"/>
              <w:right w:val="single" w:sz="8" w:space="0" w:color="000000"/>
            </w:tcBorders>
            <w:shd w:val="clear" w:color="auto" w:fill="auto"/>
            <w:vAlign w:val="center"/>
            <w:hideMark/>
          </w:tcPr>
          <w:p w14:paraId="3A873B57"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0FC50B8"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684" w:type="dxa"/>
            <w:tcBorders>
              <w:top w:val="nil"/>
              <w:left w:val="nil"/>
              <w:bottom w:val="single" w:sz="8" w:space="0" w:color="000000"/>
              <w:right w:val="single" w:sz="8" w:space="0" w:color="000000"/>
            </w:tcBorders>
            <w:shd w:val="clear" w:color="auto" w:fill="auto"/>
            <w:vAlign w:val="center"/>
            <w:hideMark/>
          </w:tcPr>
          <w:p w14:paraId="1AB19410"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2989EEF9"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684" w:type="dxa"/>
            <w:tcBorders>
              <w:top w:val="nil"/>
              <w:left w:val="nil"/>
              <w:bottom w:val="single" w:sz="8" w:space="0" w:color="000000"/>
              <w:right w:val="single" w:sz="8" w:space="0" w:color="000000"/>
            </w:tcBorders>
            <w:shd w:val="clear" w:color="auto" w:fill="auto"/>
            <w:vAlign w:val="center"/>
            <w:hideMark/>
          </w:tcPr>
          <w:p w14:paraId="2BA19309"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0928C2B"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684" w:type="dxa"/>
            <w:tcBorders>
              <w:top w:val="nil"/>
              <w:left w:val="nil"/>
              <w:bottom w:val="single" w:sz="8" w:space="0" w:color="000000"/>
              <w:right w:val="single" w:sz="8" w:space="0" w:color="000000"/>
            </w:tcBorders>
            <w:shd w:val="clear" w:color="auto" w:fill="auto"/>
            <w:vAlign w:val="center"/>
            <w:hideMark/>
          </w:tcPr>
          <w:p w14:paraId="41184DE6"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5C714932"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kegiatan</w:t>
            </w:r>
          </w:p>
        </w:tc>
        <w:tc>
          <w:tcPr>
            <w:tcW w:w="741" w:type="dxa"/>
            <w:tcBorders>
              <w:top w:val="nil"/>
              <w:left w:val="nil"/>
              <w:bottom w:val="single" w:sz="8" w:space="0" w:color="000000"/>
              <w:right w:val="single" w:sz="8" w:space="0" w:color="000000"/>
            </w:tcBorders>
            <w:shd w:val="clear" w:color="auto" w:fill="auto"/>
            <w:vAlign w:val="center"/>
            <w:hideMark/>
          </w:tcPr>
          <w:p w14:paraId="0111D870"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24A8E8ED"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7EFC9454"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2B7B39C4" w14:textId="77777777" w:rsidTr="009C7AF5">
        <w:trPr>
          <w:gridAfter w:val="1"/>
          <w:wAfter w:w="9" w:type="dxa"/>
          <w:trHeight w:val="660"/>
        </w:trPr>
        <w:tc>
          <w:tcPr>
            <w:tcW w:w="914" w:type="dxa"/>
            <w:tcBorders>
              <w:top w:val="nil"/>
              <w:left w:val="single" w:sz="8" w:space="0" w:color="000000"/>
              <w:bottom w:val="nil"/>
              <w:right w:val="single" w:sz="8" w:space="0" w:color="000000"/>
            </w:tcBorders>
            <w:shd w:val="clear" w:color="auto" w:fill="auto"/>
            <w:vAlign w:val="center"/>
            <w:hideMark/>
          </w:tcPr>
          <w:p w14:paraId="55DB0E44"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4FBF27A9"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736159E1"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20.</w:t>
            </w:r>
          </w:p>
        </w:tc>
        <w:tc>
          <w:tcPr>
            <w:tcW w:w="1243" w:type="dxa"/>
            <w:tcBorders>
              <w:top w:val="nil"/>
              <w:left w:val="nil"/>
              <w:bottom w:val="single" w:sz="8" w:space="0" w:color="000000"/>
              <w:right w:val="single" w:sz="8" w:space="0" w:color="000000"/>
            </w:tcBorders>
            <w:shd w:val="clear" w:color="auto" w:fill="auto"/>
            <w:vAlign w:val="center"/>
            <w:hideMark/>
          </w:tcPr>
          <w:p w14:paraId="78C2049F"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Program Pembinaan dan Pemasyarakatan Olah Raga</w:t>
            </w:r>
          </w:p>
        </w:tc>
        <w:tc>
          <w:tcPr>
            <w:tcW w:w="1279" w:type="dxa"/>
            <w:tcBorders>
              <w:top w:val="nil"/>
              <w:left w:val="nil"/>
              <w:bottom w:val="single" w:sz="8" w:space="0" w:color="000000"/>
              <w:right w:val="single" w:sz="8" w:space="0" w:color="000000"/>
            </w:tcBorders>
            <w:shd w:val="clear" w:color="auto" w:fill="auto"/>
            <w:vAlign w:val="center"/>
            <w:hideMark/>
          </w:tcPr>
          <w:p w14:paraId="46383994"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Persentase Peningkatan Pembinaan dan Pemasyarakatan Olah Raga</w:t>
            </w:r>
          </w:p>
        </w:tc>
        <w:tc>
          <w:tcPr>
            <w:tcW w:w="881" w:type="dxa"/>
            <w:tcBorders>
              <w:top w:val="nil"/>
              <w:left w:val="nil"/>
              <w:bottom w:val="single" w:sz="8" w:space="0" w:color="000000"/>
              <w:right w:val="single" w:sz="8" w:space="0" w:color="000000"/>
            </w:tcBorders>
            <w:shd w:val="clear" w:color="auto" w:fill="auto"/>
            <w:vAlign w:val="center"/>
            <w:hideMark/>
          </w:tcPr>
          <w:p w14:paraId="7605B94E"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w:t>
            </w:r>
          </w:p>
        </w:tc>
        <w:tc>
          <w:tcPr>
            <w:tcW w:w="767" w:type="dxa"/>
            <w:tcBorders>
              <w:top w:val="nil"/>
              <w:left w:val="nil"/>
              <w:bottom w:val="single" w:sz="8" w:space="0" w:color="000000"/>
              <w:right w:val="single" w:sz="8" w:space="0" w:color="000000"/>
            </w:tcBorders>
            <w:shd w:val="clear" w:color="auto" w:fill="auto"/>
            <w:vAlign w:val="center"/>
            <w:hideMark/>
          </w:tcPr>
          <w:p w14:paraId="54A2DDAB"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w:t>
            </w:r>
          </w:p>
        </w:tc>
        <w:tc>
          <w:tcPr>
            <w:tcW w:w="879" w:type="dxa"/>
            <w:tcBorders>
              <w:top w:val="nil"/>
              <w:left w:val="nil"/>
              <w:bottom w:val="single" w:sz="8" w:space="0" w:color="000000"/>
              <w:right w:val="single" w:sz="8" w:space="0" w:color="000000"/>
            </w:tcBorders>
            <w:shd w:val="clear" w:color="auto" w:fill="auto"/>
            <w:vAlign w:val="center"/>
            <w:hideMark/>
          </w:tcPr>
          <w:p w14:paraId="071EDE8A"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w:t>
            </w:r>
          </w:p>
        </w:tc>
        <w:tc>
          <w:tcPr>
            <w:tcW w:w="767" w:type="dxa"/>
            <w:tcBorders>
              <w:top w:val="nil"/>
              <w:left w:val="nil"/>
              <w:bottom w:val="single" w:sz="8" w:space="0" w:color="000000"/>
              <w:right w:val="single" w:sz="8" w:space="0" w:color="000000"/>
            </w:tcBorders>
            <w:shd w:val="clear" w:color="auto" w:fill="auto"/>
            <w:vAlign w:val="center"/>
            <w:hideMark/>
          </w:tcPr>
          <w:p w14:paraId="464BF972"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w:t>
            </w:r>
          </w:p>
        </w:tc>
        <w:tc>
          <w:tcPr>
            <w:tcW w:w="879" w:type="dxa"/>
            <w:tcBorders>
              <w:top w:val="nil"/>
              <w:left w:val="nil"/>
              <w:bottom w:val="single" w:sz="8" w:space="0" w:color="000000"/>
              <w:right w:val="single" w:sz="8" w:space="0" w:color="000000"/>
            </w:tcBorders>
            <w:shd w:val="clear" w:color="auto" w:fill="auto"/>
            <w:vAlign w:val="center"/>
            <w:hideMark/>
          </w:tcPr>
          <w:p w14:paraId="6BAD75C9"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0</w:t>
            </w:r>
          </w:p>
        </w:tc>
        <w:tc>
          <w:tcPr>
            <w:tcW w:w="767" w:type="dxa"/>
            <w:tcBorders>
              <w:top w:val="nil"/>
              <w:left w:val="nil"/>
              <w:bottom w:val="single" w:sz="8" w:space="0" w:color="000000"/>
              <w:right w:val="single" w:sz="8" w:space="0" w:color="000000"/>
            </w:tcBorders>
            <w:shd w:val="clear" w:color="auto" w:fill="auto"/>
            <w:vAlign w:val="center"/>
            <w:hideMark/>
          </w:tcPr>
          <w:p w14:paraId="788C8505"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41D80B53"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18374865"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1BE10AFB"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236F132E"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773F96F0"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D8E5D1D"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3996F8FA"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6FDA67AF"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741" w:type="dxa"/>
            <w:tcBorders>
              <w:top w:val="nil"/>
              <w:left w:val="nil"/>
              <w:bottom w:val="single" w:sz="8" w:space="0" w:color="000000"/>
              <w:right w:val="single" w:sz="8" w:space="0" w:color="000000"/>
            </w:tcBorders>
            <w:shd w:val="clear" w:color="auto" w:fill="auto"/>
            <w:vAlign w:val="center"/>
            <w:hideMark/>
          </w:tcPr>
          <w:p w14:paraId="28C88EC0"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31191E10"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2BA31C23"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KKR</w:t>
            </w:r>
          </w:p>
        </w:tc>
      </w:tr>
      <w:tr w:rsidR="009C7AF5" w:rsidRPr="00352A2C" w14:paraId="54CD9662" w14:textId="77777777" w:rsidTr="009C7AF5">
        <w:trPr>
          <w:gridAfter w:val="1"/>
          <w:wAfter w:w="9" w:type="dxa"/>
          <w:trHeight w:val="400"/>
        </w:trPr>
        <w:tc>
          <w:tcPr>
            <w:tcW w:w="914" w:type="dxa"/>
            <w:tcBorders>
              <w:top w:val="nil"/>
              <w:left w:val="single" w:sz="8" w:space="0" w:color="000000"/>
              <w:bottom w:val="nil"/>
              <w:right w:val="single" w:sz="8" w:space="0" w:color="000000"/>
            </w:tcBorders>
            <w:shd w:val="clear" w:color="auto" w:fill="auto"/>
            <w:vAlign w:val="center"/>
            <w:hideMark/>
          </w:tcPr>
          <w:p w14:paraId="3163DFE2"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5F90A61C"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4B41652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20.18</w:t>
            </w:r>
          </w:p>
        </w:tc>
        <w:tc>
          <w:tcPr>
            <w:tcW w:w="1243" w:type="dxa"/>
            <w:tcBorders>
              <w:top w:val="nil"/>
              <w:left w:val="nil"/>
              <w:bottom w:val="single" w:sz="8" w:space="0" w:color="000000"/>
              <w:right w:val="single" w:sz="8" w:space="0" w:color="000000"/>
            </w:tcBorders>
            <w:shd w:val="clear" w:color="auto" w:fill="auto"/>
            <w:vAlign w:val="center"/>
            <w:hideMark/>
          </w:tcPr>
          <w:p w14:paraId="26D3437E"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Penyelenggaraan Open Turnamen Sepakbola Bupati Cup</w:t>
            </w:r>
          </w:p>
        </w:tc>
        <w:tc>
          <w:tcPr>
            <w:tcW w:w="1279" w:type="dxa"/>
            <w:tcBorders>
              <w:top w:val="nil"/>
              <w:left w:val="nil"/>
              <w:bottom w:val="single" w:sz="8" w:space="0" w:color="000000"/>
              <w:right w:val="single" w:sz="8" w:space="0" w:color="000000"/>
            </w:tcBorders>
            <w:shd w:val="clear" w:color="auto" w:fill="auto"/>
            <w:vAlign w:val="center"/>
            <w:hideMark/>
          </w:tcPr>
          <w:p w14:paraId="11D111F1"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Terselenggaranya kegiatan Turnamen Bupati Cup</w:t>
            </w:r>
          </w:p>
        </w:tc>
        <w:tc>
          <w:tcPr>
            <w:tcW w:w="881" w:type="dxa"/>
            <w:tcBorders>
              <w:top w:val="nil"/>
              <w:left w:val="nil"/>
              <w:bottom w:val="single" w:sz="8" w:space="0" w:color="000000"/>
              <w:right w:val="single" w:sz="8" w:space="0" w:color="000000"/>
            </w:tcBorders>
            <w:shd w:val="clear" w:color="auto" w:fill="auto"/>
            <w:vAlign w:val="center"/>
            <w:hideMark/>
          </w:tcPr>
          <w:p w14:paraId="1CAA03E0"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767" w:type="dxa"/>
            <w:tcBorders>
              <w:top w:val="nil"/>
              <w:left w:val="nil"/>
              <w:bottom w:val="single" w:sz="8" w:space="0" w:color="000000"/>
              <w:right w:val="single" w:sz="8" w:space="0" w:color="000000"/>
            </w:tcBorders>
            <w:shd w:val="clear" w:color="auto" w:fill="auto"/>
            <w:vAlign w:val="center"/>
            <w:hideMark/>
          </w:tcPr>
          <w:p w14:paraId="41635A21"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879" w:type="dxa"/>
            <w:tcBorders>
              <w:top w:val="nil"/>
              <w:left w:val="nil"/>
              <w:bottom w:val="single" w:sz="8" w:space="0" w:color="000000"/>
              <w:right w:val="single" w:sz="8" w:space="0" w:color="000000"/>
            </w:tcBorders>
            <w:shd w:val="clear" w:color="auto" w:fill="auto"/>
            <w:vAlign w:val="center"/>
            <w:hideMark/>
          </w:tcPr>
          <w:p w14:paraId="1B856ED8"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767" w:type="dxa"/>
            <w:tcBorders>
              <w:top w:val="nil"/>
              <w:left w:val="nil"/>
              <w:bottom w:val="single" w:sz="8" w:space="0" w:color="000000"/>
              <w:right w:val="single" w:sz="8" w:space="0" w:color="000000"/>
            </w:tcBorders>
            <w:shd w:val="clear" w:color="auto" w:fill="auto"/>
            <w:vAlign w:val="center"/>
            <w:hideMark/>
          </w:tcPr>
          <w:p w14:paraId="68FA198D"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879" w:type="dxa"/>
            <w:tcBorders>
              <w:top w:val="nil"/>
              <w:left w:val="nil"/>
              <w:bottom w:val="single" w:sz="8" w:space="0" w:color="000000"/>
              <w:right w:val="single" w:sz="8" w:space="0" w:color="000000"/>
            </w:tcBorders>
            <w:shd w:val="clear" w:color="auto" w:fill="auto"/>
            <w:vAlign w:val="center"/>
            <w:hideMark/>
          </w:tcPr>
          <w:p w14:paraId="5DB32231"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w:t>
            </w:r>
          </w:p>
        </w:tc>
        <w:tc>
          <w:tcPr>
            <w:tcW w:w="767" w:type="dxa"/>
            <w:tcBorders>
              <w:top w:val="nil"/>
              <w:left w:val="nil"/>
              <w:bottom w:val="single" w:sz="8" w:space="0" w:color="000000"/>
              <w:right w:val="single" w:sz="8" w:space="0" w:color="000000"/>
            </w:tcBorders>
            <w:shd w:val="clear" w:color="auto" w:fill="auto"/>
            <w:vAlign w:val="center"/>
            <w:hideMark/>
          </w:tcPr>
          <w:p w14:paraId="3C33A830"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24C812FB"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2A8CDCFC"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7906730E"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0778D32E"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414A3F30"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866E61C"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684" w:type="dxa"/>
            <w:tcBorders>
              <w:top w:val="nil"/>
              <w:left w:val="nil"/>
              <w:bottom w:val="single" w:sz="8" w:space="0" w:color="000000"/>
              <w:right w:val="single" w:sz="8" w:space="0" w:color="000000"/>
            </w:tcBorders>
            <w:shd w:val="clear" w:color="auto" w:fill="auto"/>
            <w:vAlign w:val="center"/>
            <w:hideMark/>
          </w:tcPr>
          <w:p w14:paraId="7E96998F"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728DF789"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741" w:type="dxa"/>
            <w:tcBorders>
              <w:top w:val="nil"/>
              <w:left w:val="nil"/>
              <w:bottom w:val="single" w:sz="8" w:space="0" w:color="000000"/>
              <w:right w:val="single" w:sz="8" w:space="0" w:color="000000"/>
            </w:tcBorders>
            <w:shd w:val="clear" w:color="auto" w:fill="auto"/>
            <w:vAlign w:val="center"/>
            <w:hideMark/>
          </w:tcPr>
          <w:p w14:paraId="4B5E34E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781FB484"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735D13C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421D5BE5" w14:textId="77777777" w:rsidTr="009C7AF5">
        <w:trPr>
          <w:gridAfter w:val="1"/>
          <w:wAfter w:w="9" w:type="dxa"/>
          <w:trHeight w:val="530"/>
        </w:trPr>
        <w:tc>
          <w:tcPr>
            <w:tcW w:w="914" w:type="dxa"/>
            <w:tcBorders>
              <w:top w:val="nil"/>
              <w:left w:val="single" w:sz="8" w:space="0" w:color="000000"/>
              <w:bottom w:val="nil"/>
              <w:right w:val="single" w:sz="8" w:space="0" w:color="000000"/>
            </w:tcBorders>
            <w:shd w:val="clear" w:color="auto" w:fill="auto"/>
            <w:vAlign w:val="center"/>
            <w:hideMark/>
          </w:tcPr>
          <w:p w14:paraId="6E0F11A1"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53243A22"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2FD712E1"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22.</w:t>
            </w:r>
          </w:p>
        </w:tc>
        <w:tc>
          <w:tcPr>
            <w:tcW w:w="1243" w:type="dxa"/>
            <w:tcBorders>
              <w:top w:val="nil"/>
              <w:left w:val="nil"/>
              <w:bottom w:val="single" w:sz="8" w:space="0" w:color="000000"/>
              <w:right w:val="single" w:sz="8" w:space="0" w:color="000000"/>
            </w:tcBorders>
            <w:shd w:val="clear" w:color="auto" w:fill="auto"/>
            <w:vAlign w:val="center"/>
            <w:hideMark/>
          </w:tcPr>
          <w:p w14:paraId="68FC041F"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Program  Pengendalian Kebakaran Hutan</w:t>
            </w:r>
          </w:p>
        </w:tc>
        <w:tc>
          <w:tcPr>
            <w:tcW w:w="1279" w:type="dxa"/>
            <w:tcBorders>
              <w:top w:val="nil"/>
              <w:left w:val="nil"/>
              <w:bottom w:val="single" w:sz="8" w:space="0" w:color="000000"/>
              <w:right w:val="single" w:sz="8" w:space="0" w:color="000000"/>
            </w:tcBorders>
            <w:shd w:val="clear" w:color="auto" w:fill="auto"/>
            <w:vAlign w:val="center"/>
            <w:hideMark/>
          </w:tcPr>
          <w:p w14:paraId="273716EB"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Persentase Penurunan Titik Hotspot Dalam Setahun</w:t>
            </w:r>
          </w:p>
        </w:tc>
        <w:tc>
          <w:tcPr>
            <w:tcW w:w="881" w:type="dxa"/>
            <w:tcBorders>
              <w:top w:val="nil"/>
              <w:left w:val="nil"/>
              <w:bottom w:val="single" w:sz="8" w:space="0" w:color="000000"/>
              <w:right w:val="single" w:sz="8" w:space="0" w:color="000000"/>
            </w:tcBorders>
            <w:shd w:val="clear" w:color="auto" w:fill="auto"/>
            <w:vAlign w:val="center"/>
            <w:hideMark/>
          </w:tcPr>
          <w:p w14:paraId="0777004E"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w:t>
            </w:r>
          </w:p>
        </w:tc>
        <w:tc>
          <w:tcPr>
            <w:tcW w:w="767" w:type="dxa"/>
            <w:tcBorders>
              <w:top w:val="nil"/>
              <w:left w:val="nil"/>
              <w:bottom w:val="single" w:sz="8" w:space="0" w:color="000000"/>
              <w:right w:val="single" w:sz="8" w:space="0" w:color="000000"/>
            </w:tcBorders>
            <w:shd w:val="clear" w:color="auto" w:fill="auto"/>
            <w:vAlign w:val="center"/>
            <w:hideMark/>
          </w:tcPr>
          <w:p w14:paraId="7B535606"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70%</w:t>
            </w:r>
          </w:p>
        </w:tc>
        <w:tc>
          <w:tcPr>
            <w:tcW w:w="879" w:type="dxa"/>
            <w:tcBorders>
              <w:top w:val="nil"/>
              <w:left w:val="nil"/>
              <w:bottom w:val="single" w:sz="8" w:space="0" w:color="000000"/>
              <w:right w:val="single" w:sz="8" w:space="0" w:color="000000"/>
            </w:tcBorders>
            <w:shd w:val="clear" w:color="auto" w:fill="auto"/>
            <w:vAlign w:val="center"/>
            <w:hideMark/>
          </w:tcPr>
          <w:p w14:paraId="47180C08"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11.360.000</w:t>
            </w:r>
          </w:p>
        </w:tc>
        <w:tc>
          <w:tcPr>
            <w:tcW w:w="767" w:type="dxa"/>
            <w:tcBorders>
              <w:top w:val="nil"/>
              <w:left w:val="nil"/>
              <w:bottom w:val="single" w:sz="8" w:space="0" w:color="000000"/>
              <w:right w:val="single" w:sz="8" w:space="0" w:color="000000"/>
            </w:tcBorders>
            <w:shd w:val="clear" w:color="auto" w:fill="auto"/>
            <w:vAlign w:val="center"/>
            <w:hideMark/>
          </w:tcPr>
          <w:p w14:paraId="00925F75"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70%</w:t>
            </w:r>
          </w:p>
        </w:tc>
        <w:tc>
          <w:tcPr>
            <w:tcW w:w="879" w:type="dxa"/>
            <w:tcBorders>
              <w:top w:val="nil"/>
              <w:left w:val="nil"/>
              <w:bottom w:val="single" w:sz="8" w:space="0" w:color="000000"/>
              <w:right w:val="single" w:sz="8" w:space="0" w:color="000000"/>
            </w:tcBorders>
            <w:shd w:val="clear" w:color="auto" w:fill="auto"/>
            <w:vAlign w:val="center"/>
            <w:hideMark/>
          </w:tcPr>
          <w:p w14:paraId="0A64C919"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3580500</w:t>
            </w:r>
          </w:p>
        </w:tc>
        <w:tc>
          <w:tcPr>
            <w:tcW w:w="767" w:type="dxa"/>
            <w:tcBorders>
              <w:top w:val="nil"/>
              <w:left w:val="nil"/>
              <w:bottom w:val="single" w:sz="8" w:space="0" w:color="000000"/>
              <w:right w:val="single" w:sz="8" w:space="0" w:color="000000"/>
            </w:tcBorders>
            <w:shd w:val="clear" w:color="auto" w:fill="auto"/>
            <w:vAlign w:val="center"/>
            <w:hideMark/>
          </w:tcPr>
          <w:p w14:paraId="57838366"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70%</w:t>
            </w:r>
          </w:p>
        </w:tc>
        <w:tc>
          <w:tcPr>
            <w:tcW w:w="684" w:type="dxa"/>
            <w:tcBorders>
              <w:top w:val="nil"/>
              <w:left w:val="nil"/>
              <w:bottom w:val="single" w:sz="8" w:space="0" w:color="000000"/>
              <w:right w:val="single" w:sz="8" w:space="0" w:color="000000"/>
            </w:tcBorders>
            <w:shd w:val="clear" w:color="auto" w:fill="auto"/>
            <w:vAlign w:val="center"/>
            <w:hideMark/>
          </w:tcPr>
          <w:p w14:paraId="6B54B1B0"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2B3195FD"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70%</w:t>
            </w:r>
          </w:p>
        </w:tc>
        <w:tc>
          <w:tcPr>
            <w:tcW w:w="684" w:type="dxa"/>
            <w:tcBorders>
              <w:top w:val="nil"/>
              <w:left w:val="nil"/>
              <w:bottom w:val="single" w:sz="8" w:space="0" w:color="000000"/>
              <w:right w:val="single" w:sz="8" w:space="0" w:color="000000"/>
            </w:tcBorders>
            <w:shd w:val="clear" w:color="auto" w:fill="auto"/>
            <w:vAlign w:val="center"/>
            <w:hideMark/>
          </w:tcPr>
          <w:p w14:paraId="2853D7DD"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338D01AB"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70%</w:t>
            </w:r>
          </w:p>
        </w:tc>
        <w:tc>
          <w:tcPr>
            <w:tcW w:w="684" w:type="dxa"/>
            <w:tcBorders>
              <w:top w:val="nil"/>
              <w:left w:val="nil"/>
              <w:bottom w:val="single" w:sz="8" w:space="0" w:color="000000"/>
              <w:right w:val="single" w:sz="8" w:space="0" w:color="000000"/>
            </w:tcBorders>
            <w:shd w:val="clear" w:color="auto" w:fill="auto"/>
            <w:vAlign w:val="center"/>
            <w:hideMark/>
          </w:tcPr>
          <w:p w14:paraId="4385C26E"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D80D079"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70%</w:t>
            </w:r>
          </w:p>
        </w:tc>
        <w:tc>
          <w:tcPr>
            <w:tcW w:w="684" w:type="dxa"/>
            <w:tcBorders>
              <w:top w:val="nil"/>
              <w:left w:val="nil"/>
              <w:bottom w:val="single" w:sz="8" w:space="0" w:color="000000"/>
              <w:right w:val="single" w:sz="8" w:space="0" w:color="000000"/>
            </w:tcBorders>
            <w:shd w:val="clear" w:color="auto" w:fill="auto"/>
            <w:vAlign w:val="center"/>
            <w:hideMark/>
          </w:tcPr>
          <w:p w14:paraId="51CA9BFB"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64CEC6EB"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70%</w:t>
            </w:r>
          </w:p>
        </w:tc>
        <w:tc>
          <w:tcPr>
            <w:tcW w:w="741" w:type="dxa"/>
            <w:tcBorders>
              <w:top w:val="nil"/>
              <w:left w:val="nil"/>
              <w:bottom w:val="single" w:sz="8" w:space="0" w:color="000000"/>
              <w:right w:val="single" w:sz="8" w:space="0" w:color="000000"/>
            </w:tcBorders>
            <w:shd w:val="clear" w:color="auto" w:fill="auto"/>
            <w:vAlign w:val="center"/>
            <w:hideMark/>
          </w:tcPr>
          <w:p w14:paraId="6BB2244C"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2C276C46"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7F718C39"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KKR</w:t>
            </w:r>
          </w:p>
        </w:tc>
      </w:tr>
      <w:tr w:rsidR="009C7AF5" w:rsidRPr="00352A2C" w14:paraId="7BD36254" w14:textId="77777777" w:rsidTr="009C7AF5">
        <w:trPr>
          <w:gridAfter w:val="1"/>
          <w:wAfter w:w="9" w:type="dxa"/>
          <w:trHeight w:val="400"/>
        </w:trPr>
        <w:tc>
          <w:tcPr>
            <w:tcW w:w="914" w:type="dxa"/>
            <w:tcBorders>
              <w:top w:val="nil"/>
              <w:left w:val="single" w:sz="8" w:space="0" w:color="000000"/>
              <w:bottom w:val="nil"/>
              <w:right w:val="single" w:sz="8" w:space="0" w:color="000000"/>
            </w:tcBorders>
            <w:shd w:val="clear" w:color="auto" w:fill="auto"/>
            <w:vAlign w:val="center"/>
            <w:hideMark/>
          </w:tcPr>
          <w:p w14:paraId="7B5B3D53"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764C90E3"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725F387E"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22.03</w:t>
            </w:r>
          </w:p>
        </w:tc>
        <w:tc>
          <w:tcPr>
            <w:tcW w:w="1243" w:type="dxa"/>
            <w:tcBorders>
              <w:top w:val="nil"/>
              <w:left w:val="nil"/>
              <w:bottom w:val="single" w:sz="8" w:space="0" w:color="000000"/>
              <w:right w:val="single" w:sz="8" w:space="0" w:color="000000"/>
            </w:tcBorders>
            <w:shd w:val="clear" w:color="auto" w:fill="auto"/>
            <w:vAlign w:val="center"/>
            <w:hideMark/>
          </w:tcPr>
          <w:p w14:paraId="4A07267E"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Koordinasi pengendalian kebakaran hutan</w:t>
            </w:r>
          </w:p>
        </w:tc>
        <w:tc>
          <w:tcPr>
            <w:tcW w:w="1279" w:type="dxa"/>
            <w:tcBorders>
              <w:top w:val="nil"/>
              <w:left w:val="nil"/>
              <w:bottom w:val="single" w:sz="8" w:space="0" w:color="000000"/>
              <w:right w:val="single" w:sz="8" w:space="0" w:color="000000"/>
            </w:tcBorders>
            <w:shd w:val="clear" w:color="auto" w:fill="auto"/>
            <w:vAlign w:val="center"/>
            <w:hideMark/>
          </w:tcPr>
          <w:p w14:paraId="0F5C9F32"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Berkurangnya kebakaran hutan</w:t>
            </w:r>
          </w:p>
        </w:tc>
        <w:tc>
          <w:tcPr>
            <w:tcW w:w="881" w:type="dxa"/>
            <w:tcBorders>
              <w:top w:val="nil"/>
              <w:left w:val="nil"/>
              <w:bottom w:val="single" w:sz="8" w:space="0" w:color="000000"/>
              <w:right w:val="single" w:sz="8" w:space="0" w:color="000000"/>
            </w:tcBorders>
            <w:shd w:val="clear" w:color="auto" w:fill="auto"/>
            <w:vAlign w:val="center"/>
            <w:hideMark/>
          </w:tcPr>
          <w:p w14:paraId="6F53F87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767" w:type="dxa"/>
            <w:tcBorders>
              <w:top w:val="nil"/>
              <w:left w:val="nil"/>
              <w:bottom w:val="single" w:sz="8" w:space="0" w:color="000000"/>
              <w:right w:val="single" w:sz="8" w:space="0" w:color="000000"/>
            </w:tcBorders>
            <w:shd w:val="clear" w:color="auto" w:fill="auto"/>
            <w:vAlign w:val="center"/>
            <w:hideMark/>
          </w:tcPr>
          <w:p w14:paraId="036FA2A9"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879" w:type="dxa"/>
            <w:tcBorders>
              <w:top w:val="nil"/>
              <w:left w:val="nil"/>
              <w:bottom w:val="single" w:sz="8" w:space="0" w:color="000000"/>
              <w:right w:val="single" w:sz="8" w:space="0" w:color="000000"/>
            </w:tcBorders>
            <w:shd w:val="clear" w:color="auto" w:fill="auto"/>
            <w:vAlign w:val="center"/>
            <w:hideMark/>
          </w:tcPr>
          <w:p w14:paraId="6CBFCE2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11.360.000</w:t>
            </w:r>
          </w:p>
        </w:tc>
        <w:tc>
          <w:tcPr>
            <w:tcW w:w="767" w:type="dxa"/>
            <w:tcBorders>
              <w:top w:val="nil"/>
              <w:left w:val="nil"/>
              <w:bottom w:val="single" w:sz="8" w:space="0" w:color="000000"/>
              <w:right w:val="single" w:sz="8" w:space="0" w:color="000000"/>
            </w:tcBorders>
            <w:shd w:val="clear" w:color="auto" w:fill="auto"/>
            <w:vAlign w:val="center"/>
            <w:hideMark/>
          </w:tcPr>
          <w:p w14:paraId="1553FD0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879" w:type="dxa"/>
            <w:tcBorders>
              <w:top w:val="nil"/>
              <w:left w:val="nil"/>
              <w:bottom w:val="single" w:sz="8" w:space="0" w:color="000000"/>
              <w:right w:val="single" w:sz="8" w:space="0" w:color="000000"/>
            </w:tcBorders>
            <w:shd w:val="clear" w:color="auto" w:fill="auto"/>
            <w:vAlign w:val="center"/>
            <w:hideMark/>
          </w:tcPr>
          <w:p w14:paraId="521E564C"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3580500</w:t>
            </w:r>
          </w:p>
        </w:tc>
        <w:tc>
          <w:tcPr>
            <w:tcW w:w="767" w:type="dxa"/>
            <w:tcBorders>
              <w:top w:val="nil"/>
              <w:left w:val="nil"/>
              <w:bottom w:val="single" w:sz="8" w:space="0" w:color="000000"/>
              <w:right w:val="single" w:sz="8" w:space="0" w:color="000000"/>
            </w:tcBorders>
            <w:shd w:val="clear" w:color="auto" w:fill="auto"/>
            <w:vAlign w:val="center"/>
            <w:hideMark/>
          </w:tcPr>
          <w:p w14:paraId="70E18543"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684" w:type="dxa"/>
            <w:tcBorders>
              <w:top w:val="nil"/>
              <w:left w:val="nil"/>
              <w:bottom w:val="single" w:sz="8" w:space="0" w:color="000000"/>
              <w:right w:val="single" w:sz="8" w:space="0" w:color="000000"/>
            </w:tcBorders>
            <w:shd w:val="clear" w:color="auto" w:fill="auto"/>
            <w:vAlign w:val="center"/>
            <w:hideMark/>
          </w:tcPr>
          <w:p w14:paraId="16C24B8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36D790EB"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684" w:type="dxa"/>
            <w:tcBorders>
              <w:top w:val="nil"/>
              <w:left w:val="nil"/>
              <w:bottom w:val="single" w:sz="8" w:space="0" w:color="000000"/>
              <w:right w:val="single" w:sz="8" w:space="0" w:color="000000"/>
            </w:tcBorders>
            <w:shd w:val="clear" w:color="auto" w:fill="auto"/>
            <w:vAlign w:val="center"/>
            <w:hideMark/>
          </w:tcPr>
          <w:p w14:paraId="06DF6748"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4389FBD0"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684" w:type="dxa"/>
            <w:tcBorders>
              <w:top w:val="nil"/>
              <w:left w:val="nil"/>
              <w:bottom w:val="single" w:sz="8" w:space="0" w:color="000000"/>
              <w:right w:val="single" w:sz="8" w:space="0" w:color="000000"/>
            </w:tcBorders>
            <w:shd w:val="clear" w:color="auto" w:fill="auto"/>
            <w:vAlign w:val="center"/>
            <w:hideMark/>
          </w:tcPr>
          <w:p w14:paraId="1F8E3F6B"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2F23B21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684" w:type="dxa"/>
            <w:tcBorders>
              <w:top w:val="nil"/>
              <w:left w:val="nil"/>
              <w:bottom w:val="single" w:sz="8" w:space="0" w:color="000000"/>
              <w:right w:val="single" w:sz="8" w:space="0" w:color="000000"/>
            </w:tcBorders>
            <w:shd w:val="clear" w:color="auto" w:fill="auto"/>
            <w:vAlign w:val="center"/>
            <w:hideMark/>
          </w:tcPr>
          <w:p w14:paraId="07738AAD"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769BC76A"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4 Kegiatan</w:t>
            </w:r>
          </w:p>
        </w:tc>
        <w:tc>
          <w:tcPr>
            <w:tcW w:w="741" w:type="dxa"/>
            <w:tcBorders>
              <w:top w:val="nil"/>
              <w:left w:val="nil"/>
              <w:bottom w:val="single" w:sz="8" w:space="0" w:color="000000"/>
              <w:right w:val="single" w:sz="8" w:space="0" w:color="000000"/>
            </w:tcBorders>
            <w:shd w:val="clear" w:color="auto" w:fill="auto"/>
            <w:vAlign w:val="center"/>
            <w:hideMark/>
          </w:tcPr>
          <w:p w14:paraId="513E3308"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5A3887C1"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45BCECC0"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4E764D1B" w14:textId="77777777" w:rsidTr="009C7AF5">
        <w:trPr>
          <w:gridAfter w:val="1"/>
          <w:wAfter w:w="9" w:type="dxa"/>
          <w:trHeight w:val="1050"/>
        </w:trPr>
        <w:tc>
          <w:tcPr>
            <w:tcW w:w="914" w:type="dxa"/>
            <w:tcBorders>
              <w:top w:val="nil"/>
              <w:left w:val="single" w:sz="8" w:space="0" w:color="000000"/>
              <w:bottom w:val="nil"/>
              <w:right w:val="single" w:sz="8" w:space="0" w:color="000000"/>
            </w:tcBorders>
            <w:shd w:val="clear" w:color="auto" w:fill="auto"/>
            <w:vAlign w:val="center"/>
            <w:hideMark/>
          </w:tcPr>
          <w:p w14:paraId="777035E3"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26D02B98"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1B252FE0"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33.</w:t>
            </w:r>
          </w:p>
        </w:tc>
        <w:tc>
          <w:tcPr>
            <w:tcW w:w="1243" w:type="dxa"/>
            <w:tcBorders>
              <w:top w:val="nil"/>
              <w:left w:val="nil"/>
              <w:bottom w:val="single" w:sz="8" w:space="0" w:color="000000"/>
              <w:right w:val="single" w:sz="8" w:space="0" w:color="000000"/>
            </w:tcBorders>
            <w:shd w:val="clear" w:color="auto" w:fill="auto"/>
            <w:vAlign w:val="center"/>
            <w:hideMark/>
          </w:tcPr>
          <w:p w14:paraId="7CAA6D0D"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Program Pembinaan dan Pengambangan Kelembagaan, Ketatalaksanaan dan Aparatur Pemerintah Daerah</w:t>
            </w:r>
          </w:p>
        </w:tc>
        <w:tc>
          <w:tcPr>
            <w:tcW w:w="1279" w:type="dxa"/>
            <w:tcBorders>
              <w:top w:val="nil"/>
              <w:left w:val="nil"/>
              <w:bottom w:val="single" w:sz="8" w:space="0" w:color="000000"/>
              <w:right w:val="single" w:sz="8" w:space="0" w:color="000000"/>
            </w:tcBorders>
            <w:shd w:val="clear" w:color="auto" w:fill="auto"/>
            <w:vAlign w:val="center"/>
            <w:hideMark/>
          </w:tcPr>
          <w:p w14:paraId="31269345"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Persentase Peningkatan Pembinaan dan Pengembangan Kelembagaan Ketatalaksanaan dan Aparatur Pemerintah Desa</w:t>
            </w:r>
          </w:p>
        </w:tc>
        <w:tc>
          <w:tcPr>
            <w:tcW w:w="881" w:type="dxa"/>
            <w:tcBorders>
              <w:top w:val="nil"/>
              <w:left w:val="nil"/>
              <w:bottom w:val="single" w:sz="8" w:space="0" w:color="000000"/>
              <w:right w:val="single" w:sz="8" w:space="0" w:color="000000"/>
            </w:tcBorders>
            <w:shd w:val="clear" w:color="auto" w:fill="auto"/>
            <w:vAlign w:val="center"/>
            <w:hideMark/>
          </w:tcPr>
          <w:p w14:paraId="2FEC882C"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767" w:type="dxa"/>
            <w:tcBorders>
              <w:top w:val="nil"/>
              <w:left w:val="nil"/>
              <w:bottom w:val="single" w:sz="8" w:space="0" w:color="000000"/>
              <w:right w:val="single" w:sz="8" w:space="0" w:color="000000"/>
            </w:tcBorders>
            <w:shd w:val="clear" w:color="auto" w:fill="auto"/>
            <w:vAlign w:val="center"/>
            <w:hideMark/>
          </w:tcPr>
          <w:p w14:paraId="2030CC1D"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879" w:type="dxa"/>
            <w:tcBorders>
              <w:top w:val="nil"/>
              <w:left w:val="nil"/>
              <w:bottom w:val="single" w:sz="8" w:space="0" w:color="000000"/>
              <w:right w:val="single" w:sz="8" w:space="0" w:color="000000"/>
            </w:tcBorders>
            <w:shd w:val="clear" w:color="auto" w:fill="auto"/>
            <w:vAlign w:val="center"/>
            <w:hideMark/>
          </w:tcPr>
          <w:p w14:paraId="0B133CFF"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11.037.500</w:t>
            </w:r>
          </w:p>
        </w:tc>
        <w:tc>
          <w:tcPr>
            <w:tcW w:w="767" w:type="dxa"/>
            <w:tcBorders>
              <w:top w:val="nil"/>
              <w:left w:val="nil"/>
              <w:bottom w:val="single" w:sz="8" w:space="0" w:color="000000"/>
              <w:right w:val="single" w:sz="8" w:space="0" w:color="000000"/>
            </w:tcBorders>
            <w:shd w:val="clear" w:color="auto" w:fill="auto"/>
            <w:vAlign w:val="center"/>
            <w:hideMark/>
          </w:tcPr>
          <w:p w14:paraId="7C17A88C"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879" w:type="dxa"/>
            <w:tcBorders>
              <w:top w:val="nil"/>
              <w:left w:val="nil"/>
              <w:bottom w:val="single" w:sz="8" w:space="0" w:color="000000"/>
              <w:right w:val="single" w:sz="8" w:space="0" w:color="000000"/>
            </w:tcBorders>
            <w:shd w:val="clear" w:color="auto" w:fill="auto"/>
            <w:vAlign w:val="center"/>
            <w:hideMark/>
          </w:tcPr>
          <w:p w14:paraId="32A9FF9E"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4.084.100</w:t>
            </w:r>
          </w:p>
        </w:tc>
        <w:tc>
          <w:tcPr>
            <w:tcW w:w="767" w:type="dxa"/>
            <w:tcBorders>
              <w:top w:val="nil"/>
              <w:left w:val="nil"/>
              <w:bottom w:val="single" w:sz="8" w:space="0" w:color="000000"/>
              <w:right w:val="single" w:sz="8" w:space="0" w:color="000000"/>
            </w:tcBorders>
            <w:shd w:val="clear" w:color="auto" w:fill="auto"/>
            <w:vAlign w:val="center"/>
            <w:hideMark/>
          </w:tcPr>
          <w:p w14:paraId="3EC01482"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69DF9D56"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42A3CB7A"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20C1DBFE"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48215C7D"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42E6109C"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0F180B6A"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287A93B6"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01817B6C"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741" w:type="dxa"/>
            <w:tcBorders>
              <w:top w:val="nil"/>
              <w:left w:val="nil"/>
              <w:bottom w:val="single" w:sz="8" w:space="0" w:color="000000"/>
              <w:right w:val="single" w:sz="8" w:space="0" w:color="000000"/>
            </w:tcBorders>
            <w:shd w:val="clear" w:color="auto" w:fill="auto"/>
            <w:vAlign w:val="center"/>
            <w:hideMark/>
          </w:tcPr>
          <w:p w14:paraId="5F688A97"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4899B113"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4B2B129F"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KKR</w:t>
            </w:r>
          </w:p>
        </w:tc>
      </w:tr>
      <w:tr w:rsidR="009C7AF5" w:rsidRPr="00352A2C" w14:paraId="498F1FD7" w14:textId="77777777" w:rsidTr="009C7AF5">
        <w:trPr>
          <w:gridAfter w:val="1"/>
          <w:wAfter w:w="9" w:type="dxa"/>
          <w:trHeight w:val="300"/>
        </w:trPr>
        <w:tc>
          <w:tcPr>
            <w:tcW w:w="914" w:type="dxa"/>
            <w:tcBorders>
              <w:top w:val="nil"/>
              <w:left w:val="single" w:sz="8" w:space="0" w:color="000000"/>
              <w:bottom w:val="nil"/>
              <w:right w:val="single" w:sz="8" w:space="0" w:color="000000"/>
            </w:tcBorders>
            <w:shd w:val="clear" w:color="auto" w:fill="auto"/>
            <w:vAlign w:val="center"/>
            <w:hideMark/>
          </w:tcPr>
          <w:p w14:paraId="2B78DB81"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lastRenderedPageBreak/>
              <w:t> </w:t>
            </w:r>
          </w:p>
        </w:tc>
        <w:tc>
          <w:tcPr>
            <w:tcW w:w="846" w:type="dxa"/>
            <w:tcBorders>
              <w:top w:val="nil"/>
              <w:left w:val="nil"/>
              <w:bottom w:val="nil"/>
              <w:right w:val="single" w:sz="8" w:space="0" w:color="000000"/>
            </w:tcBorders>
            <w:shd w:val="clear" w:color="auto" w:fill="auto"/>
            <w:hideMark/>
          </w:tcPr>
          <w:p w14:paraId="56899D68"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78688BCC"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33.26</w:t>
            </w:r>
          </w:p>
        </w:tc>
        <w:tc>
          <w:tcPr>
            <w:tcW w:w="1243" w:type="dxa"/>
            <w:tcBorders>
              <w:top w:val="nil"/>
              <w:left w:val="nil"/>
              <w:bottom w:val="single" w:sz="8" w:space="0" w:color="000000"/>
              <w:right w:val="single" w:sz="8" w:space="0" w:color="000000"/>
            </w:tcBorders>
            <w:shd w:val="clear" w:color="auto" w:fill="auto"/>
            <w:vAlign w:val="center"/>
            <w:hideMark/>
          </w:tcPr>
          <w:p w14:paraId="5DC81C53"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Penyusunan Database E-Formasi</w:t>
            </w:r>
          </w:p>
        </w:tc>
        <w:tc>
          <w:tcPr>
            <w:tcW w:w="1279" w:type="dxa"/>
            <w:tcBorders>
              <w:top w:val="nil"/>
              <w:left w:val="nil"/>
              <w:bottom w:val="single" w:sz="8" w:space="0" w:color="000000"/>
              <w:right w:val="single" w:sz="8" w:space="0" w:color="000000"/>
            </w:tcBorders>
            <w:shd w:val="clear" w:color="auto" w:fill="auto"/>
            <w:vAlign w:val="center"/>
            <w:hideMark/>
          </w:tcPr>
          <w:p w14:paraId="60F388DF"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dokumendatabase E-Formasi</w:t>
            </w:r>
          </w:p>
        </w:tc>
        <w:tc>
          <w:tcPr>
            <w:tcW w:w="881" w:type="dxa"/>
            <w:tcBorders>
              <w:top w:val="nil"/>
              <w:left w:val="nil"/>
              <w:bottom w:val="single" w:sz="8" w:space="0" w:color="000000"/>
              <w:right w:val="single" w:sz="8" w:space="0" w:color="000000"/>
            </w:tcBorders>
            <w:shd w:val="clear" w:color="auto" w:fill="auto"/>
            <w:vAlign w:val="center"/>
            <w:hideMark/>
          </w:tcPr>
          <w:p w14:paraId="79D6C25A"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767" w:type="dxa"/>
            <w:tcBorders>
              <w:top w:val="nil"/>
              <w:left w:val="nil"/>
              <w:bottom w:val="single" w:sz="8" w:space="0" w:color="000000"/>
              <w:right w:val="single" w:sz="8" w:space="0" w:color="000000"/>
            </w:tcBorders>
            <w:shd w:val="clear" w:color="auto" w:fill="auto"/>
            <w:vAlign w:val="center"/>
            <w:hideMark/>
          </w:tcPr>
          <w:p w14:paraId="3EEAF3C0"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879" w:type="dxa"/>
            <w:tcBorders>
              <w:top w:val="nil"/>
              <w:left w:val="nil"/>
              <w:bottom w:val="single" w:sz="8" w:space="0" w:color="000000"/>
              <w:right w:val="single" w:sz="8" w:space="0" w:color="000000"/>
            </w:tcBorders>
            <w:shd w:val="clear" w:color="auto" w:fill="auto"/>
            <w:vAlign w:val="center"/>
            <w:hideMark/>
          </w:tcPr>
          <w:p w14:paraId="5695ECBB"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w:t>
            </w:r>
          </w:p>
        </w:tc>
        <w:tc>
          <w:tcPr>
            <w:tcW w:w="767" w:type="dxa"/>
            <w:tcBorders>
              <w:top w:val="nil"/>
              <w:left w:val="nil"/>
              <w:bottom w:val="single" w:sz="8" w:space="0" w:color="000000"/>
              <w:right w:val="single" w:sz="8" w:space="0" w:color="000000"/>
            </w:tcBorders>
            <w:shd w:val="clear" w:color="auto" w:fill="auto"/>
            <w:vAlign w:val="center"/>
            <w:hideMark/>
          </w:tcPr>
          <w:p w14:paraId="50A7B5EC"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879" w:type="dxa"/>
            <w:tcBorders>
              <w:top w:val="nil"/>
              <w:left w:val="nil"/>
              <w:bottom w:val="single" w:sz="8" w:space="0" w:color="000000"/>
              <w:right w:val="single" w:sz="8" w:space="0" w:color="000000"/>
            </w:tcBorders>
            <w:shd w:val="clear" w:color="auto" w:fill="auto"/>
            <w:vAlign w:val="center"/>
            <w:hideMark/>
          </w:tcPr>
          <w:p w14:paraId="4CFAFF77"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427652D"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06614D3D"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DDCC120"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78E9C9A7"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3BEA147D"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1E20CCF7"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6B63D321"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6FA78A0D"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096818AD"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 dokumen</w:t>
            </w:r>
          </w:p>
        </w:tc>
        <w:tc>
          <w:tcPr>
            <w:tcW w:w="741" w:type="dxa"/>
            <w:tcBorders>
              <w:top w:val="nil"/>
              <w:left w:val="nil"/>
              <w:bottom w:val="single" w:sz="8" w:space="0" w:color="000000"/>
              <w:right w:val="single" w:sz="8" w:space="0" w:color="000000"/>
            </w:tcBorders>
            <w:shd w:val="clear" w:color="auto" w:fill="auto"/>
            <w:vAlign w:val="center"/>
            <w:hideMark/>
          </w:tcPr>
          <w:p w14:paraId="79875360"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5796825C"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4413E042"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4961A681" w14:textId="77777777" w:rsidTr="009C7AF5">
        <w:trPr>
          <w:gridAfter w:val="1"/>
          <w:wAfter w:w="9" w:type="dxa"/>
          <w:trHeight w:val="400"/>
        </w:trPr>
        <w:tc>
          <w:tcPr>
            <w:tcW w:w="914" w:type="dxa"/>
            <w:tcBorders>
              <w:top w:val="nil"/>
              <w:left w:val="single" w:sz="8" w:space="0" w:color="000000"/>
              <w:bottom w:val="nil"/>
              <w:right w:val="single" w:sz="8" w:space="0" w:color="000000"/>
            </w:tcBorders>
            <w:shd w:val="clear" w:color="auto" w:fill="auto"/>
            <w:vAlign w:val="center"/>
            <w:hideMark/>
          </w:tcPr>
          <w:p w14:paraId="12C5491C"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35926E05"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4D938E28"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33.27</w:t>
            </w:r>
          </w:p>
        </w:tc>
        <w:tc>
          <w:tcPr>
            <w:tcW w:w="1243" w:type="dxa"/>
            <w:tcBorders>
              <w:top w:val="nil"/>
              <w:left w:val="nil"/>
              <w:bottom w:val="single" w:sz="8" w:space="0" w:color="000000"/>
              <w:right w:val="single" w:sz="8" w:space="0" w:color="000000"/>
            </w:tcBorders>
            <w:shd w:val="clear" w:color="auto" w:fill="auto"/>
            <w:vAlign w:val="center"/>
            <w:hideMark/>
          </w:tcPr>
          <w:p w14:paraId="30C1744A"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Penyusunan Standar Kompetensi Jabatan (SKJ)</w:t>
            </w:r>
          </w:p>
        </w:tc>
        <w:tc>
          <w:tcPr>
            <w:tcW w:w="1279" w:type="dxa"/>
            <w:tcBorders>
              <w:top w:val="nil"/>
              <w:left w:val="nil"/>
              <w:bottom w:val="single" w:sz="8" w:space="0" w:color="000000"/>
              <w:right w:val="single" w:sz="8" w:space="0" w:color="000000"/>
            </w:tcBorders>
            <w:shd w:val="clear" w:color="auto" w:fill="auto"/>
            <w:vAlign w:val="center"/>
            <w:hideMark/>
          </w:tcPr>
          <w:p w14:paraId="089719F8"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dokumenStandar Kompetensi Jabatan SKPD</w:t>
            </w:r>
          </w:p>
        </w:tc>
        <w:tc>
          <w:tcPr>
            <w:tcW w:w="881" w:type="dxa"/>
            <w:tcBorders>
              <w:top w:val="nil"/>
              <w:left w:val="nil"/>
              <w:bottom w:val="single" w:sz="8" w:space="0" w:color="000000"/>
              <w:right w:val="single" w:sz="8" w:space="0" w:color="000000"/>
            </w:tcBorders>
            <w:shd w:val="clear" w:color="auto" w:fill="auto"/>
            <w:vAlign w:val="center"/>
            <w:hideMark/>
          </w:tcPr>
          <w:p w14:paraId="27CC05D4"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767" w:type="dxa"/>
            <w:tcBorders>
              <w:top w:val="nil"/>
              <w:left w:val="nil"/>
              <w:bottom w:val="single" w:sz="8" w:space="0" w:color="000000"/>
              <w:right w:val="single" w:sz="8" w:space="0" w:color="000000"/>
            </w:tcBorders>
            <w:shd w:val="clear" w:color="auto" w:fill="auto"/>
            <w:vAlign w:val="center"/>
            <w:hideMark/>
          </w:tcPr>
          <w:p w14:paraId="59085B79"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879" w:type="dxa"/>
            <w:tcBorders>
              <w:top w:val="nil"/>
              <w:left w:val="nil"/>
              <w:bottom w:val="single" w:sz="8" w:space="0" w:color="000000"/>
              <w:right w:val="single" w:sz="8" w:space="0" w:color="000000"/>
            </w:tcBorders>
            <w:shd w:val="clear" w:color="auto" w:fill="auto"/>
            <w:vAlign w:val="center"/>
            <w:hideMark/>
          </w:tcPr>
          <w:p w14:paraId="30AA1969"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w:t>
            </w:r>
          </w:p>
        </w:tc>
        <w:tc>
          <w:tcPr>
            <w:tcW w:w="767" w:type="dxa"/>
            <w:tcBorders>
              <w:top w:val="nil"/>
              <w:left w:val="nil"/>
              <w:bottom w:val="single" w:sz="8" w:space="0" w:color="000000"/>
              <w:right w:val="single" w:sz="8" w:space="0" w:color="000000"/>
            </w:tcBorders>
            <w:shd w:val="clear" w:color="auto" w:fill="auto"/>
            <w:vAlign w:val="center"/>
            <w:hideMark/>
          </w:tcPr>
          <w:p w14:paraId="089D8C91"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879" w:type="dxa"/>
            <w:tcBorders>
              <w:top w:val="nil"/>
              <w:left w:val="nil"/>
              <w:bottom w:val="single" w:sz="8" w:space="0" w:color="000000"/>
              <w:right w:val="single" w:sz="8" w:space="0" w:color="000000"/>
            </w:tcBorders>
            <w:shd w:val="clear" w:color="auto" w:fill="auto"/>
            <w:vAlign w:val="center"/>
            <w:hideMark/>
          </w:tcPr>
          <w:p w14:paraId="1F264BBA"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1B33E920"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3183403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1342BA9F"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01FE344A"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1028BC26"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05C6B94E"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33BF91FF"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5750A100"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4B3D7423"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 Dokumen</w:t>
            </w:r>
          </w:p>
        </w:tc>
        <w:tc>
          <w:tcPr>
            <w:tcW w:w="741" w:type="dxa"/>
            <w:tcBorders>
              <w:top w:val="nil"/>
              <w:left w:val="nil"/>
              <w:bottom w:val="single" w:sz="8" w:space="0" w:color="000000"/>
              <w:right w:val="single" w:sz="8" w:space="0" w:color="000000"/>
            </w:tcBorders>
            <w:shd w:val="clear" w:color="auto" w:fill="auto"/>
            <w:vAlign w:val="center"/>
            <w:hideMark/>
          </w:tcPr>
          <w:p w14:paraId="0F9D3537"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1D0F31EF"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6AFB6514"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4DD19344" w14:textId="77777777" w:rsidTr="009C7AF5">
        <w:trPr>
          <w:gridAfter w:val="1"/>
          <w:wAfter w:w="9" w:type="dxa"/>
          <w:trHeight w:val="520"/>
        </w:trPr>
        <w:tc>
          <w:tcPr>
            <w:tcW w:w="914" w:type="dxa"/>
            <w:tcBorders>
              <w:top w:val="nil"/>
              <w:left w:val="single" w:sz="8" w:space="0" w:color="000000"/>
              <w:bottom w:val="nil"/>
              <w:right w:val="single" w:sz="8" w:space="0" w:color="000000"/>
            </w:tcBorders>
            <w:shd w:val="clear" w:color="auto" w:fill="auto"/>
            <w:vAlign w:val="center"/>
            <w:hideMark/>
          </w:tcPr>
          <w:p w14:paraId="423D6E9E"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49C96F60"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4FC296C2"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33.29</w:t>
            </w:r>
          </w:p>
        </w:tc>
        <w:tc>
          <w:tcPr>
            <w:tcW w:w="1243" w:type="dxa"/>
            <w:tcBorders>
              <w:top w:val="nil"/>
              <w:left w:val="nil"/>
              <w:bottom w:val="single" w:sz="8" w:space="0" w:color="000000"/>
              <w:right w:val="single" w:sz="8" w:space="0" w:color="000000"/>
            </w:tcBorders>
            <w:shd w:val="clear" w:color="auto" w:fill="auto"/>
            <w:vAlign w:val="center"/>
            <w:hideMark/>
          </w:tcPr>
          <w:p w14:paraId="771E64FE"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Peningkatan Kualitas Pelayanan Publik</w:t>
            </w:r>
          </w:p>
        </w:tc>
        <w:tc>
          <w:tcPr>
            <w:tcW w:w="1279" w:type="dxa"/>
            <w:tcBorders>
              <w:top w:val="nil"/>
              <w:left w:val="nil"/>
              <w:bottom w:val="single" w:sz="8" w:space="0" w:color="000000"/>
              <w:right w:val="single" w:sz="8" w:space="0" w:color="000000"/>
            </w:tcBorders>
            <w:shd w:val="clear" w:color="auto" w:fill="auto"/>
            <w:vAlign w:val="center"/>
            <w:hideMark/>
          </w:tcPr>
          <w:p w14:paraId="64156047"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Terlaksananya kualitas peningkatan pelayanan publik</w:t>
            </w:r>
          </w:p>
        </w:tc>
        <w:tc>
          <w:tcPr>
            <w:tcW w:w="881" w:type="dxa"/>
            <w:tcBorders>
              <w:top w:val="nil"/>
              <w:left w:val="nil"/>
              <w:bottom w:val="single" w:sz="8" w:space="0" w:color="000000"/>
              <w:right w:val="single" w:sz="8" w:space="0" w:color="000000"/>
            </w:tcBorders>
            <w:shd w:val="clear" w:color="auto" w:fill="auto"/>
            <w:vAlign w:val="center"/>
            <w:hideMark/>
          </w:tcPr>
          <w:p w14:paraId="231B7550"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767" w:type="dxa"/>
            <w:tcBorders>
              <w:top w:val="nil"/>
              <w:left w:val="nil"/>
              <w:bottom w:val="single" w:sz="8" w:space="0" w:color="000000"/>
              <w:right w:val="single" w:sz="8" w:space="0" w:color="000000"/>
            </w:tcBorders>
            <w:shd w:val="clear" w:color="auto" w:fill="auto"/>
            <w:vAlign w:val="center"/>
            <w:hideMark/>
          </w:tcPr>
          <w:p w14:paraId="6F7038A7"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879" w:type="dxa"/>
            <w:tcBorders>
              <w:top w:val="nil"/>
              <w:left w:val="nil"/>
              <w:bottom w:val="single" w:sz="8" w:space="0" w:color="000000"/>
              <w:right w:val="single" w:sz="8" w:space="0" w:color="000000"/>
            </w:tcBorders>
            <w:shd w:val="clear" w:color="auto" w:fill="auto"/>
            <w:vAlign w:val="center"/>
            <w:hideMark/>
          </w:tcPr>
          <w:p w14:paraId="3F3A608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5265000</w:t>
            </w:r>
          </w:p>
        </w:tc>
        <w:tc>
          <w:tcPr>
            <w:tcW w:w="767" w:type="dxa"/>
            <w:tcBorders>
              <w:top w:val="nil"/>
              <w:left w:val="nil"/>
              <w:bottom w:val="single" w:sz="8" w:space="0" w:color="000000"/>
              <w:right w:val="single" w:sz="8" w:space="0" w:color="000000"/>
            </w:tcBorders>
            <w:shd w:val="clear" w:color="auto" w:fill="auto"/>
            <w:vAlign w:val="center"/>
            <w:hideMark/>
          </w:tcPr>
          <w:p w14:paraId="3D959FEA"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879" w:type="dxa"/>
            <w:tcBorders>
              <w:top w:val="nil"/>
              <w:left w:val="nil"/>
              <w:bottom w:val="single" w:sz="8" w:space="0" w:color="000000"/>
              <w:right w:val="single" w:sz="8" w:space="0" w:color="000000"/>
            </w:tcBorders>
            <w:shd w:val="clear" w:color="auto" w:fill="auto"/>
            <w:vAlign w:val="center"/>
            <w:hideMark/>
          </w:tcPr>
          <w:p w14:paraId="3024A66E"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1.782.100</w:t>
            </w:r>
          </w:p>
        </w:tc>
        <w:tc>
          <w:tcPr>
            <w:tcW w:w="767" w:type="dxa"/>
            <w:tcBorders>
              <w:top w:val="nil"/>
              <w:left w:val="nil"/>
              <w:bottom w:val="single" w:sz="8" w:space="0" w:color="000000"/>
              <w:right w:val="single" w:sz="8" w:space="0" w:color="000000"/>
            </w:tcBorders>
            <w:shd w:val="clear" w:color="auto" w:fill="auto"/>
            <w:vAlign w:val="center"/>
            <w:hideMark/>
          </w:tcPr>
          <w:p w14:paraId="09119C50"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03A64E1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1E0E24C4"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1FA54254"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21EE632A"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515F032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450887D2"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734F53E9"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4552FC91"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741" w:type="dxa"/>
            <w:tcBorders>
              <w:top w:val="nil"/>
              <w:left w:val="nil"/>
              <w:bottom w:val="single" w:sz="8" w:space="0" w:color="000000"/>
              <w:right w:val="single" w:sz="8" w:space="0" w:color="000000"/>
            </w:tcBorders>
            <w:shd w:val="clear" w:color="auto" w:fill="auto"/>
            <w:vAlign w:val="center"/>
            <w:hideMark/>
          </w:tcPr>
          <w:p w14:paraId="1BB0284F"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50072C2D"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3E368D25"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09253DB3" w14:textId="77777777" w:rsidTr="009C7AF5">
        <w:trPr>
          <w:gridAfter w:val="1"/>
          <w:wAfter w:w="9" w:type="dxa"/>
          <w:trHeight w:val="400"/>
        </w:trPr>
        <w:tc>
          <w:tcPr>
            <w:tcW w:w="914" w:type="dxa"/>
            <w:tcBorders>
              <w:top w:val="nil"/>
              <w:left w:val="single" w:sz="8" w:space="0" w:color="000000"/>
              <w:bottom w:val="nil"/>
              <w:right w:val="single" w:sz="8" w:space="0" w:color="000000"/>
            </w:tcBorders>
            <w:shd w:val="clear" w:color="auto" w:fill="auto"/>
            <w:vAlign w:val="center"/>
            <w:hideMark/>
          </w:tcPr>
          <w:p w14:paraId="7C0B74D6"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5E8E2D7A"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0F73855A"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33.32</w:t>
            </w:r>
          </w:p>
        </w:tc>
        <w:tc>
          <w:tcPr>
            <w:tcW w:w="1243" w:type="dxa"/>
            <w:tcBorders>
              <w:top w:val="nil"/>
              <w:left w:val="nil"/>
              <w:bottom w:val="single" w:sz="8" w:space="0" w:color="000000"/>
              <w:right w:val="single" w:sz="8" w:space="0" w:color="000000"/>
            </w:tcBorders>
            <w:shd w:val="clear" w:color="auto" w:fill="auto"/>
            <w:vAlign w:val="center"/>
            <w:hideMark/>
          </w:tcPr>
          <w:p w14:paraId="5DCF93FA"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Penyusunan Survei Kepuasan Masyarakat (SKM)</w:t>
            </w:r>
          </w:p>
        </w:tc>
        <w:tc>
          <w:tcPr>
            <w:tcW w:w="1279" w:type="dxa"/>
            <w:tcBorders>
              <w:top w:val="nil"/>
              <w:left w:val="nil"/>
              <w:bottom w:val="single" w:sz="8" w:space="0" w:color="000000"/>
              <w:right w:val="single" w:sz="8" w:space="0" w:color="000000"/>
            </w:tcBorders>
            <w:shd w:val="clear" w:color="auto" w:fill="auto"/>
            <w:vAlign w:val="center"/>
            <w:hideMark/>
          </w:tcPr>
          <w:p w14:paraId="7F6CC631"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DokumenSurvey KepuasanMasyarakat (SKM)</w:t>
            </w:r>
          </w:p>
        </w:tc>
        <w:tc>
          <w:tcPr>
            <w:tcW w:w="881" w:type="dxa"/>
            <w:tcBorders>
              <w:top w:val="nil"/>
              <w:left w:val="nil"/>
              <w:bottom w:val="single" w:sz="8" w:space="0" w:color="000000"/>
              <w:right w:val="single" w:sz="8" w:space="0" w:color="000000"/>
            </w:tcBorders>
            <w:shd w:val="clear" w:color="auto" w:fill="auto"/>
            <w:vAlign w:val="center"/>
            <w:hideMark/>
          </w:tcPr>
          <w:p w14:paraId="0AFC46FB"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767" w:type="dxa"/>
            <w:tcBorders>
              <w:top w:val="nil"/>
              <w:left w:val="nil"/>
              <w:bottom w:val="single" w:sz="8" w:space="0" w:color="000000"/>
              <w:right w:val="single" w:sz="8" w:space="0" w:color="000000"/>
            </w:tcBorders>
            <w:shd w:val="clear" w:color="auto" w:fill="auto"/>
            <w:vAlign w:val="center"/>
            <w:hideMark/>
          </w:tcPr>
          <w:p w14:paraId="0B3BC45C"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879" w:type="dxa"/>
            <w:tcBorders>
              <w:top w:val="nil"/>
              <w:left w:val="nil"/>
              <w:bottom w:val="single" w:sz="8" w:space="0" w:color="000000"/>
              <w:right w:val="single" w:sz="8" w:space="0" w:color="000000"/>
            </w:tcBorders>
            <w:shd w:val="clear" w:color="auto" w:fill="auto"/>
            <w:vAlign w:val="center"/>
            <w:hideMark/>
          </w:tcPr>
          <w:p w14:paraId="0EE8A13E"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5.772.500</w:t>
            </w:r>
          </w:p>
        </w:tc>
        <w:tc>
          <w:tcPr>
            <w:tcW w:w="767" w:type="dxa"/>
            <w:tcBorders>
              <w:top w:val="nil"/>
              <w:left w:val="nil"/>
              <w:bottom w:val="single" w:sz="8" w:space="0" w:color="000000"/>
              <w:right w:val="single" w:sz="8" w:space="0" w:color="000000"/>
            </w:tcBorders>
            <w:shd w:val="clear" w:color="auto" w:fill="auto"/>
            <w:vAlign w:val="center"/>
            <w:hideMark/>
          </w:tcPr>
          <w:p w14:paraId="0D7E7442"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879" w:type="dxa"/>
            <w:tcBorders>
              <w:top w:val="nil"/>
              <w:left w:val="nil"/>
              <w:bottom w:val="single" w:sz="8" w:space="0" w:color="000000"/>
              <w:right w:val="single" w:sz="8" w:space="0" w:color="000000"/>
            </w:tcBorders>
            <w:shd w:val="clear" w:color="auto" w:fill="auto"/>
            <w:vAlign w:val="center"/>
            <w:hideMark/>
          </w:tcPr>
          <w:p w14:paraId="473ECC50"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4725100</w:t>
            </w:r>
          </w:p>
        </w:tc>
        <w:tc>
          <w:tcPr>
            <w:tcW w:w="767" w:type="dxa"/>
            <w:tcBorders>
              <w:top w:val="nil"/>
              <w:left w:val="nil"/>
              <w:bottom w:val="single" w:sz="8" w:space="0" w:color="000000"/>
              <w:right w:val="single" w:sz="8" w:space="0" w:color="000000"/>
            </w:tcBorders>
            <w:shd w:val="clear" w:color="auto" w:fill="auto"/>
            <w:vAlign w:val="center"/>
            <w:hideMark/>
          </w:tcPr>
          <w:p w14:paraId="4F30E5B7"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21E9705A"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1388027E"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63D44E6C"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62D17D58"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19C27954"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4B5559E"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4BA280E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34377349"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 Dokumen</w:t>
            </w:r>
          </w:p>
        </w:tc>
        <w:tc>
          <w:tcPr>
            <w:tcW w:w="741" w:type="dxa"/>
            <w:tcBorders>
              <w:top w:val="nil"/>
              <w:left w:val="nil"/>
              <w:bottom w:val="single" w:sz="8" w:space="0" w:color="000000"/>
              <w:right w:val="single" w:sz="8" w:space="0" w:color="000000"/>
            </w:tcBorders>
            <w:shd w:val="clear" w:color="auto" w:fill="auto"/>
            <w:vAlign w:val="center"/>
            <w:hideMark/>
          </w:tcPr>
          <w:p w14:paraId="4E4E83CC"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3522FF81"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1AB0BBE7"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2F91D412" w14:textId="77777777" w:rsidTr="009C7AF5">
        <w:trPr>
          <w:gridAfter w:val="1"/>
          <w:wAfter w:w="9" w:type="dxa"/>
          <w:trHeight w:val="300"/>
        </w:trPr>
        <w:tc>
          <w:tcPr>
            <w:tcW w:w="914" w:type="dxa"/>
            <w:tcBorders>
              <w:top w:val="nil"/>
              <w:left w:val="single" w:sz="8" w:space="0" w:color="000000"/>
              <w:bottom w:val="nil"/>
              <w:right w:val="single" w:sz="8" w:space="0" w:color="000000"/>
            </w:tcBorders>
            <w:shd w:val="clear" w:color="auto" w:fill="auto"/>
            <w:vAlign w:val="center"/>
            <w:hideMark/>
          </w:tcPr>
          <w:p w14:paraId="74BCB904"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0712C91D"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76BA1E58"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33.33</w:t>
            </w:r>
          </w:p>
        </w:tc>
        <w:tc>
          <w:tcPr>
            <w:tcW w:w="1243" w:type="dxa"/>
            <w:tcBorders>
              <w:top w:val="nil"/>
              <w:left w:val="nil"/>
              <w:bottom w:val="single" w:sz="8" w:space="0" w:color="000000"/>
              <w:right w:val="single" w:sz="8" w:space="0" w:color="000000"/>
            </w:tcBorders>
            <w:shd w:val="clear" w:color="auto" w:fill="auto"/>
            <w:vAlign w:val="center"/>
            <w:hideMark/>
          </w:tcPr>
          <w:p w14:paraId="5D2B1AB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Penyusunan Standar Pelayanan</w:t>
            </w:r>
          </w:p>
        </w:tc>
        <w:tc>
          <w:tcPr>
            <w:tcW w:w="1279" w:type="dxa"/>
            <w:tcBorders>
              <w:top w:val="nil"/>
              <w:left w:val="nil"/>
              <w:bottom w:val="single" w:sz="8" w:space="0" w:color="000000"/>
              <w:right w:val="single" w:sz="8" w:space="0" w:color="000000"/>
            </w:tcBorders>
            <w:shd w:val="clear" w:color="auto" w:fill="auto"/>
            <w:vAlign w:val="center"/>
            <w:hideMark/>
          </w:tcPr>
          <w:p w14:paraId="59ADBFC4"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Dokumen Standar Pelayanan SKPD</w:t>
            </w:r>
          </w:p>
        </w:tc>
        <w:tc>
          <w:tcPr>
            <w:tcW w:w="881" w:type="dxa"/>
            <w:tcBorders>
              <w:top w:val="nil"/>
              <w:left w:val="nil"/>
              <w:bottom w:val="single" w:sz="8" w:space="0" w:color="000000"/>
              <w:right w:val="single" w:sz="8" w:space="0" w:color="000000"/>
            </w:tcBorders>
            <w:shd w:val="clear" w:color="auto" w:fill="auto"/>
            <w:vAlign w:val="center"/>
            <w:hideMark/>
          </w:tcPr>
          <w:p w14:paraId="79A2ACBF"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767" w:type="dxa"/>
            <w:tcBorders>
              <w:top w:val="nil"/>
              <w:left w:val="nil"/>
              <w:bottom w:val="single" w:sz="8" w:space="0" w:color="000000"/>
              <w:right w:val="single" w:sz="8" w:space="0" w:color="000000"/>
            </w:tcBorders>
            <w:shd w:val="clear" w:color="auto" w:fill="auto"/>
            <w:vAlign w:val="center"/>
            <w:hideMark/>
          </w:tcPr>
          <w:p w14:paraId="70CA26D3"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879" w:type="dxa"/>
            <w:tcBorders>
              <w:top w:val="nil"/>
              <w:left w:val="nil"/>
              <w:bottom w:val="single" w:sz="8" w:space="0" w:color="000000"/>
              <w:right w:val="single" w:sz="8" w:space="0" w:color="000000"/>
            </w:tcBorders>
            <w:shd w:val="clear" w:color="auto" w:fill="auto"/>
            <w:vAlign w:val="center"/>
            <w:hideMark/>
          </w:tcPr>
          <w:p w14:paraId="16406E3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w:t>
            </w:r>
          </w:p>
        </w:tc>
        <w:tc>
          <w:tcPr>
            <w:tcW w:w="767" w:type="dxa"/>
            <w:tcBorders>
              <w:top w:val="nil"/>
              <w:left w:val="nil"/>
              <w:bottom w:val="single" w:sz="8" w:space="0" w:color="000000"/>
              <w:right w:val="single" w:sz="8" w:space="0" w:color="000000"/>
            </w:tcBorders>
            <w:shd w:val="clear" w:color="auto" w:fill="auto"/>
            <w:vAlign w:val="center"/>
            <w:hideMark/>
          </w:tcPr>
          <w:p w14:paraId="40D09CFA"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879" w:type="dxa"/>
            <w:tcBorders>
              <w:top w:val="nil"/>
              <w:left w:val="nil"/>
              <w:bottom w:val="single" w:sz="8" w:space="0" w:color="000000"/>
              <w:right w:val="single" w:sz="8" w:space="0" w:color="000000"/>
            </w:tcBorders>
            <w:shd w:val="clear" w:color="auto" w:fill="auto"/>
            <w:vAlign w:val="center"/>
            <w:hideMark/>
          </w:tcPr>
          <w:p w14:paraId="1E2305BA"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409F816B"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4234BF56"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C9D1B6F"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32325F52"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17F9924"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2722D771"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EAFC9F6"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38E3E03F"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191EB0B9"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 Dokumen</w:t>
            </w:r>
          </w:p>
        </w:tc>
        <w:tc>
          <w:tcPr>
            <w:tcW w:w="741" w:type="dxa"/>
            <w:tcBorders>
              <w:top w:val="nil"/>
              <w:left w:val="nil"/>
              <w:bottom w:val="single" w:sz="8" w:space="0" w:color="000000"/>
              <w:right w:val="single" w:sz="8" w:space="0" w:color="000000"/>
            </w:tcBorders>
            <w:shd w:val="clear" w:color="auto" w:fill="auto"/>
            <w:vAlign w:val="center"/>
            <w:hideMark/>
          </w:tcPr>
          <w:p w14:paraId="496E68E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2BBB022B"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404EF174"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0209DE35" w14:textId="77777777" w:rsidTr="009C7AF5">
        <w:trPr>
          <w:gridAfter w:val="1"/>
          <w:wAfter w:w="9" w:type="dxa"/>
          <w:trHeight w:val="530"/>
        </w:trPr>
        <w:tc>
          <w:tcPr>
            <w:tcW w:w="914" w:type="dxa"/>
            <w:tcBorders>
              <w:top w:val="nil"/>
              <w:left w:val="single" w:sz="8" w:space="0" w:color="000000"/>
              <w:bottom w:val="nil"/>
              <w:right w:val="single" w:sz="8" w:space="0" w:color="000000"/>
            </w:tcBorders>
            <w:shd w:val="clear" w:color="auto" w:fill="auto"/>
            <w:vAlign w:val="center"/>
            <w:hideMark/>
          </w:tcPr>
          <w:p w14:paraId="088183B8"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6BA6E0C4"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auto"/>
              <w:right w:val="single" w:sz="8" w:space="0" w:color="000000"/>
            </w:tcBorders>
            <w:shd w:val="clear" w:color="auto" w:fill="auto"/>
            <w:vAlign w:val="center"/>
            <w:hideMark/>
          </w:tcPr>
          <w:p w14:paraId="7C099E82"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38.</w:t>
            </w:r>
          </w:p>
        </w:tc>
        <w:tc>
          <w:tcPr>
            <w:tcW w:w="1243" w:type="dxa"/>
            <w:tcBorders>
              <w:top w:val="nil"/>
              <w:left w:val="nil"/>
              <w:bottom w:val="single" w:sz="8" w:space="0" w:color="000000"/>
              <w:right w:val="single" w:sz="8" w:space="0" w:color="000000"/>
            </w:tcBorders>
            <w:shd w:val="clear" w:color="auto" w:fill="auto"/>
            <w:vAlign w:val="center"/>
            <w:hideMark/>
          </w:tcPr>
          <w:p w14:paraId="1812E33B"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Program Pemberdayaan Kecamatan</w:t>
            </w:r>
          </w:p>
        </w:tc>
        <w:tc>
          <w:tcPr>
            <w:tcW w:w="1279" w:type="dxa"/>
            <w:tcBorders>
              <w:top w:val="nil"/>
              <w:left w:val="nil"/>
              <w:bottom w:val="single" w:sz="8" w:space="0" w:color="000000"/>
              <w:right w:val="single" w:sz="8" w:space="0" w:color="000000"/>
            </w:tcBorders>
            <w:shd w:val="clear" w:color="auto" w:fill="auto"/>
            <w:vAlign w:val="center"/>
            <w:hideMark/>
          </w:tcPr>
          <w:p w14:paraId="27A4079B"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Persentase Peningkatan Pemberdayaan Kecamatan</w:t>
            </w:r>
          </w:p>
        </w:tc>
        <w:tc>
          <w:tcPr>
            <w:tcW w:w="881" w:type="dxa"/>
            <w:tcBorders>
              <w:top w:val="nil"/>
              <w:left w:val="nil"/>
              <w:bottom w:val="single" w:sz="8" w:space="0" w:color="000000"/>
              <w:right w:val="single" w:sz="8" w:space="0" w:color="000000"/>
            </w:tcBorders>
            <w:shd w:val="clear" w:color="auto" w:fill="auto"/>
            <w:vAlign w:val="center"/>
            <w:hideMark/>
          </w:tcPr>
          <w:p w14:paraId="5AC48F7C"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767" w:type="dxa"/>
            <w:tcBorders>
              <w:top w:val="nil"/>
              <w:left w:val="nil"/>
              <w:bottom w:val="single" w:sz="8" w:space="0" w:color="000000"/>
              <w:right w:val="single" w:sz="8" w:space="0" w:color="000000"/>
            </w:tcBorders>
            <w:shd w:val="clear" w:color="auto" w:fill="auto"/>
            <w:vAlign w:val="center"/>
            <w:hideMark/>
          </w:tcPr>
          <w:p w14:paraId="41C18181"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879" w:type="dxa"/>
            <w:tcBorders>
              <w:top w:val="nil"/>
              <w:left w:val="nil"/>
              <w:bottom w:val="single" w:sz="8" w:space="0" w:color="000000"/>
              <w:right w:val="single" w:sz="8" w:space="0" w:color="000000"/>
            </w:tcBorders>
            <w:shd w:val="clear" w:color="auto" w:fill="auto"/>
            <w:vAlign w:val="center"/>
            <w:hideMark/>
          </w:tcPr>
          <w:p w14:paraId="37921C90"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370.905.000</w:t>
            </w:r>
          </w:p>
        </w:tc>
        <w:tc>
          <w:tcPr>
            <w:tcW w:w="767" w:type="dxa"/>
            <w:tcBorders>
              <w:top w:val="nil"/>
              <w:left w:val="nil"/>
              <w:bottom w:val="single" w:sz="8" w:space="0" w:color="000000"/>
              <w:right w:val="single" w:sz="8" w:space="0" w:color="000000"/>
            </w:tcBorders>
            <w:shd w:val="clear" w:color="auto" w:fill="auto"/>
            <w:vAlign w:val="center"/>
            <w:hideMark/>
          </w:tcPr>
          <w:p w14:paraId="7B5E8CF6"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879" w:type="dxa"/>
            <w:tcBorders>
              <w:top w:val="nil"/>
              <w:left w:val="nil"/>
              <w:bottom w:val="single" w:sz="8" w:space="0" w:color="000000"/>
              <w:right w:val="single" w:sz="8" w:space="0" w:color="000000"/>
            </w:tcBorders>
            <w:shd w:val="clear" w:color="auto" w:fill="auto"/>
            <w:vAlign w:val="center"/>
            <w:hideMark/>
          </w:tcPr>
          <w:p w14:paraId="7552B299"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219.599.200</w:t>
            </w:r>
          </w:p>
        </w:tc>
        <w:tc>
          <w:tcPr>
            <w:tcW w:w="767" w:type="dxa"/>
            <w:tcBorders>
              <w:top w:val="nil"/>
              <w:left w:val="nil"/>
              <w:bottom w:val="single" w:sz="8" w:space="0" w:color="000000"/>
              <w:right w:val="single" w:sz="8" w:space="0" w:color="000000"/>
            </w:tcBorders>
            <w:shd w:val="clear" w:color="auto" w:fill="auto"/>
            <w:vAlign w:val="center"/>
            <w:hideMark/>
          </w:tcPr>
          <w:p w14:paraId="009A93E4"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4528527E"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36F17C40"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69386556"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33947606"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61809F97"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1E7754C6"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62FBFF80"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7885CDF4"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741" w:type="dxa"/>
            <w:tcBorders>
              <w:top w:val="nil"/>
              <w:left w:val="nil"/>
              <w:bottom w:val="single" w:sz="8" w:space="0" w:color="000000"/>
              <w:right w:val="single" w:sz="8" w:space="0" w:color="000000"/>
            </w:tcBorders>
            <w:shd w:val="clear" w:color="auto" w:fill="auto"/>
            <w:vAlign w:val="center"/>
            <w:hideMark/>
          </w:tcPr>
          <w:p w14:paraId="403AFE87"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324368AC"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5F1349FA"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KKR</w:t>
            </w:r>
          </w:p>
        </w:tc>
      </w:tr>
      <w:tr w:rsidR="009C7AF5" w:rsidRPr="00352A2C" w14:paraId="2680BC15" w14:textId="77777777" w:rsidTr="009C7AF5">
        <w:trPr>
          <w:gridAfter w:val="1"/>
          <w:wAfter w:w="9" w:type="dxa"/>
          <w:trHeight w:val="480"/>
        </w:trPr>
        <w:tc>
          <w:tcPr>
            <w:tcW w:w="914" w:type="dxa"/>
            <w:tcBorders>
              <w:top w:val="nil"/>
              <w:left w:val="single" w:sz="8" w:space="0" w:color="000000"/>
              <w:bottom w:val="nil"/>
              <w:right w:val="single" w:sz="8" w:space="0" w:color="000000"/>
            </w:tcBorders>
            <w:shd w:val="clear" w:color="auto" w:fill="auto"/>
            <w:vAlign w:val="center"/>
            <w:hideMark/>
          </w:tcPr>
          <w:p w14:paraId="4F9E3753"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03BD3B1B"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auto"/>
              <w:right w:val="single" w:sz="8" w:space="0" w:color="000000"/>
            </w:tcBorders>
            <w:shd w:val="clear" w:color="auto" w:fill="auto"/>
            <w:vAlign w:val="center"/>
            <w:hideMark/>
          </w:tcPr>
          <w:p w14:paraId="0D913E06"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38.01</w:t>
            </w:r>
          </w:p>
        </w:tc>
        <w:tc>
          <w:tcPr>
            <w:tcW w:w="1243" w:type="dxa"/>
            <w:tcBorders>
              <w:top w:val="nil"/>
              <w:left w:val="nil"/>
              <w:bottom w:val="single" w:sz="8" w:space="0" w:color="000000"/>
              <w:right w:val="single" w:sz="8" w:space="0" w:color="000000"/>
            </w:tcBorders>
            <w:shd w:val="clear" w:color="auto" w:fill="auto"/>
            <w:vAlign w:val="center"/>
            <w:hideMark/>
          </w:tcPr>
          <w:p w14:paraId="18051D09"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Pembinaan Pemerintah Desa</w:t>
            </w:r>
          </w:p>
        </w:tc>
        <w:tc>
          <w:tcPr>
            <w:tcW w:w="1279" w:type="dxa"/>
            <w:tcBorders>
              <w:top w:val="nil"/>
              <w:left w:val="nil"/>
              <w:bottom w:val="single" w:sz="8" w:space="0" w:color="000000"/>
              <w:right w:val="single" w:sz="8" w:space="0" w:color="000000"/>
            </w:tcBorders>
            <w:shd w:val="clear" w:color="auto" w:fill="auto"/>
            <w:vAlign w:val="center"/>
            <w:hideMark/>
          </w:tcPr>
          <w:p w14:paraId="1737A63B"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desa yang diberikan pembinaan pemerintahan desa</w:t>
            </w:r>
          </w:p>
        </w:tc>
        <w:tc>
          <w:tcPr>
            <w:tcW w:w="881" w:type="dxa"/>
            <w:tcBorders>
              <w:top w:val="nil"/>
              <w:left w:val="nil"/>
              <w:bottom w:val="single" w:sz="8" w:space="0" w:color="000000"/>
              <w:right w:val="single" w:sz="8" w:space="0" w:color="000000"/>
            </w:tcBorders>
            <w:shd w:val="clear" w:color="auto" w:fill="auto"/>
            <w:vAlign w:val="center"/>
            <w:hideMark/>
          </w:tcPr>
          <w:p w14:paraId="4CF0F59B"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767" w:type="dxa"/>
            <w:tcBorders>
              <w:top w:val="nil"/>
              <w:left w:val="nil"/>
              <w:bottom w:val="single" w:sz="8" w:space="0" w:color="000000"/>
              <w:right w:val="single" w:sz="8" w:space="0" w:color="000000"/>
            </w:tcBorders>
            <w:shd w:val="clear" w:color="auto" w:fill="auto"/>
            <w:vAlign w:val="center"/>
            <w:hideMark/>
          </w:tcPr>
          <w:p w14:paraId="530B22C9"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879" w:type="dxa"/>
            <w:tcBorders>
              <w:top w:val="nil"/>
              <w:left w:val="nil"/>
              <w:bottom w:val="single" w:sz="8" w:space="0" w:color="000000"/>
              <w:right w:val="single" w:sz="8" w:space="0" w:color="000000"/>
            </w:tcBorders>
            <w:shd w:val="clear" w:color="auto" w:fill="auto"/>
            <w:vAlign w:val="center"/>
            <w:hideMark/>
          </w:tcPr>
          <w:p w14:paraId="6D424CF0"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47419800</w:t>
            </w:r>
          </w:p>
        </w:tc>
        <w:tc>
          <w:tcPr>
            <w:tcW w:w="767" w:type="dxa"/>
            <w:tcBorders>
              <w:top w:val="nil"/>
              <w:left w:val="nil"/>
              <w:bottom w:val="single" w:sz="8" w:space="0" w:color="000000"/>
              <w:right w:val="single" w:sz="8" w:space="0" w:color="000000"/>
            </w:tcBorders>
            <w:shd w:val="clear" w:color="auto" w:fill="auto"/>
            <w:vAlign w:val="center"/>
            <w:hideMark/>
          </w:tcPr>
          <w:p w14:paraId="238E7DD0"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879" w:type="dxa"/>
            <w:tcBorders>
              <w:top w:val="nil"/>
              <w:left w:val="nil"/>
              <w:bottom w:val="single" w:sz="8" w:space="0" w:color="000000"/>
              <w:right w:val="single" w:sz="8" w:space="0" w:color="000000"/>
            </w:tcBorders>
            <w:shd w:val="clear" w:color="auto" w:fill="auto"/>
            <w:vAlign w:val="center"/>
            <w:hideMark/>
          </w:tcPr>
          <w:p w14:paraId="2C7D5A52"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30398800</w:t>
            </w:r>
          </w:p>
        </w:tc>
        <w:tc>
          <w:tcPr>
            <w:tcW w:w="767" w:type="dxa"/>
            <w:tcBorders>
              <w:top w:val="nil"/>
              <w:left w:val="nil"/>
              <w:bottom w:val="single" w:sz="8" w:space="0" w:color="000000"/>
              <w:right w:val="single" w:sz="8" w:space="0" w:color="000000"/>
            </w:tcBorders>
            <w:shd w:val="clear" w:color="auto" w:fill="auto"/>
            <w:vAlign w:val="center"/>
            <w:hideMark/>
          </w:tcPr>
          <w:p w14:paraId="5FFED9BF"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4EF46C0C"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11E1E546"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22256AE6"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1082C370"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039056EA"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362FD76"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17A2896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517D558F"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741" w:type="dxa"/>
            <w:tcBorders>
              <w:top w:val="nil"/>
              <w:left w:val="nil"/>
              <w:bottom w:val="single" w:sz="8" w:space="0" w:color="000000"/>
              <w:right w:val="single" w:sz="8" w:space="0" w:color="000000"/>
            </w:tcBorders>
            <w:shd w:val="clear" w:color="auto" w:fill="auto"/>
            <w:vAlign w:val="center"/>
            <w:hideMark/>
          </w:tcPr>
          <w:p w14:paraId="50482A70"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7B90DC3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7F5CCF11"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70F0C5AF" w14:textId="77777777" w:rsidTr="009C7AF5">
        <w:trPr>
          <w:gridAfter w:val="1"/>
          <w:wAfter w:w="9" w:type="dxa"/>
          <w:trHeight w:val="400"/>
        </w:trPr>
        <w:tc>
          <w:tcPr>
            <w:tcW w:w="914" w:type="dxa"/>
            <w:tcBorders>
              <w:top w:val="nil"/>
              <w:left w:val="single" w:sz="8" w:space="0" w:color="000000"/>
              <w:bottom w:val="nil"/>
              <w:right w:val="single" w:sz="8" w:space="0" w:color="000000"/>
            </w:tcBorders>
            <w:shd w:val="clear" w:color="auto" w:fill="auto"/>
            <w:vAlign w:val="center"/>
            <w:hideMark/>
          </w:tcPr>
          <w:p w14:paraId="33BC43A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587D19B7"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auto"/>
              <w:right w:val="single" w:sz="8" w:space="0" w:color="000000"/>
            </w:tcBorders>
            <w:shd w:val="clear" w:color="auto" w:fill="auto"/>
            <w:vAlign w:val="center"/>
            <w:hideMark/>
          </w:tcPr>
          <w:p w14:paraId="52506176"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38.02</w:t>
            </w:r>
          </w:p>
        </w:tc>
        <w:tc>
          <w:tcPr>
            <w:tcW w:w="1243" w:type="dxa"/>
            <w:tcBorders>
              <w:top w:val="nil"/>
              <w:left w:val="nil"/>
              <w:bottom w:val="single" w:sz="8" w:space="0" w:color="000000"/>
              <w:right w:val="single" w:sz="8" w:space="0" w:color="000000"/>
            </w:tcBorders>
            <w:shd w:val="clear" w:color="auto" w:fill="auto"/>
            <w:vAlign w:val="center"/>
            <w:hideMark/>
          </w:tcPr>
          <w:p w14:paraId="70B7DFDB"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Pembinaan Sosial Kemsyarakatan</w:t>
            </w:r>
          </w:p>
        </w:tc>
        <w:tc>
          <w:tcPr>
            <w:tcW w:w="1279" w:type="dxa"/>
            <w:tcBorders>
              <w:top w:val="nil"/>
              <w:left w:val="nil"/>
              <w:bottom w:val="single" w:sz="8" w:space="0" w:color="000000"/>
              <w:right w:val="single" w:sz="8" w:space="0" w:color="000000"/>
            </w:tcBorders>
            <w:shd w:val="clear" w:color="auto" w:fill="auto"/>
            <w:vAlign w:val="center"/>
            <w:hideMark/>
          </w:tcPr>
          <w:p w14:paraId="5913B54A"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desa yang diberikan pembinaan sosial</w:t>
            </w:r>
          </w:p>
        </w:tc>
        <w:tc>
          <w:tcPr>
            <w:tcW w:w="881" w:type="dxa"/>
            <w:tcBorders>
              <w:top w:val="nil"/>
              <w:left w:val="nil"/>
              <w:bottom w:val="single" w:sz="8" w:space="0" w:color="000000"/>
              <w:right w:val="single" w:sz="8" w:space="0" w:color="000000"/>
            </w:tcBorders>
            <w:shd w:val="clear" w:color="auto" w:fill="auto"/>
            <w:vAlign w:val="center"/>
            <w:hideMark/>
          </w:tcPr>
          <w:p w14:paraId="641EC4E7"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767" w:type="dxa"/>
            <w:tcBorders>
              <w:top w:val="nil"/>
              <w:left w:val="nil"/>
              <w:bottom w:val="single" w:sz="8" w:space="0" w:color="000000"/>
              <w:right w:val="single" w:sz="8" w:space="0" w:color="000000"/>
            </w:tcBorders>
            <w:shd w:val="clear" w:color="auto" w:fill="auto"/>
            <w:vAlign w:val="center"/>
            <w:hideMark/>
          </w:tcPr>
          <w:p w14:paraId="0B74B6C6"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879" w:type="dxa"/>
            <w:tcBorders>
              <w:top w:val="nil"/>
              <w:left w:val="nil"/>
              <w:bottom w:val="single" w:sz="8" w:space="0" w:color="000000"/>
              <w:right w:val="single" w:sz="8" w:space="0" w:color="000000"/>
            </w:tcBorders>
            <w:shd w:val="clear" w:color="auto" w:fill="auto"/>
            <w:vAlign w:val="center"/>
            <w:hideMark/>
          </w:tcPr>
          <w:p w14:paraId="17949024"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47419800</w:t>
            </w:r>
          </w:p>
        </w:tc>
        <w:tc>
          <w:tcPr>
            <w:tcW w:w="767" w:type="dxa"/>
            <w:tcBorders>
              <w:top w:val="nil"/>
              <w:left w:val="nil"/>
              <w:bottom w:val="single" w:sz="8" w:space="0" w:color="000000"/>
              <w:right w:val="single" w:sz="8" w:space="0" w:color="000000"/>
            </w:tcBorders>
            <w:shd w:val="clear" w:color="auto" w:fill="auto"/>
            <w:vAlign w:val="center"/>
            <w:hideMark/>
          </w:tcPr>
          <w:p w14:paraId="396A701F"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879" w:type="dxa"/>
            <w:tcBorders>
              <w:top w:val="nil"/>
              <w:left w:val="nil"/>
              <w:bottom w:val="single" w:sz="8" w:space="0" w:color="000000"/>
              <w:right w:val="single" w:sz="8" w:space="0" w:color="000000"/>
            </w:tcBorders>
            <w:shd w:val="clear" w:color="auto" w:fill="auto"/>
            <w:vAlign w:val="center"/>
            <w:hideMark/>
          </w:tcPr>
          <w:p w14:paraId="435C3432"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30.398.800</w:t>
            </w:r>
          </w:p>
        </w:tc>
        <w:tc>
          <w:tcPr>
            <w:tcW w:w="767" w:type="dxa"/>
            <w:tcBorders>
              <w:top w:val="nil"/>
              <w:left w:val="nil"/>
              <w:bottom w:val="single" w:sz="8" w:space="0" w:color="000000"/>
              <w:right w:val="single" w:sz="8" w:space="0" w:color="000000"/>
            </w:tcBorders>
            <w:shd w:val="clear" w:color="auto" w:fill="auto"/>
            <w:vAlign w:val="center"/>
            <w:hideMark/>
          </w:tcPr>
          <w:p w14:paraId="434B4153"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3915DADB"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1679C4E6"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58836E04"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45206DB7"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081DCC4B"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A32FF4E"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11795E08"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781914C5"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741" w:type="dxa"/>
            <w:tcBorders>
              <w:top w:val="nil"/>
              <w:left w:val="nil"/>
              <w:bottom w:val="single" w:sz="8" w:space="0" w:color="000000"/>
              <w:right w:val="single" w:sz="8" w:space="0" w:color="000000"/>
            </w:tcBorders>
            <w:shd w:val="clear" w:color="auto" w:fill="auto"/>
            <w:vAlign w:val="center"/>
            <w:hideMark/>
          </w:tcPr>
          <w:p w14:paraId="753ECEC9"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058FF3BA"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7E85E009"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1CB0A206" w14:textId="77777777" w:rsidTr="009C7AF5">
        <w:trPr>
          <w:gridAfter w:val="1"/>
          <w:wAfter w:w="9" w:type="dxa"/>
          <w:trHeight w:val="530"/>
        </w:trPr>
        <w:tc>
          <w:tcPr>
            <w:tcW w:w="914" w:type="dxa"/>
            <w:tcBorders>
              <w:top w:val="nil"/>
              <w:left w:val="single" w:sz="8" w:space="0" w:color="000000"/>
              <w:bottom w:val="nil"/>
              <w:right w:val="single" w:sz="8" w:space="0" w:color="000000"/>
            </w:tcBorders>
            <w:shd w:val="clear" w:color="auto" w:fill="auto"/>
            <w:vAlign w:val="center"/>
            <w:hideMark/>
          </w:tcPr>
          <w:p w14:paraId="5FDCB3B2"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30E6ADE0"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auto"/>
              <w:right w:val="single" w:sz="8" w:space="0" w:color="000000"/>
            </w:tcBorders>
            <w:shd w:val="clear" w:color="auto" w:fill="auto"/>
            <w:vAlign w:val="center"/>
            <w:hideMark/>
          </w:tcPr>
          <w:p w14:paraId="1CA927AB"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38.03</w:t>
            </w:r>
          </w:p>
        </w:tc>
        <w:tc>
          <w:tcPr>
            <w:tcW w:w="1243" w:type="dxa"/>
            <w:tcBorders>
              <w:top w:val="nil"/>
              <w:left w:val="nil"/>
              <w:bottom w:val="single" w:sz="8" w:space="0" w:color="000000"/>
              <w:right w:val="single" w:sz="8" w:space="0" w:color="000000"/>
            </w:tcBorders>
            <w:shd w:val="clear" w:color="auto" w:fill="auto"/>
            <w:vAlign w:val="center"/>
            <w:hideMark/>
          </w:tcPr>
          <w:p w14:paraId="206394E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Pembinaan Koordinasi Pelaksanaan Pembangunan</w:t>
            </w:r>
          </w:p>
        </w:tc>
        <w:tc>
          <w:tcPr>
            <w:tcW w:w="1279" w:type="dxa"/>
            <w:tcBorders>
              <w:top w:val="nil"/>
              <w:left w:val="nil"/>
              <w:bottom w:val="single" w:sz="8" w:space="0" w:color="000000"/>
              <w:right w:val="single" w:sz="8" w:space="0" w:color="000000"/>
            </w:tcBorders>
            <w:shd w:val="clear" w:color="auto" w:fill="auto"/>
            <w:vAlign w:val="center"/>
            <w:hideMark/>
          </w:tcPr>
          <w:p w14:paraId="27551EB7"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desa yang diberikan pembinaan dan koordinasi</w:t>
            </w:r>
          </w:p>
        </w:tc>
        <w:tc>
          <w:tcPr>
            <w:tcW w:w="881" w:type="dxa"/>
            <w:tcBorders>
              <w:top w:val="nil"/>
              <w:left w:val="nil"/>
              <w:bottom w:val="single" w:sz="8" w:space="0" w:color="000000"/>
              <w:right w:val="single" w:sz="8" w:space="0" w:color="000000"/>
            </w:tcBorders>
            <w:shd w:val="clear" w:color="auto" w:fill="auto"/>
            <w:vAlign w:val="center"/>
            <w:hideMark/>
          </w:tcPr>
          <w:p w14:paraId="07882B6D"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767" w:type="dxa"/>
            <w:tcBorders>
              <w:top w:val="nil"/>
              <w:left w:val="nil"/>
              <w:bottom w:val="single" w:sz="8" w:space="0" w:color="000000"/>
              <w:right w:val="single" w:sz="8" w:space="0" w:color="000000"/>
            </w:tcBorders>
            <w:shd w:val="clear" w:color="auto" w:fill="auto"/>
            <w:vAlign w:val="center"/>
            <w:hideMark/>
          </w:tcPr>
          <w:p w14:paraId="0DF69904"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879" w:type="dxa"/>
            <w:tcBorders>
              <w:top w:val="nil"/>
              <w:left w:val="nil"/>
              <w:bottom w:val="single" w:sz="8" w:space="0" w:color="000000"/>
              <w:right w:val="single" w:sz="8" w:space="0" w:color="000000"/>
            </w:tcBorders>
            <w:shd w:val="clear" w:color="auto" w:fill="auto"/>
            <w:vAlign w:val="center"/>
            <w:hideMark/>
          </w:tcPr>
          <w:p w14:paraId="4858EC92"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45919800</w:t>
            </w:r>
          </w:p>
        </w:tc>
        <w:tc>
          <w:tcPr>
            <w:tcW w:w="767" w:type="dxa"/>
            <w:tcBorders>
              <w:top w:val="nil"/>
              <w:left w:val="nil"/>
              <w:bottom w:val="single" w:sz="8" w:space="0" w:color="000000"/>
              <w:right w:val="single" w:sz="8" w:space="0" w:color="000000"/>
            </w:tcBorders>
            <w:shd w:val="clear" w:color="auto" w:fill="auto"/>
            <w:vAlign w:val="center"/>
            <w:hideMark/>
          </w:tcPr>
          <w:p w14:paraId="167866C5"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879" w:type="dxa"/>
            <w:tcBorders>
              <w:top w:val="nil"/>
              <w:left w:val="nil"/>
              <w:bottom w:val="single" w:sz="8" w:space="0" w:color="000000"/>
              <w:right w:val="single" w:sz="8" w:space="0" w:color="000000"/>
            </w:tcBorders>
            <w:shd w:val="clear" w:color="auto" w:fill="auto"/>
            <w:vAlign w:val="center"/>
            <w:hideMark/>
          </w:tcPr>
          <w:p w14:paraId="240B6338"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30398800</w:t>
            </w:r>
          </w:p>
        </w:tc>
        <w:tc>
          <w:tcPr>
            <w:tcW w:w="767" w:type="dxa"/>
            <w:tcBorders>
              <w:top w:val="nil"/>
              <w:left w:val="nil"/>
              <w:bottom w:val="single" w:sz="8" w:space="0" w:color="000000"/>
              <w:right w:val="single" w:sz="8" w:space="0" w:color="000000"/>
            </w:tcBorders>
            <w:shd w:val="clear" w:color="auto" w:fill="auto"/>
            <w:vAlign w:val="center"/>
            <w:hideMark/>
          </w:tcPr>
          <w:p w14:paraId="63EA120A"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25C2FA67"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440D030E"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423B0E6C"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6EA51302"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4DD7226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14F6178"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6D5B1E32"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5BA249B1"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741" w:type="dxa"/>
            <w:tcBorders>
              <w:top w:val="nil"/>
              <w:left w:val="nil"/>
              <w:bottom w:val="single" w:sz="8" w:space="0" w:color="000000"/>
              <w:right w:val="single" w:sz="8" w:space="0" w:color="000000"/>
            </w:tcBorders>
            <w:shd w:val="clear" w:color="auto" w:fill="auto"/>
            <w:vAlign w:val="center"/>
            <w:hideMark/>
          </w:tcPr>
          <w:p w14:paraId="7BF1E9EF"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0AA85F7A"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7863834A"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1BBE6401" w14:textId="77777777" w:rsidTr="009C7AF5">
        <w:trPr>
          <w:gridAfter w:val="1"/>
          <w:wAfter w:w="9" w:type="dxa"/>
          <w:trHeight w:val="530"/>
        </w:trPr>
        <w:tc>
          <w:tcPr>
            <w:tcW w:w="914" w:type="dxa"/>
            <w:tcBorders>
              <w:top w:val="nil"/>
              <w:left w:val="single" w:sz="8" w:space="0" w:color="000000"/>
              <w:bottom w:val="nil"/>
              <w:right w:val="single" w:sz="8" w:space="0" w:color="000000"/>
            </w:tcBorders>
            <w:shd w:val="clear" w:color="auto" w:fill="auto"/>
            <w:vAlign w:val="center"/>
            <w:hideMark/>
          </w:tcPr>
          <w:p w14:paraId="3F4488A3"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433AA17E"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auto"/>
              <w:right w:val="single" w:sz="8" w:space="0" w:color="000000"/>
            </w:tcBorders>
            <w:shd w:val="clear" w:color="auto" w:fill="auto"/>
            <w:vAlign w:val="center"/>
            <w:hideMark/>
          </w:tcPr>
          <w:p w14:paraId="3B52352B"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38.04</w:t>
            </w:r>
          </w:p>
        </w:tc>
        <w:tc>
          <w:tcPr>
            <w:tcW w:w="1243" w:type="dxa"/>
            <w:tcBorders>
              <w:top w:val="nil"/>
              <w:left w:val="nil"/>
              <w:bottom w:val="single" w:sz="8" w:space="0" w:color="000000"/>
              <w:right w:val="single" w:sz="8" w:space="0" w:color="000000"/>
            </w:tcBorders>
            <w:shd w:val="clear" w:color="auto" w:fill="auto"/>
            <w:vAlign w:val="center"/>
            <w:hideMark/>
          </w:tcPr>
          <w:p w14:paraId="5BCE76A8"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Pembinaan Ketentraman dan Ketertiban</w:t>
            </w:r>
          </w:p>
        </w:tc>
        <w:tc>
          <w:tcPr>
            <w:tcW w:w="1279" w:type="dxa"/>
            <w:tcBorders>
              <w:top w:val="nil"/>
              <w:left w:val="nil"/>
              <w:bottom w:val="single" w:sz="8" w:space="0" w:color="000000"/>
              <w:right w:val="single" w:sz="8" w:space="0" w:color="000000"/>
            </w:tcBorders>
            <w:shd w:val="clear" w:color="auto" w:fill="auto"/>
            <w:vAlign w:val="center"/>
            <w:hideMark/>
          </w:tcPr>
          <w:p w14:paraId="1AAAE22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desa yang diberikan pembinaan ketentraman dan ketertiban</w:t>
            </w:r>
          </w:p>
        </w:tc>
        <w:tc>
          <w:tcPr>
            <w:tcW w:w="881" w:type="dxa"/>
            <w:tcBorders>
              <w:top w:val="nil"/>
              <w:left w:val="nil"/>
              <w:bottom w:val="single" w:sz="8" w:space="0" w:color="000000"/>
              <w:right w:val="single" w:sz="8" w:space="0" w:color="000000"/>
            </w:tcBorders>
            <w:shd w:val="clear" w:color="auto" w:fill="auto"/>
            <w:vAlign w:val="center"/>
            <w:hideMark/>
          </w:tcPr>
          <w:p w14:paraId="28B39557"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767" w:type="dxa"/>
            <w:tcBorders>
              <w:top w:val="nil"/>
              <w:left w:val="nil"/>
              <w:bottom w:val="single" w:sz="8" w:space="0" w:color="000000"/>
              <w:right w:val="single" w:sz="8" w:space="0" w:color="000000"/>
            </w:tcBorders>
            <w:shd w:val="clear" w:color="auto" w:fill="auto"/>
            <w:vAlign w:val="center"/>
            <w:hideMark/>
          </w:tcPr>
          <w:p w14:paraId="0C74FEE7"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879" w:type="dxa"/>
            <w:tcBorders>
              <w:top w:val="nil"/>
              <w:left w:val="nil"/>
              <w:bottom w:val="single" w:sz="8" w:space="0" w:color="000000"/>
              <w:right w:val="single" w:sz="8" w:space="0" w:color="000000"/>
            </w:tcBorders>
            <w:shd w:val="clear" w:color="auto" w:fill="auto"/>
            <w:vAlign w:val="center"/>
            <w:hideMark/>
          </w:tcPr>
          <w:p w14:paraId="7F63A4A7"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46019800</w:t>
            </w:r>
          </w:p>
        </w:tc>
        <w:tc>
          <w:tcPr>
            <w:tcW w:w="767" w:type="dxa"/>
            <w:tcBorders>
              <w:top w:val="nil"/>
              <w:left w:val="nil"/>
              <w:bottom w:val="single" w:sz="8" w:space="0" w:color="000000"/>
              <w:right w:val="single" w:sz="8" w:space="0" w:color="000000"/>
            </w:tcBorders>
            <w:shd w:val="clear" w:color="auto" w:fill="auto"/>
            <w:vAlign w:val="center"/>
            <w:hideMark/>
          </w:tcPr>
          <w:p w14:paraId="2CB09879"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879" w:type="dxa"/>
            <w:tcBorders>
              <w:top w:val="nil"/>
              <w:left w:val="nil"/>
              <w:bottom w:val="single" w:sz="8" w:space="0" w:color="000000"/>
              <w:right w:val="single" w:sz="8" w:space="0" w:color="000000"/>
            </w:tcBorders>
            <w:shd w:val="clear" w:color="auto" w:fill="auto"/>
            <w:vAlign w:val="center"/>
            <w:hideMark/>
          </w:tcPr>
          <w:p w14:paraId="0DD632E6"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28998800</w:t>
            </w:r>
          </w:p>
        </w:tc>
        <w:tc>
          <w:tcPr>
            <w:tcW w:w="767" w:type="dxa"/>
            <w:tcBorders>
              <w:top w:val="nil"/>
              <w:left w:val="nil"/>
              <w:bottom w:val="single" w:sz="8" w:space="0" w:color="000000"/>
              <w:right w:val="single" w:sz="8" w:space="0" w:color="000000"/>
            </w:tcBorders>
            <w:shd w:val="clear" w:color="auto" w:fill="auto"/>
            <w:vAlign w:val="center"/>
            <w:hideMark/>
          </w:tcPr>
          <w:p w14:paraId="6D6B6C55"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4D27DD5B"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0D63DC3B"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4B0473B0"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04D6FFE2"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47232584"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2A631D6F"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376CF50E"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6A01E9BC"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741" w:type="dxa"/>
            <w:tcBorders>
              <w:top w:val="nil"/>
              <w:left w:val="nil"/>
              <w:bottom w:val="single" w:sz="8" w:space="0" w:color="000000"/>
              <w:right w:val="single" w:sz="8" w:space="0" w:color="000000"/>
            </w:tcBorders>
            <w:shd w:val="clear" w:color="auto" w:fill="auto"/>
            <w:vAlign w:val="center"/>
            <w:hideMark/>
          </w:tcPr>
          <w:p w14:paraId="6670AE5B"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0BDDC9D4"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56948BA7"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61F18973" w14:textId="77777777" w:rsidTr="009C7AF5">
        <w:trPr>
          <w:gridAfter w:val="1"/>
          <w:wAfter w:w="9" w:type="dxa"/>
          <w:trHeight w:val="450"/>
        </w:trPr>
        <w:tc>
          <w:tcPr>
            <w:tcW w:w="914" w:type="dxa"/>
            <w:tcBorders>
              <w:top w:val="nil"/>
              <w:left w:val="single" w:sz="8" w:space="0" w:color="000000"/>
              <w:bottom w:val="nil"/>
              <w:right w:val="single" w:sz="8" w:space="0" w:color="000000"/>
            </w:tcBorders>
            <w:shd w:val="clear" w:color="auto" w:fill="auto"/>
            <w:vAlign w:val="center"/>
            <w:hideMark/>
          </w:tcPr>
          <w:p w14:paraId="720F4823"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4F4F5562"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auto"/>
              <w:right w:val="single" w:sz="8" w:space="0" w:color="000000"/>
            </w:tcBorders>
            <w:shd w:val="clear" w:color="auto" w:fill="auto"/>
            <w:vAlign w:val="center"/>
            <w:hideMark/>
          </w:tcPr>
          <w:p w14:paraId="318B7562"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38.05</w:t>
            </w:r>
          </w:p>
        </w:tc>
        <w:tc>
          <w:tcPr>
            <w:tcW w:w="1243" w:type="dxa"/>
            <w:tcBorders>
              <w:top w:val="nil"/>
              <w:left w:val="nil"/>
              <w:bottom w:val="single" w:sz="8" w:space="0" w:color="000000"/>
              <w:right w:val="single" w:sz="8" w:space="0" w:color="000000"/>
            </w:tcBorders>
            <w:shd w:val="clear" w:color="auto" w:fill="auto"/>
            <w:vAlign w:val="center"/>
            <w:hideMark/>
          </w:tcPr>
          <w:p w14:paraId="4E22EFD7"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Penataan Kearsipan</w:t>
            </w:r>
          </w:p>
        </w:tc>
        <w:tc>
          <w:tcPr>
            <w:tcW w:w="1279" w:type="dxa"/>
            <w:tcBorders>
              <w:top w:val="nil"/>
              <w:left w:val="nil"/>
              <w:bottom w:val="single" w:sz="8" w:space="0" w:color="000000"/>
              <w:right w:val="single" w:sz="8" w:space="0" w:color="000000"/>
            </w:tcBorders>
            <w:shd w:val="clear" w:color="auto" w:fill="auto"/>
            <w:vAlign w:val="center"/>
            <w:hideMark/>
          </w:tcPr>
          <w:p w14:paraId="2D57F0A3"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pelaksanaan penataan kearsipan sesuai porsinya</w:t>
            </w:r>
          </w:p>
        </w:tc>
        <w:tc>
          <w:tcPr>
            <w:tcW w:w="881" w:type="dxa"/>
            <w:tcBorders>
              <w:top w:val="nil"/>
              <w:left w:val="nil"/>
              <w:bottom w:val="single" w:sz="8" w:space="0" w:color="000000"/>
              <w:right w:val="single" w:sz="8" w:space="0" w:color="000000"/>
            </w:tcBorders>
            <w:shd w:val="clear" w:color="auto" w:fill="auto"/>
            <w:vAlign w:val="center"/>
            <w:hideMark/>
          </w:tcPr>
          <w:p w14:paraId="21B7556A"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767" w:type="dxa"/>
            <w:tcBorders>
              <w:top w:val="nil"/>
              <w:left w:val="nil"/>
              <w:bottom w:val="single" w:sz="8" w:space="0" w:color="000000"/>
              <w:right w:val="single" w:sz="8" w:space="0" w:color="000000"/>
            </w:tcBorders>
            <w:shd w:val="clear" w:color="auto" w:fill="auto"/>
            <w:vAlign w:val="center"/>
            <w:hideMark/>
          </w:tcPr>
          <w:p w14:paraId="11547FD4"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879" w:type="dxa"/>
            <w:tcBorders>
              <w:top w:val="nil"/>
              <w:left w:val="nil"/>
              <w:bottom w:val="single" w:sz="8" w:space="0" w:color="000000"/>
              <w:right w:val="single" w:sz="8" w:space="0" w:color="000000"/>
            </w:tcBorders>
            <w:shd w:val="clear" w:color="auto" w:fill="auto"/>
            <w:vAlign w:val="center"/>
            <w:hideMark/>
          </w:tcPr>
          <w:p w14:paraId="71B8A3F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19966550</w:t>
            </w:r>
          </w:p>
        </w:tc>
        <w:tc>
          <w:tcPr>
            <w:tcW w:w="767" w:type="dxa"/>
            <w:tcBorders>
              <w:top w:val="nil"/>
              <w:left w:val="nil"/>
              <w:bottom w:val="single" w:sz="8" w:space="0" w:color="000000"/>
              <w:right w:val="single" w:sz="8" w:space="0" w:color="000000"/>
            </w:tcBorders>
            <w:shd w:val="clear" w:color="auto" w:fill="auto"/>
            <w:vAlign w:val="center"/>
            <w:hideMark/>
          </w:tcPr>
          <w:p w14:paraId="5376D3D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879" w:type="dxa"/>
            <w:tcBorders>
              <w:top w:val="nil"/>
              <w:left w:val="nil"/>
              <w:bottom w:val="single" w:sz="8" w:space="0" w:color="000000"/>
              <w:right w:val="single" w:sz="8" w:space="0" w:color="000000"/>
            </w:tcBorders>
            <w:shd w:val="clear" w:color="auto" w:fill="auto"/>
            <w:vAlign w:val="center"/>
            <w:hideMark/>
          </w:tcPr>
          <w:p w14:paraId="10A96687"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w:t>
            </w:r>
          </w:p>
        </w:tc>
        <w:tc>
          <w:tcPr>
            <w:tcW w:w="767" w:type="dxa"/>
            <w:tcBorders>
              <w:top w:val="nil"/>
              <w:left w:val="nil"/>
              <w:bottom w:val="single" w:sz="8" w:space="0" w:color="000000"/>
              <w:right w:val="single" w:sz="8" w:space="0" w:color="000000"/>
            </w:tcBorders>
            <w:shd w:val="clear" w:color="auto" w:fill="auto"/>
            <w:vAlign w:val="center"/>
            <w:hideMark/>
          </w:tcPr>
          <w:p w14:paraId="4DCEFBD8"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18A06D28"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D884948"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5070405F"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D6267F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433B0DFA"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4B93FFEB"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684" w:type="dxa"/>
            <w:tcBorders>
              <w:top w:val="nil"/>
              <w:left w:val="nil"/>
              <w:bottom w:val="single" w:sz="8" w:space="0" w:color="000000"/>
              <w:right w:val="single" w:sz="8" w:space="0" w:color="000000"/>
            </w:tcBorders>
            <w:shd w:val="clear" w:color="auto" w:fill="auto"/>
            <w:vAlign w:val="center"/>
            <w:hideMark/>
          </w:tcPr>
          <w:p w14:paraId="07CDBAE2"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7A8721C7"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bulan</w:t>
            </w:r>
          </w:p>
        </w:tc>
        <w:tc>
          <w:tcPr>
            <w:tcW w:w="741" w:type="dxa"/>
            <w:tcBorders>
              <w:top w:val="nil"/>
              <w:left w:val="nil"/>
              <w:bottom w:val="single" w:sz="8" w:space="0" w:color="000000"/>
              <w:right w:val="single" w:sz="8" w:space="0" w:color="000000"/>
            </w:tcBorders>
            <w:shd w:val="clear" w:color="auto" w:fill="auto"/>
            <w:vAlign w:val="center"/>
            <w:hideMark/>
          </w:tcPr>
          <w:p w14:paraId="2D27B98B"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6805D2D9"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4276C85E"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501FE50B" w14:textId="77777777" w:rsidTr="009C7AF5">
        <w:trPr>
          <w:gridAfter w:val="1"/>
          <w:wAfter w:w="9" w:type="dxa"/>
          <w:trHeight w:val="530"/>
        </w:trPr>
        <w:tc>
          <w:tcPr>
            <w:tcW w:w="914" w:type="dxa"/>
            <w:tcBorders>
              <w:top w:val="nil"/>
              <w:left w:val="single" w:sz="8" w:space="0" w:color="000000"/>
              <w:bottom w:val="nil"/>
              <w:right w:val="single" w:sz="8" w:space="0" w:color="000000"/>
            </w:tcBorders>
            <w:shd w:val="clear" w:color="auto" w:fill="auto"/>
            <w:vAlign w:val="center"/>
            <w:hideMark/>
          </w:tcPr>
          <w:p w14:paraId="0A32EFA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5F216CBA"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auto"/>
              <w:right w:val="single" w:sz="8" w:space="0" w:color="000000"/>
            </w:tcBorders>
            <w:shd w:val="clear" w:color="auto" w:fill="auto"/>
            <w:vAlign w:val="center"/>
            <w:hideMark/>
          </w:tcPr>
          <w:p w14:paraId="20551435"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38.06</w:t>
            </w:r>
          </w:p>
        </w:tc>
        <w:tc>
          <w:tcPr>
            <w:tcW w:w="1243" w:type="dxa"/>
            <w:tcBorders>
              <w:top w:val="nil"/>
              <w:left w:val="nil"/>
              <w:bottom w:val="single" w:sz="8" w:space="0" w:color="000000"/>
              <w:right w:val="single" w:sz="8" w:space="0" w:color="000000"/>
            </w:tcBorders>
            <w:shd w:val="clear" w:color="auto" w:fill="auto"/>
            <w:vAlign w:val="center"/>
            <w:hideMark/>
          </w:tcPr>
          <w:p w14:paraId="7AF4F9A9"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Penyusunan Profil Kecamatan</w:t>
            </w:r>
          </w:p>
        </w:tc>
        <w:tc>
          <w:tcPr>
            <w:tcW w:w="1279" w:type="dxa"/>
            <w:tcBorders>
              <w:top w:val="nil"/>
              <w:left w:val="nil"/>
              <w:bottom w:val="single" w:sz="8" w:space="0" w:color="000000"/>
              <w:right w:val="single" w:sz="8" w:space="0" w:color="000000"/>
            </w:tcBorders>
            <w:shd w:val="clear" w:color="auto" w:fill="auto"/>
            <w:vAlign w:val="center"/>
            <w:hideMark/>
          </w:tcPr>
          <w:p w14:paraId="231AC261"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dokumenProfil Kecamatan Kuala Mandor B</w:t>
            </w:r>
          </w:p>
        </w:tc>
        <w:tc>
          <w:tcPr>
            <w:tcW w:w="881" w:type="dxa"/>
            <w:tcBorders>
              <w:top w:val="nil"/>
              <w:left w:val="nil"/>
              <w:bottom w:val="single" w:sz="8" w:space="0" w:color="000000"/>
              <w:right w:val="single" w:sz="8" w:space="0" w:color="000000"/>
            </w:tcBorders>
            <w:shd w:val="clear" w:color="auto" w:fill="auto"/>
            <w:vAlign w:val="center"/>
            <w:hideMark/>
          </w:tcPr>
          <w:p w14:paraId="549FD1FD"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767" w:type="dxa"/>
            <w:tcBorders>
              <w:top w:val="nil"/>
              <w:left w:val="nil"/>
              <w:bottom w:val="single" w:sz="8" w:space="0" w:color="000000"/>
              <w:right w:val="single" w:sz="8" w:space="0" w:color="000000"/>
            </w:tcBorders>
            <w:shd w:val="clear" w:color="auto" w:fill="auto"/>
            <w:vAlign w:val="center"/>
            <w:hideMark/>
          </w:tcPr>
          <w:p w14:paraId="1247AD1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879" w:type="dxa"/>
            <w:tcBorders>
              <w:top w:val="nil"/>
              <w:left w:val="nil"/>
              <w:bottom w:val="single" w:sz="8" w:space="0" w:color="000000"/>
              <w:right w:val="single" w:sz="8" w:space="0" w:color="000000"/>
            </w:tcBorders>
            <w:shd w:val="clear" w:color="auto" w:fill="auto"/>
            <w:vAlign w:val="center"/>
            <w:hideMark/>
          </w:tcPr>
          <w:p w14:paraId="62C7ADC2"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16020000</w:t>
            </w:r>
          </w:p>
        </w:tc>
        <w:tc>
          <w:tcPr>
            <w:tcW w:w="767" w:type="dxa"/>
            <w:tcBorders>
              <w:top w:val="nil"/>
              <w:left w:val="nil"/>
              <w:bottom w:val="single" w:sz="8" w:space="0" w:color="000000"/>
              <w:right w:val="single" w:sz="8" w:space="0" w:color="000000"/>
            </w:tcBorders>
            <w:shd w:val="clear" w:color="auto" w:fill="auto"/>
            <w:vAlign w:val="center"/>
            <w:hideMark/>
          </w:tcPr>
          <w:p w14:paraId="2161CEFC"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879" w:type="dxa"/>
            <w:tcBorders>
              <w:top w:val="nil"/>
              <w:left w:val="nil"/>
              <w:bottom w:val="single" w:sz="8" w:space="0" w:color="000000"/>
              <w:right w:val="single" w:sz="8" w:space="0" w:color="000000"/>
            </w:tcBorders>
            <w:shd w:val="clear" w:color="auto" w:fill="auto"/>
            <w:vAlign w:val="center"/>
            <w:hideMark/>
          </w:tcPr>
          <w:p w14:paraId="404E556A"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4686800</w:t>
            </w:r>
          </w:p>
        </w:tc>
        <w:tc>
          <w:tcPr>
            <w:tcW w:w="767" w:type="dxa"/>
            <w:tcBorders>
              <w:top w:val="nil"/>
              <w:left w:val="nil"/>
              <w:bottom w:val="single" w:sz="8" w:space="0" w:color="000000"/>
              <w:right w:val="single" w:sz="8" w:space="0" w:color="000000"/>
            </w:tcBorders>
            <w:shd w:val="clear" w:color="auto" w:fill="auto"/>
            <w:vAlign w:val="center"/>
            <w:hideMark/>
          </w:tcPr>
          <w:p w14:paraId="182FA25F"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7674C856"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936836D"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3B5CD3ED"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33AF127"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37425F01"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08436A54"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1D52DE80"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0F2EA101"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5 Dokumen</w:t>
            </w:r>
          </w:p>
        </w:tc>
        <w:tc>
          <w:tcPr>
            <w:tcW w:w="741" w:type="dxa"/>
            <w:tcBorders>
              <w:top w:val="nil"/>
              <w:left w:val="nil"/>
              <w:bottom w:val="single" w:sz="8" w:space="0" w:color="000000"/>
              <w:right w:val="single" w:sz="8" w:space="0" w:color="000000"/>
            </w:tcBorders>
            <w:shd w:val="clear" w:color="auto" w:fill="auto"/>
            <w:vAlign w:val="center"/>
            <w:hideMark/>
          </w:tcPr>
          <w:p w14:paraId="0AE3684D"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512509A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14EFD736"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1CBF1F2C" w14:textId="77777777" w:rsidTr="009C7AF5">
        <w:trPr>
          <w:gridAfter w:val="1"/>
          <w:wAfter w:w="9" w:type="dxa"/>
          <w:trHeight w:val="530"/>
        </w:trPr>
        <w:tc>
          <w:tcPr>
            <w:tcW w:w="914" w:type="dxa"/>
            <w:tcBorders>
              <w:top w:val="nil"/>
              <w:left w:val="single" w:sz="8" w:space="0" w:color="000000"/>
              <w:bottom w:val="nil"/>
              <w:right w:val="single" w:sz="8" w:space="0" w:color="000000"/>
            </w:tcBorders>
            <w:shd w:val="clear" w:color="auto" w:fill="auto"/>
            <w:vAlign w:val="center"/>
            <w:hideMark/>
          </w:tcPr>
          <w:p w14:paraId="72A2BA33"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67CE233F"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auto"/>
              <w:right w:val="single" w:sz="8" w:space="0" w:color="000000"/>
            </w:tcBorders>
            <w:shd w:val="clear" w:color="auto" w:fill="auto"/>
            <w:vAlign w:val="center"/>
            <w:hideMark/>
          </w:tcPr>
          <w:p w14:paraId="6A2B174E"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38.08</w:t>
            </w:r>
          </w:p>
        </w:tc>
        <w:tc>
          <w:tcPr>
            <w:tcW w:w="1243" w:type="dxa"/>
            <w:tcBorders>
              <w:top w:val="nil"/>
              <w:left w:val="nil"/>
              <w:bottom w:val="single" w:sz="8" w:space="0" w:color="000000"/>
              <w:right w:val="single" w:sz="8" w:space="0" w:color="000000"/>
            </w:tcBorders>
            <w:shd w:val="clear" w:color="auto" w:fill="auto"/>
            <w:vAlign w:val="center"/>
            <w:hideMark/>
          </w:tcPr>
          <w:p w14:paraId="1229E900"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Fasilitasi Peningkatan Pelayanan Kependudukan</w:t>
            </w:r>
          </w:p>
        </w:tc>
        <w:tc>
          <w:tcPr>
            <w:tcW w:w="1279" w:type="dxa"/>
            <w:tcBorders>
              <w:top w:val="nil"/>
              <w:left w:val="nil"/>
              <w:bottom w:val="single" w:sz="8" w:space="0" w:color="000000"/>
              <w:right w:val="single" w:sz="8" w:space="0" w:color="000000"/>
            </w:tcBorders>
            <w:shd w:val="clear" w:color="auto" w:fill="auto"/>
            <w:vAlign w:val="center"/>
            <w:hideMark/>
          </w:tcPr>
          <w:p w14:paraId="6CDC5A6C"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fasilitasi peningkatan pelayanan kependudukan</w:t>
            </w:r>
          </w:p>
        </w:tc>
        <w:tc>
          <w:tcPr>
            <w:tcW w:w="881" w:type="dxa"/>
            <w:tcBorders>
              <w:top w:val="nil"/>
              <w:left w:val="nil"/>
              <w:bottom w:val="single" w:sz="8" w:space="0" w:color="000000"/>
              <w:right w:val="single" w:sz="8" w:space="0" w:color="000000"/>
            </w:tcBorders>
            <w:shd w:val="clear" w:color="auto" w:fill="auto"/>
            <w:vAlign w:val="center"/>
            <w:hideMark/>
          </w:tcPr>
          <w:p w14:paraId="5C85CEA1"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767" w:type="dxa"/>
            <w:tcBorders>
              <w:top w:val="nil"/>
              <w:left w:val="nil"/>
              <w:bottom w:val="single" w:sz="8" w:space="0" w:color="000000"/>
              <w:right w:val="single" w:sz="8" w:space="0" w:color="000000"/>
            </w:tcBorders>
            <w:shd w:val="clear" w:color="auto" w:fill="auto"/>
            <w:vAlign w:val="center"/>
            <w:hideMark/>
          </w:tcPr>
          <w:p w14:paraId="1454D7D3"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879" w:type="dxa"/>
            <w:tcBorders>
              <w:top w:val="nil"/>
              <w:left w:val="nil"/>
              <w:bottom w:val="single" w:sz="8" w:space="0" w:color="000000"/>
              <w:right w:val="single" w:sz="8" w:space="0" w:color="000000"/>
            </w:tcBorders>
            <w:shd w:val="clear" w:color="auto" w:fill="auto"/>
            <w:vAlign w:val="center"/>
            <w:hideMark/>
          </w:tcPr>
          <w:p w14:paraId="15E86B42"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2360000</w:t>
            </w:r>
          </w:p>
        </w:tc>
        <w:tc>
          <w:tcPr>
            <w:tcW w:w="767" w:type="dxa"/>
            <w:tcBorders>
              <w:top w:val="nil"/>
              <w:left w:val="nil"/>
              <w:bottom w:val="single" w:sz="8" w:space="0" w:color="000000"/>
              <w:right w:val="single" w:sz="8" w:space="0" w:color="000000"/>
            </w:tcBorders>
            <w:shd w:val="clear" w:color="auto" w:fill="auto"/>
            <w:vAlign w:val="center"/>
            <w:hideMark/>
          </w:tcPr>
          <w:p w14:paraId="10677FE6"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879" w:type="dxa"/>
            <w:tcBorders>
              <w:top w:val="nil"/>
              <w:left w:val="nil"/>
              <w:bottom w:val="single" w:sz="8" w:space="0" w:color="000000"/>
              <w:right w:val="single" w:sz="8" w:space="0" w:color="000000"/>
            </w:tcBorders>
            <w:shd w:val="clear" w:color="auto" w:fill="auto"/>
            <w:vAlign w:val="center"/>
            <w:hideMark/>
          </w:tcPr>
          <w:p w14:paraId="6DA24184"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1715900</w:t>
            </w:r>
          </w:p>
        </w:tc>
        <w:tc>
          <w:tcPr>
            <w:tcW w:w="767" w:type="dxa"/>
            <w:tcBorders>
              <w:top w:val="nil"/>
              <w:left w:val="nil"/>
              <w:bottom w:val="single" w:sz="8" w:space="0" w:color="000000"/>
              <w:right w:val="single" w:sz="8" w:space="0" w:color="000000"/>
            </w:tcBorders>
            <w:shd w:val="clear" w:color="auto" w:fill="auto"/>
            <w:vAlign w:val="center"/>
            <w:hideMark/>
          </w:tcPr>
          <w:p w14:paraId="04B8502E"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2DE8A57E"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1218FC4"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0F952680"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67F2BD3C"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6652A499"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0B8180D0"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02376F60"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23B8781D"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741" w:type="dxa"/>
            <w:tcBorders>
              <w:top w:val="nil"/>
              <w:left w:val="nil"/>
              <w:bottom w:val="single" w:sz="8" w:space="0" w:color="000000"/>
              <w:right w:val="single" w:sz="8" w:space="0" w:color="000000"/>
            </w:tcBorders>
            <w:shd w:val="clear" w:color="auto" w:fill="auto"/>
            <w:vAlign w:val="center"/>
            <w:hideMark/>
          </w:tcPr>
          <w:p w14:paraId="76E4B9E4"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3FBC4A00"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356FCAA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542F1458" w14:textId="77777777" w:rsidTr="009C7AF5">
        <w:trPr>
          <w:gridAfter w:val="1"/>
          <w:wAfter w:w="9" w:type="dxa"/>
          <w:trHeight w:val="530"/>
        </w:trPr>
        <w:tc>
          <w:tcPr>
            <w:tcW w:w="914" w:type="dxa"/>
            <w:tcBorders>
              <w:top w:val="nil"/>
              <w:left w:val="single" w:sz="8" w:space="0" w:color="000000"/>
              <w:bottom w:val="nil"/>
              <w:right w:val="single" w:sz="8" w:space="0" w:color="000000"/>
            </w:tcBorders>
            <w:shd w:val="clear" w:color="auto" w:fill="auto"/>
            <w:vAlign w:val="center"/>
            <w:hideMark/>
          </w:tcPr>
          <w:p w14:paraId="6B1BAA08"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1F56E6F3"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auto"/>
              <w:right w:val="single" w:sz="8" w:space="0" w:color="000000"/>
            </w:tcBorders>
            <w:shd w:val="clear" w:color="auto" w:fill="auto"/>
            <w:vAlign w:val="center"/>
            <w:hideMark/>
          </w:tcPr>
          <w:p w14:paraId="63E6BD6F"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38.09</w:t>
            </w:r>
          </w:p>
        </w:tc>
        <w:tc>
          <w:tcPr>
            <w:tcW w:w="1243" w:type="dxa"/>
            <w:tcBorders>
              <w:top w:val="nil"/>
              <w:left w:val="nil"/>
              <w:bottom w:val="single" w:sz="8" w:space="0" w:color="000000"/>
              <w:right w:val="single" w:sz="8" w:space="0" w:color="000000"/>
            </w:tcBorders>
            <w:shd w:val="clear" w:color="auto" w:fill="auto"/>
            <w:vAlign w:val="center"/>
            <w:hideMark/>
          </w:tcPr>
          <w:p w14:paraId="25FE3E44"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Pelaksanaan Rapat Koordinasi Pembangunan Tingkat Kecamatan</w:t>
            </w:r>
          </w:p>
        </w:tc>
        <w:tc>
          <w:tcPr>
            <w:tcW w:w="1279" w:type="dxa"/>
            <w:tcBorders>
              <w:top w:val="nil"/>
              <w:left w:val="nil"/>
              <w:bottom w:val="single" w:sz="8" w:space="0" w:color="000000"/>
              <w:right w:val="single" w:sz="8" w:space="0" w:color="000000"/>
            </w:tcBorders>
            <w:shd w:val="clear" w:color="auto" w:fill="auto"/>
            <w:vAlign w:val="center"/>
            <w:hideMark/>
          </w:tcPr>
          <w:p w14:paraId="25A7829B"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pelaksanaan rapat koordinasi pembangunan tingkat Kecamatan</w:t>
            </w:r>
          </w:p>
        </w:tc>
        <w:tc>
          <w:tcPr>
            <w:tcW w:w="881" w:type="dxa"/>
            <w:tcBorders>
              <w:top w:val="nil"/>
              <w:left w:val="nil"/>
              <w:bottom w:val="single" w:sz="8" w:space="0" w:color="000000"/>
              <w:right w:val="single" w:sz="8" w:space="0" w:color="000000"/>
            </w:tcBorders>
            <w:shd w:val="clear" w:color="auto" w:fill="auto"/>
            <w:vAlign w:val="center"/>
            <w:hideMark/>
          </w:tcPr>
          <w:p w14:paraId="264A4E39"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767" w:type="dxa"/>
            <w:tcBorders>
              <w:top w:val="nil"/>
              <w:left w:val="nil"/>
              <w:bottom w:val="single" w:sz="8" w:space="0" w:color="000000"/>
              <w:right w:val="single" w:sz="8" w:space="0" w:color="000000"/>
            </w:tcBorders>
            <w:shd w:val="clear" w:color="auto" w:fill="auto"/>
            <w:vAlign w:val="center"/>
            <w:hideMark/>
          </w:tcPr>
          <w:p w14:paraId="0BA7B95A"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879" w:type="dxa"/>
            <w:tcBorders>
              <w:top w:val="nil"/>
              <w:left w:val="nil"/>
              <w:bottom w:val="single" w:sz="8" w:space="0" w:color="000000"/>
              <w:right w:val="single" w:sz="8" w:space="0" w:color="000000"/>
            </w:tcBorders>
            <w:shd w:val="clear" w:color="auto" w:fill="auto"/>
            <w:vAlign w:val="center"/>
            <w:hideMark/>
          </w:tcPr>
          <w:p w14:paraId="3C7E609A"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32449400</w:t>
            </w:r>
          </w:p>
        </w:tc>
        <w:tc>
          <w:tcPr>
            <w:tcW w:w="767" w:type="dxa"/>
            <w:tcBorders>
              <w:top w:val="nil"/>
              <w:left w:val="nil"/>
              <w:bottom w:val="single" w:sz="8" w:space="0" w:color="000000"/>
              <w:right w:val="single" w:sz="8" w:space="0" w:color="000000"/>
            </w:tcBorders>
            <w:shd w:val="clear" w:color="auto" w:fill="auto"/>
            <w:vAlign w:val="center"/>
            <w:hideMark/>
          </w:tcPr>
          <w:p w14:paraId="574CC28B"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879" w:type="dxa"/>
            <w:tcBorders>
              <w:top w:val="nil"/>
              <w:left w:val="nil"/>
              <w:bottom w:val="single" w:sz="8" w:space="0" w:color="000000"/>
              <w:right w:val="single" w:sz="8" w:space="0" w:color="000000"/>
            </w:tcBorders>
            <w:shd w:val="clear" w:color="auto" w:fill="auto"/>
            <w:vAlign w:val="center"/>
            <w:hideMark/>
          </w:tcPr>
          <w:p w14:paraId="36D03D17"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16291600</w:t>
            </w:r>
          </w:p>
        </w:tc>
        <w:tc>
          <w:tcPr>
            <w:tcW w:w="767" w:type="dxa"/>
            <w:tcBorders>
              <w:top w:val="nil"/>
              <w:left w:val="nil"/>
              <w:bottom w:val="single" w:sz="8" w:space="0" w:color="000000"/>
              <w:right w:val="single" w:sz="8" w:space="0" w:color="000000"/>
            </w:tcBorders>
            <w:shd w:val="clear" w:color="auto" w:fill="auto"/>
            <w:vAlign w:val="center"/>
            <w:hideMark/>
          </w:tcPr>
          <w:p w14:paraId="6DC47917"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25664A1D"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6035FD98"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124E9FDD"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6D57AD7C"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57A763D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4BADD0E6"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6633DE52"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6EE4D6AA"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741" w:type="dxa"/>
            <w:tcBorders>
              <w:top w:val="nil"/>
              <w:left w:val="nil"/>
              <w:bottom w:val="single" w:sz="8" w:space="0" w:color="000000"/>
              <w:right w:val="single" w:sz="8" w:space="0" w:color="000000"/>
            </w:tcBorders>
            <w:shd w:val="clear" w:color="auto" w:fill="auto"/>
            <w:vAlign w:val="center"/>
            <w:hideMark/>
          </w:tcPr>
          <w:p w14:paraId="5C0C20A8"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584DB242"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37BC7707"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72E428A8" w14:textId="77777777" w:rsidTr="009C7AF5">
        <w:trPr>
          <w:gridAfter w:val="1"/>
          <w:wAfter w:w="9" w:type="dxa"/>
          <w:trHeight w:val="400"/>
        </w:trPr>
        <w:tc>
          <w:tcPr>
            <w:tcW w:w="914" w:type="dxa"/>
            <w:tcBorders>
              <w:top w:val="nil"/>
              <w:left w:val="single" w:sz="8" w:space="0" w:color="000000"/>
              <w:bottom w:val="nil"/>
              <w:right w:val="single" w:sz="8" w:space="0" w:color="000000"/>
            </w:tcBorders>
            <w:shd w:val="clear" w:color="auto" w:fill="auto"/>
            <w:vAlign w:val="center"/>
            <w:hideMark/>
          </w:tcPr>
          <w:p w14:paraId="2D2C54C7"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18BD23D9"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auto"/>
              <w:right w:val="single" w:sz="8" w:space="0" w:color="000000"/>
            </w:tcBorders>
            <w:shd w:val="clear" w:color="auto" w:fill="auto"/>
            <w:vAlign w:val="center"/>
            <w:hideMark/>
          </w:tcPr>
          <w:p w14:paraId="2B14EF3C"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38.10</w:t>
            </w:r>
          </w:p>
        </w:tc>
        <w:tc>
          <w:tcPr>
            <w:tcW w:w="1243" w:type="dxa"/>
            <w:tcBorders>
              <w:top w:val="nil"/>
              <w:left w:val="nil"/>
              <w:bottom w:val="single" w:sz="8" w:space="0" w:color="000000"/>
              <w:right w:val="single" w:sz="8" w:space="0" w:color="000000"/>
            </w:tcBorders>
            <w:shd w:val="clear" w:color="auto" w:fill="auto"/>
            <w:vAlign w:val="center"/>
            <w:hideMark/>
          </w:tcPr>
          <w:p w14:paraId="5D2A9B80"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Fasilitasi dan pembinaan Alokasi Dana Desa (ADD)</w:t>
            </w:r>
          </w:p>
        </w:tc>
        <w:tc>
          <w:tcPr>
            <w:tcW w:w="1279" w:type="dxa"/>
            <w:tcBorders>
              <w:top w:val="nil"/>
              <w:left w:val="nil"/>
              <w:bottom w:val="single" w:sz="8" w:space="0" w:color="000000"/>
              <w:right w:val="single" w:sz="8" w:space="0" w:color="000000"/>
            </w:tcBorders>
            <w:shd w:val="clear" w:color="auto" w:fill="auto"/>
            <w:vAlign w:val="center"/>
            <w:hideMark/>
          </w:tcPr>
          <w:p w14:paraId="469C5B03"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fasititasi dan pembinaan Alokasi Dana Desa (ADD)</w:t>
            </w:r>
          </w:p>
        </w:tc>
        <w:tc>
          <w:tcPr>
            <w:tcW w:w="881" w:type="dxa"/>
            <w:tcBorders>
              <w:top w:val="nil"/>
              <w:left w:val="nil"/>
              <w:bottom w:val="single" w:sz="8" w:space="0" w:color="000000"/>
              <w:right w:val="single" w:sz="8" w:space="0" w:color="000000"/>
            </w:tcBorders>
            <w:shd w:val="clear" w:color="auto" w:fill="auto"/>
            <w:vAlign w:val="center"/>
            <w:hideMark/>
          </w:tcPr>
          <w:p w14:paraId="775C4FF0"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767" w:type="dxa"/>
            <w:tcBorders>
              <w:top w:val="nil"/>
              <w:left w:val="nil"/>
              <w:bottom w:val="single" w:sz="8" w:space="0" w:color="000000"/>
              <w:right w:val="single" w:sz="8" w:space="0" w:color="000000"/>
            </w:tcBorders>
            <w:shd w:val="clear" w:color="auto" w:fill="auto"/>
            <w:vAlign w:val="center"/>
            <w:hideMark/>
          </w:tcPr>
          <w:p w14:paraId="2B739FD4"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879" w:type="dxa"/>
            <w:tcBorders>
              <w:top w:val="nil"/>
              <w:left w:val="nil"/>
              <w:bottom w:val="single" w:sz="8" w:space="0" w:color="000000"/>
              <w:right w:val="single" w:sz="8" w:space="0" w:color="000000"/>
            </w:tcBorders>
            <w:shd w:val="clear" w:color="auto" w:fill="auto"/>
            <w:vAlign w:val="center"/>
            <w:hideMark/>
          </w:tcPr>
          <w:p w14:paraId="0DC7426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12480000</w:t>
            </w:r>
          </w:p>
        </w:tc>
        <w:tc>
          <w:tcPr>
            <w:tcW w:w="767" w:type="dxa"/>
            <w:tcBorders>
              <w:top w:val="nil"/>
              <w:left w:val="nil"/>
              <w:bottom w:val="single" w:sz="8" w:space="0" w:color="000000"/>
              <w:right w:val="single" w:sz="8" w:space="0" w:color="000000"/>
            </w:tcBorders>
            <w:shd w:val="clear" w:color="auto" w:fill="auto"/>
            <w:vAlign w:val="center"/>
            <w:hideMark/>
          </w:tcPr>
          <w:p w14:paraId="304A968C"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879" w:type="dxa"/>
            <w:tcBorders>
              <w:top w:val="nil"/>
              <w:left w:val="nil"/>
              <w:bottom w:val="single" w:sz="8" w:space="0" w:color="000000"/>
              <w:right w:val="single" w:sz="8" w:space="0" w:color="000000"/>
            </w:tcBorders>
            <w:shd w:val="clear" w:color="auto" w:fill="auto"/>
            <w:vAlign w:val="center"/>
            <w:hideMark/>
          </w:tcPr>
          <w:p w14:paraId="387E56BF"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7752300</w:t>
            </w:r>
          </w:p>
        </w:tc>
        <w:tc>
          <w:tcPr>
            <w:tcW w:w="767" w:type="dxa"/>
            <w:tcBorders>
              <w:top w:val="nil"/>
              <w:left w:val="nil"/>
              <w:bottom w:val="single" w:sz="8" w:space="0" w:color="000000"/>
              <w:right w:val="single" w:sz="8" w:space="0" w:color="000000"/>
            </w:tcBorders>
            <w:shd w:val="clear" w:color="auto" w:fill="auto"/>
            <w:vAlign w:val="center"/>
            <w:hideMark/>
          </w:tcPr>
          <w:p w14:paraId="61D2A7B7"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6978F88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60E29C0B"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708945C2"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D4615AA"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64BA1411"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1A0ACF0"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1C17481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44351FC0"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741" w:type="dxa"/>
            <w:tcBorders>
              <w:top w:val="nil"/>
              <w:left w:val="nil"/>
              <w:bottom w:val="single" w:sz="8" w:space="0" w:color="000000"/>
              <w:right w:val="single" w:sz="8" w:space="0" w:color="000000"/>
            </w:tcBorders>
            <w:shd w:val="clear" w:color="auto" w:fill="auto"/>
            <w:vAlign w:val="center"/>
            <w:hideMark/>
          </w:tcPr>
          <w:p w14:paraId="450FE596"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0DE7875C"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06407C10"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6E0A2719" w14:textId="77777777" w:rsidTr="009C7AF5">
        <w:trPr>
          <w:gridAfter w:val="1"/>
          <w:wAfter w:w="9" w:type="dxa"/>
          <w:trHeight w:val="290"/>
        </w:trPr>
        <w:tc>
          <w:tcPr>
            <w:tcW w:w="914" w:type="dxa"/>
            <w:tcBorders>
              <w:top w:val="nil"/>
              <w:left w:val="single" w:sz="8" w:space="0" w:color="000000"/>
              <w:bottom w:val="nil"/>
              <w:right w:val="single" w:sz="8" w:space="0" w:color="000000"/>
            </w:tcBorders>
            <w:shd w:val="clear" w:color="auto" w:fill="auto"/>
            <w:vAlign w:val="center"/>
            <w:hideMark/>
          </w:tcPr>
          <w:p w14:paraId="35F8B3BC"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21141322"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A2EBF0B"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38.11</w:t>
            </w:r>
          </w:p>
        </w:tc>
        <w:tc>
          <w:tcPr>
            <w:tcW w:w="12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E63CB9C"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Fasilitasi Peningkatan Pelayanan Perizinan</w:t>
            </w:r>
          </w:p>
        </w:tc>
        <w:tc>
          <w:tcPr>
            <w:tcW w:w="127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586E582"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fasilitasi peningkatan pelayanan perizinan</w:t>
            </w:r>
          </w:p>
        </w:tc>
        <w:tc>
          <w:tcPr>
            <w:tcW w:w="88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31F6ACB"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76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750BAED"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87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F1FCD0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14360000</w:t>
            </w:r>
          </w:p>
        </w:tc>
        <w:tc>
          <w:tcPr>
            <w:tcW w:w="76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2091820"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87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1EF5F44"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1023200</w:t>
            </w:r>
          </w:p>
        </w:tc>
        <w:tc>
          <w:tcPr>
            <w:tcW w:w="76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7266CCD"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828B7B0"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D1B8BCB"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4CEAEB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81125ED"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4E8DC9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462C753"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C857F69"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875CB32"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74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A00EDCB"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0AF5A2B"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222D9CB"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67D16147" w14:textId="77777777" w:rsidTr="009C7AF5">
        <w:trPr>
          <w:gridAfter w:val="1"/>
          <w:wAfter w:w="9" w:type="dxa"/>
          <w:trHeight w:val="300"/>
        </w:trPr>
        <w:tc>
          <w:tcPr>
            <w:tcW w:w="914" w:type="dxa"/>
            <w:tcBorders>
              <w:top w:val="nil"/>
              <w:left w:val="single" w:sz="8" w:space="0" w:color="000000"/>
              <w:bottom w:val="nil"/>
              <w:right w:val="single" w:sz="8" w:space="0" w:color="000000"/>
            </w:tcBorders>
            <w:shd w:val="clear" w:color="auto" w:fill="auto"/>
            <w:vAlign w:val="center"/>
            <w:hideMark/>
          </w:tcPr>
          <w:p w14:paraId="168AD409"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66F50AC0"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vMerge/>
            <w:tcBorders>
              <w:top w:val="nil"/>
              <w:left w:val="single" w:sz="8" w:space="0" w:color="000000"/>
              <w:bottom w:val="single" w:sz="8" w:space="0" w:color="000000"/>
              <w:right w:val="single" w:sz="8" w:space="0" w:color="000000"/>
            </w:tcBorders>
            <w:vAlign w:val="center"/>
            <w:hideMark/>
          </w:tcPr>
          <w:p w14:paraId="61AA4B67" w14:textId="77777777" w:rsidR="009C7AF5" w:rsidRPr="00352A2C" w:rsidRDefault="009C7AF5" w:rsidP="009C7AF5">
            <w:pPr>
              <w:rPr>
                <w:rFonts w:ascii="Bookman Old Style" w:hAnsi="Bookman Old Style" w:cs="Calibri"/>
                <w:color w:val="000000"/>
                <w:sz w:val="10"/>
                <w:szCs w:val="10"/>
                <w:lang w:val="en-ID" w:eastAsia="en-ID"/>
              </w:rPr>
            </w:pPr>
          </w:p>
        </w:tc>
        <w:tc>
          <w:tcPr>
            <w:tcW w:w="1243" w:type="dxa"/>
            <w:vMerge/>
            <w:tcBorders>
              <w:top w:val="nil"/>
              <w:left w:val="single" w:sz="8" w:space="0" w:color="000000"/>
              <w:bottom w:val="single" w:sz="8" w:space="0" w:color="000000"/>
              <w:right w:val="single" w:sz="8" w:space="0" w:color="000000"/>
            </w:tcBorders>
            <w:vAlign w:val="center"/>
            <w:hideMark/>
          </w:tcPr>
          <w:p w14:paraId="5D1B9E96" w14:textId="77777777" w:rsidR="009C7AF5" w:rsidRPr="00352A2C" w:rsidRDefault="009C7AF5" w:rsidP="009C7AF5">
            <w:pPr>
              <w:rPr>
                <w:rFonts w:ascii="Bookman Old Style" w:hAnsi="Bookman Old Style" w:cs="Calibri"/>
                <w:color w:val="000000"/>
                <w:sz w:val="10"/>
                <w:szCs w:val="10"/>
                <w:lang w:val="en-ID" w:eastAsia="en-ID"/>
              </w:rPr>
            </w:pPr>
          </w:p>
        </w:tc>
        <w:tc>
          <w:tcPr>
            <w:tcW w:w="1279" w:type="dxa"/>
            <w:vMerge/>
            <w:tcBorders>
              <w:top w:val="nil"/>
              <w:left w:val="single" w:sz="8" w:space="0" w:color="000000"/>
              <w:bottom w:val="single" w:sz="8" w:space="0" w:color="000000"/>
              <w:right w:val="single" w:sz="8" w:space="0" w:color="000000"/>
            </w:tcBorders>
            <w:vAlign w:val="center"/>
            <w:hideMark/>
          </w:tcPr>
          <w:p w14:paraId="079FB71D" w14:textId="77777777" w:rsidR="009C7AF5" w:rsidRPr="00352A2C" w:rsidRDefault="009C7AF5" w:rsidP="009C7AF5">
            <w:pPr>
              <w:rPr>
                <w:rFonts w:ascii="Bookman Old Style" w:hAnsi="Bookman Old Style" w:cs="Calibri"/>
                <w:color w:val="000000"/>
                <w:sz w:val="10"/>
                <w:szCs w:val="10"/>
                <w:lang w:val="en-ID" w:eastAsia="en-ID"/>
              </w:rPr>
            </w:pPr>
          </w:p>
        </w:tc>
        <w:tc>
          <w:tcPr>
            <w:tcW w:w="881" w:type="dxa"/>
            <w:vMerge/>
            <w:tcBorders>
              <w:top w:val="nil"/>
              <w:left w:val="single" w:sz="8" w:space="0" w:color="000000"/>
              <w:bottom w:val="single" w:sz="8" w:space="0" w:color="000000"/>
              <w:right w:val="single" w:sz="8" w:space="0" w:color="000000"/>
            </w:tcBorders>
            <w:vAlign w:val="center"/>
            <w:hideMark/>
          </w:tcPr>
          <w:p w14:paraId="1540861D" w14:textId="77777777" w:rsidR="009C7AF5" w:rsidRPr="00352A2C" w:rsidRDefault="009C7AF5" w:rsidP="009C7AF5">
            <w:pPr>
              <w:rPr>
                <w:rFonts w:ascii="Bookman Old Style" w:hAnsi="Bookman Old Style" w:cs="Calibri"/>
                <w:color w:val="000000"/>
                <w:sz w:val="10"/>
                <w:szCs w:val="10"/>
                <w:lang w:val="en-ID" w:eastAsia="en-ID"/>
              </w:rPr>
            </w:pPr>
          </w:p>
        </w:tc>
        <w:tc>
          <w:tcPr>
            <w:tcW w:w="767" w:type="dxa"/>
            <w:vMerge/>
            <w:tcBorders>
              <w:top w:val="nil"/>
              <w:left w:val="single" w:sz="8" w:space="0" w:color="000000"/>
              <w:bottom w:val="single" w:sz="8" w:space="0" w:color="000000"/>
              <w:right w:val="single" w:sz="8" w:space="0" w:color="000000"/>
            </w:tcBorders>
            <w:vAlign w:val="center"/>
            <w:hideMark/>
          </w:tcPr>
          <w:p w14:paraId="6765D150" w14:textId="77777777" w:rsidR="009C7AF5" w:rsidRPr="00352A2C" w:rsidRDefault="009C7AF5" w:rsidP="009C7AF5">
            <w:pPr>
              <w:rPr>
                <w:rFonts w:ascii="Bookman Old Style" w:hAnsi="Bookman Old Style" w:cs="Calibri"/>
                <w:color w:val="000000"/>
                <w:sz w:val="10"/>
                <w:szCs w:val="10"/>
                <w:lang w:val="en-ID" w:eastAsia="en-ID"/>
              </w:rPr>
            </w:pPr>
          </w:p>
        </w:tc>
        <w:tc>
          <w:tcPr>
            <w:tcW w:w="879" w:type="dxa"/>
            <w:vMerge/>
            <w:tcBorders>
              <w:top w:val="nil"/>
              <w:left w:val="single" w:sz="8" w:space="0" w:color="000000"/>
              <w:bottom w:val="single" w:sz="8" w:space="0" w:color="000000"/>
              <w:right w:val="single" w:sz="8" w:space="0" w:color="000000"/>
            </w:tcBorders>
            <w:vAlign w:val="center"/>
            <w:hideMark/>
          </w:tcPr>
          <w:p w14:paraId="481BCE8B" w14:textId="77777777" w:rsidR="009C7AF5" w:rsidRPr="00352A2C" w:rsidRDefault="009C7AF5" w:rsidP="009C7AF5">
            <w:pPr>
              <w:rPr>
                <w:rFonts w:ascii="Bookman Old Style" w:hAnsi="Bookman Old Style" w:cs="Calibri"/>
                <w:color w:val="000000"/>
                <w:sz w:val="10"/>
                <w:szCs w:val="10"/>
                <w:lang w:val="en-ID" w:eastAsia="en-ID"/>
              </w:rPr>
            </w:pPr>
          </w:p>
        </w:tc>
        <w:tc>
          <w:tcPr>
            <w:tcW w:w="767" w:type="dxa"/>
            <w:vMerge/>
            <w:tcBorders>
              <w:top w:val="nil"/>
              <w:left w:val="single" w:sz="8" w:space="0" w:color="000000"/>
              <w:bottom w:val="single" w:sz="8" w:space="0" w:color="000000"/>
              <w:right w:val="single" w:sz="8" w:space="0" w:color="000000"/>
            </w:tcBorders>
            <w:vAlign w:val="center"/>
            <w:hideMark/>
          </w:tcPr>
          <w:p w14:paraId="6DCF7439" w14:textId="77777777" w:rsidR="009C7AF5" w:rsidRPr="00352A2C" w:rsidRDefault="009C7AF5" w:rsidP="009C7AF5">
            <w:pPr>
              <w:rPr>
                <w:rFonts w:ascii="Bookman Old Style" w:hAnsi="Bookman Old Style" w:cs="Calibri"/>
                <w:color w:val="000000"/>
                <w:sz w:val="10"/>
                <w:szCs w:val="10"/>
                <w:lang w:val="en-ID" w:eastAsia="en-ID"/>
              </w:rPr>
            </w:pPr>
          </w:p>
        </w:tc>
        <w:tc>
          <w:tcPr>
            <w:tcW w:w="879" w:type="dxa"/>
            <w:vMerge/>
            <w:tcBorders>
              <w:top w:val="nil"/>
              <w:left w:val="single" w:sz="8" w:space="0" w:color="000000"/>
              <w:bottom w:val="single" w:sz="8" w:space="0" w:color="000000"/>
              <w:right w:val="single" w:sz="8" w:space="0" w:color="000000"/>
            </w:tcBorders>
            <w:vAlign w:val="center"/>
            <w:hideMark/>
          </w:tcPr>
          <w:p w14:paraId="4AAAA4B8" w14:textId="77777777" w:rsidR="009C7AF5" w:rsidRPr="00352A2C" w:rsidRDefault="009C7AF5" w:rsidP="009C7AF5">
            <w:pPr>
              <w:rPr>
                <w:rFonts w:ascii="Bookman Old Style" w:hAnsi="Bookman Old Style" w:cs="Calibri"/>
                <w:color w:val="000000"/>
                <w:sz w:val="10"/>
                <w:szCs w:val="10"/>
                <w:lang w:val="en-ID" w:eastAsia="en-ID"/>
              </w:rPr>
            </w:pPr>
          </w:p>
        </w:tc>
        <w:tc>
          <w:tcPr>
            <w:tcW w:w="767" w:type="dxa"/>
            <w:vMerge/>
            <w:tcBorders>
              <w:top w:val="nil"/>
              <w:left w:val="single" w:sz="8" w:space="0" w:color="000000"/>
              <w:bottom w:val="single" w:sz="8" w:space="0" w:color="000000"/>
              <w:right w:val="single" w:sz="8" w:space="0" w:color="000000"/>
            </w:tcBorders>
            <w:vAlign w:val="center"/>
            <w:hideMark/>
          </w:tcPr>
          <w:p w14:paraId="0F7E03FC" w14:textId="77777777" w:rsidR="009C7AF5" w:rsidRPr="00352A2C" w:rsidRDefault="009C7AF5" w:rsidP="009C7AF5">
            <w:pPr>
              <w:rPr>
                <w:rFonts w:ascii="Bookman Old Style" w:hAnsi="Bookman Old Style" w:cs="Calibri"/>
                <w:color w:val="000000"/>
                <w:sz w:val="10"/>
                <w:szCs w:val="10"/>
                <w:lang w:val="en-ID" w:eastAsia="en-ID"/>
              </w:rPr>
            </w:pPr>
          </w:p>
        </w:tc>
        <w:tc>
          <w:tcPr>
            <w:tcW w:w="684" w:type="dxa"/>
            <w:vMerge/>
            <w:tcBorders>
              <w:top w:val="nil"/>
              <w:left w:val="single" w:sz="8" w:space="0" w:color="000000"/>
              <w:bottom w:val="single" w:sz="8" w:space="0" w:color="000000"/>
              <w:right w:val="single" w:sz="8" w:space="0" w:color="000000"/>
            </w:tcBorders>
            <w:vAlign w:val="center"/>
            <w:hideMark/>
          </w:tcPr>
          <w:p w14:paraId="706B858E" w14:textId="77777777" w:rsidR="009C7AF5" w:rsidRPr="00352A2C" w:rsidRDefault="009C7AF5" w:rsidP="009C7AF5">
            <w:pPr>
              <w:rPr>
                <w:rFonts w:ascii="Bookman Old Style" w:hAnsi="Bookman Old Style" w:cs="Calibri"/>
                <w:color w:val="000000"/>
                <w:sz w:val="10"/>
                <w:szCs w:val="10"/>
                <w:lang w:val="en-ID" w:eastAsia="en-ID"/>
              </w:rPr>
            </w:pPr>
          </w:p>
        </w:tc>
        <w:tc>
          <w:tcPr>
            <w:tcW w:w="767" w:type="dxa"/>
            <w:vMerge/>
            <w:tcBorders>
              <w:top w:val="nil"/>
              <w:left w:val="single" w:sz="8" w:space="0" w:color="000000"/>
              <w:bottom w:val="single" w:sz="8" w:space="0" w:color="000000"/>
              <w:right w:val="single" w:sz="8" w:space="0" w:color="000000"/>
            </w:tcBorders>
            <w:vAlign w:val="center"/>
            <w:hideMark/>
          </w:tcPr>
          <w:p w14:paraId="67EF7C77" w14:textId="77777777" w:rsidR="009C7AF5" w:rsidRPr="00352A2C" w:rsidRDefault="009C7AF5" w:rsidP="009C7AF5">
            <w:pPr>
              <w:rPr>
                <w:rFonts w:ascii="Bookman Old Style" w:hAnsi="Bookman Old Style" w:cs="Calibri"/>
                <w:color w:val="000000"/>
                <w:sz w:val="10"/>
                <w:szCs w:val="10"/>
                <w:lang w:val="en-ID" w:eastAsia="en-ID"/>
              </w:rPr>
            </w:pPr>
          </w:p>
        </w:tc>
        <w:tc>
          <w:tcPr>
            <w:tcW w:w="684" w:type="dxa"/>
            <w:vMerge/>
            <w:tcBorders>
              <w:top w:val="nil"/>
              <w:left w:val="single" w:sz="8" w:space="0" w:color="000000"/>
              <w:bottom w:val="single" w:sz="8" w:space="0" w:color="000000"/>
              <w:right w:val="single" w:sz="8" w:space="0" w:color="000000"/>
            </w:tcBorders>
            <w:vAlign w:val="center"/>
            <w:hideMark/>
          </w:tcPr>
          <w:p w14:paraId="6986C003" w14:textId="77777777" w:rsidR="009C7AF5" w:rsidRPr="00352A2C" w:rsidRDefault="009C7AF5" w:rsidP="009C7AF5">
            <w:pPr>
              <w:rPr>
                <w:rFonts w:ascii="Bookman Old Style" w:hAnsi="Bookman Old Style" w:cs="Calibri"/>
                <w:color w:val="000000"/>
                <w:sz w:val="10"/>
                <w:szCs w:val="10"/>
                <w:lang w:val="en-ID" w:eastAsia="en-ID"/>
              </w:rPr>
            </w:pPr>
          </w:p>
        </w:tc>
        <w:tc>
          <w:tcPr>
            <w:tcW w:w="767" w:type="dxa"/>
            <w:vMerge/>
            <w:tcBorders>
              <w:top w:val="nil"/>
              <w:left w:val="single" w:sz="8" w:space="0" w:color="000000"/>
              <w:bottom w:val="single" w:sz="8" w:space="0" w:color="000000"/>
              <w:right w:val="single" w:sz="8" w:space="0" w:color="000000"/>
            </w:tcBorders>
            <w:vAlign w:val="center"/>
            <w:hideMark/>
          </w:tcPr>
          <w:p w14:paraId="71812AAC" w14:textId="77777777" w:rsidR="009C7AF5" w:rsidRPr="00352A2C" w:rsidRDefault="009C7AF5" w:rsidP="009C7AF5">
            <w:pPr>
              <w:rPr>
                <w:rFonts w:ascii="Bookman Old Style" w:hAnsi="Bookman Old Style" w:cs="Calibri"/>
                <w:color w:val="000000"/>
                <w:sz w:val="10"/>
                <w:szCs w:val="10"/>
                <w:lang w:val="en-ID" w:eastAsia="en-ID"/>
              </w:rPr>
            </w:pPr>
          </w:p>
        </w:tc>
        <w:tc>
          <w:tcPr>
            <w:tcW w:w="684" w:type="dxa"/>
            <w:vMerge/>
            <w:tcBorders>
              <w:top w:val="nil"/>
              <w:left w:val="single" w:sz="8" w:space="0" w:color="000000"/>
              <w:bottom w:val="single" w:sz="8" w:space="0" w:color="000000"/>
              <w:right w:val="single" w:sz="8" w:space="0" w:color="000000"/>
            </w:tcBorders>
            <w:vAlign w:val="center"/>
            <w:hideMark/>
          </w:tcPr>
          <w:p w14:paraId="034F04CB" w14:textId="77777777" w:rsidR="009C7AF5" w:rsidRPr="00352A2C" w:rsidRDefault="009C7AF5" w:rsidP="009C7AF5">
            <w:pPr>
              <w:rPr>
                <w:rFonts w:ascii="Bookman Old Style" w:hAnsi="Bookman Old Style" w:cs="Calibri"/>
                <w:color w:val="000000"/>
                <w:sz w:val="10"/>
                <w:szCs w:val="10"/>
                <w:lang w:val="en-ID" w:eastAsia="en-ID"/>
              </w:rPr>
            </w:pPr>
          </w:p>
        </w:tc>
        <w:tc>
          <w:tcPr>
            <w:tcW w:w="767" w:type="dxa"/>
            <w:vMerge/>
            <w:tcBorders>
              <w:top w:val="nil"/>
              <w:left w:val="single" w:sz="8" w:space="0" w:color="000000"/>
              <w:bottom w:val="single" w:sz="8" w:space="0" w:color="000000"/>
              <w:right w:val="single" w:sz="8" w:space="0" w:color="000000"/>
            </w:tcBorders>
            <w:vAlign w:val="center"/>
            <w:hideMark/>
          </w:tcPr>
          <w:p w14:paraId="0977A06A" w14:textId="77777777" w:rsidR="009C7AF5" w:rsidRPr="00352A2C" w:rsidRDefault="009C7AF5" w:rsidP="009C7AF5">
            <w:pPr>
              <w:rPr>
                <w:rFonts w:ascii="Bookman Old Style" w:hAnsi="Bookman Old Style" w:cs="Calibri"/>
                <w:color w:val="000000"/>
                <w:sz w:val="10"/>
                <w:szCs w:val="10"/>
                <w:lang w:val="en-ID" w:eastAsia="en-ID"/>
              </w:rPr>
            </w:pPr>
          </w:p>
        </w:tc>
        <w:tc>
          <w:tcPr>
            <w:tcW w:w="684" w:type="dxa"/>
            <w:vMerge/>
            <w:tcBorders>
              <w:top w:val="nil"/>
              <w:left w:val="single" w:sz="8" w:space="0" w:color="000000"/>
              <w:bottom w:val="single" w:sz="8" w:space="0" w:color="000000"/>
              <w:right w:val="single" w:sz="8" w:space="0" w:color="000000"/>
            </w:tcBorders>
            <w:vAlign w:val="center"/>
            <w:hideMark/>
          </w:tcPr>
          <w:p w14:paraId="4D51AC9F" w14:textId="77777777" w:rsidR="009C7AF5" w:rsidRPr="00352A2C" w:rsidRDefault="009C7AF5" w:rsidP="009C7AF5">
            <w:pPr>
              <w:rPr>
                <w:rFonts w:ascii="Bookman Old Style" w:hAnsi="Bookman Old Style" w:cs="Calibri"/>
                <w:color w:val="000000"/>
                <w:sz w:val="10"/>
                <w:szCs w:val="10"/>
                <w:lang w:val="en-ID" w:eastAsia="en-ID"/>
              </w:rPr>
            </w:pPr>
          </w:p>
        </w:tc>
        <w:tc>
          <w:tcPr>
            <w:tcW w:w="808" w:type="dxa"/>
            <w:vMerge/>
            <w:tcBorders>
              <w:top w:val="nil"/>
              <w:left w:val="single" w:sz="8" w:space="0" w:color="000000"/>
              <w:bottom w:val="single" w:sz="8" w:space="0" w:color="000000"/>
              <w:right w:val="single" w:sz="8" w:space="0" w:color="000000"/>
            </w:tcBorders>
            <w:vAlign w:val="center"/>
            <w:hideMark/>
          </w:tcPr>
          <w:p w14:paraId="51581D61" w14:textId="77777777" w:rsidR="009C7AF5" w:rsidRPr="00352A2C" w:rsidRDefault="009C7AF5" w:rsidP="009C7AF5">
            <w:pPr>
              <w:rPr>
                <w:rFonts w:ascii="Bookman Old Style" w:hAnsi="Bookman Old Style" w:cs="Calibri"/>
                <w:color w:val="000000"/>
                <w:sz w:val="10"/>
                <w:szCs w:val="10"/>
                <w:lang w:val="en-ID" w:eastAsia="en-ID"/>
              </w:rPr>
            </w:pPr>
          </w:p>
        </w:tc>
        <w:tc>
          <w:tcPr>
            <w:tcW w:w="741" w:type="dxa"/>
            <w:vMerge/>
            <w:tcBorders>
              <w:top w:val="nil"/>
              <w:left w:val="single" w:sz="8" w:space="0" w:color="000000"/>
              <w:bottom w:val="single" w:sz="8" w:space="0" w:color="000000"/>
              <w:right w:val="single" w:sz="8" w:space="0" w:color="000000"/>
            </w:tcBorders>
            <w:vAlign w:val="center"/>
            <w:hideMark/>
          </w:tcPr>
          <w:p w14:paraId="3C6BE3B0" w14:textId="77777777" w:rsidR="009C7AF5" w:rsidRPr="00352A2C" w:rsidRDefault="009C7AF5" w:rsidP="009C7AF5">
            <w:pPr>
              <w:rPr>
                <w:rFonts w:ascii="Bookman Old Style" w:hAnsi="Bookman Old Style" w:cs="Calibri"/>
                <w:color w:val="000000"/>
                <w:sz w:val="10"/>
                <w:szCs w:val="10"/>
                <w:lang w:val="en-ID" w:eastAsia="en-ID"/>
              </w:rPr>
            </w:pPr>
          </w:p>
        </w:tc>
        <w:tc>
          <w:tcPr>
            <w:tcW w:w="885" w:type="dxa"/>
            <w:vMerge/>
            <w:tcBorders>
              <w:top w:val="nil"/>
              <w:left w:val="single" w:sz="8" w:space="0" w:color="000000"/>
              <w:bottom w:val="single" w:sz="8" w:space="0" w:color="000000"/>
              <w:right w:val="single" w:sz="8" w:space="0" w:color="000000"/>
            </w:tcBorders>
            <w:vAlign w:val="center"/>
            <w:hideMark/>
          </w:tcPr>
          <w:p w14:paraId="120A9B6D" w14:textId="77777777" w:rsidR="009C7AF5" w:rsidRPr="00352A2C" w:rsidRDefault="009C7AF5" w:rsidP="009C7AF5">
            <w:pPr>
              <w:rPr>
                <w:rFonts w:ascii="Bookman Old Style" w:hAnsi="Bookman Old Style" w:cs="Calibri"/>
                <w:color w:val="000000"/>
                <w:sz w:val="10"/>
                <w:szCs w:val="10"/>
                <w:lang w:val="en-ID" w:eastAsia="en-ID"/>
              </w:rPr>
            </w:pPr>
          </w:p>
        </w:tc>
        <w:tc>
          <w:tcPr>
            <w:tcW w:w="547" w:type="dxa"/>
            <w:vMerge/>
            <w:tcBorders>
              <w:top w:val="nil"/>
              <w:left w:val="single" w:sz="8" w:space="0" w:color="000000"/>
              <w:bottom w:val="single" w:sz="8" w:space="0" w:color="000000"/>
              <w:right w:val="single" w:sz="8" w:space="0" w:color="000000"/>
            </w:tcBorders>
            <w:vAlign w:val="center"/>
            <w:hideMark/>
          </w:tcPr>
          <w:p w14:paraId="3BF958D3" w14:textId="77777777" w:rsidR="009C7AF5" w:rsidRPr="00352A2C" w:rsidRDefault="009C7AF5" w:rsidP="009C7AF5">
            <w:pPr>
              <w:rPr>
                <w:rFonts w:ascii="Bookman Old Style" w:hAnsi="Bookman Old Style" w:cs="Calibri"/>
                <w:color w:val="000000"/>
                <w:sz w:val="10"/>
                <w:szCs w:val="10"/>
                <w:lang w:val="en-ID" w:eastAsia="en-ID"/>
              </w:rPr>
            </w:pPr>
          </w:p>
        </w:tc>
      </w:tr>
      <w:tr w:rsidR="009C7AF5" w:rsidRPr="00352A2C" w14:paraId="5F34C89F" w14:textId="77777777" w:rsidTr="009C7AF5">
        <w:trPr>
          <w:gridAfter w:val="1"/>
          <w:wAfter w:w="9" w:type="dxa"/>
          <w:trHeight w:val="530"/>
        </w:trPr>
        <w:tc>
          <w:tcPr>
            <w:tcW w:w="914" w:type="dxa"/>
            <w:tcBorders>
              <w:top w:val="nil"/>
              <w:left w:val="single" w:sz="8" w:space="0" w:color="000000"/>
              <w:bottom w:val="nil"/>
              <w:right w:val="single" w:sz="8" w:space="0" w:color="000000"/>
            </w:tcBorders>
            <w:shd w:val="clear" w:color="auto" w:fill="auto"/>
            <w:vAlign w:val="center"/>
            <w:hideMark/>
          </w:tcPr>
          <w:p w14:paraId="668DDDB2"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6B7EEDFF"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auto"/>
              <w:right w:val="single" w:sz="8" w:space="0" w:color="000000"/>
            </w:tcBorders>
            <w:shd w:val="clear" w:color="auto" w:fill="auto"/>
            <w:vAlign w:val="center"/>
            <w:hideMark/>
          </w:tcPr>
          <w:p w14:paraId="7F7D44E5"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38.13</w:t>
            </w:r>
          </w:p>
        </w:tc>
        <w:tc>
          <w:tcPr>
            <w:tcW w:w="1243" w:type="dxa"/>
            <w:tcBorders>
              <w:top w:val="nil"/>
              <w:left w:val="nil"/>
              <w:bottom w:val="single" w:sz="8" w:space="0" w:color="000000"/>
              <w:right w:val="single" w:sz="8" w:space="0" w:color="000000"/>
            </w:tcBorders>
            <w:shd w:val="clear" w:color="auto" w:fill="auto"/>
            <w:vAlign w:val="center"/>
            <w:hideMark/>
          </w:tcPr>
          <w:p w14:paraId="03C90FB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Fasilitasi Peningkatan wawasan Kebangsaan</w:t>
            </w:r>
          </w:p>
        </w:tc>
        <w:tc>
          <w:tcPr>
            <w:tcW w:w="1279" w:type="dxa"/>
            <w:tcBorders>
              <w:top w:val="nil"/>
              <w:left w:val="nil"/>
              <w:bottom w:val="single" w:sz="8" w:space="0" w:color="000000"/>
              <w:right w:val="single" w:sz="8" w:space="0" w:color="000000"/>
            </w:tcBorders>
            <w:shd w:val="clear" w:color="auto" w:fill="auto"/>
            <w:vAlign w:val="center"/>
            <w:hideMark/>
          </w:tcPr>
          <w:p w14:paraId="536D7397"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pelaksanaan kegiatan peningkatan Wawasan Kebangsaan</w:t>
            </w:r>
          </w:p>
        </w:tc>
        <w:tc>
          <w:tcPr>
            <w:tcW w:w="881" w:type="dxa"/>
            <w:tcBorders>
              <w:top w:val="nil"/>
              <w:left w:val="nil"/>
              <w:bottom w:val="single" w:sz="8" w:space="0" w:color="000000"/>
              <w:right w:val="single" w:sz="8" w:space="0" w:color="000000"/>
            </w:tcBorders>
            <w:shd w:val="clear" w:color="auto" w:fill="auto"/>
            <w:vAlign w:val="center"/>
            <w:hideMark/>
          </w:tcPr>
          <w:p w14:paraId="28F84EF5"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767" w:type="dxa"/>
            <w:tcBorders>
              <w:top w:val="nil"/>
              <w:left w:val="nil"/>
              <w:bottom w:val="single" w:sz="8" w:space="0" w:color="000000"/>
              <w:right w:val="single" w:sz="8" w:space="0" w:color="000000"/>
            </w:tcBorders>
            <w:shd w:val="clear" w:color="auto" w:fill="auto"/>
            <w:vAlign w:val="center"/>
            <w:hideMark/>
          </w:tcPr>
          <w:p w14:paraId="58F9E472"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879" w:type="dxa"/>
            <w:tcBorders>
              <w:top w:val="nil"/>
              <w:left w:val="nil"/>
              <w:bottom w:val="single" w:sz="8" w:space="0" w:color="000000"/>
              <w:right w:val="single" w:sz="8" w:space="0" w:color="000000"/>
            </w:tcBorders>
            <w:shd w:val="clear" w:color="auto" w:fill="auto"/>
            <w:vAlign w:val="center"/>
            <w:hideMark/>
          </w:tcPr>
          <w:p w14:paraId="05BDC248"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40952000</w:t>
            </w:r>
          </w:p>
        </w:tc>
        <w:tc>
          <w:tcPr>
            <w:tcW w:w="767" w:type="dxa"/>
            <w:tcBorders>
              <w:top w:val="nil"/>
              <w:left w:val="nil"/>
              <w:bottom w:val="single" w:sz="8" w:space="0" w:color="000000"/>
              <w:right w:val="single" w:sz="8" w:space="0" w:color="000000"/>
            </w:tcBorders>
            <w:shd w:val="clear" w:color="auto" w:fill="auto"/>
            <w:vAlign w:val="center"/>
            <w:hideMark/>
          </w:tcPr>
          <w:p w14:paraId="5BD307F7"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879" w:type="dxa"/>
            <w:tcBorders>
              <w:top w:val="nil"/>
              <w:left w:val="nil"/>
              <w:bottom w:val="single" w:sz="8" w:space="0" w:color="000000"/>
              <w:right w:val="single" w:sz="8" w:space="0" w:color="000000"/>
            </w:tcBorders>
            <w:shd w:val="clear" w:color="auto" w:fill="auto"/>
            <w:vAlign w:val="center"/>
            <w:hideMark/>
          </w:tcPr>
          <w:p w14:paraId="49E5775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37699500</w:t>
            </w:r>
          </w:p>
        </w:tc>
        <w:tc>
          <w:tcPr>
            <w:tcW w:w="767" w:type="dxa"/>
            <w:tcBorders>
              <w:top w:val="nil"/>
              <w:left w:val="nil"/>
              <w:bottom w:val="single" w:sz="8" w:space="0" w:color="000000"/>
              <w:right w:val="single" w:sz="8" w:space="0" w:color="000000"/>
            </w:tcBorders>
            <w:shd w:val="clear" w:color="auto" w:fill="auto"/>
            <w:vAlign w:val="center"/>
            <w:hideMark/>
          </w:tcPr>
          <w:p w14:paraId="031FC13D"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7444EDF7"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136A0E67"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66B73E96"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1EE8F109"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6973B95D"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179B0F7C"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32ADD4B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51C5A9E6"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741" w:type="dxa"/>
            <w:tcBorders>
              <w:top w:val="nil"/>
              <w:left w:val="nil"/>
              <w:bottom w:val="single" w:sz="8" w:space="0" w:color="000000"/>
              <w:right w:val="single" w:sz="8" w:space="0" w:color="000000"/>
            </w:tcBorders>
            <w:shd w:val="clear" w:color="auto" w:fill="auto"/>
            <w:vAlign w:val="center"/>
            <w:hideMark/>
          </w:tcPr>
          <w:p w14:paraId="2713B259"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39ADD959"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5D77FD14"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55622A78" w14:textId="77777777" w:rsidTr="009C7AF5">
        <w:trPr>
          <w:gridAfter w:val="1"/>
          <w:wAfter w:w="9" w:type="dxa"/>
          <w:trHeight w:val="530"/>
        </w:trPr>
        <w:tc>
          <w:tcPr>
            <w:tcW w:w="914" w:type="dxa"/>
            <w:tcBorders>
              <w:top w:val="nil"/>
              <w:left w:val="single" w:sz="8" w:space="0" w:color="000000"/>
              <w:bottom w:val="nil"/>
              <w:right w:val="single" w:sz="8" w:space="0" w:color="000000"/>
            </w:tcBorders>
            <w:shd w:val="clear" w:color="auto" w:fill="auto"/>
            <w:vAlign w:val="center"/>
            <w:hideMark/>
          </w:tcPr>
          <w:p w14:paraId="07016C3C"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5CA1DF8F"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auto"/>
              <w:right w:val="single" w:sz="8" w:space="0" w:color="000000"/>
            </w:tcBorders>
            <w:shd w:val="clear" w:color="auto" w:fill="auto"/>
            <w:vAlign w:val="center"/>
            <w:hideMark/>
          </w:tcPr>
          <w:p w14:paraId="490A5FC5"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38.16</w:t>
            </w:r>
          </w:p>
        </w:tc>
        <w:tc>
          <w:tcPr>
            <w:tcW w:w="1243" w:type="dxa"/>
            <w:tcBorders>
              <w:top w:val="nil"/>
              <w:left w:val="nil"/>
              <w:bottom w:val="single" w:sz="8" w:space="0" w:color="000000"/>
              <w:right w:val="single" w:sz="8" w:space="0" w:color="000000"/>
            </w:tcBorders>
            <w:shd w:val="clear" w:color="auto" w:fill="auto"/>
            <w:vAlign w:val="center"/>
            <w:hideMark/>
          </w:tcPr>
          <w:p w14:paraId="2E08D4D8"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Fasilitasi Pemberdayaan Keluarga Sejahtera</w:t>
            </w:r>
          </w:p>
        </w:tc>
        <w:tc>
          <w:tcPr>
            <w:tcW w:w="1279" w:type="dxa"/>
            <w:tcBorders>
              <w:top w:val="nil"/>
              <w:left w:val="nil"/>
              <w:bottom w:val="single" w:sz="8" w:space="0" w:color="000000"/>
              <w:right w:val="single" w:sz="8" w:space="0" w:color="000000"/>
            </w:tcBorders>
            <w:shd w:val="clear" w:color="auto" w:fill="auto"/>
            <w:vAlign w:val="center"/>
            <w:hideMark/>
          </w:tcPr>
          <w:p w14:paraId="23DA38D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desa yang diberikan fasilitasi pemberdayaan keluarga sejahtera</w:t>
            </w:r>
          </w:p>
        </w:tc>
        <w:tc>
          <w:tcPr>
            <w:tcW w:w="881" w:type="dxa"/>
            <w:tcBorders>
              <w:top w:val="nil"/>
              <w:left w:val="nil"/>
              <w:bottom w:val="single" w:sz="8" w:space="0" w:color="000000"/>
              <w:right w:val="single" w:sz="8" w:space="0" w:color="000000"/>
            </w:tcBorders>
            <w:shd w:val="clear" w:color="auto" w:fill="auto"/>
            <w:vAlign w:val="center"/>
            <w:hideMark/>
          </w:tcPr>
          <w:p w14:paraId="05C43A53"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767" w:type="dxa"/>
            <w:tcBorders>
              <w:top w:val="nil"/>
              <w:left w:val="nil"/>
              <w:bottom w:val="single" w:sz="8" w:space="0" w:color="000000"/>
              <w:right w:val="single" w:sz="8" w:space="0" w:color="000000"/>
            </w:tcBorders>
            <w:shd w:val="clear" w:color="auto" w:fill="auto"/>
            <w:vAlign w:val="center"/>
            <w:hideMark/>
          </w:tcPr>
          <w:p w14:paraId="53FE32EE"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879" w:type="dxa"/>
            <w:tcBorders>
              <w:top w:val="nil"/>
              <w:left w:val="nil"/>
              <w:bottom w:val="single" w:sz="8" w:space="0" w:color="000000"/>
              <w:right w:val="single" w:sz="8" w:space="0" w:color="000000"/>
            </w:tcBorders>
            <w:shd w:val="clear" w:color="auto" w:fill="auto"/>
            <w:vAlign w:val="center"/>
            <w:hideMark/>
          </w:tcPr>
          <w:p w14:paraId="59F4B7D1"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24999400</w:t>
            </w:r>
          </w:p>
        </w:tc>
        <w:tc>
          <w:tcPr>
            <w:tcW w:w="767" w:type="dxa"/>
            <w:tcBorders>
              <w:top w:val="nil"/>
              <w:left w:val="nil"/>
              <w:bottom w:val="single" w:sz="8" w:space="0" w:color="000000"/>
              <w:right w:val="single" w:sz="8" w:space="0" w:color="000000"/>
            </w:tcBorders>
            <w:shd w:val="clear" w:color="auto" w:fill="auto"/>
            <w:vAlign w:val="center"/>
            <w:hideMark/>
          </w:tcPr>
          <w:p w14:paraId="1C3CA139"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879" w:type="dxa"/>
            <w:tcBorders>
              <w:top w:val="nil"/>
              <w:left w:val="nil"/>
              <w:bottom w:val="single" w:sz="8" w:space="0" w:color="000000"/>
              <w:right w:val="single" w:sz="8" w:space="0" w:color="000000"/>
            </w:tcBorders>
            <w:shd w:val="clear" w:color="auto" w:fill="auto"/>
            <w:vAlign w:val="center"/>
            <w:hideMark/>
          </w:tcPr>
          <w:p w14:paraId="5D01C872"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8482900</w:t>
            </w:r>
          </w:p>
        </w:tc>
        <w:tc>
          <w:tcPr>
            <w:tcW w:w="767" w:type="dxa"/>
            <w:tcBorders>
              <w:top w:val="nil"/>
              <w:left w:val="nil"/>
              <w:bottom w:val="single" w:sz="8" w:space="0" w:color="000000"/>
              <w:right w:val="single" w:sz="8" w:space="0" w:color="000000"/>
            </w:tcBorders>
            <w:shd w:val="clear" w:color="auto" w:fill="auto"/>
            <w:vAlign w:val="center"/>
            <w:hideMark/>
          </w:tcPr>
          <w:p w14:paraId="287394DB"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75226E6C"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44F30F68"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3BA2F17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515E5D3"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641EC510"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0B7AE8EF"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0546BE71"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0604AF93"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741" w:type="dxa"/>
            <w:tcBorders>
              <w:top w:val="nil"/>
              <w:left w:val="nil"/>
              <w:bottom w:val="single" w:sz="8" w:space="0" w:color="000000"/>
              <w:right w:val="single" w:sz="8" w:space="0" w:color="000000"/>
            </w:tcBorders>
            <w:shd w:val="clear" w:color="auto" w:fill="auto"/>
            <w:vAlign w:val="center"/>
            <w:hideMark/>
          </w:tcPr>
          <w:p w14:paraId="7CD0488E"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5D7C6B97"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09387160"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4F0AE48D" w14:textId="77777777" w:rsidTr="009C7AF5">
        <w:trPr>
          <w:gridAfter w:val="1"/>
          <w:wAfter w:w="9" w:type="dxa"/>
          <w:trHeight w:val="530"/>
        </w:trPr>
        <w:tc>
          <w:tcPr>
            <w:tcW w:w="914" w:type="dxa"/>
            <w:tcBorders>
              <w:top w:val="nil"/>
              <w:left w:val="single" w:sz="8" w:space="0" w:color="000000"/>
              <w:bottom w:val="nil"/>
              <w:right w:val="single" w:sz="8" w:space="0" w:color="000000"/>
            </w:tcBorders>
            <w:shd w:val="clear" w:color="auto" w:fill="auto"/>
            <w:vAlign w:val="center"/>
            <w:hideMark/>
          </w:tcPr>
          <w:p w14:paraId="32041915"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lastRenderedPageBreak/>
              <w:t> </w:t>
            </w:r>
          </w:p>
        </w:tc>
        <w:tc>
          <w:tcPr>
            <w:tcW w:w="846" w:type="dxa"/>
            <w:tcBorders>
              <w:top w:val="nil"/>
              <w:left w:val="nil"/>
              <w:bottom w:val="nil"/>
              <w:right w:val="single" w:sz="8" w:space="0" w:color="000000"/>
            </w:tcBorders>
            <w:shd w:val="clear" w:color="auto" w:fill="auto"/>
            <w:hideMark/>
          </w:tcPr>
          <w:p w14:paraId="62430C26"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auto"/>
              <w:right w:val="single" w:sz="8" w:space="0" w:color="000000"/>
            </w:tcBorders>
            <w:shd w:val="clear" w:color="auto" w:fill="auto"/>
            <w:vAlign w:val="center"/>
            <w:hideMark/>
          </w:tcPr>
          <w:p w14:paraId="4135FF9F"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38.19</w:t>
            </w:r>
          </w:p>
        </w:tc>
        <w:tc>
          <w:tcPr>
            <w:tcW w:w="1243" w:type="dxa"/>
            <w:tcBorders>
              <w:top w:val="nil"/>
              <w:left w:val="nil"/>
              <w:bottom w:val="single" w:sz="8" w:space="0" w:color="000000"/>
              <w:right w:val="single" w:sz="8" w:space="0" w:color="000000"/>
            </w:tcBorders>
            <w:shd w:val="clear" w:color="auto" w:fill="auto"/>
            <w:vAlign w:val="center"/>
            <w:hideMark/>
          </w:tcPr>
          <w:p w14:paraId="4F9C4D3A"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Fasilitasi Penyelesaian Tapal Batas Antar Desa dalam Kecamatan</w:t>
            </w:r>
          </w:p>
        </w:tc>
        <w:tc>
          <w:tcPr>
            <w:tcW w:w="1279" w:type="dxa"/>
            <w:tcBorders>
              <w:top w:val="nil"/>
              <w:left w:val="nil"/>
              <w:bottom w:val="single" w:sz="8" w:space="0" w:color="000000"/>
              <w:right w:val="single" w:sz="8" w:space="0" w:color="000000"/>
            </w:tcBorders>
            <w:shd w:val="clear" w:color="auto" w:fill="auto"/>
            <w:vAlign w:val="center"/>
            <w:hideMark/>
          </w:tcPr>
          <w:p w14:paraId="3A4B9B70"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fasilitasi penyelesaian tapal batas antar desa dalam Kecamatan</w:t>
            </w:r>
          </w:p>
        </w:tc>
        <w:tc>
          <w:tcPr>
            <w:tcW w:w="881" w:type="dxa"/>
            <w:tcBorders>
              <w:top w:val="nil"/>
              <w:left w:val="nil"/>
              <w:bottom w:val="single" w:sz="8" w:space="0" w:color="000000"/>
              <w:right w:val="single" w:sz="8" w:space="0" w:color="000000"/>
            </w:tcBorders>
            <w:shd w:val="clear" w:color="auto" w:fill="auto"/>
            <w:vAlign w:val="center"/>
            <w:hideMark/>
          </w:tcPr>
          <w:p w14:paraId="0196EAB6"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767" w:type="dxa"/>
            <w:tcBorders>
              <w:top w:val="nil"/>
              <w:left w:val="nil"/>
              <w:bottom w:val="single" w:sz="8" w:space="0" w:color="000000"/>
              <w:right w:val="single" w:sz="8" w:space="0" w:color="000000"/>
            </w:tcBorders>
            <w:shd w:val="clear" w:color="auto" w:fill="auto"/>
            <w:vAlign w:val="center"/>
            <w:hideMark/>
          </w:tcPr>
          <w:p w14:paraId="15B7057D"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879" w:type="dxa"/>
            <w:tcBorders>
              <w:top w:val="nil"/>
              <w:left w:val="nil"/>
              <w:bottom w:val="single" w:sz="8" w:space="0" w:color="000000"/>
              <w:right w:val="single" w:sz="8" w:space="0" w:color="000000"/>
            </w:tcBorders>
            <w:shd w:val="clear" w:color="auto" w:fill="auto"/>
            <w:vAlign w:val="center"/>
            <w:hideMark/>
          </w:tcPr>
          <w:p w14:paraId="295A36D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10538450</w:t>
            </w:r>
          </w:p>
        </w:tc>
        <w:tc>
          <w:tcPr>
            <w:tcW w:w="767" w:type="dxa"/>
            <w:tcBorders>
              <w:top w:val="nil"/>
              <w:left w:val="nil"/>
              <w:bottom w:val="single" w:sz="8" w:space="0" w:color="000000"/>
              <w:right w:val="single" w:sz="8" w:space="0" w:color="000000"/>
            </w:tcBorders>
            <w:shd w:val="clear" w:color="auto" w:fill="auto"/>
            <w:vAlign w:val="center"/>
            <w:hideMark/>
          </w:tcPr>
          <w:p w14:paraId="04F5F44A"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879" w:type="dxa"/>
            <w:tcBorders>
              <w:top w:val="nil"/>
              <w:left w:val="nil"/>
              <w:bottom w:val="single" w:sz="8" w:space="0" w:color="000000"/>
              <w:right w:val="single" w:sz="8" w:space="0" w:color="000000"/>
            </w:tcBorders>
            <w:shd w:val="clear" w:color="auto" w:fill="auto"/>
            <w:vAlign w:val="center"/>
            <w:hideMark/>
          </w:tcPr>
          <w:p w14:paraId="6AA97C7B"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4279700</w:t>
            </w:r>
          </w:p>
        </w:tc>
        <w:tc>
          <w:tcPr>
            <w:tcW w:w="767" w:type="dxa"/>
            <w:tcBorders>
              <w:top w:val="nil"/>
              <w:left w:val="nil"/>
              <w:bottom w:val="single" w:sz="8" w:space="0" w:color="000000"/>
              <w:right w:val="single" w:sz="8" w:space="0" w:color="000000"/>
            </w:tcBorders>
            <w:shd w:val="clear" w:color="auto" w:fill="auto"/>
            <w:vAlign w:val="center"/>
            <w:hideMark/>
          </w:tcPr>
          <w:p w14:paraId="031968B8"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00D3178A"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3D3AC18F"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12204CCF"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C2F5AF7"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3FC1B7A8"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05AF80AD"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38E81BC1"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3B7D89B7"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741" w:type="dxa"/>
            <w:tcBorders>
              <w:top w:val="nil"/>
              <w:left w:val="nil"/>
              <w:bottom w:val="single" w:sz="8" w:space="0" w:color="000000"/>
              <w:right w:val="single" w:sz="8" w:space="0" w:color="000000"/>
            </w:tcBorders>
            <w:shd w:val="clear" w:color="auto" w:fill="auto"/>
            <w:vAlign w:val="center"/>
            <w:hideMark/>
          </w:tcPr>
          <w:p w14:paraId="5A18F9B6"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0B3098DB"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6264C5F3"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0B2C8E4D" w14:textId="77777777" w:rsidTr="009C7AF5">
        <w:trPr>
          <w:gridAfter w:val="1"/>
          <w:wAfter w:w="9" w:type="dxa"/>
          <w:trHeight w:val="400"/>
        </w:trPr>
        <w:tc>
          <w:tcPr>
            <w:tcW w:w="914" w:type="dxa"/>
            <w:tcBorders>
              <w:top w:val="nil"/>
              <w:left w:val="single" w:sz="8" w:space="0" w:color="000000"/>
              <w:bottom w:val="nil"/>
              <w:right w:val="single" w:sz="8" w:space="0" w:color="000000"/>
            </w:tcBorders>
            <w:shd w:val="clear" w:color="auto" w:fill="auto"/>
            <w:vAlign w:val="center"/>
            <w:hideMark/>
          </w:tcPr>
          <w:p w14:paraId="6FEED6E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38B83CE8"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auto"/>
              <w:right w:val="single" w:sz="8" w:space="0" w:color="000000"/>
            </w:tcBorders>
            <w:shd w:val="clear" w:color="auto" w:fill="auto"/>
            <w:vAlign w:val="center"/>
            <w:hideMark/>
          </w:tcPr>
          <w:p w14:paraId="0F055F09"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1243" w:type="dxa"/>
            <w:tcBorders>
              <w:top w:val="nil"/>
              <w:left w:val="nil"/>
              <w:bottom w:val="single" w:sz="8" w:space="0" w:color="000000"/>
              <w:right w:val="single" w:sz="8" w:space="0" w:color="000000"/>
            </w:tcBorders>
            <w:shd w:val="clear" w:color="auto" w:fill="auto"/>
            <w:vAlign w:val="center"/>
            <w:hideMark/>
          </w:tcPr>
          <w:p w14:paraId="5C1B8C13"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Fasilitasi Kegiatan Sosial di Masyarakat</w:t>
            </w:r>
          </w:p>
        </w:tc>
        <w:tc>
          <w:tcPr>
            <w:tcW w:w="1279" w:type="dxa"/>
            <w:tcBorders>
              <w:top w:val="nil"/>
              <w:left w:val="nil"/>
              <w:bottom w:val="single" w:sz="8" w:space="0" w:color="000000"/>
              <w:right w:val="single" w:sz="8" w:space="0" w:color="000000"/>
            </w:tcBorders>
            <w:shd w:val="clear" w:color="auto" w:fill="auto"/>
            <w:vAlign w:val="center"/>
            <w:hideMark/>
          </w:tcPr>
          <w:p w14:paraId="27D98A66"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fasilitasi kegiatan sosial masyarakat</w:t>
            </w:r>
          </w:p>
        </w:tc>
        <w:tc>
          <w:tcPr>
            <w:tcW w:w="881" w:type="dxa"/>
            <w:tcBorders>
              <w:top w:val="nil"/>
              <w:left w:val="nil"/>
              <w:bottom w:val="single" w:sz="8" w:space="0" w:color="000000"/>
              <w:right w:val="single" w:sz="8" w:space="0" w:color="000000"/>
            </w:tcBorders>
            <w:shd w:val="clear" w:color="auto" w:fill="auto"/>
            <w:vAlign w:val="center"/>
            <w:hideMark/>
          </w:tcPr>
          <w:p w14:paraId="5F9F2832"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767" w:type="dxa"/>
            <w:tcBorders>
              <w:top w:val="nil"/>
              <w:left w:val="nil"/>
              <w:bottom w:val="single" w:sz="8" w:space="0" w:color="000000"/>
              <w:right w:val="single" w:sz="8" w:space="0" w:color="000000"/>
            </w:tcBorders>
            <w:shd w:val="clear" w:color="auto" w:fill="auto"/>
            <w:vAlign w:val="center"/>
            <w:hideMark/>
          </w:tcPr>
          <w:p w14:paraId="77D5E864"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879" w:type="dxa"/>
            <w:tcBorders>
              <w:top w:val="nil"/>
              <w:left w:val="nil"/>
              <w:bottom w:val="single" w:sz="8" w:space="0" w:color="000000"/>
              <w:right w:val="single" w:sz="8" w:space="0" w:color="000000"/>
            </w:tcBorders>
            <w:shd w:val="clear" w:color="auto" w:fill="auto"/>
            <w:vAlign w:val="center"/>
            <w:hideMark/>
          </w:tcPr>
          <w:p w14:paraId="6441498C"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10.000.000</w:t>
            </w:r>
          </w:p>
        </w:tc>
        <w:tc>
          <w:tcPr>
            <w:tcW w:w="767" w:type="dxa"/>
            <w:tcBorders>
              <w:top w:val="nil"/>
              <w:left w:val="nil"/>
              <w:bottom w:val="single" w:sz="8" w:space="0" w:color="000000"/>
              <w:right w:val="single" w:sz="8" w:space="0" w:color="000000"/>
            </w:tcBorders>
            <w:shd w:val="clear" w:color="auto" w:fill="auto"/>
            <w:vAlign w:val="center"/>
            <w:hideMark/>
          </w:tcPr>
          <w:p w14:paraId="37AF7E90"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879" w:type="dxa"/>
            <w:tcBorders>
              <w:top w:val="nil"/>
              <w:left w:val="nil"/>
              <w:bottom w:val="single" w:sz="8" w:space="0" w:color="000000"/>
              <w:right w:val="single" w:sz="8" w:space="0" w:color="000000"/>
            </w:tcBorders>
            <w:shd w:val="clear" w:color="auto" w:fill="auto"/>
            <w:vAlign w:val="center"/>
            <w:hideMark/>
          </w:tcPr>
          <w:p w14:paraId="62973A12"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8482900</w:t>
            </w:r>
          </w:p>
        </w:tc>
        <w:tc>
          <w:tcPr>
            <w:tcW w:w="767" w:type="dxa"/>
            <w:tcBorders>
              <w:top w:val="nil"/>
              <w:left w:val="nil"/>
              <w:bottom w:val="single" w:sz="8" w:space="0" w:color="000000"/>
              <w:right w:val="single" w:sz="8" w:space="0" w:color="000000"/>
            </w:tcBorders>
            <w:shd w:val="clear" w:color="auto" w:fill="auto"/>
            <w:vAlign w:val="center"/>
            <w:hideMark/>
          </w:tcPr>
          <w:p w14:paraId="5E9BA39F"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13E0F7DC"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38917862"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3FC409B0"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EB486B8"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4EA11C41"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15C5DA88"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625D62FA"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33AB0D47"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741" w:type="dxa"/>
            <w:tcBorders>
              <w:top w:val="nil"/>
              <w:left w:val="nil"/>
              <w:bottom w:val="single" w:sz="8" w:space="0" w:color="000000"/>
              <w:right w:val="single" w:sz="8" w:space="0" w:color="000000"/>
            </w:tcBorders>
            <w:shd w:val="clear" w:color="auto" w:fill="auto"/>
            <w:vAlign w:val="center"/>
            <w:hideMark/>
          </w:tcPr>
          <w:p w14:paraId="44292B51"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7A6FAA0C"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28DB9695"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171DCF64" w14:textId="77777777" w:rsidTr="009C7AF5">
        <w:trPr>
          <w:gridAfter w:val="1"/>
          <w:wAfter w:w="9" w:type="dxa"/>
          <w:trHeight w:val="790"/>
        </w:trPr>
        <w:tc>
          <w:tcPr>
            <w:tcW w:w="914" w:type="dxa"/>
            <w:tcBorders>
              <w:top w:val="nil"/>
              <w:left w:val="single" w:sz="8" w:space="0" w:color="000000"/>
              <w:bottom w:val="nil"/>
              <w:right w:val="single" w:sz="8" w:space="0" w:color="000000"/>
            </w:tcBorders>
            <w:shd w:val="clear" w:color="auto" w:fill="auto"/>
            <w:vAlign w:val="center"/>
            <w:hideMark/>
          </w:tcPr>
          <w:p w14:paraId="475BCDFA"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27F9DDE4"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37C24726"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06.</w:t>
            </w:r>
          </w:p>
        </w:tc>
        <w:tc>
          <w:tcPr>
            <w:tcW w:w="1243" w:type="dxa"/>
            <w:tcBorders>
              <w:top w:val="nil"/>
              <w:left w:val="nil"/>
              <w:bottom w:val="single" w:sz="8" w:space="0" w:color="000000"/>
              <w:right w:val="single" w:sz="8" w:space="0" w:color="000000"/>
            </w:tcBorders>
            <w:shd w:val="clear" w:color="auto" w:fill="auto"/>
            <w:vAlign w:val="center"/>
            <w:hideMark/>
          </w:tcPr>
          <w:p w14:paraId="3330560C"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Program Peningkatan Pengembangan Sistem Pelaporan Capaian Kinerja dan Keuangan</w:t>
            </w:r>
          </w:p>
        </w:tc>
        <w:tc>
          <w:tcPr>
            <w:tcW w:w="1279" w:type="dxa"/>
            <w:tcBorders>
              <w:top w:val="nil"/>
              <w:left w:val="nil"/>
              <w:bottom w:val="single" w:sz="8" w:space="0" w:color="000000"/>
              <w:right w:val="single" w:sz="8" w:space="0" w:color="000000"/>
            </w:tcBorders>
            <w:shd w:val="clear" w:color="auto" w:fill="auto"/>
            <w:vAlign w:val="center"/>
            <w:hideMark/>
          </w:tcPr>
          <w:p w14:paraId="6061CAA5"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Persentase Peningkatan Pelaporan Capaian Kinerja dan Keuangan Tepat Waktu</w:t>
            </w:r>
          </w:p>
        </w:tc>
        <w:tc>
          <w:tcPr>
            <w:tcW w:w="881" w:type="dxa"/>
            <w:tcBorders>
              <w:top w:val="nil"/>
              <w:left w:val="nil"/>
              <w:bottom w:val="single" w:sz="8" w:space="0" w:color="000000"/>
              <w:right w:val="single" w:sz="8" w:space="0" w:color="000000"/>
            </w:tcBorders>
            <w:shd w:val="clear" w:color="auto" w:fill="auto"/>
            <w:vAlign w:val="center"/>
            <w:hideMark/>
          </w:tcPr>
          <w:p w14:paraId="22A8164D"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767" w:type="dxa"/>
            <w:tcBorders>
              <w:top w:val="nil"/>
              <w:left w:val="nil"/>
              <w:bottom w:val="single" w:sz="8" w:space="0" w:color="000000"/>
              <w:right w:val="single" w:sz="8" w:space="0" w:color="000000"/>
            </w:tcBorders>
            <w:shd w:val="clear" w:color="auto" w:fill="auto"/>
            <w:vAlign w:val="center"/>
            <w:hideMark/>
          </w:tcPr>
          <w:p w14:paraId="256C5334"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879" w:type="dxa"/>
            <w:tcBorders>
              <w:top w:val="nil"/>
              <w:left w:val="nil"/>
              <w:bottom w:val="single" w:sz="8" w:space="0" w:color="000000"/>
              <w:right w:val="single" w:sz="8" w:space="0" w:color="000000"/>
            </w:tcBorders>
            <w:shd w:val="clear" w:color="auto" w:fill="auto"/>
            <w:vAlign w:val="center"/>
            <w:hideMark/>
          </w:tcPr>
          <w:p w14:paraId="47C0B374"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40909800</w:t>
            </w:r>
          </w:p>
        </w:tc>
        <w:tc>
          <w:tcPr>
            <w:tcW w:w="767" w:type="dxa"/>
            <w:tcBorders>
              <w:top w:val="nil"/>
              <w:left w:val="nil"/>
              <w:bottom w:val="single" w:sz="8" w:space="0" w:color="000000"/>
              <w:right w:val="single" w:sz="8" w:space="0" w:color="000000"/>
            </w:tcBorders>
            <w:shd w:val="clear" w:color="auto" w:fill="auto"/>
            <w:vAlign w:val="center"/>
            <w:hideMark/>
          </w:tcPr>
          <w:p w14:paraId="46B14082"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879" w:type="dxa"/>
            <w:tcBorders>
              <w:top w:val="nil"/>
              <w:left w:val="nil"/>
              <w:bottom w:val="single" w:sz="8" w:space="0" w:color="000000"/>
              <w:right w:val="single" w:sz="8" w:space="0" w:color="000000"/>
            </w:tcBorders>
            <w:shd w:val="clear" w:color="auto" w:fill="auto"/>
            <w:vAlign w:val="center"/>
            <w:hideMark/>
          </w:tcPr>
          <w:p w14:paraId="19048D20"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26282800</w:t>
            </w:r>
          </w:p>
        </w:tc>
        <w:tc>
          <w:tcPr>
            <w:tcW w:w="767" w:type="dxa"/>
            <w:tcBorders>
              <w:top w:val="nil"/>
              <w:left w:val="nil"/>
              <w:bottom w:val="single" w:sz="8" w:space="0" w:color="000000"/>
              <w:right w:val="single" w:sz="8" w:space="0" w:color="000000"/>
            </w:tcBorders>
            <w:shd w:val="clear" w:color="auto" w:fill="auto"/>
            <w:vAlign w:val="center"/>
            <w:hideMark/>
          </w:tcPr>
          <w:p w14:paraId="5EA6CC8E"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40024BD0"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33233771"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6912AB76"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0C48BDAA"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5DA0D688"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E530CF3"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5324B58C"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42558BA8"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741" w:type="dxa"/>
            <w:tcBorders>
              <w:top w:val="nil"/>
              <w:left w:val="nil"/>
              <w:bottom w:val="single" w:sz="8" w:space="0" w:color="000000"/>
              <w:right w:val="single" w:sz="8" w:space="0" w:color="000000"/>
            </w:tcBorders>
            <w:shd w:val="clear" w:color="auto" w:fill="auto"/>
            <w:vAlign w:val="center"/>
            <w:hideMark/>
          </w:tcPr>
          <w:p w14:paraId="66DB9707"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113DD012"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0B6404EE"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KKR</w:t>
            </w:r>
          </w:p>
        </w:tc>
      </w:tr>
      <w:tr w:rsidR="009C7AF5" w:rsidRPr="00352A2C" w14:paraId="6EBDFA96" w14:textId="77777777" w:rsidTr="009C7AF5">
        <w:trPr>
          <w:gridAfter w:val="1"/>
          <w:wAfter w:w="9" w:type="dxa"/>
          <w:trHeight w:val="530"/>
        </w:trPr>
        <w:tc>
          <w:tcPr>
            <w:tcW w:w="914" w:type="dxa"/>
            <w:tcBorders>
              <w:top w:val="nil"/>
              <w:left w:val="single" w:sz="8" w:space="0" w:color="000000"/>
              <w:bottom w:val="nil"/>
              <w:right w:val="single" w:sz="8" w:space="0" w:color="000000"/>
            </w:tcBorders>
            <w:shd w:val="clear" w:color="auto" w:fill="auto"/>
            <w:vAlign w:val="center"/>
            <w:hideMark/>
          </w:tcPr>
          <w:p w14:paraId="6DA9FA41"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2CF28208"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6E732E77"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06.01</w:t>
            </w:r>
          </w:p>
        </w:tc>
        <w:tc>
          <w:tcPr>
            <w:tcW w:w="1243" w:type="dxa"/>
            <w:tcBorders>
              <w:top w:val="nil"/>
              <w:left w:val="nil"/>
              <w:bottom w:val="single" w:sz="8" w:space="0" w:color="000000"/>
              <w:right w:val="single" w:sz="8" w:space="0" w:color="000000"/>
            </w:tcBorders>
            <w:shd w:val="clear" w:color="auto" w:fill="auto"/>
            <w:vAlign w:val="center"/>
            <w:hideMark/>
          </w:tcPr>
          <w:p w14:paraId="53CA88F6"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Penyusunan laporan capaian kinerja dan ikhtisar realisasi kinerja SKPD</w:t>
            </w:r>
          </w:p>
        </w:tc>
        <w:tc>
          <w:tcPr>
            <w:tcW w:w="1279" w:type="dxa"/>
            <w:tcBorders>
              <w:top w:val="nil"/>
              <w:left w:val="nil"/>
              <w:bottom w:val="single" w:sz="8" w:space="0" w:color="000000"/>
              <w:right w:val="single" w:sz="8" w:space="0" w:color="000000"/>
            </w:tcBorders>
            <w:shd w:val="clear" w:color="auto" w:fill="auto"/>
            <w:vAlign w:val="center"/>
            <w:hideMark/>
          </w:tcPr>
          <w:p w14:paraId="1BF5176B"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Dokumen  Lakip tahuanan SKPD</w:t>
            </w:r>
          </w:p>
        </w:tc>
        <w:tc>
          <w:tcPr>
            <w:tcW w:w="881" w:type="dxa"/>
            <w:tcBorders>
              <w:top w:val="nil"/>
              <w:left w:val="nil"/>
              <w:bottom w:val="single" w:sz="8" w:space="0" w:color="000000"/>
              <w:right w:val="single" w:sz="8" w:space="0" w:color="000000"/>
            </w:tcBorders>
            <w:shd w:val="clear" w:color="auto" w:fill="auto"/>
            <w:vAlign w:val="center"/>
            <w:hideMark/>
          </w:tcPr>
          <w:p w14:paraId="24901361"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767" w:type="dxa"/>
            <w:tcBorders>
              <w:top w:val="nil"/>
              <w:left w:val="nil"/>
              <w:bottom w:val="single" w:sz="8" w:space="0" w:color="000000"/>
              <w:right w:val="single" w:sz="8" w:space="0" w:color="000000"/>
            </w:tcBorders>
            <w:shd w:val="clear" w:color="auto" w:fill="auto"/>
            <w:vAlign w:val="center"/>
            <w:hideMark/>
          </w:tcPr>
          <w:p w14:paraId="464429DC"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879" w:type="dxa"/>
            <w:tcBorders>
              <w:top w:val="nil"/>
              <w:left w:val="nil"/>
              <w:bottom w:val="single" w:sz="8" w:space="0" w:color="000000"/>
              <w:right w:val="single" w:sz="8" w:space="0" w:color="000000"/>
            </w:tcBorders>
            <w:shd w:val="clear" w:color="auto" w:fill="auto"/>
            <w:vAlign w:val="center"/>
            <w:hideMark/>
          </w:tcPr>
          <w:p w14:paraId="4006AA8C"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6105000</w:t>
            </w:r>
          </w:p>
        </w:tc>
        <w:tc>
          <w:tcPr>
            <w:tcW w:w="767" w:type="dxa"/>
            <w:tcBorders>
              <w:top w:val="nil"/>
              <w:left w:val="nil"/>
              <w:bottom w:val="single" w:sz="8" w:space="0" w:color="000000"/>
              <w:right w:val="single" w:sz="8" w:space="0" w:color="000000"/>
            </w:tcBorders>
            <w:shd w:val="clear" w:color="auto" w:fill="auto"/>
            <w:vAlign w:val="center"/>
            <w:hideMark/>
          </w:tcPr>
          <w:p w14:paraId="5AC99D97"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879" w:type="dxa"/>
            <w:tcBorders>
              <w:top w:val="nil"/>
              <w:left w:val="nil"/>
              <w:bottom w:val="single" w:sz="8" w:space="0" w:color="000000"/>
              <w:right w:val="single" w:sz="8" w:space="0" w:color="000000"/>
            </w:tcBorders>
            <w:shd w:val="clear" w:color="auto" w:fill="auto"/>
            <w:vAlign w:val="center"/>
            <w:hideMark/>
          </w:tcPr>
          <w:p w14:paraId="03AF96CE"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5061400</w:t>
            </w:r>
          </w:p>
        </w:tc>
        <w:tc>
          <w:tcPr>
            <w:tcW w:w="767" w:type="dxa"/>
            <w:tcBorders>
              <w:top w:val="nil"/>
              <w:left w:val="nil"/>
              <w:bottom w:val="single" w:sz="8" w:space="0" w:color="000000"/>
              <w:right w:val="single" w:sz="8" w:space="0" w:color="000000"/>
            </w:tcBorders>
            <w:shd w:val="clear" w:color="auto" w:fill="auto"/>
            <w:vAlign w:val="center"/>
            <w:hideMark/>
          </w:tcPr>
          <w:p w14:paraId="0239145D"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62CED7C0"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3437C1C9"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5A120F1D"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01DAB63D"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3E8DE87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651B56A6"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64D80B19"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4F2EB46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5 Dokumen</w:t>
            </w:r>
          </w:p>
        </w:tc>
        <w:tc>
          <w:tcPr>
            <w:tcW w:w="741" w:type="dxa"/>
            <w:tcBorders>
              <w:top w:val="nil"/>
              <w:left w:val="nil"/>
              <w:bottom w:val="single" w:sz="8" w:space="0" w:color="000000"/>
              <w:right w:val="single" w:sz="8" w:space="0" w:color="000000"/>
            </w:tcBorders>
            <w:shd w:val="clear" w:color="auto" w:fill="auto"/>
            <w:vAlign w:val="center"/>
            <w:hideMark/>
          </w:tcPr>
          <w:p w14:paraId="4DCB594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0D2C3FA0"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7591A042"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443882BE" w14:textId="77777777" w:rsidTr="009C7AF5">
        <w:trPr>
          <w:gridAfter w:val="1"/>
          <w:wAfter w:w="9" w:type="dxa"/>
          <w:trHeight w:val="400"/>
        </w:trPr>
        <w:tc>
          <w:tcPr>
            <w:tcW w:w="914" w:type="dxa"/>
            <w:tcBorders>
              <w:top w:val="nil"/>
              <w:left w:val="single" w:sz="8" w:space="0" w:color="000000"/>
              <w:bottom w:val="nil"/>
              <w:right w:val="single" w:sz="8" w:space="0" w:color="000000"/>
            </w:tcBorders>
            <w:shd w:val="clear" w:color="auto" w:fill="auto"/>
            <w:vAlign w:val="center"/>
            <w:hideMark/>
          </w:tcPr>
          <w:p w14:paraId="09433B04"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733BB8EE"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5532704E"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06.02</w:t>
            </w:r>
          </w:p>
        </w:tc>
        <w:tc>
          <w:tcPr>
            <w:tcW w:w="1243" w:type="dxa"/>
            <w:tcBorders>
              <w:top w:val="nil"/>
              <w:left w:val="nil"/>
              <w:bottom w:val="single" w:sz="8" w:space="0" w:color="000000"/>
              <w:right w:val="single" w:sz="8" w:space="0" w:color="000000"/>
            </w:tcBorders>
            <w:shd w:val="clear" w:color="auto" w:fill="auto"/>
            <w:vAlign w:val="center"/>
            <w:hideMark/>
          </w:tcPr>
          <w:p w14:paraId="0B0B4545"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Penyusunan Pelaporan Keuangan semesteran</w:t>
            </w:r>
          </w:p>
        </w:tc>
        <w:tc>
          <w:tcPr>
            <w:tcW w:w="1279" w:type="dxa"/>
            <w:tcBorders>
              <w:top w:val="nil"/>
              <w:left w:val="nil"/>
              <w:bottom w:val="single" w:sz="8" w:space="0" w:color="000000"/>
              <w:right w:val="single" w:sz="8" w:space="0" w:color="000000"/>
            </w:tcBorders>
            <w:shd w:val="clear" w:color="auto" w:fill="auto"/>
            <w:vAlign w:val="center"/>
            <w:hideMark/>
          </w:tcPr>
          <w:p w14:paraId="4A6D0EE1"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Dokumen laporan keuangan semesteran</w:t>
            </w:r>
          </w:p>
        </w:tc>
        <w:tc>
          <w:tcPr>
            <w:tcW w:w="881" w:type="dxa"/>
            <w:tcBorders>
              <w:top w:val="nil"/>
              <w:left w:val="nil"/>
              <w:bottom w:val="single" w:sz="8" w:space="0" w:color="000000"/>
              <w:right w:val="single" w:sz="8" w:space="0" w:color="000000"/>
            </w:tcBorders>
            <w:shd w:val="clear" w:color="auto" w:fill="auto"/>
            <w:vAlign w:val="center"/>
            <w:hideMark/>
          </w:tcPr>
          <w:p w14:paraId="54E0AB06"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767" w:type="dxa"/>
            <w:tcBorders>
              <w:top w:val="nil"/>
              <w:left w:val="nil"/>
              <w:bottom w:val="single" w:sz="8" w:space="0" w:color="000000"/>
              <w:right w:val="single" w:sz="8" w:space="0" w:color="000000"/>
            </w:tcBorders>
            <w:shd w:val="clear" w:color="auto" w:fill="auto"/>
            <w:vAlign w:val="center"/>
            <w:hideMark/>
          </w:tcPr>
          <w:p w14:paraId="4A0DE47D"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879" w:type="dxa"/>
            <w:tcBorders>
              <w:top w:val="nil"/>
              <w:left w:val="nil"/>
              <w:bottom w:val="single" w:sz="8" w:space="0" w:color="000000"/>
              <w:right w:val="single" w:sz="8" w:space="0" w:color="000000"/>
            </w:tcBorders>
            <w:shd w:val="clear" w:color="auto" w:fill="auto"/>
            <w:vAlign w:val="center"/>
            <w:hideMark/>
          </w:tcPr>
          <w:p w14:paraId="12036B0D"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6065000</w:t>
            </w:r>
          </w:p>
        </w:tc>
        <w:tc>
          <w:tcPr>
            <w:tcW w:w="767" w:type="dxa"/>
            <w:tcBorders>
              <w:top w:val="nil"/>
              <w:left w:val="nil"/>
              <w:bottom w:val="single" w:sz="8" w:space="0" w:color="000000"/>
              <w:right w:val="single" w:sz="8" w:space="0" w:color="000000"/>
            </w:tcBorders>
            <w:shd w:val="clear" w:color="auto" w:fill="auto"/>
            <w:vAlign w:val="center"/>
            <w:hideMark/>
          </w:tcPr>
          <w:p w14:paraId="282E8AD2"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879" w:type="dxa"/>
            <w:tcBorders>
              <w:top w:val="nil"/>
              <w:left w:val="nil"/>
              <w:bottom w:val="single" w:sz="8" w:space="0" w:color="000000"/>
              <w:right w:val="single" w:sz="8" w:space="0" w:color="000000"/>
            </w:tcBorders>
            <w:shd w:val="clear" w:color="auto" w:fill="auto"/>
            <w:vAlign w:val="center"/>
            <w:hideMark/>
          </w:tcPr>
          <w:p w14:paraId="1C905D81"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1632800</w:t>
            </w:r>
          </w:p>
        </w:tc>
        <w:tc>
          <w:tcPr>
            <w:tcW w:w="767" w:type="dxa"/>
            <w:tcBorders>
              <w:top w:val="nil"/>
              <w:left w:val="nil"/>
              <w:bottom w:val="single" w:sz="8" w:space="0" w:color="000000"/>
              <w:right w:val="single" w:sz="8" w:space="0" w:color="000000"/>
            </w:tcBorders>
            <w:shd w:val="clear" w:color="auto" w:fill="auto"/>
            <w:vAlign w:val="center"/>
            <w:hideMark/>
          </w:tcPr>
          <w:p w14:paraId="695FCEB7"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1B8A2CCE"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1EE5AB03"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6BDE533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4B2AC5CF"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42F380D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12A1E457"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67C18E3B"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077A6938"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5 Dokumen</w:t>
            </w:r>
          </w:p>
        </w:tc>
        <w:tc>
          <w:tcPr>
            <w:tcW w:w="741" w:type="dxa"/>
            <w:tcBorders>
              <w:top w:val="nil"/>
              <w:left w:val="nil"/>
              <w:bottom w:val="single" w:sz="8" w:space="0" w:color="000000"/>
              <w:right w:val="single" w:sz="8" w:space="0" w:color="000000"/>
            </w:tcBorders>
            <w:shd w:val="clear" w:color="auto" w:fill="auto"/>
            <w:vAlign w:val="center"/>
            <w:hideMark/>
          </w:tcPr>
          <w:p w14:paraId="7E233F8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2948914F"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5FFB3BF8"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29279A00" w14:textId="77777777" w:rsidTr="009C7AF5">
        <w:trPr>
          <w:gridAfter w:val="1"/>
          <w:wAfter w:w="9" w:type="dxa"/>
          <w:trHeight w:val="400"/>
        </w:trPr>
        <w:tc>
          <w:tcPr>
            <w:tcW w:w="914" w:type="dxa"/>
            <w:tcBorders>
              <w:top w:val="nil"/>
              <w:left w:val="single" w:sz="8" w:space="0" w:color="000000"/>
              <w:bottom w:val="nil"/>
              <w:right w:val="single" w:sz="8" w:space="0" w:color="000000"/>
            </w:tcBorders>
            <w:shd w:val="clear" w:color="auto" w:fill="auto"/>
            <w:vAlign w:val="center"/>
            <w:hideMark/>
          </w:tcPr>
          <w:p w14:paraId="46FC9135"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625B8474"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6BF54D0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06.04</w:t>
            </w:r>
          </w:p>
        </w:tc>
        <w:tc>
          <w:tcPr>
            <w:tcW w:w="1243" w:type="dxa"/>
            <w:tcBorders>
              <w:top w:val="nil"/>
              <w:left w:val="nil"/>
              <w:bottom w:val="single" w:sz="8" w:space="0" w:color="000000"/>
              <w:right w:val="single" w:sz="8" w:space="0" w:color="000000"/>
            </w:tcBorders>
            <w:shd w:val="clear" w:color="auto" w:fill="auto"/>
            <w:vAlign w:val="center"/>
            <w:hideMark/>
          </w:tcPr>
          <w:p w14:paraId="3C99CFA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Penyusunan pelaporan keuangan akhir tahun</w:t>
            </w:r>
          </w:p>
        </w:tc>
        <w:tc>
          <w:tcPr>
            <w:tcW w:w="1279" w:type="dxa"/>
            <w:tcBorders>
              <w:top w:val="nil"/>
              <w:left w:val="nil"/>
              <w:bottom w:val="single" w:sz="8" w:space="0" w:color="000000"/>
              <w:right w:val="single" w:sz="8" w:space="0" w:color="000000"/>
            </w:tcBorders>
            <w:shd w:val="clear" w:color="auto" w:fill="auto"/>
            <w:vAlign w:val="center"/>
            <w:hideMark/>
          </w:tcPr>
          <w:p w14:paraId="73C105AC"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Dokumen Laporan Keuangan Akhir Tahun SKPD</w:t>
            </w:r>
          </w:p>
        </w:tc>
        <w:tc>
          <w:tcPr>
            <w:tcW w:w="881" w:type="dxa"/>
            <w:tcBorders>
              <w:top w:val="nil"/>
              <w:left w:val="nil"/>
              <w:bottom w:val="single" w:sz="8" w:space="0" w:color="000000"/>
              <w:right w:val="single" w:sz="8" w:space="0" w:color="000000"/>
            </w:tcBorders>
            <w:shd w:val="clear" w:color="auto" w:fill="auto"/>
            <w:vAlign w:val="center"/>
            <w:hideMark/>
          </w:tcPr>
          <w:p w14:paraId="4F0391EB"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767" w:type="dxa"/>
            <w:tcBorders>
              <w:top w:val="nil"/>
              <w:left w:val="nil"/>
              <w:bottom w:val="single" w:sz="8" w:space="0" w:color="000000"/>
              <w:right w:val="single" w:sz="8" w:space="0" w:color="000000"/>
            </w:tcBorders>
            <w:shd w:val="clear" w:color="auto" w:fill="auto"/>
            <w:vAlign w:val="center"/>
            <w:hideMark/>
          </w:tcPr>
          <w:p w14:paraId="5701B6B7"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879" w:type="dxa"/>
            <w:tcBorders>
              <w:top w:val="nil"/>
              <w:left w:val="nil"/>
              <w:bottom w:val="single" w:sz="8" w:space="0" w:color="000000"/>
              <w:right w:val="single" w:sz="8" w:space="0" w:color="000000"/>
            </w:tcBorders>
            <w:shd w:val="clear" w:color="auto" w:fill="auto"/>
            <w:vAlign w:val="center"/>
            <w:hideMark/>
          </w:tcPr>
          <w:p w14:paraId="77CB7C38"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9918700</w:t>
            </w:r>
          </w:p>
        </w:tc>
        <w:tc>
          <w:tcPr>
            <w:tcW w:w="767" w:type="dxa"/>
            <w:tcBorders>
              <w:top w:val="nil"/>
              <w:left w:val="nil"/>
              <w:bottom w:val="single" w:sz="8" w:space="0" w:color="000000"/>
              <w:right w:val="single" w:sz="8" w:space="0" w:color="000000"/>
            </w:tcBorders>
            <w:shd w:val="clear" w:color="auto" w:fill="auto"/>
            <w:vAlign w:val="center"/>
            <w:hideMark/>
          </w:tcPr>
          <w:p w14:paraId="54696634"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879" w:type="dxa"/>
            <w:tcBorders>
              <w:top w:val="nil"/>
              <w:left w:val="nil"/>
              <w:bottom w:val="single" w:sz="8" w:space="0" w:color="000000"/>
              <w:right w:val="single" w:sz="8" w:space="0" w:color="000000"/>
            </w:tcBorders>
            <w:shd w:val="clear" w:color="auto" w:fill="auto"/>
            <w:vAlign w:val="center"/>
            <w:hideMark/>
          </w:tcPr>
          <w:p w14:paraId="6A82CE7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5280100</w:t>
            </w:r>
          </w:p>
        </w:tc>
        <w:tc>
          <w:tcPr>
            <w:tcW w:w="767" w:type="dxa"/>
            <w:tcBorders>
              <w:top w:val="nil"/>
              <w:left w:val="nil"/>
              <w:bottom w:val="single" w:sz="8" w:space="0" w:color="000000"/>
              <w:right w:val="single" w:sz="8" w:space="0" w:color="000000"/>
            </w:tcBorders>
            <w:shd w:val="clear" w:color="auto" w:fill="auto"/>
            <w:vAlign w:val="center"/>
            <w:hideMark/>
          </w:tcPr>
          <w:p w14:paraId="373711C1"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56B0FC3E"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EC9BC46"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7C48BCE4"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0D837383"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06F325A9"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38F8794B"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2F52153A"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7B0529E2"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5 Dokumen</w:t>
            </w:r>
          </w:p>
        </w:tc>
        <w:tc>
          <w:tcPr>
            <w:tcW w:w="741" w:type="dxa"/>
            <w:tcBorders>
              <w:top w:val="nil"/>
              <w:left w:val="nil"/>
              <w:bottom w:val="single" w:sz="8" w:space="0" w:color="000000"/>
              <w:right w:val="single" w:sz="8" w:space="0" w:color="000000"/>
            </w:tcBorders>
            <w:shd w:val="clear" w:color="auto" w:fill="auto"/>
            <w:vAlign w:val="center"/>
            <w:hideMark/>
          </w:tcPr>
          <w:p w14:paraId="1024BED0"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6CB8E0D7"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0B96898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582B0D3B" w14:textId="77777777" w:rsidTr="009C7AF5">
        <w:trPr>
          <w:gridAfter w:val="1"/>
          <w:wAfter w:w="9" w:type="dxa"/>
          <w:trHeight w:val="400"/>
        </w:trPr>
        <w:tc>
          <w:tcPr>
            <w:tcW w:w="914" w:type="dxa"/>
            <w:tcBorders>
              <w:top w:val="nil"/>
              <w:left w:val="single" w:sz="8" w:space="0" w:color="000000"/>
              <w:bottom w:val="nil"/>
              <w:right w:val="single" w:sz="8" w:space="0" w:color="000000"/>
            </w:tcBorders>
            <w:shd w:val="clear" w:color="auto" w:fill="auto"/>
            <w:vAlign w:val="center"/>
            <w:hideMark/>
          </w:tcPr>
          <w:p w14:paraId="6F4BB92E"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470C08FB"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33C154FC"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1243" w:type="dxa"/>
            <w:tcBorders>
              <w:top w:val="nil"/>
              <w:left w:val="nil"/>
              <w:bottom w:val="single" w:sz="8" w:space="0" w:color="000000"/>
              <w:right w:val="single" w:sz="8" w:space="0" w:color="000000"/>
            </w:tcBorders>
            <w:shd w:val="clear" w:color="auto" w:fill="auto"/>
            <w:vAlign w:val="center"/>
            <w:hideMark/>
          </w:tcPr>
          <w:p w14:paraId="1AE60C2F"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Penyusunan Rencana Strategis SKPD</w:t>
            </w:r>
          </w:p>
        </w:tc>
        <w:tc>
          <w:tcPr>
            <w:tcW w:w="1279" w:type="dxa"/>
            <w:tcBorders>
              <w:top w:val="nil"/>
              <w:left w:val="nil"/>
              <w:bottom w:val="single" w:sz="8" w:space="0" w:color="000000"/>
              <w:right w:val="single" w:sz="8" w:space="0" w:color="000000"/>
            </w:tcBorders>
            <w:shd w:val="clear" w:color="auto" w:fill="auto"/>
            <w:vAlign w:val="center"/>
            <w:hideMark/>
          </w:tcPr>
          <w:p w14:paraId="066E293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Dokumen Rencana Strategis SKPD</w:t>
            </w:r>
          </w:p>
        </w:tc>
        <w:tc>
          <w:tcPr>
            <w:tcW w:w="881" w:type="dxa"/>
            <w:tcBorders>
              <w:top w:val="nil"/>
              <w:left w:val="nil"/>
              <w:bottom w:val="single" w:sz="8" w:space="0" w:color="000000"/>
              <w:right w:val="single" w:sz="8" w:space="0" w:color="000000"/>
            </w:tcBorders>
            <w:shd w:val="clear" w:color="auto" w:fill="auto"/>
            <w:vAlign w:val="center"/>
            <w:hideMark/>
          </w:tcPr>
          <w:p w14:paraId="4B30CB8C"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767" w:type="dxa"/>
            <w:tcBorders>
              <w:top w:val="nil"/>
              <w:left w:val="nil"/>
              <w:bottom w:val="single" w:sz="8" w:space="0" w:color="000000"/>
              <w:right w:val="single" w:sz="8" w:space="0" w:color="000000"/>
            </w:tcBorders>
            <w:shd w:val="clear" w:color="auto" w:fill="auto"/>
            <w:vAlign w:val="center"/>
            <w:hideMark/>
          </w:tcPr>
          <w:p w14:paraId="29FD9127"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879" w:type="dxa"/>
            <w:tcBorders>
              <w:top w:val="nil"/>
              <w:left w:val="nil"/>
              <w:bottom w:val="single" w:sz="8" w:space="0" w:color="000000"/>
              <w:right w:val="single" w:sz="8" w:space="0" w:color="000000"/>
            </w:tcBorders>
            <w:shd w:val="clear" w:color="auto" w:fill="auto"/>
            <w:vAlign w:val="center"/>
            <w:hideMark/>
          </w:tcPr>
          <w:p w14:paraId="7FB65018"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w:t>
            </w:r>
          </w:p>
        </w:tc>
        <w:tc>
          <w:tcPr>
            <w:tcW w:w="767" w:type="dxa"/>
            <w:tcBorders>
              <w:top w:val="nil"/>
              <w:left w:val="nil"/>
              <w:bottom w:val="single" w:sz="8" w:space="0" w:color="000000"/>
              <w:right w:val="single" w:sz="8" w:space="0" w:color="000000"/>
            </w:tcBorders>
            <w:shd w:val="clear" w:color="auto" w:fill="auto"/>
            <w:vAlign w:val="center"/>
            <w:hideMark/>
          </w:tcPr>
          <w:p w14:paraId="102B9B23"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879" w:type="dxa"/>
            <w:tcBorders>
              <w:top w:val="nil"/>
              <w:left w:val="nil"/>
              <w:bottom w:val="single" w:sz="8" w:space="0" w:color="000000"/>
              <w:right w:val="single" w:sz="8" w:space="0" w:color="000000"/>
            </w:tcBorders>
            <w:shd w:val="clear" w:color="auto" w:fill="auto"/>
            <w:vAlign w:val="center"/>
            <w:hideMark/>
          </w:tcPr>
          <w:p w14:paraId="73EB4F46"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w:t>
            </w:r>
          </w:p>
        </w:tc>
        <w:tc>
          <w:tcPr>
            <w:tcW w:w="767" w:type="dxa"/>
            <w:tcBorders>
              <w:top w:val="nil"/>
              <w:left w:val="nil"/>
              <w:bottom w:val="single" w:sz="8" w:space="0" w:color="000000"/>
              <w:right w:val="single" w:sz="8" w:space="0" w:color="000000"/>
            </w:tcBorders>
            <w:shd w:val="clear" w:color="auto" w:fill="auto"/>
            <w:vAlign w:val="center"/>
            <w:hideMark/>
          </w:tcPr>
          <w:p w14:paraId="254D2E29"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1CF0ACF2"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8276F6B"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7BEA3BDA"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64070E2F"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7DB801CE"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172A28C9"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476B5EB1"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7D1C8490"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Dokumen</w:t>
            </w:r>
          </w:p>
        </w:tc>
        <w:tc>
          <w:tcPr>
            <w:tcW w:w="741" w:type="dxa"/>
            <w:tcBorders>
              <w:top w:val="nil"/>
              <w:left w:val="nil"/>
              <w:bottom w:val="single" w:sz="8" w:space="0" w:color="000000"/>
              <w:right w:val="single" w:sz="8" w:space="0" w:color="000000"/>
            </w:tcBorders>
            <w:shd w:val="clear" w:color="auto" w:fill="auto"/>
            <w:vAlign w:val="center"/>
            <w:hideMark/>
          </w:tcPr>
          <w:p w14:paraId="4A168777"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5D57C382"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0AF445EB"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60741C0A" w14:textId="77777777" w:rsidTr="009C7AF5">
        <w:trPr>
          <w:gridAfter w:val="1"/>
          <w:wAfter w:w="9" w:type="dxa"/>
          <w:trHeight w:val="400"/>
        </w:trPr>
        <w:tc>
          <w:tcPr>
            <w:tcW w:w="914" w:type="dxa"/>
            <w:tcBorders>
              <w:top w:val="nil"/>
              <w:left w:val="single" w:sz="8" w:space="0" w:color="000000"/>
              <w:bottom w:val="nil"/>
              <w:right w:val="single" w:sz="8" w:space="0" w:color="000000"/>
            </w:tcBorders>
            <w:shd w:val="clear" w:color="auto" w:fill="auto"/>
            <w:vAlign w:val="center"/>
            <w:hideMark/>
          </w:tcPr>
          <w:p w14:paraId="06A76781"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5F3A75E3"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60C95DE1"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06.08</w:t>
            </w:r>
          </w:p>
        </w:tc>
        <w:tc>
          <w:tcPr>
            <w:tcW w:w="1243" w:type="dxa"/>
            <w:tcBorders>
              <w:top w:val="nil"/>
              <w:left w:val="nil"/>
              <w:bottom w:val="single" w:sz="8" w:space="0" w:color="000000"/>
              <w:right w:val="single" w:sz="8" w:space="0" w:color="000000"/>
            </w:tcBorders>
            <w:shd w:val="clear" w:color="auto" w:fill="auto"/>
            <w:vAlign w:val="center"/>
            <w:hideMark/>
          </w:tcPr>
          <w:p w14:paraId="28236777"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Penyusunan rencana kerja, RKA, DPA dan DPPA</w:t>
            </w:r>
          </w:p>
        </w:tc>
        <w:tc>
          <w:tcPr>
            <w:tcW w:w="1279" w:type="dxa"/>
            <w:tcBorders>
              <w:top w:val="nil"/>
              <w:left w:val="nil"/>
              <w:bottom w:val="single" w:sz="8" w:space="0" w:color="000000"/>
              <w:right w:val="single" w:sz="8" w:space="0" w:color="000000"/>
            </w:tcBorders>
            <w:shd w:val="clear" w:color="auto" w:fill="auto"/>
            <w:vAlign w:val="center"/>
            <w:hideMark/>
          </w:tcPr>
          <w:p w14:paraId="71451B31"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Dokumen rencana Kerja, RKA, DPA dan DPPA</w:t>
            </w:r>
          </w:p>
        </w:tc>
        <w:tc>
          <w:tcPr>
            <w:tcW w:w="881" w:type="dxa"/>
            <w:tcBorders>
              <w:top w:val="nil"/>
              <w:left w:val="nil"/>
              <w:bottom w:val="single" w:sz="8" w:space="0" w:color="000000"/>
              <w:right w:val="single" w:sz="8" w:space="0" w:color="000000"/>
            </w:tcBorders>
            <w:shd w:val="clear" w:color="auto" w:fill="auto"/>
            <w:vAlign w:val="center"/>
            <w:hideMark/>
          </w:tcPr>
          <w:p w14:paraId="03311446"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767" w:type="dxa"/>
            <w:tcBorders>
              <w:top w:val="nil"/>
              <w:left w:val="nil"/>
              <w:bottom w:val="single" w:sz="8" w:space="0" w:color="000000"/>
              <w:right w:val="single" w:sz="8" w:space="0" w:color="000000"/>
            </w:tcBorders>
            <w:shd w:val="clear" w:color="auto" w:fill="auto"/>
            <w:vAlign w:val="center"/>
            <w:hideMark/>
          </w:tcPr>
          <w:p w14:paraId="0CE38372"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4 Dokumen</w:t>
            </w:r>
          </w:p>
        </w:tc>
        <w:tc>
          <w:tcPr>
            <w:tcW w:w="879" w:type="dxa"/>
            <w:tcBorders>
              <w:top w:val="nil"/>
              <w:left w:val="nil"/>
              <w:bottom w:val="single" w:sz="8" w:space="0" w:color="000000"/>
              <w:right w:val="single" w:sz="8" w:space="0" w:color="000000"/>
            </w:tcBorders>
            <w:shd w:val="clear" w:color="auto" w:fill="auto"/>
            <w:vAlign w:val="center"/>
            <w:hideMark/>
          </w:tcPr>
          <w:p w14:paraId="0F3660DF"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13328200</w:t>
            </w:r>
          </w:p>
        </w:tc>
        <w:tc>
          <w:tcPr>
            <w:tcW w:w="767" w:type="dxa"/>
            <w:tcBorders>
              <w:top w:val="nil"/>
              <w:left w:val="nil"/>
              <w:bottom w:val="single" w:sz="8" w:space="0" w:color="000000"/>
              <w:right w:val="single" w:sz="8" w:space="0" w:color="000000"/>
            </w:tcBorders>
            <w:shd w:val="clear" w:color="auto" w:fill="auto"/>
            <w:vAlign w:val="center"/>
            <w:hideMark/>
          </w:tcPr>
          <w:p w14:paraId="342EF4D0"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4 Dokumen</w:t>
            </w:r>
          </w:p>
        </w:tc>
        <w:tc>
          <w:tcPr>
            <w:tcW w:w="879" w:type="dxa"/>
            <w:tcBorders>
              <w:top w:val="nil"/>
              <w:left w:val="nil"/>
              <w:bottom w:val="single" w:sz="8" w:space="0" w:color="000000"/>
              <w:right w:val="single" w:sz="8" w:space="0" w:color="000000"/>
            </w:tcBorders>
            <w:shd w:val="clear" w:color="auto" w:fill="auto"/>
            <w:vAlign w:val="center"/>
            <w:hideMark/>
          </w:tcPr>
          <w:p w14:paraId="0872A7CB"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9227600</w:t>
            </w:r>
          </w:p>
        </w:tc>
        <w:tc>
          <w:tcPr>
            <w:tcW w:w="767" w:type="dxa"/>
            <w:tcBorders>
              <w:top w:val="nil"/>
              <w:left w:val="nil"/>
              <w:bottom w:val="single" w:sz="8" w:space="0" w:color="000000"/>
              <w:right w:val="single" w:sz="8" w:space="0" w:color="000000"/>
            </w:tcBorders>
            <w:shd w:val="clear" w:color="auto" w:fill="auto"/>
            <w:vAlign w:val="center"/>
            <w:hideMark/>
          </w:tcPr>
          <w:p w14:paraId="319BD8DF"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4 Dokumen</w:t>
            </w:r>
          </w:p>
        </w:tc>
        <w:tc>
          <w:tcPr>
            <w:tcW w:w="684" w:type="dxa"/>
            <w:tcBorders>
              <w:top w:val="nil"/>
              <w:left w:val="nil"/>
              <w:bottom w:val="single" w:sz="8" w:space="0" w:color="000000"/>
              <w:right w:val="single" w:sz="8" w:space="0" w:color="000000"/>
            </w:tcBorders>
            <w:shd w:val="clear" w:color="auto" w:fill="auto"/>
            <w:vAlign w:val="center"/>
            <w:hideMark/>
          </w:tcPr>
          <w:p w14:paraId="42DBB519"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01BF4642"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4 Dokumen</w:t>
            </w:r>
          </w:p>
        </w:tc>
        <w:tc>
          <w:tcPr>
            <w:tcW w:w="684" w:type="dxa"/>
            <w:tcBorders>
              <w:top w:val="nil"/>
              <w:left w:val="nil"/>
              <w:bottom w:val="single" w:sz="8" w:space="0" w:color="000000"/>
              <w:right w:val="single" w:sz="8" w:space="0" w:color="000000"/>
            </w:tcBorders>
            <w:shd w:val="clear" w:color="auto" w:fill="auto"/>
            <w:vAlign w:val="center"/>
            <w:hideMark/>
          </w:tcPr>
          <w:p w14:paraId="21F6F66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1A573ED0"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4 Dokumen</w:t>
            </w:r>
          </w:p>
        </w:tc>
        <w:tc>
          <w:tcPr>
            <w:tcW w:w="684" w:type="dxa"/>
            <w:tcBorders>
              <w:top w:val="nil"/>
              <w:left w:val="nil"/>
              <w:bottom w:val="single" w:sz="8" w:space="0" w:color="000000"/>
              <w:right w:val="single" w:sz="8" w:space="0" w:color="000000"/>
            </w:tcBorders>
            <w:shd w:val="clear" w:color="auto" w:fill="auto"/>
            <w:vAlign w:val="center"/>
            <w:hideMark/>
          </w:tcPr>
          <w:p w14:paraId="20116BEF"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7667668"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4 Dokumen</w:t>
            </w:r>
          </w:p>
        </w:tc>
        <w:tc>
          <w:tcPr>
            <w:tcW w:w="684" w:type="dxa"/>
            <w:tcBorders>
              <w:top w:val="nil"/>
              <w:left w:val="nil"/>
              <w:bottom w:val="single" w:sz="8" w:space="0" w:color="000000"/>
              <w:right w:val="single" w:sz="8" w:space="0" w:color="000000"/>
            </w:tcBorders>
            <w:shd w:val="clear" w:color="auto" w:fill="auto"/>
            <w:vAlign w:val="center"/>
            <w:hideMark/>
          </w:tcPr>
          <w:p w14:paraId="10D951AB"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7C1ED772"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8 Dokumen</w:t>
            </w:r>
          </w:p>
        </w:tc>
        <w:tc>
          <w:tcPr>
            <w:tcW w:w="741" w:type="dxa"/>
            <w:tcBorders>
              <w:top w:val="nil"/>
              <w:left w:val="nil"/>
              <w:bottom w:val="single" w:sz="8" w:space="0" w:color="000000"/>
              <w:right w:val="single" w:sz="8" w:space="0" w:color="000000"/>
            </w:tcBorders>
            <w:shd w:val="clear" w:color="auto" w:fill="auto"/>
            <w:vAlign w:val="center"/>
            <w:hideMark/>
          </w:tcPr>
          <w:p w14:paraId="463C37CF"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0F35E2BC"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2147F44E"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21C5F3D3" w14:textId="77777777" w:rsidTr="009C7AF5">
        <w:trPr>
          <w:gridAfter w:val="1"/>
          <w:wAfter w:w="9" w:type="dxa"/>
          <w:trHeight w:val="920"/>
        </w:trPr>
        <w:tc>
          <w:tcPr>
            <w:tcW w:w="914" w:type="dxa"/>
            <w:tcBorders>
              <w:top w:val="nil"/>
              <w:left w:val="single" w:sz="8" w:space="0" w:color="000000"/>
              <w:bottom w:val="nil"/>
              <w:right w:val="single" w:sz="8" w:space="0" w:color="000000"/>
            </w:tcBorders>
            <w:shd w:val="clear" w:color="auto" w:fill="auto"/>
            <w:vAlign w:val="center"/>
            <w:hideMark/>
          </w:tcPr>
          <w:p w14:paraId="6164A551"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6D26EDAA"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0978796A"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06.12</w:t>
            </w:r>
          </w:p>
        </w:tc>
        <w:tc>
          <w:tcPr>
            <w:tcW w:w="1243" w:type="dxa"/>
            <w:tcBorders>
              <w:top w:val="nil"/>
              <w:left w:val="nil"/>
              <w:bottom w:val="single" w:sz="8" w:space="0" w:color="000000"/>
              <w:right w:val="single" w:sz="8" w:space="0" w:color="000000"/>
            </w:tcBorders>
            <w:shd w:val="clear" w:color="auto" w:fill="auto"/>
            <w:vAlign w:val="center"/>
            <w:hideMark/>
          </w:tcPr>
          <w:p w14:paraId="6DD68549"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Penyusunan Laporan Penyelenggaraan Pemerintah Daerah (LPPD) dan Laporan Keterangan Pertanggungjawaban (LKPJ)</w:t>
            </w:r>
          </w:p>
        </w:tc>
        <w:tc>
          <w:tcPr>
            <w:tcW w:w="1279" w:type="dxa"/>
            <w:tcBorders>
              <w:top w:val="nil"/>
              <w:left w:val="nil"/>
              <w:bottom w:val="single" w:sz="8" w:space="0" w:color="000000"/>
              <w:right w:val="single" w:sz="8" w:space="0" w:color="000000"/>
            </w:tcBorders>
            <w:shd w:val="clear" w:color="auto" w:fill="auto"/>
            <w:vAlign w:val="center"/>
            <w:hideMark/>
          </w:tcPr>
          <w:p w14:paraId="59C4410C"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Dokumen LPPD dan LKPJ SKPD</w:t>
            </w:r>
          </w:p>
        </w:tc>
        <w:tc>
          <w:tcPr>
            <w:tcW w:w="881" w:type="dxa"/>
            <w:tcBorders>
              <w:top w:val="nil"/>
              <w:left w:val="nil"/>
              <w:bottom w:val="single" w:sz="8" w:space="0" w:color="000000"/>
              <w:right w:val="single" w:sz="8" w:space="0" w:color="000000"/>
            </w:tcBorders>
            <w:shd w:val="clear" w:color="auto" w:fill="auto"/>
            <w:vAlign w:val="center"/>
            <w:hideMark/>
          </w:tcPr>
          <w:p w14:paraId="59004931"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767" w:type="dxa"/>
            <w:tcBorders>
              <w:top w:val="nil"/>
              <w:left w:val="nil"/>
              <w:bottom w:val="single" w:sz="8" w:space="0" w:color="000000"/>
              <w:right w:val="single" w:sz="8" w:space="0" w:color="000000"/>
            </w:tcBorders>
            <w:shd w:val="clear" w:color="auto" w:fill="auto"/>
            <w:vAlign w:val="center"/>
            <w:hideMark/>
          </w:tcPr>
          <w:p w14:paraId="7B04C2DA"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Dokumen</w:t>
            </w:r>
          </w:p>
        </w:tc>
        <w:tc>
          <w:tcPr>
            <w:tcW w:w="879" w:type="dxa"/>
            <w:tcBorders>
              <w:top w:val="nil"/>
              <w:left w:val="nil"/>
              <w:bottom w:val="single" w:sz="8" w:space="0" w:color="000000"/>
              <w:right w:val="single" w:sz="8" w:space="0" w:color="000000"/>
            </w:tcBorders>
            <w:shd w:val="clear" w:color="auto" w:fill="auto"/>
            <w:vAlign w:val="center"/>
            <w:hideMark/>
          </w:tcPr>
          <w:p w14:paraId="00B40E2D"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5492900</w:t>
            </w:r>
          </w:p>
        </w:tc>
        <w:tc>
          <w:tcPr>
            <w:tcW w:w="767" w:type="dxa"/>
            <w:tcBorders>
              <w:top w:val="nil"/>
              <w:left w:val="nil"/>
              <w:bottom w:val="single" w:sz="8" w:space="0" w:color="000000"/>
              <w:right w:val="single" w:sz="8" w:space="0" w:color="000000"/>
            </w:tcBorders>
            <w:shd w:val="clear" w:color="auto" w:fill="auto"/>
            <w:vAlign w:val="center"/>
            <w:hideMark/>
          </w:tcPr>
          <w:p w14:paraId="169073E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Dokumen</w:t>
            </w:r>
          </w:p>
        </w:tc>
        <w:tc>
          <w:tcPr>
            <w:tcW w:w="879" w:type="dxa"/>
            <w:tcBorders>
              <w:top w:val="nil"/>
              <w:left w:val="nil"/>
              <w:bottom w:val="single" w:sz="8" w:space="0" w:color="000000"/>
              <w:right w:val="single" w:sz="8" w:space="0" w:color="000000"/>
            </w:tcBorders>
            <w:shd w:val="clear" w:color="auto" w:fill="auto"/>
            <w:vAlign w:val="center"/>
            <w:hideMark/>
          </w:tcPr>
          <w:p w14:paraId="3EBADDBA"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5080100</w:t>
            </w:r>
          </w:p>
        </w:tc>
        <w:tc>
          <w:tcPr>
            <w:tcW w:w="767" w:type="dxa"/>
            <w:tcBorders>
              <w:top w:val="nil"/>
              <w:left w:val="nil"/>
              <w:bottom w:val="single" w:sz="8" w:space="0" w:color="000000"/>
              <w:right w:val="single" w:sz="8" w:space="0" w:color="000000"/>
            </w:tcBorders>
            <w:shd w:val="clear" w:color="auto" w:fill="auto"/>
            <w:vAlign w:val="center"/>
            <w:hideMark/>
          </w:tcPr>
          <w:p w14:paraId="21D8FD21"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Dokumen</w:t>
            </w:r>
          </w:p>
        </w:tc>
        <w:tc>
          <w:tcPr>
            <w:tcW w:w="684" w:type="dxa"/>
            <w:tcBorders>
              <w:top w:val="nil"/>
              <w:left w:val="nil"/>
              <w:bottom w:val="single" w:sz="8" w:space="0" w:color="000000"/>
              <w:right w:val="single" w:sz="8" w:space="0" w:color="000000"/>
            </w:tcBorders>
            <w:shd w:val="clear" w:color="auto" w:fill="auto"/>
            <w:vAlign w:val="center"/>
            <w:hideMark/>
          </w:tcPr>
          <w:p w14:paraId="1C73A0F9"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1AF33CF6"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Dokumen</w:t>
            </w:r>
          </w:p>
        </w:tc>
        <w:tc>
          <w:tcPr>
            <w:tcW w:w="684" w:type="dxa"/>
            <w:tcBorders>
              <w:top w:val="nil"/>
              <w:left w:val="nil"/>
              <w:bottom w:val="single" w:sz="8" w:space="0" w:color="000000"/>
              <w:right w:val="single" w:sz="8" w:space="0" w:color="000000"/>
            </w:tcBorders>
            <w:shd w:val="clear" w:color="auto" w:fill="auto"/>
            <w:vAlign w:val="center"/>
            <w:hideMark/>
          </w:tcPr>
          <w:p w14:paraId="00766E4E"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A725E02"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Dokumen</w:t>
            </w:r>
          </w:p>
        </w:tc>
        <w:tc>
          <w:tcPr>
            <w:tcW w:w="684" w:type="dxa"/>
            <w:tcBorders>
              <w:top w:val="nil"/>
              <w:left w:val="nil"/>
              <w:bottom w:val="single" w:sz="8" w:space="0" w:color="000000"/>
              <w:right w:val="single" w:sz="8" w:space="0" w:color="000000"/>
            </w:tcBorders>
            <w:shd w:val="clear" w:color="auto" w:fill="auto"/>
            <w:vAlign w:val="center"/>
            <w:hideMark/>
          </w:tcPr>
          <w:p w14:paraId="708D4AFE"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782D686"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Dokumen</w:t>
            </w:r>
          </w:p>
        </w:tc>
        <w:tc>
          <w:tcPr>
            <w:tcW w:w="684" w:type="dxa"/>
            <w:tcBorders>
              <w:top w:val="nil"/>
              <w:left w:val="nil"/>
              <w:bottom w:val="single" w:sz="8" w:space="0" w:color="000000"/>
              <w:right w:val="single" w:sz="8" w:space="0" w:color="000000"/>
            </w:tcBorders>
            <w:shd w:val="clear" w:color="auto" w:fill="auto"/>
            <w:vAlign w:val="center"/>
            <w:hideMark/>
          </w:tcPr>
          <w:p w14:paraId="716CD461"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771C7742"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8 Dokumen</w:t>
            </w:r>
          </w:p>
        </w:tc>
        <w:tc>
          <w:tcPr>
            <w:tcW w:w="741" w:type="dxa"/>
            <w:tcBorders>
              <w:top w:val="nil"/>
              <w:left w:val="nil"/>
              <w:bottom w:val="single" w:sz="8" w:space="0" w:color="000000"/>
              <w:right w:val="single" w:sz="8" w:space="0" w:color="000000"/>
            </w:tcBorders>
            <w:shd w:val="clear" w:color="auto" w:fill="auto"/>
            <w:vAlign w:val="center"/>
            <w:hideMark/>
          </w:tcPr>
          <w:p w14:paraId="1A18201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2A9377E8"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766BD48C"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7B9461A4" w14:textId="77777777" w:rsidTr="009C7AF5">
        <w:trPr>
          <w:gridAfter w:val="1"/>
          <w:wAfter w:w="9" w:type="dxa"/>
          <w:trHeight w:val="790"/>
        </w:trPr>
        <w:tc>
          <w:tcPr>
            <w:tcW w:w="914" w:type="dxa"/>
            <w:tcBorders>
              <w:top w:val="nil"/>
              <w:left w:val="single" w:sz="8" w:space="0" w:color="000000"/>
              <w:bottom w:val="nil"/>
              <w:right w:val="single" w:sz="8" w:space="0" w:color="000000"/>
            </w:tcBorders>
            <w:shd w:val="clear" w:color="auto" w:fill="auto"/>
            <w:vAlign w:val="center"/>
            <w:hideMark/>
          </w:tcPr>
          <w:p w14:paraId="4227ADF5"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074974B6"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280F2264"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17.</w:t>
            </w:r>
          </w:p>
        </w:tc>
        <w:tc>
          <w:tcPr>
            <w:tcW w:w="1243" w:type="dxa"/>
            <w:tcBorders>
              <w:top w:val="nil"/>
              <w:left w:val="nil"/>
              <w:bottom w:val="single" w:sz="8" w:space="0" w:color="000000"/>
              <w:right w:val="single" w:sz="8" w:space="0" w:color="000000"/>
            </w:tcBorders>
            <w:shd w:val="clear" w:color="auto" w:fill="auto"/>
            <w:vAlign w:val="center"/>
            <w:hideMark/>
          </w:tcPr>
          <w:p w14:paraId="67A7199D"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Program Peningkatan dan Pengembangan Pengelolaan Keuangan Daerah</w:t>
            </w:r>
          </w:p>
        </w:tc>
        <w:tc>
          <w:tcPr>
            <w:tcW w:w="1279" w:type="dxa"/>
            <w:tcBorders>
              <w:top w:val="nil"/>
              <w:left w:val="nil"/>
              <w:bottom w:val="single" w:sz="8" w:space="0" w:color="000000"/>
              <w:right w:val="single" w:sz="8" w:space="0" w:color="000000"/>
            </w:tcBorders>
            <w:shd w:val="clear" w:color="auto" w:fill="auto"/>
            <w:vAlign w:val="center"/>
            <w:hideMark/>
          </w:tcPr>
          <w:p w14:paraId="108E7A39"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Persentase Peningkatan Ketepatan Waktu Penyampaian Laporan Keuangan</w:t>
            </w:r>
          </w:p>
        </w:tc>
        <w:tc>
          <w:tcPr>
            <w:tcW w:w="881" w:type="dxa"/>
            <w:tcBorders>
              <w:top w:val="nil"/>
              <w:left w:val="nil"/>
              <w:bottom w:val="single" w:sz="8" w:space="0" w:color="000000"/>
              <w:right w:val="single" w:sz="8" w:space="0" w:color="000000"/>
            </w:tcBorders>
            <w:shd w:val="clear" w:color="auto" w:fill="auto"/>
            <w:vAlign w:val="center"/>
            <w:hideMark/>
          </w:tcPr>
          <w:p w14:paraId="44F39C8C"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767" w:type="dxa"/>
            <w:tcBorders>
              <w:top w:val="nil"/>
              <w:left w:val="nil"/>
              <w:bottom w:val="single" w:sz="8" w:space="0" w:color="000000"/>
              <w:right w:val="single" w:sz="8" w:space="0" w:color="000000"/>
            </w:tcBorders>
            <w:shd w:val="clear" w:color="auto" w:fill="auto"/>
            <w:vAlign w:val="center"/>
            <w:hideMark/>
          </w:tcPr>
          <w:p w14:paraId="50C97768"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879" w:type="dxa"/>
            <w:tcBorders>
              <w:top w:val="nil"/>
              <w:left w:val="nil"/>
              <w:bottom w:val="single" w:sz="8" w:space="0" w:color="000000"/>
              <w:right w:val="single" w:sz="8" w:space="0" w:color="000000"/>
            </w:tcBorders>
            <w:shd w:val="clear" w:color="auto" w:fill="auto"/>
            <w:vAlign w:val="center"/>
            <w:hideMark/>
          </w:tcPr>
          <w:p w14:paraId="5BF6B4BC"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48.000.000</w:t>
            </w:r>
          </w:p>
        </w:tc>
        <w:tc>
          <w:tcPr>
            <w:tcW w:w="767" w:type="dxa"/>
            <w:tcBorders>
              <w:top w:val="nil"/>
              <w:left w:val="nil"/>
              <w:bottom w:val="single" w:sz="8" w:space="0" w:color="000000"/>
              <w:right w:val="single" w:sz="8" w:space="0" w:color="000000"/>
            </w:tcBorders>
            <w:shd w:val="clear" w:color="auto" w:fill="auto"/>
            <w:vAlign w:val="center"/>
            <w:hideMark/>
          </w:tcPr>
          <w:p w14:paraId="228075FA"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879" w:type="dxa"/>
            <w:tcBorders>
              <w:top w:val="nil"/>
              <w:left w:val="nil"/>
              <w:bottom w:val="single" w:sz="8" w:space="0" w:color="000000"/>
              <w:right w:val="single" w:sz="8" w:space="0" w:color="000000"/>
            </w:tcBorders>
            <w:shd w:val="clear" w:color="auto" w:fill="auto"/>
            <w:vAlign w:val="center"/>
            <w:hideMark/>
          </w:tcPr>
          <w:p w14:paraId="353ABDF4"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29961415"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7D8D2651"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2B03F693"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521736B3"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F9A4DF0"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3DACD305"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2A2830B3"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62E0FA3F"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6BED3E11"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741" w:type="dxa"/>
            <w:tcBorders>
              <w:top w:val="nil"/>
              <w:left w:val="nil"/>
              <w:bottom w:val="single" w:sz="8" w:space="0" w:color="000000"/>
              <w:right w:val="single" w:sz="8" w:space="0" w:color="000000"/>
            </w:tcBorders>
            <w:shd w:val="clear" w:color="auto" w:fill="auto"/>
            <w:vAlign w:val="center"/>
            <w:hideMark/>
          </w:tcPr>
          <w:p w14:paraId="077303B2"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62617E55"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51386555"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KKR</w:t>
            </w:r>
          </w:p>
        </w:tc>
      </w:tr>
      <w:tr w:rsidR="009C7AF5" w:rsidRPr="00352A2C" w14:paraId="57A767EA" w14:textId="77777777" w:rsidTr="009C7AF5">
        <w:trPr>
          <w:gridAfter w:val="1"/>
          <w:wAfter w:w="9" w:type="dxa"/>
          <w:trHeight w:val="530"/>
        </w:trPr>
        <w:tc>
          <w:tcPr>
            <w:tcW w:w="914" w:type="dxa"/>
            <w:tcBorders>
              <w:top w:val="nil"/>
              <w:left w:val="single" w:sz="8" w:space="0" w:color="000000"/>
              <w:bottom w:val="nil"/>
              <w:right w:val="single" w:sz="8" w:space="0" w:color="000000"/>
            </w:tcBorders>
            <w:shd w:val="clear" w:color="auto" w:fill="auto"/>
            <w:vAlign w:val="center"/>
            <w:hideMark/>
          </w:tcPr>
          <w:p w14:paraId="0672C2C6"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7BA6D282"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49E6C85A"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17.67</w:t>
            </w:r>
          </w:p>
        </w:tc>
        <w:tc>
          <w:tcPr>
            <w:tcW w:w="1243" w:type="dxa"/>
            <w:tcBorders>
              <w:top w:val="nil"/>
              <w:left w:val="nil"/>
              <w:bottom w:val="single" w:sz="8" w:space="0" w:color="000000"/>
              <w:right w:val="single" w:sz="8" w:space="0" w:color="000000"/>
            </w:tcBorders>
            <w:shd w:val="clear" w:color="auto" w:fill="auto"/>
            <w:vAlign w:val="center"/>
            <w:hideMark/>
          </w:tcPr>
          <w:p w14:paraId="35A0F9B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Peningkatan kapasitas pengelolaan keuangan SKPD</w:t>
            </w:r>
          </w:p>
        </w:tc>
        <w:tc>
          <w:tcPr>
            <w:tcW w:w="1279" w:type="dxa"/>
            <w:tcBorders>
              <w:top w:val="nil"/>
              <w:left w:val="nil"/>
              <w:bottom w:val="single" w:sz="8" w:space="0" w:color="000000"/>
              <w:right w:val="single" w:sz="8" w:space="0" w:color="000000"/>
            </w:tcBorders>
            <w:shd w:val="clear" w:color="auto" w:fill="auto"/>
            <w:vAlign w:val="center"/>
            <w:hideMark/>
          </w:tcPr>
          <w:p w14:paraId="7B99A7B7"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peserta Bimtek pengelolaan keuangan SKPD</w:t>
            </w:r>
          </w:p>
        </w:tc>
        <w:tc>
          <w:tcPr>
            <w:tcW w:w="881" w:type="dxa"/>
            <w:tcBorders>
              <w:top w:val="nil"/>
              <w:left w:val="nil"/>
              <w:bottom w:val="single" w:sz="8" w:space="0" w:color="000000"/>
              <w:right w:val="single" w:sz="8" w:space="0" w:color="000000"/>
            </w:tcBorders>
            <w:shd w:val="clear" w:color="auto" w:fill="auto"/>
            <w:vAlign w:val="center"/>
            <w:hideMark/>
          </w:tcPr>
          <w:p w14:paraId="50C41270"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Orang</w:t>
            </w:r>
          </w:p>
        </w:tc>
        <w:tc>
          <w:tcPr>
            <w:tcW w:w="767" w:type="dxa"/>
            <w:tcBorders>
              <w:top w:val="nil"/>
              <w:left w:val="nil"/>
              <w:bottom w:val="single" w:sz="8" w:space="0" w:color="000000"/>
              <w:right w:val="single" w:sz="8" w:space="0" w:color="000000"/>
            </w:tcBorders>
            <w:shd w:val="clear" w:color="auto" w:fill="auto"/>
            <w:vAlign w:val="center"/>
            <w:hideMark/>
          </w:tcPr>
          <w:p w14:paraId="0D042F61"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Orang</w:t>
            </w:r>
          </w:p>
        </w:tc>
        <w:tc>
          <w:tcPr>
            <w:tcW w:w="879" w:type="dxa"/>
            <w:tcBorders>
              <w:top w:val="nil"/>
              <w:left w:val="nil"/>
              <w:bottom w:val="single" w:sz="8" w:space="0" w:color="000000"/>
              <w:right w:val="single" w:sz="8" w:space="0" w:color="000000"/>
            </w:tcBorders>
            <w:shd w:val="clear" w:color="auto" w:fill="auto"/>
            <w:vAlign w:val="center"/>
            <w:hideMark/>
          </w:tcPr>
          <w:p w14:paraId="749A43CC"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29900000</w:t>
            </w:r>
          </w:p>
        </w:tc>
        <w:tc>
          <w:tcPr>
            <w:tcW w:w="767" w:type="dxa"/>
            <w:tcBorders>
              <w:top w:val="nil"/>
              <w:left w:val="nil"/>
              <w:bottom w:val="single" w:sz="8" w:space="0" w:color="000000"/>
              <w:right w:val="single" w:sz="8" w:space="0" w:color="000000"/>
            </w:tcBorders>
            <w:shd w:val="clear" w:color="auto" w:fill="auto"/>
            <w:vAlign w:val="center"/>
            <w:hideMark/>
          </w:tcPr>
          <w:p w14:paraId="5D27E5B7"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Orang</w:t>
            </w:r>
          </w:p>
        </w:tc>
        <w:tc>
          <w:tcPr>
            <w:tcW w:w="879" w:type="dxa"/>
            <w:tcBorders>
              <w:top w:val="nil"/>
              <w:left w:val="nil"/>
              <w:bottom w:val="single" w:sz="8" w:space="0" w:color="000000"/>
              <w:right w:val="single" w:sz="8" w:space="0" w:color="000000"/>
            </w:tcBorders>
            <w:shd w:val="clear" w:color="auto" w:fill="auto"/>
            <w:vAlign w:val="center"/>
            <w:hideMark/>
          </w:tcPr>
          <w:p w14:paraId="5EA47A04"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w:t>
            </w:r>
          </w:p>
        </w:tc>
        <w:tc>
          <w:tcPr>
            <w:tcW w:w="767" w:type="dxa"/>
            <w:tcBorders>
              <w:top w:val="nil"/>
              <w:left w:val="nil"/>
              <w:bottom w:val="single" w:sz="8" w:space="0" w:color="000000"/>
              <w:right w:val="single" w:sz="8" w:space="0" w:color="000000"/>
            </w:tcBorders>
            <w:shd w:val="clear" w:color="auto" w:fill="auto"/>
            <w:vAlign w:val="center"/>
            <w:hideMark/>
          </w:tcPr>
          <w:p w14:paraId="66E9D1CE"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Orang</w:t>
            </w:r>
          </w:p>
        </w:tc>
        <w:tc>
          <w:tcPr>
            <w:tcW w:w="684" w:type="dxa"/>
            <w:tcBorders>
              <w:top w:val="nil"/>
              <w:left w:val="nil"/>
              <w:bottom w:val="single" w:sz="8" w:space="0" w:color="000000"/>
              <w:right w:val="single" w:sz="8" w:space="0" w:color="000000"/>
            </w:tcBorders>
            <w:shd w:val="clear" w:color="auto" w:fill="auto"/>
            <w:vAlign w:val="center"/>
            <w:hideMark/>
          </w:tcPr>
          <w:p w14:paraId="3322AA52"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3ECE780"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Orang</w:t>
            </w:r>
          </w:p>
        </w:tc>
        <w:tc>
          <w:tcPr>
            <w:tcW w:w="684" w:type="dxa"/>
            <w:tcBorders>
              <w:top w:val="nil"/>
              <w:left w:val="nil"/>
              <w:bottom w:val="single" w:sz="8" w:space="0" w:color="000000"/>
              <w:right w:val="single" w:sz="8" w:space="0" w:color="000000"/>
            </w:tcBorders>
            <w:shd w:val="clear" w:color="auto" w:fill="auto"/>
            <w:vAlign w:val="center"/>
            <w:hideMark/>
          </w:tcPr>
          <w:p w14:paraId="4279FFED"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D5C0C8D"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Orang</w:t>
            </w:r>
          </w:p>
        </w:tc>
        <w:tc>
          <w:tcPr>
            <w:tcW w:w="684" w:type="dxa"/>
            <w:tcBorders>
              <w:top w:val="nil"/>
              <w:left w:val="nil"/>
              <w:bottom w:val="single" w:sz="8" w:space="0" w:color="000000"/>
              <w:right w:val="single" w:sz="8" w:space="0" w:color="000000"/>
            </w:tcBorders>
            <w:shd w:val="clear" w:color="auto" w:fill="auto"/>
            <w:vAlign w:val="center"/>
            <w:hideMark/>
          </w:tcPr>
          <w:p w14:paraId="2F5A54D1"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3774965D"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Orang</w:t>
            </w:r>
          </w:p>
        </w:tc>
        <w:tc>
          <w:tcPr>
            <w:tcW w:w="684" w:type="dxa"/>
            <w:tcBorders>
              <w:top w:val="nil"/>
              <w:left w:val="nil"/>
              <w:bottom w:val="single" w:sz="8" w:space="0" w:color="000000"/>
              <w:right w:val="single" w:sz="8" w:space="0" w:color="000000"/>
            </w:tcBorders>
            <w:shd w:val="clear" w:color="auto" w:fill="auto"/>
            <w:vAlign w:val="center"/>
            <w:hideMark/>
          </w:tcPr>
          <w:p w14:paraId="0EB94FB8"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763408D4"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12 Orang</w:t>
            </w:r>
          </w:p>
        </w:tc>
        <w:tc>
          <w:tcPr>
            <w:tcW w:w="741" w:type="dxa"/>
            <w:tcBorders>
              <w:top w:val="nil"/>
              <w:left w:val="nil"/>
              <w:bottom w:val="single" w:sz="8" w:space="0" w:color="000000"/>
              <w:right w:val="single" w:sz="8" w:space="0" w:color="000000"/>
            </w:tcBorders>
            <w:shd w:val="clear" w:color="auto" w:fill="auto"/>
            <w:vAlign w:val="center"/>
            <w:hideMark/>
          </w:tcPr>
          <w:p w14:paraId="454395B1"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4CD277B3"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4146E40C"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3EC5FD77" w14:textId="77777777" w:rsidTr="009C7AF5">
        <w:trPr>
          <w:gridAfter w:val="1"/>
          <w:wAfter w:w="9" w:type="dxa"/>
          <w:trHeight w:val="300"/>
        </w:trPr>
        <w:tc>
          <w:tcPr>
            <w:tcW w:w="914" w:type="dxa"/>
            <w:tcBorders>
              <w:top w:val="nil"/>
              <w:left w:val="single" w:sz="8" w:space="0" w:color="000000"/>
              <w:bottom w:val="nil"/>
              <w:right w:val="single" w:sz="8" w:space="0" w:color="000000"/>
            </w:tcBorders>
            <w:shd w:val="clear" w:color="auto" w:fill="auto"/>
            <w:vAlign w:val="center"/>
            <w:hideMark/>
          </w:tcPr>
          <w:p w14:paraId="4C4A67C1"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5D7B3898"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5B37051F"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17.87</w:t>
            </w:r>
          </w:p>
        </w:tc>
        <w:tc>
          <w:tcPr>
            <w:tcW w:w="1243" w:type="dxa"/>
            <w:tcBorders>
              <w:top w:val="nil"/>
              <w:left w:val="nil"/>
              <w:bottom w:val="single" w:sz="8" w:space="0" w:color="000000"/>
              <w:right w:val="single" w:sz="8" w:space="0" w:color="000000"/>
            </w:tcBorders>
            <w:shd w:val="clear" w:color="auto" w:fill="auto"/>
            <w:vAlign w:val="center"/>
            <w:hideMark/>
          </w:tcPr>
          <w:p w14:paraId="68CC514C"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Fasilitasi Penataan Aset pada SKPD</w:t>
            </w:r>
          </w:p>
        </w:tc>
        <w:tc>
          <w:tcPr>
            <w:tcW w:w="1279" w:type="dxa"/>
            <w:tcBorders>
              <w:top w:val="nil"/>
              <w:left w:val="nil"/>
              <w:bottom w:val="single" w:sz="8" w:space="0" w:color="000000"/>
              <w:right w:val="single" w:sz="8" w:space="0" w:color="000000"/>
            </w:tcBorders>
            <w:shd w:val="clear" w:color="auto" w:fill="auto"/>
            <w:vAlign w:val="center"/>
            <w:hideMark/>
          </w:tcPr>
          <w:p w14:paraId="0157C50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Dokumen Penataan Aset SKPD</w:t>
            </w:r>
          </w:p>
        </w:tc>
        <w:tc>
          <w:tcPr>
            <w:tcW w:w="881" w:type="dxa"/>
            <w:tcBorders>
              <w:top w:val="nil"/>
              <w:left w:val="nil"/>
              <w:bottom w:val="single" w:sz="8" w:space="0" w:color="000000"/>
              <w:right w:val="single" w:sz="8" w:space="0" w:color="000000"/>
            </w:tcBorders>
            <w:shd w:val="clear" w:color="auto" w:fill="auto"/>
            <w:vAlign w:val="center"/>
            <w:hideMark/>
          </w:tcPr>
          <w:p w14:paraId="1F2F418A"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Dokumen</w:t>
            </w:r>
          </w:p>
        </w:tc>
        <w:tc>
          <w:tcPr>
            <w:tcW w:w="767" w:type="dxa"/>
            <w:tcBorders>
              <w:top w:val="nil"/>
              <w:left w:val="nil"/>
              <w:bottom w:val="single" w:sz="8" w:space="0" w:color="000000"/>
              <w:right w:val="single" w:sz="8" w:space="0" w:color="000000"/>
            </w:tcBorders>
            <w:shd w:val="clear" w:color="auto" w:fill="auto"/>
            <w:vAlign w:val="center"/>
            <w:hideMark/>
          </w:tcPr>
          <w:p w14:paraId="72F21F5A"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Dokumen dan 2 Orang</w:t>
            </w:r>
          </w:p>
        </w:tc>
        <w:tc>
          <w:tcPr>
            <w:tcW w:w="879" w:type="dxa"/>
            <w:tcBorders>
              <w:top w:val="nil"/>
              <w:left w:val="nil"/>
              <w:bottom w:val="single" w:sz="8" w:space="0" w:color="000000"/>
              <w:right w:val="single" w:sz="8" w:space="0" w:color="000000"/>
            </w:tcBorders>
            <w:shd w:val="clear" w:color="auto" w:fill="auto"/>
            <w:vAlign w:val="center"/>
            <w:hideMark/>
          </w:tcPr>
          <w:p w14:paraId="4DA9AB54"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29173000</w:t>
            </w:r>
          </w:p>
        </w:tc>
        <w:tc>
          <w:tcPr>
            <w:tcW w:w="767" w:type="dxa"/>
            <w:tcBorders>
              <w:top w:val="nil"/>
              <w:left w:val="nil"/>
              <w:bottom w:val="single" w:sz="8" w:space="0" w:color="000000"/>
              <w:right w:val="single" w:sz="8" w:space="0" w:color="000000"/>
            </w:tcBorders>
            <w:shd w:val="clear" w:color="auto" w:fill="auto"/>
            <w:vAlign w:val="center"/>
            <w:hideMark/>
          </w:tcPr>
          <w:p w14:paraId="011E9FD8"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Dokumen dan 2 Orang</w:t>
            </w:r>
          </w:p>
        </w:tc>
        <w:tc>
          <w:tcPr>
            <w:tcW w:w="879" w:type="dxa"/>
            <w:tcBorders>
              <w:top w:val="nil"/>
              <w:left w:val="nil"/>
              <w:bottom w:val="single" w:sz="8" w:space="0" w:color="000000"/>
              <w:right w:val="single" w:sz="8" w:space="0" w:color="000000"/>
            </w:tcBorders>
            <w:shd w:val="clear" w:color="auto" w:fill="auto"/>
            <w:vAlign w:val="center"/>
            <w:hideMark/>
          </w:tcPr>
          <w:p w14:paraId="0EE6CB48"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4084100</w:t>
            </w:r>
          </w:p>
        </w:tc>
        <w:tc>
          <w:tcPr>
            <w:tcW w:w="767" w:type="dxa"/>
            <w:tcBorders>
              <w:top w:val="nil"/>
              <w:left w:val="nil"/>
              <w:bottom w:val="single" w:sz="8" w:space="0" w:color="000000"/>
              <w:right w:val="single" w:sz="8" w:space="0" w:color="000000"/>
            </w:tcBorders>
            <w:shd w:val="clear" w:color="auto" w:fill="auto"/>
            <w:vAlign w:val="center"/>
            <w:hideMark/>
          </w:tcPr>
          <w:p w14:paraId="47114A4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Dokumen dan 2 Orang</w:t>
            </w:r>
          </w:p>
        </w:tc>
        <w:tc>
          <w:tcPr>
            <w:tcW w:w="684" w:type="dxa"/>
            <w:tcBorders>
              <w:top w:val="nil"/>
              <w:left w:val="nil"/>
              <w:bottom w:val="single" w:sz="8" w:space="0" w:color="000000"/>
              <w:right w:val="single" w:sz="8" w:space="0" w:color="000000"/>
            </w:tcBorders>
            <w:shd w:val="clear" w:color="auto" w:fill="auto"/>
            <w:vAlign w:val="center"/>
            <w:hideMark/>
          </w:tcPr>
          <w:p w14:paraId="7D5B187C"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2AC74648"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Dokumen dan 2 Orang</w:t>
            </w:r>
          </w:p>
        </w:tc>
        <w:tc>
          <w:tcPr>
            <w:tcW w:w="684" w:type="dxa"/>
            <w:tcBorders>
              <w:top w:val="nil"/>
              <w:left w:val="nil"/>
              <w:bottom w:val="single" w:sz="8" w:space="0" w:color="000000"/>
              <w:right w:val="single" w:sz="8" w:space="0" w:color="000000"/>
            </w:tcBorders>
            <w:shd w:val="clear" w:color="auto" w:fill="auto"/>
            <w:vAlign w:val="center"/>
            <w:hideMark/>
          </w:tcPr>
          <w:p w14:paraId="39E00E1A"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6389BC08"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Dokumen dan 2 Orang</w:t>
            </w:r>
          </w:p>
        </w:tc>
        <w:tc>
          <w:tcPr>
            <w:tcW w:w="684" w:type="dxa"/>
            <w:tcBorders>
              <w:top w:val="nil"/>
              <w:left w:val="nil"/>
              <w:bottom w:val="single" w:sz="8" w:space="0" w:color="000000"/>
              <w:right w:val="single" w:sz="8" w:space="0" w:color="000000"/>
            </w:tcBorders>
            <w:shd w:val="clear" w:color="auto" w:fill="auto"/>
            <w:vAlign w:val="center"/>
            <w:hideMark/>
          </w:tcPr>
          <w:p w14:paraId="35FF6EC6"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2349830A"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 Dokumen dan 2 Orang</w:t>
            </w:r>
          </w:p>
        </w:tc>
        <w:tc>
          <w:tcPr>
            <w:tcW w:w="684" w:type="dxa"/>
            <w:tcBorders>
              <w:top w:val="nil"/>
              <w:left w:val="nil"/>
              <w:bottom w:val="single" w:sz="8" w:space="0" w:color="000000"/>
              <w:right w:val="single" w:sz="8" w:space="0" w:color="000000"/>
            </w:tcBorders>
            <w:shd w:val="clear" w:color="auto" w:fill="auto"/>
            <w:vAlign w:val="center"/>
            <w:hideMark/>
          </w:tcPr>
          <w:p w14:paraId="5634D9B1"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44904AF2"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10 Dokumen dan 4 Orang</w:t>
            </w:r>
          </w:p>
        </w:tc>
        <w:tc>
          <w:tcPr>
            <w:tcW w:w="741" w:type="dxa"/>
            <w:tcBorders>
              <w:top w:val="nil"/>
              <w:left w:val="nil"/>
              <w:bottom w:val="single" w:sz="8" w:space="0" w:color="000000"/>
              <w:right w:val="single" w:sz="8" w:space="0" w:color="000000"/>
            </w:tcBorders>
            <w:shd w:val="clear" w:color="auto" w:fill="auto"/>
            <w:vAlign w:val="center"/>
            <w:hideMark/>
          </w:tcPr>
          <w:p w14:paraId="6E97F21D"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56303852"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12ED9050"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144057B7" w14:textId="77777777" w:rsidTr="009C7AF5">
        <w:trPr>
          <w:gridAfter w:val="1"/>
          <w:wAfter w:w="9" w:type="dxa"/>
          <w:trHeight w:val="660"/>
        </w:trPr>
        <w:tc>
          <w:tcPr>
            <w:tcW w:w="914" w:type="dxa"/>
            <w:tcBorders>
              <w:top w:val="nil"/>
              <w:left w:val="single" w:sz="8" w:space="0" w:color="000000"/>
              <w:bottom w:val="nil"/>
              <w:right w:val="single" w:sz="8" w:space="0" w:color="000000"/>
            </w:tcBorders>
            <w:shd w:val="clear" w:color="auto" w:fill="auto"/>
            <w:vAlign w:val="center"/>
            <w:hideMark/>
          </w:tcPr>
          <w:p w14:paraId="4C99A51B"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3D5FE5B5"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22FC35FC"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21.</w:t>
            </w:r>
          </w:p>
        </w:tc>
        <w:tc>
          <w:tcPr>
            <w:tcW w:w="1243" w:type="dxa"/>
            <w:tcBorders>
              <w:top w:val="nil"/>
              <w:left w:val="nil"/>
              <w:bottom w:val="single" w:sz="8" w:space="0" w:color="000000"/>
              <w:right w:val="single" w:sz="8" w:space="0" w:color="000000"/>
            </w:tcBorders>
            <w:shd w:val="clear" w:color="auto" w:fill="auto"/>
            <w:vAlign w:val="center"/>
            <w:hideMark/>
          </w:tcPr>
          <w:p w14:paraId="40AFC73C"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Program Perencanaan Pembangunan Daerah</w:t>
            </w:r>
          </w:p>
        </w:tc>
        <w:tc>
          <w:tcPr>
            <w:tcW w:w="1279" w:type="dxa"/>
            <w:tcBorders>
              <w:top w:val="nil"/>
              <w:left w:val="nil"/>
              <w:bottom w:val="single" w:sz="8" w:space="0" w:color="000000"/>
              <w:right w:val="single" w:sz="8" w:space="0" w:color="000000"/>
            </w:tcBorders>
            <w:shd w:val="clear" w:color="auto" w:fill="auto"/>
            <w:vAlign w:val="center"/>
            <w:hideMark/>
          </w:tcPr>
          <w:p w14:paraId="327B1599"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Persentase Peningkatan Perencanaan Pembangunan Daerah</w:t>
            </w:r>
          </w:p>
        </w:tc>
        <w:tc>
          <w:tcPr>
            <w:tcW w:w="881" w:type="dxa"/>
            <w:tcBorders>
              <w:top w:val="nil"/>
              <w:left w:val="nil"/>
              <w:bottom w:val="single" w:sz="8" w:space="0" w:color="000000"/>
              <w:right w:val="single" w:sz="8" w:space="0" w:color="000000"/>
            </w:tcBorders>
            <w:shd w:val="clear" w:color="auto" w:fill="auto"/>
            <w:vAlign w:val="center"/>
            <w:hideMark/>
          </w:tcPr>
          <w:p w14:paraId="36F86F64"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767" w:type="dxa"/>
            <w:tcBorders>
              <w:top w:val="nil"/>
              <w:left w:val="nil"/>
              <w:bottom w:val="single" w:sz="8" w:space="0" w:color="000000"/>
              <w:right w:val="single" w:sz="8" w:space="0" w:color="000000"/>
            </w:tcBorders>
            <w:shd w:val="clear" w:color="auto" w:fill="auto"/>
            <w:vAlign w:val="center"/>
            <w:hideMark/>
          </w:tcPr>
          <w:p w14:paraId="73D61CE0"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879" w:type="dxa"/>
            <w:tcBorders>
              <w:top w:val="nil"/>
              <w:left w:val="nil"/>
              <w:bottom w:val="single" w:sz="8" w:space="0" w:color="000000"/>
              <w:right w:val="single" w:sz="8" w:space="0" w:color="000000"/>
            </w:tcBorders>
            <w:shd w:val="clear" w:color="auto" w:fill="auto"/>
            <w:vAlign w:val="center"/>
            <w:hideMark/>
          </w:tcPr>
          <w:p w14:paraId="781EBD80"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5.072.500</w:t>
            </w:r>
          </w:p>
        </w:tc>
        <w:tc>
          <w:tcPr>
            <w:tcW w:w="767" w:type="dxa"/>
            <w:tcBorders>
              <w:top w:val="nil"/>
              <w:left w:val="nil"/>
              <w:bottom w:val="single" w:sz="8" w:space="0" w:color="000000"/>
              <w:right w:val="single" w:sz="8" w:space="0" w:color="000000"/>
            </w:tcBorders>
            <w:shd w:val="clear" w:color="auto" w:fill="auto"/>
            <w:vAlign w:val="center"/>
            <w:hideMark/>
          </w:tcPr>
          <w:p w14:paraId="4E58C8B7"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879" w:type="dxa"/>
            <w:tcBorders>
              <w:top w:val="nil"/>
              <w:left w:val="nil"/>
              <w:bottom w:val="single" w:sz="8" w:space="0" w:color="000000"/>
              <w:right w:val="single" w:sz="8" w:space="0" w:color="000000"/>
            </w:tcBorders>
            <w:shd w:val="clear" w:color="auto" w:fill="auto"/>
            <w:vAlign w:val="center"/>
            <w:hideMark/>
          </w:tcPr>
          <w:p w14:paraId="3F190001"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3.580.500</w:t>
            </w:r>
          </w:p>
        </w:tc>
        <w:tc>
          <w:tcPr>
            <w:tcW w:w="767" w:type="dxa"/>
            <w:tcBorders>
              <w:top w:val="nil"/>
              <w:left w:val="nil"/>
              <w:bottom w:val="single" w:sz="8" w:space="0" w:color="000000"/>
              <w:right w:val="single" w:sz="8" w:space="0" w:color="000000"/>
            </w:tcBorders>
            <w:shd w:val="clear" w:color="auto" w:fill="auto"/>
            <w:vAlign w:val="center"/>
            <w:hideMark/>
          </w:tcPr>
          <w:p w14:paraId="3D21F2F1"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5A71D374"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5BC9E30E"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6B1868B9"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22767CD7"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36A012DB"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360031BA"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40808210"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1D0A8352"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741" w:type="dxa"/>
            <w:tcBorders>
              <w:top w:val="nil"/>
              <w:left w:val="nil"/>
              <w:bottom w:val="single" w:sz="8" w:space="0" w:color="000000"/>
              <w:right w:val="single" w:sz="8" w:space="0" w:color="000000"/>
            </w:tcBorders>
            <w:shd w:val="clear" w:color="auto" w:fill="auto"/>
            <w:vAlign w:val="center"/>
            <w:hideMark/>
          </w:tcPr>
          <w:p w14:paraId="375C9CA8"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76F2B7E3"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58857E04"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KKR</w:t>
            </w:r>
          </w:p>
        </w:tc>
      </w:tr>
      <w:tr w:rsidR="009C7AF5" w:rsidRPr="00352A2C" w14:paraId="5F40AED6" w14:textId="77777777" w:rsidTr="009C7AF5">
        <w:trPr>
          <w:gridAfter w:val="1"/>
          <w:wAfter w:w="9" w:type="dxa"/>
          <w:trHeight w:val="660"/>
        </w:trPr>
        <w:tc>
          <w:tcPr>
            <w:tcW w:w="914" w:type="dxa"/>
            <w:tcBorders>
              <w:top w:val="nil"/>
              <w:left w:val="single" w:sz="8" w:space="0" w:color="000000"/>
              <w:bottom w:val="nil"/>
              <w:right w:val="single" w:sz="8" w:space="0" w:color="000000"/>
            </w:tcBorders>
            <w:shd w:val="clear" w:color="auto" w:fill="auto"/>
            <w:vAlign w:val="center"/>
            <w:hideMark/>
          </w:tcPr>
          <w:p w14:paraId="0371CF6A"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402ED75F"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60092463"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21.80</w:t>
            </w:r>
          </w:p>
        </w:tc>
        <w:tc>
          <w:tcPr>
            <w:tcW w:w="1243" w:type="dxa"/>
            <w:tcBorders>
              <w:top w:val="nil"/>
              <w:left w:val="nil"/>
              <w:bottom w:val="single" w:sz="8" w:space="0" w:color="000000"/>
              <w:right w:val="single" w:sz="8" w:space="0" w:color="000000"/>
            </w:tcBorders>
            <w:shd w:val="clear" w:color="auto" w:fill="auto"/>
            <w:vAlign w:val="center"/>
            <w:hideMark/>
          </w:tcPr>
          <w:p w14:paraId="59C5D1BD"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Penyusunan sistem informasi perencanaan, monitoring, dan evaluasi SKPD</w:t>
            </w:r>
          </w:p>
        </w:tc>
        <w:tc>
          <w:tcPr>
            <w:tcW w:w="1279" w:type="dxa"/>
            <w:tcBorders>
              <w:top w:val="nil"/>
              <w:left w:val="nil"/>
              <w:bottom w:val="single" w:sz="8" w:space="0" w:color="000000"/>
              <w:right w:val="single" w:sz="8" w:space="0" w:color="000000"/>
            </w:tcBorders>
            <w:shd w:val="clear" w:color="auto" w:fill="auto"/>
            <w:vAlign w:val="center"/>
            <w:hideMark/>
          </w:tcPr>
          <w:p w14:paraId="150C2F75"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Terlaksananya sistem informasi, monitoring, evaluasi pembangunan</w:t>
            </w:r>
          </w:p>
        </w:tc>
        <w:tc>
          <w:tcPr>
            <w:tcW w:w="881" w:type="dxa"/>
            <w:tcBorders>
              <w:top w:val="nil"/>
              <w:left w:val="nil"/>
              <w:bottom w:val="single" w:sz="8" w:space="0" w:color="000000"/>
              <w:right w:val="single" w:sz="8" w:space="0" w:color="000000"/>
            </w:tcBorders>
            <w:shd w:val="clear" w:color="auto" w:fill="auto"/>
            <w:vAlign w:val="center"/>
            <w:hideMark/>
          </w:tcPr>
          <w:p w14:paraId="0F854F48"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767" w:type="dxa"/>
            <w:tcBorders>
              <w:top w:val="nil"/>
              <w:left w:val="nil"/>
              <w:bottom w:val="single" w:sz="8" w:space="0" w:color="000000"/>
              <w:right w:val="single" w:sz="8" w:space="0" w:color="000000"/>
            </w:tcBorders>
            <w:shd w:val="clear" w:color="auto" w:fill="auto"/>
            <w:vAlign w:val="center"/>
            <w:hideMark/>
          </w:tcPr>
          <w:p w14:paraId="083F4458"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879" w:type="dxa"/>
            <w:tcBorders>
              <w:top w:val="nil"/>
              <w:left w:val="nil"/>
              <w:bottom w:val="single" w:sz="8" w:space="0" w:color="000000"/>
              <w:right w:val="single" w:sz="8" w:space="0" w:color="000000"/>
            </w:tcBorders>
            <w:shd w:val="clear" w:color="auto" w:fill="auto"/>
            <w:vAlign w:val="center"/>
            <w:hideMark/>
          </w:tcPr>
          <w:p w14:paraId="7E2D8682"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5072500</w:t>
            </w:r>
          </w:p>
        </w:tc>
        <w:tc>
          <w:tcPr>
            <w:tcW w:w="767" w:type="dxa"/>
            <w:tcBorders>
              <w:top w:val="nil"/>
              <w:left w:val="nil"/>
              <w:bottom w:val="single" w:sz="8" w:space="0" w:color="000000"/>
              <w:right w:val="single" w:sz="8" w:space="0" w:color="000000"/>
            </w:tcBorders>
            <w:shd w:val="clear" w:color="auto" w:fill="auto"/>
            <w:vAlign w:val="center"/>
            <w:hideMark/>
          </w:tcPr>
          <w:p w14:paraId="338E1F51"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879" w:type="dxa"/>
            <w:tcBorders>
              <w:top w:val="nil"/>
              <w:left w:val="nil"/>
              <w:bottom w:val="single" w:sz="8" w:space="0" w:color="000000"/>
              <w:right w:val="single" w:sz="8" w:space="0" w:color="000000"/>
            </w:tcBorders>
            <w:shd w:val="clear" w:color="auto" w:fill="auto"/>
            <w:vAlign w:val="center"/>
            <w:hideMark/>
          </w:tcPr>
          <w:p w14:paraId="6E542417"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3580500</w:t>
            </w:r>
          </w:p>
        </w:tc>
        <w:tc>
          <w:tcPr>
            <w:tcW w:w="767" w:type="dxa"/>
            <w:tcBorders>
              <w:top w:val="nil"/>
              <w:left w:val="nil"/>
              <w:bottom w:val="single" w:sz="8" w:space="0" w:color="000000"/>
              <w:right w:val="single" w:sz="8" w:space="0" w:color="000000"/>
            </w:tcBorders>
            <w:shd w:val="clear" w:color="auto" w:fill="auto"/>
            <w:vAlign w:val="center"/>
            <w:hideMark/>
          </w:tcPr>
          <w:p w14:paraId="2CF97301"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78BDAF86"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2003906F"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43C8A367"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03317F49"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1CECD75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450D9A1E"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Dokumen</w:t>
            </w:r>
          </w:p>
        </w:tc>
        <w:tc>
          <w:tcPr>
            <w:tcW w:w="684" w:type="dxa"/>
            <w:tcBorders>
              <w:top w:val="nil"/>
              <w:left w:val="nil"/>
              <w:bottom w:val="single" w:sz="8" w:space="0" w:color="000000"/>
              <w:right w:val="single" w:sz="8" w:space="0" w:color="000000"/>
            </w:tcBorders>
            <w:shd w:val="clear" w:color="auto" w:fill="auto"/>
            <w:vAlign w:val="center"/>
            <w:hideMark/>
          </w:tcPr>
          <w:p w14:paraId="35DE5142"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2CE01B1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5 Dokumen</w:t>
            </w:r>
          </w:p>
        </w:tc>
        <w:tc>
          <w:tcPr>
            <w:tcW w:w="741" w:type="dxa"/>
            <w:tcBorders>
              <w:top w:val="nil"/>
              <w:left w:val="nil"/>
              <w:bottom w:val="single" w:sz="8" w:space="0" w:color="000000"/>
              <w:right w:val="single" w:sz="8" w:space="0" w:color="000000"/>
            </w:tcBorders>
            <w:shd w:val="clear" w:color="auto" w:fill="auto"/>
            <w:vAlign w:val="center"/>
            <w:hideMark/>
          </w:tcPr>
          <w:p w14:paraId="2C7BC0C2"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229E9AEF"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39AA8F1A"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69470E0B" w14:textId="77777777" w:rsidTr="009C7AF5">
        <w:trPr>
          <w:gridAfter w:val="1"/>
          <w:wAfter w:w="9" w:type="dxa"/>
          <w:trHeight w:val="770"/>
        </w:trPr>
        <w:tc>
          <w:tcPr>
            <w:tcW w:w="914" w:type="dxa"/>
            <w:tcBorders>
              <w:top w:val="nil"/>
              <w:left w:val="single" w:sz="8" w:space="0" w:color="000000"/>
              <w:bottom w:val="nil"/>
              <w:right w:val="single" w:sz="8" w:space="0" w:color="000000"/>
            </w:tcBorders>
            <w:shd w:val="clear" w:color="auto" w:fill="auto"/>
            <w:vAlign w:val="center"/>
            <w:hideMark/>
          </w:tcPr>
          <w:p w14:paraId="4F803224"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04106639"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nil"/>
              <w:right w:val="single" w:sz="8" w:space="0" w:color="000000"/>
            </w:tcBorders>
            <w:shd w:val="clear" w:color="auto" w:fill="auto"/>
            <w:vAlign w:val="center"/>
            <w:hideMark/>
          </w:tcPr>
          <w:p w14:paraId="042E55B4"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15.</w:t>
            </w:r>
          </w:p>
        </w:tc>
        <w:tc>
          <w:tcPr>
            <w:tcW w:w="1243" w:type="dxa"/>
            <w:tcBorders>
              <w:top w:val="nil"/>
              <w:left w:val="nil"/>
              <w:bottom w:val="nil"/>
              <w:right w:val="single" w:sz="8" w:space="0" w:color="000000"/>
            </w:tcBorders>
            <w:shd w:val="clear" w:color="auto" w:fill="auto"/>
            <w:vAlign w:val="center"/>
            <w:hideMark/>
          </w:tcPr>
          <w:p w14:paraId="009A8853"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Program Partisipasi Masyarakat Dalam Pembangunan Desa</w:t>
            </w:r>
          </w:p>
        </w:tc>
        <w:tc>
          <w:tcPr>
            <w:tcW w:w="1279" w:type="dxa"/>
            <w:tcBorders>
              <w:top w:val="nil"/>
              <w:left w:val="nil"/>
              <w:bottom w:val="single" w:sz="8" w:space="0" w:color="000000"/>
              <w:right w:val="single" w:sz="8" w:space="0" w:color="000000"/>
            </w:tcBorders>
            <w:shd w:val="clear" w:color="auto" w:fill="auto"/>
            <w:vAlign w:val="center"/>
            <w:hideMark/>
          </w:tcPr>
          <w:p w14:paraId="436C98E4"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Persentase Peningkatan Partisipasi Masyarakat Dalam Pembangunan Desa</w:t>
            </w:r>
          </w:p>
        </w:tc>
        <w:tc>
          <w:tcPr>
            <w:tcW w:w="881" w:type="dxa"/>
            <w:tcBorders>
              <w:top w:val="nil"/>
              <w:left w:val="nil"/>
              <w:bottom w:val="nil"/>
              <w:right w:val="single" w:sz="8" w:space="0" w:color="000000"/>
            </w:tcBorders>
            <w:shd w:val="clear" w:color="auto" w:fill="auto"/>
            <w:vAlign w:val="center"/>
            <w:hideMark/>
          </w:tcPr>
          <w:p w14:paraId="38323A45"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w:t>
            </w:r>
          </w:p>
        </w:tc>
        <w:tc>
          <w:tcPr>
            <w:tcW w:w="767" w:type="dxa"/>
            <w:tcBorders>
              <w:top w:val="nil"/>
              <w:left w:val="nil"/>
              <w:bottom w:val="nil"/>
              <w:right w:val="single" w:sz="8" w:space="0" w:color="000000"/>
            </w:tcBorders>
            <w:shd w:val="clear" w:color="auto" w:fill="auto"/>
            <w:vAlign w:val="center"/>
            <w:hideMark/>
          </w:tcPr>
          <w:p w14:paraId="79F24D64"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879" w:type="dxa"/>
            <w:tcBorders>
              <w:top w:val="nil"/>
              <w:left w:val="nil"/>
              <w:bottom w:val="nil"/>
              <w:right w:val="single" w:sz="8" w:space="0" w:color="000000"/>
            </w:tcBorders>
            <w:shd w:val="clear" w:color="auto" w:fill="auto"/>
            <w:vAlign w:val="center"/>
            <w:hideMark/>
          </w:tcPr>
          <w:p w14:paraId="5F8FFDD9"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14950000</w:t>
            </w:r>
          </w:p>
        </w:tc>
        <w:tc>
          <w:tcPr>
            <w:tcW w:w="767" w:type="dxa"/>
            <w:tcBorders>
              <w:top w:val="nil"/>
              <w:left w:val="nil"/>
              <w:bottom w:val="nil"/>
              <w:right w:val="single" w:sz="8" w:space="0" w:color="000000"/>
            </w:tcBorders>
            <w:shd w:val="clear" w:color="auto" w:fill="auto"/>
            <w:vAlign w:val="center"/>
            <w:hideMark/>
          </w:tcPr>
          <w:p w14:paraId="320A45E0"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879" w:type="dxa"/>
            <w:tcBorders>
              <w:top w:val="nil"/>
              <w:left w:val="nil"/>
              <w:bottom w:val="nil"/>
              <w:right w:val="single" w:sz="8" w:space="0" w:color="000000"/>
            </w:tcBorders>
            <w:shd w:val="clear" w:color="auto" w:fill="auto"/>
            <w:vAlign w:val="center"/>
            <w:hideMark/>
          </w:tcPr>
          <w:p w14:paraId="4F276642"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24700000</w:t>
            </w:r>
          </w:p>
        </w:tc>
        <w:tc>
          <w:tcPr>
            <w:tcW w:w="767" w:type="dxa"/>
            <w:tcBorders>
              <w:top w:val="nil"/>
              <w:left w:val="nil"/>
              <w:bottom w:val="nil"/>
              <w:right w:val="single" w:sz="8" w:space="0" w:color="000000"/>
            </w:tcBorders>
            <w:shd w:val="clear" w:color="auto" w:fill="auto"/>
            <w:vAlign w:val="center"/>
            <w:hideMark/>
          </w:tcPr>
          <w:p w14:paraId="358AE18C"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nil"/>
              <w:right w:val="single" w:sz="8" w:space="0" w:color="000000"/>
            </w:tcBorders>
            <w:shd w:val="clear" w:color="auto" w:fill="auto"/>
            <w:vAlign w:val="center"/>
            <w:hideMark/>
          </w:tcPr>
          <w:p w14:paraId="2BFB7D18"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nil"/>
              <w:right w:val="single" w:sz="8" w:space="0" w:color="000000"/>
            </w:tcBorders>
            <w:shd w:val="clear" w:color="auto" w:fill="auto"/>
            <w:vAlign w:val="center"/>
            <w:hideMark/>
          </w:tcPr>
          <w:p w14:paraId="69FAD543"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nil"/>
              <w:right w:val="single" w:sz="8" w:space="0" w:color="000000"/>
            </w:tcBorders>
            <w:shd w:val="clear" w:color="auto" w:fill="auto"/>
            <w:vAlign w:val="center"/>
            <w:hideMark/>
          </w:tcPr>
          <w:p w14:paraId="56D4597C"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nil"/>
              <w:right w:val="single" w:sz="8" w:space="0" w:color="000000"/>
            </w:tcBorders>
            <w:shd w:val="clear" w:color="auto" w:fill="auto"/>
            <w:vAlign w:val="center"/>
            <w:hideMark/>
          </w:tcPr>
          <w:p w14:paraId="2B79C456"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nil"/>
              <w:right w:val="single" w:sz="8" w:space="0" w:color="000000"/>
            </w:tcBorders>
            <w:shd w:val="clear" w:color="auto" w:fill="auto"/>
            <w:vAlign w:val="center"/>
            <w:hideMark/>
          </w:tcPr>
          <w:p w14:paraId="796DEC5C"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nil"/>
              <w:right w:val="single" w:sz="8" w:space="0" w:color="000000"/>
            </w:tcBorders>
            <w:shd w:val="clear" w:color="auto" w:fill="auto"/>
            <w:vAlign w:val="center"/>
            <w:hideMark/>
          </w:tcPr>
          <w:p w14:paraId="09116C74"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nil"/>
              <w:right w:val="single" w:sz="8" w:space="0" w:color="000000"/>
            </w:tcBorders>
            <w:shd w:val="clear" w:color="auto" w:fill="auto"/>
            <w:vAlign w:val="center"/>
            <w:hideMark/>
          </w:tcPr>
          <w:p w14:paraId="7C7A4852"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08" w:type="dxa"/>
            <w:tcBorders>
              <w:top w:val="nil"/>
              <w:left w:val="nil"/>
              <w:bottom w:val="nil"/>
              <w:right w:val="single" w:sz="8" w:space="0" w:color="000000"/>
            </w:tcBorders>
            <w:shd w:val="clear" w:color="auto" w:fill="auto"/>
            <w:vAlign w:val="center"/>
            <w:hideMark/>
          </w:tcPr>
          <w:p w14:paraId="7A357C1A"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741" w:type="dxa"/>
            <w:tcBorders>
              <w:top w:val="nil"/>
              <w:left w:val="nil"/>
              <w:bottom w:val="nil"/>
              <w:right w:val="single" w:sz="8" w:space="0" w:color="000000"/>
            </w:tcBorders>
            <w:shd w:val="clear" w:color="auto" w:fill="auto"/>
            <w:vAlign w:val="center"/>
            <w:hideMark/>
          </w:tcPr>
          <w:p w14:paraId="70E6FDA2"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85" w:type="dxa"/>
            <w:tcBorders>
              <w:top w:val="nil"/>
              <w:left w:val="nil"/>
              <w:bottom w:val="nil"/>
              <w:right w:val="single" w:sz="8" w:space="0" w:color="000000"/>
            </w:tcBorders>
            <w:shd w:val="clear" w:color="auto" w:fill="auto"/>
            <w:vAlign w:val="center"/>
            <w:hideMark/>
          </w:tcPr>
          <w:p w14:paraId="689D2A5B"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Kecamatan Kuala Mandor B</w:t>
            </w:r>
          </w:p>
        </w:tc>
        <w:tc>
          <w:tcPr>
            <w:tcW w:w="547" w:type="dxa"/>
            <w:tcBorders>
              <w:top w:val="nil"/>
              <w:left w:val="nil"/>
              <w:bottom w:val="nil"/>
              <w:right w:val="single" w:sz="8" w:space="0" w:color="000000"/>
            </w:tcBorders>
            <w:shd w:val="clear" w:color="auto" w:fill="auto"/>
            <w:vAlign w:val="center"/>
            <w:hideMark/>
          </w:tcPr>
          <w:p w14:paraId="706EE4A9"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KKR</w:t>
            </w:r>
          </w:p>
        </w:tc>
      </w:tr>
      <w:tr w:rsidR="009C7AF5" w:rsidRPr="00352A2C" w14:paraId="6C4DF0F7" w14:textId="77777777" w:rsidTr="009C7AF5">
        <w:trPr>
          <w:gridAfter w:val="1"/>
          <w:wAfter w:w="9" w:type="dxa"/>
          <w:trHeight w:val="590"/>
        </w:trPr>
        <w:tc>
          <w:tcPr>
            <w:tcW w:w="914" w:type="dxa"/>
            <w:tcBorders>
              <w:top w:val="nil"/>
              <w:left w:val="single" w:sz="8" w:space="0" w:color="000000"/>
              <w:bottom w:val="nil"/>
              <w:right w:val="single" w:sz="8" w:space="0" w:color="000000"/>
            </w:tcBorders>
            <w:shd w:val="clear" w:color="auto" w:fill="auto"/>
            <w:vAlign w:val="center"/>
            <w:hideMark/>
          </w:tcPr>
          <w:p w14:paraId="65F2B680"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lastRenderedPageBreak/>
              <w:t> </w:t>
            </w:r>
          </w:p>
        </w:tc>
        <w:tc>
          <w:tcPr>
            <w:tcW w:w="846" w:type="dxa"/>
            <w:tcBorders>
              <w:top w:val="nil"/>
              <w:left w:val="nil"/>
              <w:bottom w:val="nil"/>
              <w:right w:val="single" w:sz="8" w:space="0" w:color="000000"/>
            </w:tcBorders>
            <w:shd w:val="clear" w:color="auto" w:fill="auto"/>
            <w:hideMark/>
          </w:tcPr>
          <w:p w14:paraId="2B504C08"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4281883A"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15.01</w:t>
            </w:r>
          </w:p>
        </w:tc>
        <w:tc>
          <w:tcPr>
            <w:tcW w:w="1243" w:type="dxa"/>
            <w:tcBorders>
              <w:top w:val="nil"/>
              <w:left w:val="nil"/>
              <w:bottom w:val="single" w:sz="8" w:space="0" w:color="000000"/>
              <w:right w:val="single" w:sz="8" w:space="0" w:color="000000"/>
            </w:tcBorders>
            <w:shd w:val="clear" w:color="auto" w:fill="auto"/>
            <w:vAlign w:val="center"/>
            <w:hideMark/>
          </w:tcPr>
          <w:p w14:paraId="7E53F12F"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Pelaksanaan Lomba Desa</w:t>
            </w:r>
          </w:p>
        </w:tc>
        <w:tc>
          <w:tcPr>
            <w:tcW w:w="1279" w:type="dxa"/>
            <w:tcBorders>
              <w:top w:val="nil"/>
              <w:left w:val="nil"/>
              <w:bottom w:val="single" w:sz="8" w:space="0" w:color="000000"/>
              <w:right w:val="single" w:sz="8" w:space="0" w:color="000000"/>
            </w:tcBorders>
            <w:shd w:val="clear" w:color="auto" w:fill="auto"/>
            <w:vAlign w:val="center"/>
            <w:hideMark/>
          </w:tcPr>
          <w:p w14:paraId="7558894A"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Desa yang diberikan penilaian dalam Lomba Desa</w:t>
            </w:r>
          </w:p>
        </w:tc>
        <w:tc>
          <w:tcPr>
            <w:tcW w:w="881" w:type="dxa"/>
            <w:tcBorders>
              <w:top w:val="nil"/>
              <w:left w:val="nil"/>
              <w:bottom w:val="single" w:sz="8" w:space="0" w:color="000000"/>
              <w:right w:val="single" w:sz="8" w:space="0" w:color="000000"/>
            </w:tcBorders>
            <w:shd w:val="clear" w:color="auto" w:fill="auto"/>
            <w:vAlign w:val="center"/>
            <w:hideMark/>
          </w:tcPr>
          <w:p w14:paraId="6097C767"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767" w:type="dxa"/>
            <w:tcBorders>
              <w:top w:val="nil"/>
              <w:left w:val="nil"/>
              <w:bottom w:val="single" w:sz="8" w:space="0" w:color="000000"/>
              <w:right w:val="single" w:sz="8" w:space="0" w:color="000000"/>
            </w:tcBorders>
            <w:shd w:val="clear" w:color="auto" w:fill="auto"/>
            <w:vAlign w:val="center"/>
            <w:hideMark/>
          </w:tcPr>
          <w:p w14:paraId="39C9AD6F"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879" w:type="dxa"/>
            <w:tcBorders>
              <w:top w:val="nil"/>
              <w:left w:val="nil"/>
              <w:bottom w:val="single" w:sz="8" w:space="0" w:color="000000"/>
              <w:right w:val="single" w:sz="8" w:space="0" w:color="000000"/>
            </w:tcBorders>
            <w:shd w:val="clear" w:color="auto" w:fill="auto"/>
            <w:vAlign w:val="center"/>
            <w:hideMark/>
          </w:tcPr>
          <w:p w14:paraId="090F4E33"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14.950.000</w:t>
            </w:r>
          </w:p>
        </w:tc>
        <w:tc>
          <w:tcPr>
            <w:tcW w:w="767" w:type="dxa"/>
            <w:tcBorders>
              <w:top w:val="nil"/>
              <w:left w:val="nil"/>
              <w:bottom w:val="single" w:sz="8" w:space="0" w:color="000000"/>
              <w:right w:val="single" w:sz="8" w:space="0" w:color="000000"/>
            </w:tcBorders>
            <w:shd w:val="clear" w:color="auto" w:fill="auto"/>
            <w:vAlign w:val="center"/>
            <w:hideMark/>
          </w:tcPr>
          <w:p w14:paraId="2B37A9F5"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879" w:type="dxa"/>
            <w:tcBorders>
              <w:top w:val="nil"/>
              <w:left w:val="nil"/>
              <w:bottom w:val="single" w:sz="8" w:space="0" w:color="000000"/>
              <w:right w:val="single" w:sz="8" w:space="0" w:color="000000"/>
            </w:tcBorders>
            <w:shd w:val="clear" w:color="auto" w:fill="auto"/>
            <w:vAlign w:val="center"/>
            <w:hideMark/>
          </w:tcPr>
          <w:p w14:paraId="117FF506"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24700000</w:t>
            </w:r>
          </w:p>
        </w:tc>
        <w:tc>
          <w:tcPr>
            <w:tcW w:w="767" w:type="dxa"/>
            <w:tcBorders>
              <w:top w:val="nil"/>
              <w:left w:val="nil"/>
              <w:bottom w:val="single" w:sz="8" w:space="0" w:color="000000"/>
              <w:right w:val="single" w:sz="8" w:space="0" w:color="000000"/>
            </w:tcBorders>
            <w:shd w:val="clear" w:color="auto" w:fill="auto"/>
            <w:vAlign w:val="center"/>
            <w:hideMark/>
          </w:tcPr>
          <w:p w14:paraId="74E7928F"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72EE7EAB"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427E56BD"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03D26ACE"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3A5801A8"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5D4452EF"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212E90EA"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684" w:type="dxa"/>
            <w:tcBorders>
              <w:top w:val="nil"/>
              <w:left w:val="nil"/>
              <w:bottom w:val="single" w:sz="8" w:space="0" w:color="000000"/>
              <w:right w:val="single" w:sz="8" w:space="0" w:color="000000"/>
            </w:tcBorders>
            <w:shd w:val="clear" w:color="auto" w:fill="auto"/>
            <w:vAlign w:val="center"/>
            <w:hideMark/>
          </w:tcPr>
          <w:p w14:paraId="127A1EAD"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71F79921" w14:textId="77777777" w:rsidR="009C7AF5" w:rsidRPr="00352A2C" w:rsidRDefault="009C7AF5" w:rsidP="009C7AF5">
            <w:pPr>
              <w:jc w:val="center"/>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5 Desa</w:t>
            </w:r>
          </w:p>
        </w:tc>
        <w:tc>
          <w:tcPr>
            <w:tcW w:w="741" w:type="dxa"/>
            <w:tcBorders>
              <w:top w:val="nil"/>
              <w:left w:val="nil"/>
              <w:bottom w:val="single" w:sz="8" w:space="0" w:color="000000"/>
              <w:right w:val="single" w:sz="8" w:space="0" w:color="000000"/>
            </w:tcBorders>
            <w:shd w:val="clear" w:color="auto" w:fill="auto"/>
            <w:vAlign w:val="center"/>
            <w:hideMark/>
          </w:tcPr>
          <w:p w14:paraId="42BA6F5D"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054F1DAD"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473235FC"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2A3ACABC" w14:textId="77777777" w:rsidTr="009C7AF5">
        <w:trPr>
          <w:gridAfter w:val="1"/>
          <w:wAfter w:w="9" w:type="dxa"/>
          <w:trHeight w:val="790"/>
        </w:trPr>
        <w:tc>
          <w:tcPr>
            <w:tcW w:w="914" w:type="dxa"/>
            <w:tcBorders>
              <w:top w:val="nil"/>
              <w:left w:val="single" w:sz="8" w:space="0" w:color="000000"/>
              <w:bottom w:val="nil"/>
              <w:right w:val="single" w:sz="8" w:space="0" w:color="000000"/>
            </w:tcBorders>
            <w:shd w:val="clear" w:color="auto" w:fill="auto"/>
            <w:vAlign w:val="center"/>
            <w:hideMark/>
          </w:tcPr>
          <w:p w14:paraId="05222D91"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0B3AD4A4"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8" w:space="0" w:color="000000"/>
              <w:right w:val="single" w:sz="8" w:space="0" w:color="000000"/>
            </w:tcBorders>
            <w:shd w:val="clear" w:color="auto" w:fill="auto"/>
            <w:vAlign w:val="center"/>
            <w:hideMark/>
          </w:tcPr>
          <w:p w14:paraId="6AFC5D8F"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15.</w:t>
            </w:r>
          </w:p>
        </w:tc>
        <w:tc>
          <w:tcPr>
            <w:tcW w:w="1243" w:type="dxa"/>
            <w:tcBorders>
              <w:top w:val="nil"/>
              <w:left w:val="nil"/>
              <w:bottom w:val="single" w:sz="8" w:space="0" w:color="000000"/>
              <w:right w:val="single" w:sz="8" w:space="0" w:color="000000"/>
            </w:tcBorders>
            <w:shd w:val="clear" w:color="auto" w:fill="auto"/>
            <w:vAlign w:val="center"/>
            <w:hideMark/>
          </w:tcPr>
          <w:p w14:paraId="6E9E29D0"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Program Pembinaan Mental dan Spritual Umat Beragama</w:t>
            </w:r>
          </w:p>
        </w:tc>
        <w:tc>
          <w:tcPr>
            <w:tcW w:w="1279" w:type="dxa"/>
            <w:tcBorders>
              <w:top w:val="nil"/>
              <w:left w:val="nil"/>
              <w:bottom w:val="single" w:sz="8" w:space="0" w:color="000000"/>
              <w:right w:val="single" w:sz="8" w:space="0" w:color="000000"/>
            </w:tcBorders>
            <w:shd w:val="clear" w:color="auto" w:fill="auto"/>
            <w:vAlign w:val="center"/>
            <w:hideMark/>
          </w:tcPr>
          <w:p w14:paraId="44B6FBEF"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Persentase Peningkatan Pembinaan Mental dan Spiritual Umat Beragama</w:t>
            </w:r>
          </w:p>
        </w:tc>
        <w:tc>
          <w:tcPr>
            <w:tcW w:w="881" w:type="dxa"/>
            <w:tcBorders>
              <w:top w:val="nil"/>
              <w:left w:val="nil"/>
              <w:bottom w:val="single" w:sz="8" w:space="0" w:color="000000"/>
              <w:right w:val="single" w:sz="8" w:space="0" w:color="000000"/>
            </w:tcBorders>
            <w:shd w:val="clear" w:color="auto" w:fill="auto"/>
            <w:vAlign w:val="center"/>
            <w:hideMark/>
          </w:tcPr>
          <w:p w14:paraId="3AEBE4E7"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w:t>
            </w:r>
          </w:p>
        </w:tc>
        <w:tc>
          <w:tcPr>
            <w:tcW w:w="767" w:type="dxa"/>
            <w:tcBorders>
              <w:top w:val="nil"/>
              <w:left w:val="nil"/>
              <w:bottom w:val="single" w:sz="8" w:space="0" w:color="000000"/>
              <w:right w:val="single" w:sz="8" w:space="0" w:color="000000"/>
            </w:tcBorders>
            <w:shd w:val="clear" w:color="auto" w:fill="auto"/>
            <w:vAlign w:val="center"/>
            <w:hideMark/>
          </w:tcPr>
          <w:p w14:paraId="06B94D09"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879" w:type="dxa"/>
            <w:tcBorders>
              <w:top w:val="nil"/>
              <w:left w:val="nil"/>
              <w:bottom w:val="single" w:sz="8" w:space="0" w:color="000000"/>
              <w:right w:val="single" w:sz="8" w:space="0" w:color="000000"/>
            </w:tcBorders>
            <w:shd w:val="clear" w:color="auto" w:fill="auto"/>
            <w:vAlign w:val="center"/>
            <w:hideMark/>
          </w:tcPr>
          <w:p w14:paraId="0DCD00F4"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19.010.200</w:t>
            </w:r>
          </w:p>
        </w:tc>
        <w:tc>
          <w:tcPr>
            <w:tcW w:w="767" w:type="dxa"/>
            <w:tcBorders>
              <w:top w:val="nil"/>
              <w:left w:val="nil"/>
              <w:bottom w:val="single" w:sz="8" w:space="0" w:color="000000"/>
              <w:right w:val="single" w:sz="8" w:space="0" w:color="000000"/>
            </w:tcBorders>
            <w:shd w:val="clear" w:color="auto" w:fill="auto"/>
            <w:vAlign w:val="center"/>
            <w:hideMark/>
          </w:tcPr>
          <w:p w14:paraId="0CAA4A57"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879" w:type="dxa"/>
            <w:tcBorders>
              <w:top w:val="nil"/>
              <w:left w:val="nil"/>
              <w:bottom w:val="single" w:sz="8" w:space="0" w:color="000000"/>
              <w:right w:val="single" w:sz="8" w:space="0" w:color="000000"/>
            </w:tcBorders>
            <w:shd w:val="clear" w:color="auto" w:fill="auto"/>
            <w:vAlign w:val="center"/>
            <w:hideMark/>
          </w:tcPr>
          <w:p w14:paraId="7BF299D5"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0</w:t>
            </w:r>
          </w:p>
        </w:tc>
        <w:tc>
          <w:tcPr>
            <w:tcW w:w="767" w:type="dxa"/>
            <w:tcBorders>
              <w:top w:val="nil"/>
              <w:left w:val="nil"/>
              <w:bottom w:val="single" w:sz="8" w:space="0" w:color="000000"/>
              <w:right w:val="single" w:sz="8" w:space="0" w:color="000000"/>
            </w:tcBorders>
            <w:shd w:val="clear" w:color="auto" w:fill="auto"/>
            <w:vAlign w:val="center"/>
            <w:hideMark/>
          </w:tcPr>
          <w:p w14:paraId="2504835B"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39300104"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01A3D0D2"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048EBE04"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731C5BFE"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220221FC"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767" w:type="dxa"/>
            <w:tcBorders>
              <w:top w:val="nil"/>
              <w:left w:val="nil"/>
              <w:bottom w:val="single" w:sz="8" w:space="0" w:color="000000"/>
              <w:right w:val="single" w:sz="8" w:space="0" w:color="000000"/>
            </w:tcBorders>
            <w:shd w:val="clear" w:color="auto" w:fill="auto"/>
            <w:vAlign w:val="center"/>
            <w:hideMark/>
          </w:tcPr>
          <w:p w14:paraId="46DE7AC4"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684" w:type="dxa"/>
            <w:tcBorders>
              <w:top w:val="nil"/>
              <w:left w:val="nil"/>
              <w:bottom w:val="single" w:sz="8" w:space="0" w:color="000000"/>
              <w:right w:val="single" w:sz="8" w:space="0" w:color="000000"/>
            </w:tcBorders>
            <w:shd w:val="clear" w:color="auto" w:fill="auto"/>
            <w:vAlign w:val="center"/>
            <w:hideMark/>
          </w:tcPr>
          <w:p w14:paraId="60189036"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08" w:type="dxa"/>
            <w:tcBorders>
              <w:top w:val="nil"/>
              <w:left w:val="nil"/>
              <w:bottom w:val="single" w:sz="8" w:space="0" w:color="000000"/>
              <w:right w:val="single" w:sz="8" w:space="0" w:color="000000"/>
            </w:tcBorders>
            <w:shd w:val="clear" w:color="auto" w:fill="auto"/>
            <w:vAlign w:val="center"/>
            <w:hideMark/>
          </w:tcPr>
          <w:p w14:paraId="29614DBF"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100%</w:t>
            </w:r>
          </w:p>
        </w:tc>
        <w:tc>
          <w:tcPr>
            <w:tcW w:w="741" w:type="dxa"/>
            <w:tcBorders>
              <w:top w:val="nil"/>
              <w:left w:val="nil"/>
              <w:bottom w:val="single" w:sz="8" w:space="0" w:color="000000"/>
              <w:right w:val="single" w:sz="8" w:space="0" w:color="000000"/>
            </w:tcBorders>
            <w:shd w:val="clear" w:color="auto" w:fill="auto"/>
            <w:vAlign w:val="center"/>
            <w:hideMark/>
          </w:tcPr>
          <w:p w14:paraId="14F061F8" w14:textId="77777777" w:rsidR="009C7AF5" w:rsidRPr="00352A2C" w:rsidRDefault="009C7AF5" w:rsidP="009C7AF5">
            <w:pPr>
              <w:jc w:val="right"/>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 </w:t>
            </w:r>
          </w:p>
        </w:tc>
        <w:tc>
          <w:tcPr>
            <w:tcW w:w="885" w:type="dxa"/>
            <w:tcBorders>
              <w:top w:val="nil"/>
              <w:left w:val="nil"/>
              <w:bottom w:val="single" w:sz="8" w:space="0" w:color="000000"/>
              <w:right w:val="single" w:sz="8" w:space="0" w:color="000000"/>
            </w:tcBorders>
            <w:shd w:val="clear" w:color="auto" w:fill="auto"/>
            <w:vAlign w:val="center"/>
            <w:hideMark/>
          </w:tcPr>
          <w:p w14:paraId="64EB28CE" w14:textId="77777777" w:rsidR="009C7AF5" w:rsidRPr="00352A2C" w:rsidRDefault="009C7AF5" w:rsidP="009C7AF5">
            <w:pPr>
              <w:jc w:val="cente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Kecamatan Kuala Mandor B</w:t>
            </w:r>
          </w:p>
        </w:tc>
        <w:tc>
          <w:tcPr>
            <w:tcW w:w="547" w:type="dxa"/>
            <w:tcBorders>
              <w:top w:val="nil"/>
              <w:left w:val="nil"/>
              <w:bottom w:val="single" w:sz="8" w:space="0" w:color="000000"/>
              <w:right w:val="single" w:sz="8" w:space="0" w:color="000000"/>
            </w:tcBorders>
            <w:shd w:val="clear" w:color="auto" w:fill="auto"/>
            <w:vAlign w:val="center"/>
            <w:hideMark/>
          </w:tcPr>
          <w:p w14:paraId="2C894C24" w14:textId="77777777" w:rsidR="009C7AF5" w:rsidRPr="00352A2C" w:rsidRDefault="009C7AF5" w:rsidP="009C7AF5">
            <w:pPr>
              <w:rPr>
                <w:rFonts w:ascii="Bookman Old Style" w:hAnsi="Bookman Old Style" w:cs="Calibri"/>
                <w:b/>
                <w:bCs/>
                <w:color w:val="000000"/>
                <w:sz w:val="10"/>
                <w:szCs w:val="10"/>
                <w:lang w:val="en-ID" w:eastAsia="en-ID"/>
              </w:rPr>
            </w:pPr>
            <w:r w:rsidRPr="00352A2C">
              <w:rPr>
                <w:rFonts w:ascii="Bookman Old Style" w:hAnsi="Bookman Old Style" w:cs="Calibri"/>
                <w:b/>
                <w:bCs/>
                <w:color w:val="000000"/>
                <w:sz w:val="10"/>
                <w:szCs w:val="10"/>
                <w:lang w:val="en-ID" w:eastAsia="en-ID"/>
              </w:rPr>
              <w:t>KKR</w:t>
            </w:r>
          </w:p>
        </w:tc>
      </w:tr>
      <w:tr w:rsidR="009C7AF5" w:rsidRPr="00352A2C" w14:paraId="445CABD4" w14:textId="77777777" w:rsidTr="009C7AF5">
        <w:trPr>
          <w:gridAfter w:val="1"/>
          <w:wAfter w:w="9" w:type="dxa"/>
          <w:trHeight w:val="400"/>
        </w:trPr>
        <w:tc>
          <w:tcPr>
            <w:tcW w:w="914" w:type="dxa"/>
            <w:tcBorders>
              <w:top w:val="nil"/>
              <w:left w:val="single" w:sz="8" w:space="0" w:color="000000"/>
              <w:bottom w:val="nil"/>
              <w:right w:val="single" w:sz="8" w:space="0" w:color="000000"/>
            </w:tcBorders>
            <w:shd w:val="clear" w:color="auto" w:fill="auto"/>
            <w:vAlign w:val="center"/>
            <w:hideMark/>
          </w:tcPr>
          <w:p w14:paraId="2C8056FB"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46" w:type="dxa"/>
            <w:tcBorders>
              <w:top w:val="nil"/>
              <w:left w:val="nil"/>
              <w:bottom w:val="nil"/>
              <w:right w:val="single" w:sz="8" w:space="0" w:color="000000"/>
            </w:tcBorders>
            <w:shd w:val="clear" w:color="auto" w:fill="auto"/>
            <w:hideMark/>
          </w:tcPr>
          <w:p w14:paraId="52959600" w14:textId="77777777" w:rsidR="009C7AF5" w:rsidRPr="00352A2C" w:rsidRDefault="009C7AF5" w:rsidP="009C7AF5">
            <w:pPr>
              <w:rPr>
                <w:rFonts w:ascii="Calibri" w:hAnsi="Calibri" w:cs="Calibri"/>
                <w:color w:val="000000"/>
                <w:sz w:val="22"/>
                <w:szCs w:val="22"/>
                <w:lang w:val="en-ID" w:eastAsia="en-ID"/>
              </w:rPr>
            </w:pPr>
            <w:r w:rsidRPr="00352A2C">
              <w:rPr>
                <w:rFonts w:ascii="Calibri" w:hAnsi="Calibri" w:cs="Calibri"/>
                <w:color w:val="000000"/>
                <w:sz w:val="22"/>
                <w:szCs w:val="22"/>
                <w:lang w:val="en-ID" w:eastAsia="en-ID"/>
              </w:rPr>
              <w:t> </w:t>
            </w:r>
          </w:p>
        </w:tc>
        <w:tc>
          <w:tcPr>
            <w:tcW w:w="498" w:type="dxa"/>
            <w:tcBorders>
              <w:top w:val="nil"/>
              <w:left w:val="nil"/>
              <w:bottom w:val="single" w:sz="4" w:space="0" w:color="auto"/>
              <w:right w:val="single" w:sz="8" w:space="0" w:color="000000"/>
            </w:tcBorders>
            <w:shd w:val="clear" w:color="auto" w:fill="auto"/>
            <w:vAlign w:val="center"/>
            <w:hideMark/>
          </w:tcPr>
          <w:p w14:paraId="4FA86E64"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15.0</w:t>
            </w:r>
            <w:r>
              <w:rPr>
                <w:rFonts w:ascii="Bookman Old Style" w:hAnsi="Bookman Old Style" w:cs="Calibri"/>
                <w:color w:val="000000"/>
                <w:sz w:val="10"/>
                <w:szCs w:val="10"/>
                <w:lang w:val="en-ID" w:eastAsia="en-ID"/>
              </w:rPr>
              <w:t>2</w:t>
            </w:r>
          </w:p>
        </w:tc>
        <w:tc>
          <w:tcPr>
            <w:tcW w:w="1243" w:type="dxa"/>
            <w:tcBorders>
              <w:top w:val="nil"/>
              <w:left w:val="nil"/>
              <w:bottom w:val="single" w:sz="4" w:space="0" w:color="auto"/>
              <w:right w:val="single" w:sz="8" w:space="0" w:color="000000"/>
            </w:tcBorders>
            <w:shd w:val="clear" w:color="auto" w:fill="auto"/>
            <w:vAlign w:val="center"/>
            <w:hideMark/>
          </w:tcPr>
          <w:p w14:paraId="0B9FDDDB"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Penyelenggaraan MTQ tingkat K</w:t>
            </w:r>
            <w:r>
              <w:rPr>
                <w:rFonts w:ascii="Bookman Old Style" w:hAnsi="Bookman Old Style" w:cs="Calibri"/>
                <w:color w:val="000000"/>
                <w:sz w:val="10"/>
                <w:szCs w:val="10"/>
                <w:lang w:val="en-ID" w:eastAsia="en-ID"/>
              </w:rPr>
              <w:t>abupaten</w:t>
            </w:r>
          </w:p>
        </w:tc>
        <w:tc>
          <w:tcPr>
            <w:tcW w:w="1279" w:type="dxa"/>
            <w:tcBorders>
              <w:top w:val="nil"/>
              <w:left w:val="nil"/>
              <w:bottom w:val="single" w:sz="4" w:space="0" w:color="auto"/>
              <w:right w:val="single" w:sz="8" w:space="0" w:color="000000"/>
            </w:tcBorders>
            <w:shd w:val="clear" w:color="auto" w:fill="auto"/>
            <w:vAlign w:val="center"/>
            <w:hideMark/>
          </w:tcPr>
          <w:p w14:paraId="0F0EC0C6"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Pelaksanaan MTQ tingkat K</w:t>
            </w:r>
            <w:r>
              <w:rPr>
                <w:rFonts w:ascii="Bookman Old Style" w:hAnsi="Bookman Old Style" w:cs="Calibri"/>
                <w:color w:val="000000"/>
                <w:sz w:val="10"/>
                <w:szCs w:val="10"/>
                <w:lang w:val="en-ID" w:eastAsia="en-ID"/>
              </w:rPr>
              <w:t>abupaten</w:t>
            </w:r>
          </w:p>
        </w:tc>
        <w:tc>
          <w:tcPr>
            <w:tcW w:w="881" w:type="dxa"/>
            <w:tcBorders>
              <w:top w:val="nil"/>
              <w:left w:val="nil"/>
              <w:bottom w:val="single" w:sz="4" w:space="0" w:color="auto"/>
              <w:right w:val="single" w:sz="8" w:space="0" w:color="000000"/>
            </w:tcBorders>
            <w:shd w:val="clear" w:color="auto" w:fill="auto"/>
            <w:vAlign w:val="center"/>
            <w:hideMark/>
          </w:tcPr>
          <w:p w14:paraId="440637D5"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767" w:type="dxa"/>
            <w:tcBorders>
              <w:top w:val="nil"/>
              <w:left w:val="nil"/>
              <w:bottom w:val="single" w:sz="4" w:space="0" w:color="auto"/>
              <w:right w:val="single" w:sz="8" w:space="0" w:color="000000"/>
            </w:tcBorders>
            <w:shd w:val="clear" w:color="auto" w:fill="auto"/>
            <w:vAlign w:val="center"/>
            <w:hideMark/>
          </w:tcPr>
          <w:p w14:paraId="3D98C04B"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879" w:type="dxa"/>
            <w:tcBorders>
              <w:top w:val="nil"/>
              <w:left w:val="nil"/>
              <w:bottom w:val="single" w:sz="4" w:space="0" w:color="auto"/>
              <w:right w:val="single" w:sz="8" w:space="0" w:color="000000"/>
            </w:tcBorders>
            <w:shd w:val="clear" w:color="auto" w:fill="auto"/>
            <w:vAlign w:val="center"/>
            <w:hideMark/>
          </w:tcPr>
          <w:p w14:paraId="2815D5E3" w14:textId="77777777" w:rsidR="009C7AF5" w:rsidRPr="00352A2C" w:rsidRDefault="009C7AF5" w:rsidP="009C7AF5">
            <w:pPr>
              <w:jc w:val="right"/>
              <w:rPr>
                <w:rFonts w:ascii="Bookman Old Style" w:hAnsi="Bookman Old Style" w:cs="Calibri"/>
                <w:color w:val="000000"/>
                <w:sz w:val="10"/>
                <w:szCs w:val="10"/>
                <w:lang w:val="en-ID" w:eastAsia="en-ID"/>
              </w:rPr>
            </w:pPr>
            <w:r>
              <w:rPr>
                <w:rFonts w:ascii="Bookman Old Style" w:hAnsi="Bookman Old Style" w:cs="Calibri"/>
                <w:color w:val="000000"/>
                <w:sz w:val="10"/>
                <w:szCs w:val="10"/>
                <w:lang w:val="en-ID" w:eastAsia="en-ID"/>
              </w:rPr>
              <w:t>0</w:t>
            </w:r>
          </w:p>
        </w:tc>
        <w:tc>
          <w:tcPr>
            <w:tcW w:w="767" w:type="dxa"/>
            <w:tcBorders>
              <w:top w:val="nil"/>
              <w:left w:val="nil"/>
              <w:bottom w:val="single" w:sz="4" w:space="0" w:color="auto"/>
              <w:right w:val="single" w:sz="8" w:space="0" w:color="000000"/>
            </w:tcBorders>
            <w:shd w:val="clear" w:color="auto" w:fill="auto"/>
            <w:vAlign w:val="center"/>
            <w:hideMark/>
          </w:tcPr>
          <w:p w14:paraId="68BB3ABB"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879" w:type="dxa"/>
            <w:tcBorders>
              <w:top w:val="nil"/>
              <w:left w:val="nil"/>
              <w:bottom w:val="single" w:sz="4" w:space="0" w:color="auto"/>
              <w:right w:val="single" w:sz="8" w:space="0" w:color="000000"/>
            </w:tcBorders>
            <w:shd w:val="clear" w:color="auto" w:fill="auto"/>
            <w:vAlign w:val="center"/>
            <w:hideMark/>
          </w:tcPr>
          <w:p w14:paraId="71C90CE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w:t>
            </w:r>
          </w:p>
        </w:tc>
        <w:tc>
          <w:tcPr>
            <w:tcW w:w="767" w:type="dxa"/>
            <w:tcBorders>
              <w:top w:val="nil"/>
              <w:left w:val="nil"/>
              <w:bottom w:val="single" w:sz="4" w:space="0" w:color="auto"/>
              <w:right w:val="single" w:sz="8" w:space="0" w:color="000000"/>
            </w:tcBorders>
            <w:shd w:val="clear" w:color="auto" w:fill="auto"/>
            <w:vAlign w:val="center"/>
            <w:hideMark/>
          </w:tcPr>
          <w:p w14:paraId="49009BC9"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684" w:type="dxa"/>
            <w:tcBorders>
              <w:top w:val="nil"/>
              <w:left w:val="nil"/>
              <w:bottom w:val="single" w:sz="4" w:space="0" w:color="auto"/>
              <w:right w:val="single" w:sz="8" w:space="0" w:color="000000"/>
            </w:tcBorders>
            <w:shd w:val="clear" w:color="auto" w:fill="auto"/>
            <w:vAlign w:val="center"/>
            <w:hideMark/>
          </w:tcPr>
          <w:p w14:paraId="37654BC1"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4" w:space="0" w:color="auto"/>
              <w:right w:val="single" w:sz="8" w:space="0" w:color="000000"/>
            </w:tcBorders>
            <w:shd w:val="clear" w:color="auto" w:fill="auto"/>
            <w:vAlign w:val="center"/>
            <w:hideMark/>
          </w:tcPr>
          <w:p w14:paraId="44180DDE"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684" w:type="dxa"/>
            <w:tcBorders>
              <w:top w:val="nil"/>
              <w:left w:val="nil"/>
              <w:bottom w:val="single" w:sz="4" w:space="0" w:color="auto"/>
              <w:right w:val="single" w:sz="8" w:space="0" w:color="000000"/>
            </w:tcBorders>
            <w:shd w:val="clear" w:color="auto" w:fill="auto"/>
            <w:vAlign w:val="center"/>
            <w:hideMark/>
          </w:tcPr>
          <w:p w14:paraId="69D8E6EC"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4" w:space="0" w:color="auto"/>
              <w:right w:val="single" w:sz="8" w:space="0" w:color="000000"/>
            </w:tcBorders>
            <w:shd w:val="clear" w:color="auto" w:fill="auto"/>
            <w:vAlign w:val="center"/>
            <w:hideMark/>
          </w:tcPr>
          <w:p w14:paraId="411FCD71"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684" w:type="dxa"/>
            <w:tcBorders>
              <w:top w:val="nil"/>
              <w:left w:val="nil"/>
              <w:bottom w:val="single" w:sz="4" w:space="0" w:color="auto"/>
              <w:right w:val="single" w:sz="8" w:space="0" w:color="000000"/>
            </w:tcBorders>
            <w:shd w:val="clear" w:color="auto" w:fill="auto"/>
            <w:vAlign w:val="center"/>
            <w:hideMark/>
          </w:tcPr>
          <w:p w14:paraId="7C193C7E"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nil"/>
              <w:left w:val="nil"/>
              <w:bottom w:val="single" w:sz="4" w:space="0" w:color="auto"/>
              <w:right w:val="single" w:sz="8" w:space="0" w:color="000000"/>
            </w:tcBorders>
            <w:shd w:val="clear" w:color="auto" w:fill="auto"/>
            <w:vAlign w:val="center"/>
            <w:hideMark/>
          </w:tcPr>
          <w:p w14:paraId="6F32A2CF"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684" w:type="dxa"/>
            <w:tcBorders>
              <w:top w:val="nil"/>
              <w:left w:val="nil"/>
              <w:bottom w:val="single" w:sz="4" w:space="0" w:color="auto"/>
              <w:right w:val="single" w:sz="8" w:space="0" w:color="000000"/>
            </w:tcBorders>
            <w:shd w:val="clear" w:color="auto" w:fill="auto"/>
            <w:vAlign w:val="center"/>
            <w:hideMark/>
          </w:tcPr>
          <w:p w14:paraId="049CD4EA"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nil"/>
              <w:left w:val="nil"/>
              <w:bottom w:val="single" w:sz="4" w:space="0" w:color="auto"/>
              <w:right w:val="single" w:sz="8" w:space="0" w:color="000000"/>
            </w:tcBorders>
            <w:shd w:val="clear" w:color="auto" w:fill="auto"/>
            <w:vAlign w:val="center"/>
            <w:hideMark/>
          </w:tcPr>
          <w:p w14:paraId="0FA0D646"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741" w:type="dxa"/>
            <w:tcBorders>
              <w:top w:val="nil"/>
              <w:left w:val="nil"/>
              <w:bottom w:val="single" w:sz="4" w:space="0" w:color="auto"/>
              <w:right w:val="single" w:sz="8" w:space="0" w:color="000000"/>
            </w:tcBorders>
            <w:shd w:val="clear" w:color="auto" w:fill="auto"/>
            <w:vAlign w:val="center"/>
            <w:hideMark/>
          </w:tcPr>
          <w:p w14:paraId="2848F6ED"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nil"/>
              <w:left w:val="nil"/>
              <w:bottom w:val="single" w:sz="4" w:space="0" w:color="auto"/>
              <w:right w:val="single" w:sz="8" w:space="0" w:color="000000"/>
            </w:tcBorders>
            <w:shd w:val="clear" w:color="auto" w:fill="auto"/>
            <w:vAlign w:val="center"/>
            <w:hideMark/>
          </w:tcPr>
          <w:p w14:paraId="12359E1E"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nil"/>
              <w:left w:val="nil"/>
              <w:bottom w:val="single" w:sz="4" w:space="0" w:color="auto"/>
              <w:right w:val="single" w:sz="8" w:space="0" w:color="000000"/>
            </w:tcBorders>
            <w:shd w:val="clear" w:color="auto" w:fill="auto"/>
            <w:vAlign w:val="center"/>
            <w:hideMark/>
          </w:tcPr>
          <w:p w14:paraId="2DFFAB55"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r w:rsidR="009C7AF5" w:rsidRPr="00352A2C" w14:paraId="4158707C" w14:textId="77777777" w:rsidTr="009C7AF5">
        <w:trPr>
          <w:gridAfter w:val="1"/>
          <w:wAfter w:w="9" w:type="dxa"/>
          <w:trHeight w:val="400"/>
        </w:trPr>
        <w:tc>
          <w:tcPr>
            <w:tcW w:w="914" w:type="dxa"/>
            <w:tcBorders>
              <w:top w:val="nil"/>
              <w:left w:val="single" w:sz="8" w:space="0" w:color="000000"/>
              <w:bottom w:val="single" w:sz="8" w:space="0" w:color="auto"/>
              <w:right w:val="single" w:sz="8" w:space="0" w:color="000000"/>
            </w:tcBorders>
            <w:shd w:val="clear" w:color="auto" w:fill="auto"/>
            <w:vAlign w:val="center"/>
          </w:tcPr>
          <w:p w14:paraId="3238B696" w14:textId="77777777" w:rsidR="009C7AF5" w:rsidRPr="00352A2C" w:rsidRDefault="009C7AF5" w:rsidP="009C7AF5">
            <w:pPr>
              <w:rPr>
                <w:rFonts w:ascii="Bookman Old Style" w:hAnsi="Bookman Old Style" w:cs="Calibri"/>
                <w:color w:val="000000"/>
                <w:sz w:val="10"/>
                <w:szCs w:val="10"/>
                <w:lang w:val="en-ID" w:eastAsia="en-ID"/>
              </w:rPr>
            </w:pPr>
          </w:p>
        </w:tc>
        <w:tc>
          <w:tcPr>
            <w:tcW w:w="846" w:type="dxa"/>
            <w:tcBorders>
              <w:top w:val="nil"/>
              <w:left w:val="nil"/>
              <w:bottom w:val="single" w:sz="8" w:space="0" w:color="auto"/>
              <w:right w:val="single" w:sz="8" w:space="0" w:color="000000"/>
            </w:tcBorders>
            <w:shd w:val="clear" w:color="auto" w:fill="auto"/>
          </w:tcPr>
          <w:p w14:paraId="44C178C6" w14:textId="77777777" w:rsidR="009C7AF5" w:rsidRPr="00352A2C" w:rsidRDefault="009C7AF5" w:rsidP="009C7AF5">
            <w:pPr>
              <w:rPr>
                <w:rFonts w:ascii="Calibri" w:hAnsi="Calibri" w:cs="Calibri"/>
                <w:color w:val="000000"/>
                <w:sz w:val="22"/>
                <w:szCs w:val="22"/>
                <w:lang w:val="en-ID" w:eastAsia="en-ID"/>
              </w:rPr>
            </w:pPr>
          </w:p>
        </w:tc>
        <w:tc>
          <w:tcPr>
            <w:tcW w:w="498" w:type="dxa"/>
            <w:tcBorders>
              <w:top w:val="single" w:sz="4" w:space="0" w:color="auto"/>
              <w:left w:val="nil"/>
              <w:bottom w:val="single" w:sz="8" w:space="0" w:color="000000"/>
              <w:right w:val="single" w:sz="8" w:space="0" w:color="000000"/>
            </w:tcBorders>
            <w:shd w:val="clear" w:color="auto" w:fill="auto"/>
            <w:vAlign w:val="center"/>
          </w:tcPr>
          <w:p w14:paraId="4D432D6E"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15.01</w:t>
            </w:r>
          </w:p>
        </w:tc>
        <w:tc>
          <w:tcPr>
            <w:tcW w:w="1243" w:type="dxa"/>
            <w:tcBorders>
              <w:top w:val="single" w:sz="4" w:space="0" w:color="auto"/>
              <w:left w:val="nil"/>
              <w:bottom w:val="single" w:sz="8" w:space="0" w:color="000000"/>
              <w:right w:val="single" w:sz="8" w:space="0" w:color="000000"/>
            </w:tcBorders>
            <w:shd w:val="clear" w:color="auto" w:fill="auto"/>
            <w:vAlign w:val="center"/>
          </w:tcPr>
          <w:p w14:paraId="2532A536"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Penyelenggaraan MTQ tingkat Kecamatan</w:t>
            </w:r>
          </w:p>
        </w:tc>
        <w:tc>
          <w:tcPr>
            <w:tcW w:w="1279" w:type="dxa"/>
            <w:tcBorders>
              <w:top w:val="single" w:sz="4" w:space="0" w:color="auto"/>
              <w:left w:val="nil"/>
              <w:bottom w:val="single" w:sz="8" w:space="0" w:color="000000"/>
              <w:right w:val="single" w:sz="8" w:space="0" w:color="000000"/>
            </w:tcBorders>
            <w:shd w:val="clear" w:color="auto" w:fill="auto"/>
            <w:vAlign w:val="center"/>
          </w:tcPr>
          <w:p w14:paraId="22F8D0B3"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Jumlah Pelaksanaan MTQ tingkat Kecamatan</w:t>
            </w:r>
          </w:p>
        </w:tc>
        <w:tc>
          <w:tcPr>
            <w:tcW w:w="881" w:type="dxa"/>
            <w:tcBorders>
              <w:top w:val="single" w:sz="4" w:space="0" w:color="auto"/>
              <w:left w:val="nil"/>
              <w:bottom w:val="single" w:sz="8" w:space="0" w:color="000000"/>
              <w:right w:val="single" w:sz="8" w:space="0" w:color="000000"/>
            </w:tcBorders>
            <w:shd w:val="clear" w:color="auto" w:fill="auto"/>
            <w:vAlign w:val="center"/>
          </w:tcPr>
          <w:p w14:paraId="3E6B32D4"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w:t>
            </w:r>
          </w:p>
        </w:tc>
        <w:tc>
          <w:tcPr>
            <w:tcW w:w="767" w:type="dxa"/>
            <w:tcBorders>
              <w:top w:val="single" w:sz="4" w:space="0" w:color="auto"/>
              <w:left w:val="nil"/>
              <w:bottom w:val="single" w:sz="8" w:space="0" w:color="000000"/>
              <w:right w:val="single" w:sz="8" w:space="0" w:color="000000"/>
            </w:tcBorders>
            <w:shd w:val="clear" w:color="auto" w:fill="auto"/>
            <w:vAlign w:val="center"/>
          </w:tcPr>
          <w:p w14:paraId="3189B3A7"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879" w:type="dxa"/>
            <w:tcBorders>
              <w:top w:val="single" w:sz="4" w:space="0" w:color="auto"/>
              <w:left w:val="nil"/>
              <w:bottom w:val="single" w:sz="8" w:space="0" w:color="000000"/>
              <w:right w:val="single" w:sz="8" w:space="0" w:color="000000"/>
            </w:tcBorders>
            <w:shd w:val="clear" w:color="auto" w:fill="auto"/>
            <w:vAlign w:val="center"/>
          </w:tcPr>
          <w:p w14:paraId="0ABDCFD5"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19.010.200</w:t>
            </w:r>
          </w:p>
        </w:tc>
        <w:tc>
          <w:tcPr>
            <w:tcW w:w="767" w:type="dxa"/>
            <w:tcBorders>
              <w:top w:val="single" w:sz="4" w:space="0" w:color="auto"/>
              <w:left w:val="nil"/>
              <w:bottom w:val="single" w:sz="8" w:space="0" w:color="000000"/>
              <w:right w:val="single" w:sz="8" w:space="0" w:color="000000"/>
            </w:tcBorders>
            <w:shd w:val="clear" w:color="auto" w:fill="auto"/>
            <w:vAlign w:val="center"/>
          </w:tcPr>
          <w:p w14:paraId="2EDAE0C4"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879" w:type="dxa"/>
            <w:tcBorders>
              <w:top w:val="single" w:sz="4" w:space="0" w:color="auto"/>
              <w:left w:val="nil"/>
              <w:bottom w:val="single" w:sz="8" w:space="0" w:color="000000"/>
              <w:right w:val="single" w:sz="8" w:space="0" w:color="000000"/>
            </w:tcBorders>
            <w:shd w:val="clear" w:color="auto" w:fill="auto"/>
            <w:vAlign w:val="center"/>
          </w:tcPr>
          <w:p w14:paraId="1DED967F"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0</w:t>
            </w:r>
          </w:p>
        </w:tc>
        <w:tc>
          <w:tcPr>
            <w:tcW w:w="767" w:type="dxa"/>
            <w:tcBorders>
              <w:top w:val="single" w:sz="4" w:space="0" w:color="auto"/>
              <w:left w:val="nil"/>
              <w:bottom w:val="single" w:sz="8" w:space="0" w:color="000000"/>
              <w:right w:val="single" w:sz="8" w:space="0" w:color="000000"/>
            </w:tcBorders>
            <w:shd w:val="clear" w:color="auto" w:fill="auto"/>
            <w:vAlign w:val="center"/>
          </w:tcPr>
          <w:p w14:paraId="3EB35111"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684" w:type="dxa"/>
            <w:tcBorders>
              <w:top w:val="single" w:sz="4" w:space="0" w:color="auto"/>
              <w:left w:val="nil"/>
              <w:bottom w:val="single" w:sz="8" w:space="0" w:color="000000"/>
              <w:right w:val="single" w:sz="8" w:space="0" w:color="000000"/>
            </w:tcBorders>
            <w:shd w:val="clear" w:color="auto" w:fill="auto"/>
            <w:vAlign w:val="center"/>
          </w:tcPr>
          <w:p w14:paraId="0039C53B"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single" w:sz="4" w:space="0" w:color="auto"/>
              <w:left w:val="nil"/>
              <w:bottom w:val="single" w:sz="8" w:space="0" w:color="000000"/>
              <w:right w:val="single" w:sz="8" w:space="0" w:color="000000"/>
            </w:tcBorders>
            <w:shd w:val="clear" w:color="auto" w:fill="auto"/>
            <w:vAlign w:val="center"/>
          </w:tcPr>
          <w:p w14:paraId="435029EC"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684" w:type="dxa"/>
            <w:tcBorders>
              <w:top w:val="single" w:sz="4" w:space="0" w:color="auto"/>
              <w:left w:val="nil"/>
              <w:bottom w:val="single" w:sz="8" w:space="0" w:color="000000"/>
              <w:right w:val="single" w:sz="8" w:space="0" w:color="000000"/>
            </w:tcBorders>
            <w:shd w:val="clear" w:color="auto" w:fill="auto"/>
            <w:vAlign w:val="center"/>
          </w:tcPr>
          <w:p w14:paraId="75651322"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single" w:sz="4" w:space="0" w:color="auto"/>
              <w:left w:val="nil"/>
              <w:bottom w:val="single" w:sz="8" w:space="0" w:color="000000"/>
              <w:right w:val="single" w:sz="8" w:space="0" w:color="000000"/>
            </w:tcBorders>
            <w:shd w:val="clear" w:color="auto" w:fill="auto"/>
            <w:vAlign w:val="center"/>
          </w:tcPr>
          <w:p w14:paraId="419BE3C1"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684" w:type="dxa"/>
            <w:tcBorders>
              <w:top w:val="single" w:sz="4" w:space="0" w:color="auto"/>
              <w:left w:val="nil"/>
              <w:bottom w:val="single" w:sz="8" w:space="0" w:color="000000"/>
              <w:right w:val="single" w:sz="8" w:space="0" w:color="000000"/>
            </w:tcBorders>
            <w:shd w:val="clear" w:color="auto" w:fill="auto"/>
            <w:vAlign w:val="center"/>
          </w:tcPr>
          <w:p w14:paraId="147D4C3E"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767" w:type="dxa"/>
            <w:tcBorders>
              <w:top w:val="single" w:sz="4" w:space="0" w:color="auto"/>
              <w:left w:val="nil"/>
              <w:bottom w:val="single" w:sz="8" w:space="0" w:color="000000"/>
              <w:right w:val="single" w:sz="8" w:space="0" w:color="000000"/>
            </w:tcBorders>
            <w:shd w:val="clear" w:color="auto" w:fill="auto"/>
            <w:vAlign w:val="center"/>
          </w:tcPr>
          <w:p w14:paraId="25E293EF"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684" w:type="dxa"/>
            <w:tcBorders>
              <w:top w:val="single" w:sz="4" w:space="0" w:color="auto"/>
              <w:left w:val="nil"/>
              <w:bottom w:val="single" w:sz="8" w:space="0" w:color="000000"/>
              <w:right w:val="single" w:sz="8" w:space="0" w:color="000000"/>
            </w:tcBorders>
            <w:shd w:val="clear" w:color="auto" w:fill="auto"/>
            <w:vAlign w:val="center"/>
          </w:tcPr>
          <w:p w14:paraId="0051EE27"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08" w:type="dxa"/>
            <w:tcBorders>
              <w:top w:val="single" w:sz="4" w:space="0" w:color="auto"/>
              <w:left w:val="nil"/>
              <w:bottom w:val="single" w:sz="8" w:space="0" w:color="000000"/>
              <w:right w:val="single" w:sz="8" w:space="0" w:color="000000"/>
            </w:tcBorders>
            <w:shd w:val="clear" w:color="auto" w:fill="auto"/>
            <w:vAlign w:val="center"/>
          </w:tcPr>
          <w:p w14:paraId="6229F5BA"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1 Kegiatan</w:t>
            </w:r>
          </w:p>
        </w:tc>
        <w:tc>
          <w:tcPr>
            <w:tcW w:w="741" w:type="dxa"/>
            <w:tcBorders>
              <w:top w:val="single" w:sz="4" w:space="0" w:color="auto"/>
              <w:left w:val="nil"/>
              <w:bottom w:val="single" w:sz="8" w:space="0" w:color="000000"/>
              <w:right w:val="single" w:sz="8" w:space="0" w:color="000000"/>
            </w:tcBorders>
            <w:shd w:val="clear" w:color="auto" w:fill="auto"/>
            <w:vAlign w:val="center"/>
          </w:tcPr>
          <w:p w14:paraId="7EC4DD2D" w14:textId="77777777" w:rsidR="009C7AF5" w:rsidRPr="00352A2C" w:rsidRDefault="009C7AF5" w:rsidP="009C7AF5">
            <w:pPr>
              <w:jc w:val="right"/>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 </w:t>
            </w:r>
          </w:p>
        </w:tc>
        <w:tc>
          <w:tcPr>
            <w:tcW w:w="885" w:type="dxa"/>
            <w:tcBorders>
              <w:top w:val="single" w:sz="4" w:space="0" w:color="auto"/>
              <w:left w:val="nil"/>
              <w:bottom w:val="single" w:sz="8" w:space="0" w:color="000000"/>
              <w:right w:val="single" w:sz="8" w:space="0" w:color="000000"/>
            </w:tcBorders>
            <w:shd w:val="clear" w:color="auto" w:fill="auto"/>
            <w:vAlign w:val="center"/>
          </w:tcPr>
          <w:p w14:paraId="6165F232" w14:textId="77777777" w:rsidR="009C7AF5" w:rsidRPr="00352A2C" w:rsidRDefault="009C7AF5" w:rsidP="009C7AF5">
            <w:pPr>
              <w:jc w:val="cente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Kecamatan Kuala Mandor B</w:t>
            </w:r>
          </w:p>
        </w:tc>
        <w:tc>
          <w:tcPr>
            <w:tcW w:w="547" w:type="dxa"/>
            <w:tcBorders>
              <w:top w:val="single" w:sz="4" w:space="0" w:color="auto"/>
              <w:left w:val="nil"/>
              <w:bottom w:val="single" w:sz="8" w:space="0" w:color="000000"/>
              <w:right w:val="single" w:sz="8" w:space="0" w:color="000000"/>
            </w:tcBorders>
            <w:shd w:val="clear" w:color="auto" w:fill="auto"/>
            <w:vAlign w:val="center"/>
          </w:tcPr>
          <w:p w14:paraId="1F0942E8" w14:textId="77777777" w:rsidR="009C7AF5" w:rsidRPr="00352A2C" w:rsidRDefault="009C7AF5" w:rsidP="009C7AF5">
            <w:pPr>
              <w:rPr>
                <w:rFonts w:ascii="Bookman Old Style" w:hAnsi="Bookman Old Style" w:cs="Calibri"/>
                <w:color w:val="000000"/>
                <w:sz w:val="10"/>
                <w:szCs w:val="10"/>
                <w:lang w:val="en-ID" w:eastAsia="en-ID"/>
              </w:rPr>
            </w:pPr>
            <w:r w:rsidRPr="00352A2C">
              <w:rPr>
                <w:rFonts w:ascii="Bookman Old Style" w:hAnsi="Bookman Old Style" w:cs="Calibri"/>
                <w:color w:val="000000"/>
                <w:sz w:val="10"/>
                <w:szCs w:val="10"/>
                <w:lang w:val="en-ID" w:eastAsia="en-ID"/>
              </w:rPr>
              <w:t>KKR</w:t>
            </w:r>
          </w:p>
        </w:tc>
      </w:tr>
    </w:tbl>
    <w:p w14:paraId="78E01358" w14:textId="77777777" w:rsidR="009C7AF5" w:rsidRPr="008E3519" w:rsidRDefault="009C7AF5" w:rsidP="009C7AF5">
      <w:pPr>
        <w:tabs>
          <w:tab w:val="center" w:pos="8788"/>
        </w:tabs>
        <w:rPr>
          <w:rFonts w:asciiTheme="majorBidi" w:hAnsiTheme="majorBidi" w:cstheme="majorBidi"/>
          <w:lang w:val="en-ID"/>
        </w:rPr>
      </w:pPr>
    </w:p>
    <w:p w14:paraId="14615DC6" w14:textId="76573870"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70088B31"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12D0CA58"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6EEF490A"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6CD1F1E0"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4D391848"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22657061"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2894F422"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75668D59"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7A4976BB"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6F5CD73F"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57BA7AB4"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4656AAE6" w14:textId="77777777" w:rsidR="009C7AF5" w:rsidRDefault="009C7AF5" w:rsidP="00815716">
      <w:pPr>
        <w:shd w:val="clear" w:color="auto" w:fill="FFFFFF" w:themeFill="background1"/>
        <w:spacing w:line="480" w:lineRule="auto"/>
        <w:ind w:left="993" w:right="61"/>
        <w:jc w:val="both"/>
        <w:rPr>
          <w:rFonts w:ascii="Bookman Old Style" w:hAnsi="Bookman Old Style"/>
          <w:b/>
          <w:lang w:val="id-ID"/>
        </w:rPr>
        <w:sectPr w:rsidR="009C7AF5" w:rsidSect="009C7AF5">
          <w:pgSz w:w="18711" w:h="12242" w:orient="landscape" w:code="10000"/>
          <w:pgMar w:top="907" w:right="567" w:bottom="567" w:left="567" w:header="680" w:footer="680" w:gutter="0"/>
          <w:pgNumType w:start="52"/>
          <w:cols w:space="720"/>
          <w:docGrid w:linePitch="360"/>
        </w:sectPr>
      </w:pPr>
    </w:p>
    <w:p w14:paraId="0993778F" w14:textId="77777777" w:rsidR="009C7AF5" w:rsidRPr="00194432" w:rsidRDefault="009C7AF5" w:rsidP="009C7AF5">
      <w:pPr>
        <w:pStyle w:val="NoSpacing"/>
        <w:jc w:val="center"/>
        <w:rPr>
          <w:rFonts w:ascii="Bookman Old Style" w:hAnsi="Bookman Old Style" w:cstheme="majorBidi"/>
          <w:b/>
          <w:bCs/>
          <w:sz w:val="24"/>
          <w:szCs w:val="24"/>
          <w:lang w:val="en-US"/>
        </w:rPr>
      </w:pPr>
      <w:r w:rsidRPr="00194432">
        <w:rPr>
          <w:rFonts w:ascii="Bookman Old Style" w:hAnsi="Bookman Old Style" w:cstheme="majorBidi"/>
          <w:b/>
          <w:bCs/>
          <w:sz w:val="24"/>
          <w:szCs w:val="24"/>
        </w:rPr>
        <w:lastRenderedPageBreak/>
        <w:t>BAB VI</w:t>
      </w:r>
      <w:r w:rsidRPr="00194432">
        <w:rPr>
          <w:rFonts w:ascii="Bookman Old Style" w:hAnsi="Bookman Old Style" w:cstheme="majorBidi"/>
          <w:b/>
          <w:bCs/>
          <w:sz w:val="24"/>
          <w:szCs w:val="24"/>
          <w:lang w:val="en-US"/>
        </w:rPr>
        <w:t>I</w:t>
      </w:r>
    </w:p>
    <w:p w14:paraId="795E5800" w14:textId="77777777" w:rsidR="009C7AF5" w:rsidRPr="00194432" w:rsidRDefault="009C7AF5" w:rsidP="009C7AF5">
      <w:pPr>
        <w:pStyle w:val="NoSpacing"/>
        <w:jc w:val="center"/>
        <w:rPr>
          <w:rFonts w:ascii="Bookman Old Style" w:hAnsi="Bookman Old Style" w:cstheme="majorBidi"/>
          <w:b/>
          <w:bCs/>
          <w:sz w:val="24"/>
          <w:szCs w:val="24"/>
          <w:lang w:val="en-US"/>
        </w:rPr>
      </w:pPr>
      <w:r w:rsidRPr="00194432">
        <w:rPr>
          <w:rFonts w:ascii="Bookman Old Style" w:hAnsi="Bookman Old Style" w:cstheme="majorBidi"/>
          <w:b/>
          <w:bCs/>
          <w:sz w:val="24"/>
          <w:szCs w:val="24"/>
          <w:lang w:val="en-US"/>
        </w:rPr>
        <w:t>KINERJA PENYELENGGARAAN BIDANG URUSAN</w:t>
      </w:r>
    </w:p>
    <w:p w14:paraId="3362FAE7" w14:textId="77777777" w:rsidR="009C7AF5" w:rsidRDefault="009C7AF5" w:rsidP="009C7AF5">
      <w:pPr>
        <w:pStyle w:val="NoSpacing"/>
        <w:jc w:val="both"/>
        <w:rPr>
          <w:rFonts w:ascii="Bookman Old Style" w:hAnsi="Bookman Old Style" w:cstheme="majorBidi"/>
          <w:sz w:val="24"/>
          <w:szCs w:val="24"/>
          <w:lang w:val="en-ID"/>
        </w:rPr>
      </w:pPr>
    </w:p>
    <w:p w14:paraId="77402FFB" w14:textId="77777777" w:rsidR="009C7AF5" w:rsidRPr="00194432" w:rsidRDefault="009C7AF5" w:rsidP="009C7AF5">
      <w:pPr>
        <w:pStyle w:val="NoSpacing"/>
        <w:jc w:val="both"/>
        <w:rPr>
          <w:rFonts w:ascii="Bookman Old Style" w:hAnsi="Bookman Old Style" w:cstheme="majorBidi"/>
          <w:sz w:val="24"/>
          <w:szCs w:val="24"/>
          <w:lang w:val="en-ID"/>
        </w:rPr>
      </w:pPr>
    </w:p>
    <w:p w14:paraId="747D95A2" w14:textId="77777777" w:rsidR="009C7AF5" w:rsidRPr="00194432" w:rsidRDefault="009C7AF5" w:rsidP="009C7AF5">
      <w:pPr>
        <w:pStyle w:val="NoSpacing"/>
        <w:spacing w:line="480" w:lineRule="auto"/>
        <w:ind w:firstLine="851"/>
        <w:jc w:val="both"/>
        <w:rPr>
          <w:rFonts w:ascii="Bookman Old Style" w:hAnsi="Bookman Old Style" w:cstheme="majorBidi"/>
          <w:sz w:val="24"/>
          <w:szCs w:val="24"/>
        </w:rPr>
      </w:pPr>
      <w:r w:rsidRPr="00194432">
        <w:rPr>
          <w:rFonts w:ascii="Bookman Old Style" w:hAnsi="Bookman Old Style" w:cstheme="majorBidi"/>
          <w:sz w:val="24"/>
          <w:szCs w:val="24"/>
        </w:rPr>
        <w:t xml:space="preserve">Kegiatan adalah tindakan nyata dalam waktu tertentu yang dapat dilakukan oleh instansi Pemerintah sesuai dengan kebijakan dan program yang telah ditetapkan dalam Rencana Strategis (Renstra Perubahan) dengan memanfaatkan sumber daya yang ada guna mencapai tujuan dan sasaran tertentu. Dalam uraian kegiatan tersebut perlu ditetapkan Indikator Kinerja Kegiatan dari SKPD yang bersangkutan. </w:t>
      </w:r>
    </w:p>
    <w:p w14:paraId="10E265F6" w14:textId="77777777" w:rsidR="009C7AF5" w:rsidRPr="00194432" w:rsidRDefault="009C7AF5" w:rsidP="009C7AF5">
      <w:pPr>
        <w:pStyle w:val="NoSpacing"/>
        <w:spacing w:line="480" w:lineRule="auto"/>
        <w:ind w:firstLine="851"/>
        <w:jc w:val="both"/>
        <w:rPr>
          <w:rFonts w:ascii="Bookman Old Style" w:hAnsi="Bookman Old Style" w:cstheme="majorBidi"/>
          <w:sz w:val="24"/>
          <w:szCs w:val="24"/>
        </w:rPr>
      </w:pPr>
      <w:r w:rsidRPr="00194432">
        <w:rPr>
          <w:rFonts w:ascii="Bookman Old Style" w:hAnsi="Bookman Old Style" w:cstheme="majorBidi"/>
          <w:sz w:val="24"/>
          <w:szCs w:val="24"/>
        </w:rPr>
        <w:t>Kriteria indikator kinerja kegiatan tersebut harus dapat menggambarkan hal-hal seperti tersebut di bawah ini :</w:t>
      </w:r>
    </w:p>
    <w:p w14:paraId="586E3674" w14:textId="77777777" w:rsidR="009C7AF5" w:rsidRPr="00194432" w:rsidRDefault="009C7AF5" w:rsidP="000D4B86">
      <w:pPr>
        <w:pStyle w:val="NoSpacing"/>
        <w:numPr>
          <w:ilvl w:val="0"/>
          <w:numId w:val="52"/>
        </w:numPr>
        <w:tabs>
          <w:tab w:val="left" w:pos="426"/>
        </w:tabs>
        <w:spacing w:line="480" w:lineRule="auto"/>
        <w:ind w:left="426" w:hanging="426"/>
        <w:jc w:val="both"/>
        <w:rPr>
          <w:rFonts w:ascii="Bookman Old Style" w:hAnsi="Bookman Old Style" w:cstheme="majorBidi"/>
          <w:sz w:val="24"/>
          <w:szCs w:val="24"/>
        </w:rPr>
      </w:pPr>
      <w:r w:rsidRPr="00194432">
        <w:rPr>
          <w:rFonts w:ascii="Bookman Old Style" w:hAnsi="Bookman Old Style" w:cstheme="majorBidi"/>
          <w:sz w:val="24"/>
          <w:szCs w:val="24"/>
        </w:rPr>
        <w:t>Spesifik dan jelas, sehingga tidak memungkinkan terjadinya kesalahan interprestasi;</w:t>
      </w:r>
    </w:p>
    <w:p w14:paraId="172BE0CD" w14:textId="77777777" w:rsidR="009C7AF5" w:rsidRPr="00194432" w:rsidRDefault="009C7AF5" w:rsidP="000D4B86">
      <w:pPr>
        <w:pStyle w:val="NoSpacing"/>
        <w:numPr>
          <w:ilvl w:val="0"/>
          <w:numId w:val="52"/>
        </w:numPr>
        <w:tabs>
          <w:tab w:val="left" w:pos="426"/>
        </w:tabs>
        <w:spacing w:line="480" w:lineRule="auto"/>
        <w:ind w:left="426" w:hanging="426"/>
        <w:jc w:val="both"/>
        <w:rPr>
          <w:rFonts w:ascii="Bookman Old Style" w:hAnsi="Bookman Old Style" w:cstheme="majorBidi"/>
          <w:sz w:val="24"/>
          <w:szCs w:val="24"/>
        </w:rPr>
      </w:pPr>
      <w:r w:rsidRPr="00194432">
        <w:rPr>
          <w:rFonts w:ascii="Bookman Old Style" w:hAnsi="Bookman Old Style" w:cstheme="majorBidi"/>
          <w:sz w:val="24"/>
          <w:szCs w:val="24"/>
        </w:rPr>
        <w:t>Dapat diukur secara obyektif, baik yang bersifat kuantitatif maupun kualitatif;</w:t>
      </w:r>
    </w:p>
    <w:p w14:paraId="095BD817" w14:textId="77777777" w:rsidR="009C7AF5" w:rsidRPr="00194432" w:rsidRDefault="009C7AF5" w:rsidP="000D4B86">
      <w:pPr>
        <w:pStyle w:val="NoSpacing"/>
        <w:numPr>
          <w:ilvl w:val="0"/>
          <w:numId w:val="52"/>
        </w:numPr>
        <w:tabs>
          <w:tab w:val="left" w:pos="426"/>
        </w:tabs>
        <w:spacing w:line="480" w:lineRule="auto"/>
        <w:ind w:left="426" w:hanging="426"/>
        <w:jc w:val="both"/>
        <w:rPr>
          <w:rFonts w:ascii="Bookman Old Style" w:hAnsi="Bookman Old Style" w:cstheme="majorBidi"/>
          <w:sz w:val="24"/>
          <w:szCs w:val="24"/>
        </w:rPr>
      </w:pPr>
      <w:r w:rsidRPr="00194432">
        <w:rPr>
          <w:rFonts w:ascii="Bookman Old Style" w:hAnsi="Bookman Old Style" w:cstheme="majorBidi"/>
          <w:sz w:val="24"/>
          <w:szCs w:val="24"/>
        </w:rPr>
        <w:t>Relevan, yaitu indikator kinerja harus menangani aspek-aspek obyektif yang relevan dengan TUPOKSI, tujuan serta manfaat dan dampak;</w:t>
      </w:r>
    </w:p>
    <w:p w14:paraId="237DA600" w14:textId="77777777" w:rsidR="009C7AF5" w:rsidRPr="00194432" w:rsidRDefault="009C7AF5" w:rsidP="000D4B86">
      <w:pPr>
        <w:pStyle w:val="NoSpacing"/>
        <w:numPr>
          <w:ilvl w:val="0"/>
          <w:numId w:val="52"/>
        </w:numPr>
        <w:tabs>
          <w:tab w:val="left" w:pos="426"/>
        </w:tabs>
        <w:spacing w:line="480" w:lineRule="auto"/>
        <w:ind w:left="426" w:hanging="426"/>
        <w:jc w:val="both"/>
        <w:rPr>
          <w:rFonts w:ascii="Bookman Old Style" w:hAnsi="Bookman Old Style" w:cstheme="majorBidi"/>
          <w:sz w:val="24"/>
          <w:szCs w:val="24"/>
        </w:rPr>
      </w:pPr>
      <w:r w:rsidRPr="00194432">
        <w:rPr>
          <w:rFonts w:ascii="Bookman Old Style" w:hAnsi="Bookman Old Style" w:cstheme="majorBidi"/>
          <w:sz w:val="24"/>
          <w:szCs w:val="24"/>
        </w:rPr>
        <w:t>Dapat dicapai, penting dan harus berguna untuk menunjukkan keberhasilan masukan, keluaran dan hasil serta manfaat dan dampak;</w:t>
      </w:r>
    </w:p>
    <w:p w14:paraId="265617F5" w14:textId="77777777" w:rsidR="009C7AF5" w:rsidRPr="00194432" w:rsidRDefault="009C7AF5" w:rsidP="000D4B86">
      <w:pPr>
        <w:pStyle w:val="NoSpacing"/>
        <w:numPr>
          <w:ilvl w:val="0"/>
          <w:numId w:val="52"/>
        </w:numPr>
        <w:tabs>
          <w:tab w:val="left" w:pos="426"/>
        </w:tabs>
        <w:spacing w:line="480" w:lineRule="auto"/>
        <w:ind w:left="426" w:hanging="426"/>
        <w:jc w:val="both"/>
        <w:rPr>
          <w:rFonts w:ascii="Bookman Old Style" w:hAnsi="Bookman Old Style" w:cstheme="majorBidi"/>
          <w:sz w:val="24"/>
          <w:szCs w:val="24"/>
        </w:rPr>
      </w:pPr>
      <w:r w:rsidRPr="00194432">
        <w:rPr>
          <w:rFonts w:ascii="Bookman Old Style" w:hAnsi="Bookman Old Style" w:cstheme="majorBidi"/>
          <w:sz w:val="24"/>
          <w:szCs w:val="24"/>
        </w:rPr>
        <w:t>Cukup fleksibel dan sensiti</w:t>
      </w:r>
      <w:r>
        <w:rPr>
          <w:rFonts w:ascii="Bookman Old Style" w:hAnsi="Bookman Old Style" w:cstheme="majorBidi"/>
          <w:sz w:val="24"/>
          <w:szCs w:val="24"/>
          <w:lang w:val="en-ID"/>
        </w:rPr>
        <w:t>f</w:t>
      </w:r>
      <w:r w:rsidRPr="00194432">
        <w:rPr>
          <w:rFonts w:ascii="Bookman Old Style" w:hAnsi="Bookman Old Style" w:cstheme="majorBidi"/>
          <w:sz w:val="24"/>
          <w:szCs w:val="24"/>
        </w:rPr>
        <w:t xml:space="preserve"> terhadap perubahan/penyesuaian dengan pelaksanaan kegiatan;</w:t>
      </w:r>
    </w:p>
    <w:p w14:paraId="4FE1D032" w14:textId="77777777" w:rsidR="009C7AF5" w:rsidRPr="00194432" w:rsidRDefault="009C7AF5" w:rsidP="000D4B86">
      <w:pPr>
        <w:pStyle w:val="NoSpacing"/>
        <w:numPr>
          <w:ilvl w:val="0"/>
          <w:numId w:val="52"/>
        </w:numPr>
        <w:tabs>
          <w:tab w:val="left" w:pos="426"/>
        </w:tabs>
        <w:spacing w:line="480" w:lineRule="auto"/>
        <w:ind w:left="426" w:hanging="426"/>
        <w:jc w:val="both"/>
        <w:rPr>
          <w:rFonts w:ascii="Bookman Old Style" w:hAnsi="Bookman Old Style" w:cstheme="majorBidi"/>
          <w:sz w:val="24"/>
          <w:szCs w:val="24"/>
        </w:rPr>
      </w:pPr>
      <w:r w:rsidRPr="00194432">
        <w:rPr>
          <w:rFonts w:ascii="Bookman Old Style" w:hAnsi="Bookman Old Style" w:cstheme="majorBidi"/>
          <w:sz w:val="24"/>
          <w:szCs w:val="24"/>
        </w:rPr>
        <w:t>Efektif, data/informasi yang terkait dengan indikator kinerja yang bersangkutan dapat diperoleh, dikumpulkan, diolah dan dianalisis dengan sumber daya yang tersedia;</w:t>
      </w:r>
    </w:p>
    <w:p w14:paraId="24FCDEDD" w14:textId="77777777" w:rsidR="009C7AF5" w:rsidRPr="00194432" w:rsidRDefault="009C7AF5" w:rsidP="000D4B86">
      <w:pPr>
        <w:pStyle w:val="NoSpacing"/>
        <w:numPr>
          <w:ilvl w:val="0"/>
          <w:numId w:val="52"/>
        </w:numPr>
        <w:tabs>
          <w:tab w:val="left" w:pos="426"/>
        </w:tabs>
        <w:spacing w:line="480" w:lineRule="auto"/>
        <w:ind w:left="426" w:hanging="426"/>
        <w:jc w:val="both"/>
        <w:rPr>
          <w:rFonts w:ascii="Bookman Old Style" w:hAnsi="Bookman Old Style" w:cstheme="majorBidi"/>
          <w:sz w:val="24"/>
          <w:szCs w:val="24"/>
        </w:rPr>
      </w:pPr>
      <w:r w:rsidRPr="00194432">
        <w:rPr>
          <w:rFonts w:ascii="Bookman Old Style" w:hAnsi="Bookman Old Style" w:cstheme="majorBidi"/>
          <w:sz w:val="24"/>
          <w:szCs w:val="24"/>
        </w:rPr>
        <w:t xml:space="preserve">Dievaluasi secara terus menerus setiap tahun untuk dapat memenuhi tuntutan </w:t>
      </w:r>
      <w:r w:rsidRPr="00194432">
        <w:rPr>
          <w:rFonts w:ascii="Bookman Old Style" w:hAnsi="Bookman Old Style" w:cstheme="majorBidi"/>
          <w:i/>
          <w:sz w:val="24"/>
          <w:szCs w:val="24"/>
        </w:rPr>
        <w:t>stakeholders</w:t>
      </w:r>
      <w:r w:rsidRPr="00194432">
        <w:rPr>
          <w:rFonts w:ascii="Bookman Old Style" w:hAnsi="Bookman Old Style" w:cstheme="majorBidi"/>
          <w:sz w:val="24"/>
          <w:szCs w:val="24"/>
        </w:rPr>
        <w:t xml:space="preserve"> dan pencapaian visi dan misi organisasi.</w:t>
      </w:r>
    </w:p>
    <w:p w14:paraId="13FE8FD1" w14:textId="77777777" w:rsidR="009C7AF5" w:rsidRPr="00194432" w:rsidRDefault="009C7AF5" w:rsidP="009C7AF5">
      <w:pPr>
        <w:shd w:val="clear" w:color="auto" w:fill="FFFFFF" w:themeFill="background1"/>
        <w:spacing w:line="480" w:lineRule="auto"/>
        <w:ind w:left="993" w:right="61"/>
        <w:rPr>
          <w:rFonts w:ascii="Bookman Old Style" w:hAnsi="Bookman Old Style"/>
          <w:b/>
          <w:lang w:val="id-ID"/>
        </w:rPr>
      </w:pPr>
    </w:p>
    <w:p w14:paraId="27DFFC00" w14:textId="77777777" w:rsidR="009C7AF5" w:rsidRDefault="009C7AF5" w:rsidP="009C7AF5">
      <w:pPr>
        <w:shd w:val="clear" w:color="auto" w:fill="FFFFFF" w:themeFill="background1"/>
        <w:spacing w:line="360" w:lineRule="auto"/>
        <w:ind w:right="61"/>
        <w:rPr>
          <w:rFonts w:ascii="Bookman Old Style" w:hAnsi="Bookman Old Style"/>
          <w:b/>
          <w:lang w:val="id-ID"/>
        </w:rPr>
        <w:sectPr w:rsidR="009C7AF5" w:rsidSect="009C7AF5">
          <w:headerReference w:type="default" r:id="rId23"/>
          <w:footerReference w:type="even" r:id="rId24"/>
          <w:footerReference w:type="default" r:id="rId25"/>
          <w:pgSz w:w="12191" w:h="18711" w:code="9"/>
          <w:pgMar w:top="1701" w:right="1021" w:bottom="1134" w:left="1701" w:header="680" w:footer="680" w:gutter="0"/>
          <w:pgNumType w:start="57"/>
          <w:cols w:space="720"/>
          <w:docGrid w:linePitch="360"/>
        </w:sectPr>
      </w:pPr>
    </w:p>
    <w:p w14:paraId="56D352E2" w14:textId="77777777" w:rsidR="009C7AF5" w:rsidRPr="008C0CD7" w:rsidRDefault="009C7AF5" w:rsidP="009C7AF5">
      <w:pPr>
        <w:shd w:val="clear" w:color="auto" w:fill="FFFFFF" w:themeFill="background1"/>
        <w:tabs>
          <w:tab w:val="left" w:pos="4365"/>
        </w:tabs>
        <w:ind w:right="61"/>
        <w:jc w:val="center"/>
        <w:rPr>
          <w:rFonts w:ascii="Bookman Old Style" w:hAnsi="Bookman Old Style"/>
          <w:b/>
          <w:bCs/>
        </w:rPr>
      </w:pPr>
      <w:r w:rsidRPr="008C0CD7">
        <w:rPr>
          <w:rFonts w:ascii="Bookman Old Style" w:hAnsi="Bookman Old Style"/>
          <w:b/>
          <w:bCs/>
        </w:rPr>
        <w:lastRenderedPageBreak/>
        <w:t>Tabel 7.1</w:t>
      </w:r>
    </w:p>
    <w:p w14:paraId="041F7B80" w14:textId="77777777" w:rsidR="009C7AF5" w:rsidRPr="008C0CD7" w:rsidRDefault="009C7AF5" w:rsidP="009C7AF5">
      <w:pPr>
        <w:jc w:val="center"/>
        <w:rPr>
          <w:rFonts w:ascii="Bookman Old Style" w:hAnsi="Bookman Old Style"/>
          <w:b/>
          <w:bCs/>
        </w:rPr>
      </w:pPr>
      <w:r w:rsidRPr="008C0CD7">
        <w:rPr>
          <w:rFonts w:ascii="Bookman Old Style" w:hAnsi="Bookman Old Style"/>
          <w:b/>
          <w:bCs/>
        </w:rPr>
        <w:t>INDIKATOR KINERJA YANG MENGACU PADA TUJUAN DAN SASARAN RPJMD PERUBAHAN</w:t>
      </w:r>
    </w:p>
    <w:p w14:paraId="46D19758" w14:textId="77777777" w:rsidR="009C7AF5" w:rsidRDefault="009C7AF5" w:rsidP="009C7AF5">
      <w:pPr>
        <w:jc w:val="center"/>
        <w:rPr>
          <w:rFonts w:ascii="Bookman Old Style" w:hAnsi="Bookman Old Style"/>
          <w:b/>
          <w:bCs/>
        </w:rPr>
      </w:pPr>
      <w:r w:rsidRPr="008C0CD7">
        <w:rPr>
          <w:rFonts w:ascii="Bookman Old Style" w:hAnsi="Bookman Old Style"/>
          <w:b/>
          <w:bCs/>
        </w:rPr>
        <w:t>KABUPATEN KUBU RAYA TAHUN 201</w:t>
      </w:r>
      <w:r>
        <w:rPr>
          <w:rFonts w:ascii="Bookman Old Style" w:hAnsi="Bookman Old Style"/>
          <w:b/>
          <w:bCs/>
        </w:rPr>
        <w:t>9</w:t>
      </w:r>
      <w:r w:rsidRPr="008C0CD7">
        <w:rPr>
          <w:rFonts w:ascii="Bookman Old Style" w:hAnsi="Bookman Old Style"/>
          <w:b/>
          <w:bCs/>
        </w:rPr>
        <w:t>-20</w:t>
      </w:r>
      <w:r>
        <w:rPr>
          <w:rFonts w:ascii="Bookman Old Style" w:hAnsi="Bookman Old Style"/>
          <w:b/>
          <w:bCs/>
        </w:rPr>
        <w:t>24</w:t>
      </w:r>
    </w:p>
    <w:p w14:paraId="71A7ED7F" w14:textId="77777777" w:rsidR="009C7AF5" w:rsidRDefault="009C7AF5" w:rsidP="009C7AF5">
      <w:pPr>
        <w:jc w:val="center"/>
        <w:rPr>
          <w:rFonts w:ascii="Bookman Old Style" w:hAnsi="Bookman Old Style"/>
          <w:b/>
          <w:bCs/>
        </w:rPr>
      </w:pPr>
    </w:p>
    <w:tbl>
      <w:tblPr>
        <w:tblW w:w="17664" w:type="dxa"/>
        <w:tblInd w:w="113" w:type="dxa"/>
        <w:tblLayout w:type="fixed"/>
        <w:tblLook w:val="04A0" w:firstRow="1" w:lastRow="0" w:firstColumn="1" w:lastColumn="0" w:noHBand="0" w:noVBand="1"/>
      </w:tblPr>
      <w:tblGrid>
        <w:gridCol w:w="522"/>
        <w:gridCol w:w="1487"/>
        <w:gridCol w:w="497"/>
        <w:gridCol w:w="1484"/>
        <w:gridCol w:w="391"/>
        <w:gridCol w:w="1318"/>
        <w:gridCol w:w="657"/>
        <w:gridCol w:w="1487"/>
        <w:gridCol w:w="375"/>
        <w:gridCol w:w="1318"/>
        <w:gridCol w:w="951"/>
        <w:gridCol w:w="990"/>
        <w:gridCol w:w="829"/>
        <w:gridCol w:w="843"/>
        <w:gridCol w:w="829"/>
        <w:gridCol w:w="843"/>
        <w:gridCol w:w="811"/>
        <w:gridCol w:w="829"/>
        <w:gridCol w:w="1203"/>
      </w:tblGrid>
      <w:tr w:rsidR="009C7AF5" w14:paraId="062DC517" w14:textId="77777777" w:rsidTr="009C7AF5">
        <w:trPr>
          <w:trHeight w:val="530"/>
        </w:trPr>
        <w:tc>
          <w:tcPr>
            <w:tcW w:w="52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4F1BDE" w14:textId="77777777" w:rsidR="009C7AF5" w:rsidRPr="00160B11" w:rsidRDefault="009C7AF5" w:rsidP="009C7AF5">
            <w:pPr>
              <w:jc w:val="center"/>
              <w:rPr>
                <w:rFonts w:ascii="Bookman Old Style" w:hAnsi="Bookman Old Style"/>
                <w:b/>
                <w:bCs/>
                <w:color w:val="000000"/>
                <w:sz w:val="18"/>
                <w:szCs w:val="18"/>
              </w:rPr>
            </w:pPr>
            <w:r w:rsidRPr="00160B11">
              <w:rPr>
                <w:rFonts w:ascii="Bookman Old Style" w:hAnsi="Bookman Old Style"/>
                <w:b/>
                <w:bCs/>
                <w:color w:val="000000"/>
                <w:sz w:val="18"/>
                <w:szCs w:val="18"/>
              </w:rPr>
              <w:t>No.</w:t>
            </w:r>
          </w:p>
        </w:tc>
        <w:tc>
          <w:tcPr>
            <w:tcW w:w="148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ED01DE" w14:textId="77777777" w:rsidR="009C7AF5" w:rsidRPr="00160B11" w:rsidRDefault="009C7AF5" w:rsidP="009C7AF5">
            <w:pPr>
              <w:jc w:val="center"/>
              <w:rPr>
                <w:rFonts w:ascii="Bookman Old Style" w:hAnsi="Bookman Old Style"/>
                <w:b/>
                <w:bCs/>
                <w:color w:val="000000"/>
                <w:sz w:val="18"/>
                <w:szCs w:val="18"/>
              </w:rPr>
            </w:pPr>
            <w:r w:rsidRPr="00160B11">
              <w:rPr>
                <w:rFonts w:ascii="Bookman Old Style" w:hAnsi="Bookman Old Style"/>
                <w:b/>
                <w:bCs/>
                <w:color w:val="000000"/>
                <w:sz w:val="18"/>
                <w:szCs w:val="18"/>
              </w:rPr>
              <w:t>Misi</w:t>
            </w:r>
          </w:p>
        </w:tc>
        <w:tc>
          <w:tcPr>
            <w:tcW w:w="1981" w:type="dxa"/>
            <w:gridSpan w:val="2"/>
            <w:vMerge w:val="restart"/>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hideMark/>
          </w:tcPr>
          <w:p w14:paraId="026D82E9" w14:textId="77777777" w:rsidR="009C7AF5" w:rsidRPr="00160B11" w:rsidRDefault="009C7AF5" w:rsidP="009C7AF5">
            <w:pPr>
              <w:jc w:val="center"/>
              <w:rPr>
                <w:rFonts w:ascii="Bookman Old Style" w:hAnsi="Bookman Old Style"/>
                <w:b/>
                <w:bCs/>
                <w:color w:val="000000"/>
                <w:sz w:val="18"/>
                <w:szCs w:val="18"/>
              </w:rPr>
            </w:pPr>
            <w:r w:rsidRPr="00160B11">
              <w:rPr>
                <w:rFonts w:ascii="Bookman Old Style" w:hAnsi="Bookman Old Style"/>
                <w:b/>
                <w:bCs/>
                <w:color w:val="000000"/>
                <w:sz w:val="18"/>
                <w:szCs w:val="18"/>
              </w:rPr>
              <w:t>Tujuan</w:t>
            </w:r>
          </w:p>
        </w:tc>
        <w:tc>
          <w:tcPr>
            <w:tcW w:w="1709" w:type="dxa"/>
            <w:gridSpan w:val="2"/>
            <w:vMerge w:val="restart"/>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hideMark/>
          </w:tcPr>
          <w:p w14:paraId="3E43CF47" w14:textId="77777777" w:rsidR="009C7AF5" w:rsidRPr="00160B11" w:rsidRDefault="009C7AF5" w:rsidP="009C7AF5">
            <w:pPr>
              <w:jc w:val="center"/>
              <w:rPr>
                <w:rFonts w:ascii="Bookman Old Style" w:hAnsi="Bookman Old Style"/>
                <w:b/>
                <w:bCs/>
                <w:color w:val="000000"/>
                <w:sz w:val="18"/>
                <w:szCs w:val="18"/>
              </w:rPr>
            </w:pPr>
            <w:r w:rsidRPr="00160B11">
              <w:rPr>
                <w:rFonts w:ascii="Bookman Old Style" w:hAnsi="Bookman Old Style"/>
                <w:b/>
                <w:bCs/>
                <w:color w:val="000000"/>
                <w:sz w:val="18"/>
                <w:szCs w:val="18"/>
              </w:rPr>
              <w:t>Indikator Tujuan</w:t>
            </w:r>
          </w:p>
        </w:tc>
        <w:tc>
          <w:tcPr>
            <w:tcW w:w="2144" w:type="dxa"/>
            <w:gridSpan w:val="2"/>
            <w:vMerge w:val="restart"/>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hideMark/>
          </w:tcPr>
          <w:p w14:paraId="4A73BE32" w14:textId="77777777" w:rsidR="009C7AF5" w:rsidRPr="00160B11" w:rsidRDefault="009C7AF5" w:rsidP="009C7AF5">
            <w:pPr>
              <w:jc w:val="center"/>
              <w:rPr>
                <w:rFonts w:ascii="Bookman Old Style" w:hAnsi="Bookman Old Style"/>
                <w:b/>
                <w:bCs/>
                <w:color w:val="000000"/>
                <w:sz w:val="18"/>
                <w:szCs w:val="18"/>
              </w:rPr>
            </w:pPr>
            <w:r w:rsidRPr="00160B11">
              <w:rPr>
                <w:rFonts w:ascii="Bookman Old Style" w:hAnsi="Bookman Old Style"/>
                <w:b/>
                <w:bCs/>
                <w:color w:val="000000"/>
                <w:sz w:val="18"/>
                <w:szCs w:val="18"/>
              </w:rPr>
              <w:t>Sasaran</w:t>
            </w:r>
          </w:p>
        </w:tc>
        <w:tc>
          <w:tcPr>
            <w:tcW w:w="1693" w:type="dxa"/>
            <w:gridSpan w:val="2"/>
            <w:vMerge w:val="restart"/>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hideMark/>
          </w:tcPr>
          <w:p w14:paraId="5554681E" w14:textId="77777777" w:rsidR="009C7AF5" w:rsidRPr="00160B11" w:rsidRDefault="009C7AF5" w:rsidP="009C7AF5">
            <w:pPr>
              <w:jc w:val="center"/>
              <w:rPr>
                <w:rFonts w:ascii="Bookman Old Style" w:hAnsi="Bookman Old Style"/>
                <w:b/>
                <w:bCs/>
                <w:color w:val="000000"/>
                <w:sz w:val="18"/>
                <w:szCs w:val="18"/>
              </w:rPr>
            </w:pPr>
            <w:r w:rsidRPr="00160B11">
              <w:rPr>
                <w:rFonts w:ascii="Bookman Old Style" w:hAnsi="Bookman Old Style"/>
                <w:b/>
                <w:bCs/>
                <w:color w:val="000000"/>
                <w:sz w:val="18"/>
                <w:szCs w:val="18"/>
              </w:rPr>
              <w:t>Indikator Sasaran</w:t>
            </w:r>
          </w:p>
        </w:tc>
        <w:tc>
          <w:tcPr>
            <w:tcW w:w="951"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222B2C94" w14:textId="77777777" w:rsidR="009C7AF5" w:rsidRPr="00160B11" w:rsidRDefault="009C7AF5" w:rsidP="009C7AF5">
            <w:pPr>
              <w:jc w:val="center"/>
              <w:rPr>
                <w:rFonts w:ascii="Bookman Old Style" w:hAnsi="Bookman Old Style"/>
                <w:b/>
                <w:bCs/>
                <w:color w:val="000000"/>
                <w:sz w:val="18"/>
                <w:szCs w:val="18"/>
              </w:rPr>
            </w:pPr>
            <w:r w:rsidRPr="00160B11">
              <w:rPr>
                <w:rFonts w:ascii="Bookman Old Style" w:hAnsi="Bookman Old Style"/>
                <w:b/>
                <w:bCs/>
                <w:color w:val="000000"/>
                <w:sz w:val="18"/>
                <w:szCs w:val="18"/>
              </w:rPr>
              <w:t>Satuan</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D59EFE5" w14:textId="77777777" w:rsidR="009C7AF5" w:rsidRPr="00160B11" w:rsidRDefault="009C7AF5" w:rsidP="009C7AF5">
            <w:pPr>
              <w:jc w:val="center"/>
              <w:rPr>
                <w:rFonts w:ascii="Bookman Old Style" w:hAnsi="Bookman Old Style"/>
                <w:b/>
                <w:bCs/>
                <w:color w:val="000000"/>
                <w:sz w:val="18"/>
                <w:szCs w:val="18"/>
              </w:rPr>
            </w:pPr>
            <w:r w:rsidRPr="00160B11">
              <w:rPr>
                <w:rFonts w:ascii="Bookman Old Style" w:hAnsi="Bookman Old Style"/>
                <w:b/>
                <w:bCs/>
                <w:color w:val="000000"/>
                <w:sz w:val="18"/>
                <w:szCs w:val="18"/>
              </w:rPr>
              <w:t xml:space="preserve">Kondisi Awal </w:t>
            </w:r>
          </w:p>
        </w:tc>
        <w:tc>
          <w:tcPr>
            <w:tcW w:w="4155"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E5524FF" w14:textId="77777777" w:rsidR="009C7AF5" w:rsidRPr="00160B11" w:rsidRDefault="009C7AF5" w:rsidP="009C7AF5">
            <w:pPr>
              <w:jc w:val="center"/>
              <w:rPr>
                <w:rFonts w:ascii="Bookman Old Style" w:hAnsi="Bookman Old Style"/>
                <w:b/>
                <w:bCs/>
                <w:color w:val="000000"/>
                <w:sz w:val="18"/>
                <w:szCs w:val="18"/>
              </w:rPr>
            </w:pPr>
            <w:r w:rsidRPr="00160B11">
              <w:rPr>
                <w:rFonts w:ascii="Bookman Old Style" w:hAnsi="Bookman Old Style"/>
                <w:b/>
                <w:bCs/>
                <w:color w:val="000000"/>
                <w:sz w:val="18"/>
                <w:szCs w:val="18"/>
              </w:rPr>
              <w:t>Target Capaian Setiap Tahun</w:t>
            </w:r>
          </w:p>
        </w:tc>
        <w:tc>
          <w:tcPr>
            <w:tcW w:w="82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3790768" w14:textId="77777777" w:rsidR="009C7AF5" w:rsidRPr="00160B11" w:rsidRDefault="009C7AF5" w:rsidP="009C7AF5">
            <w:pPr>
              <w:jc w:val="center"/>
              <w:rPr>
                <w:rFonts w:ascii="Bookman Old Style" w:hAnsi="Bookman Old Style"/>
                <w:b/>
                <w:bCs/>
                <w:color w:val="000000"/>
                <w:sz w:val="18"/>
                <w:szCs w:val="18"/>
              </w:rPr>
            </w:pPr>
            <w:r w:rsidRPr="00160B11">
              <w:rPr>
                <w:rFonts w:ascii="Bookman Old Style" w:hAnsi="Bookman Old Style"/>
                <w:b/>
                <w:bCs/>
                <w:color w:val="000000"/>
                <w:sz w:val="18"/>
                <w:szCs w:val="18"/>
              </w:rPr>
              <w:t> </w:t>
            </w:r>
          </w:p>
        </w:tc>
        <w:tc>
          <w:tcPr>
            <w:tcW w:w="120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1DE02C" w14:textId="77777777" w:rsidR="009C7AF5" w:rsidRPr="00160B11" w:rsidRDefault="009C7AF5" w:rsidP="009C7AF5">
            <w:pPr>
              <w:jc w:val="center"/>
              <w:rPr>
                <w:rFonts w:ascii="Bookman Old Style" w:hAnsi="Bookman Old Style"/>
                <w:b/>
                <w:bCs/>
                <w:color w:val="000000"/>
                <w:sz w:val="18"/>
                <w:szCs w:val="18"/>
              </w:rPr>
            </w:pPr>
            <w:r w:rsidRPr="00160B11">
              <w:rPr>
                <w:rFonts w:ascii="Bookman Old Style" w:hAnsi="Bookman Old Style"/>
                <w:b/>
                <w:bCs/>
                <w:color w:val="000000"/>
                <w:sz w:val="18"/>
                <w:szCs w:val="18"/>
              </w:rPr>
              <w:t>Kondisi Kinerja Pada Akhir Periode RPJMD Perubahan Tahun 201</w:t>
            </w:r>
            <w:r>
              <w:rPr>
                <w:rFonts w:ascii="Bookman Old Style" w:hAnsi="Bookman Old Style"/>
                <w:b/>
                <w:bCs/>
                <w:color w:val="000000"/>
                <w:sz w:val="18"/>
                <w:szCs w:val="18"/>
              </w:rPr>
              <w:t>9</w:t>
            </w:r>
            <w:r w:rsidRPr="00160B11">
              <w:rPr>
                <w:rFonts w:ascii="Bookman Old Style" w:hAnsi="Bookman Old Style"/>
                <w:b/>
                <w:bCs/>
                <w:color w:val="000000"/>
                <w:sz w:val="18"/>
                <w:szCs w:val="18"/>
              </w:rPr>
              <w:t>-20</w:t>
            </w:r>
            <w:r>
              <w:rPr>
                <w:rFonts w:ascii="Bookman Old Style" w:hAnsi="Bookman Old Style"/>
                <w:b/>
                <w:bCs/>
                <w:color w:val="000000"/>
                <w:sz w:val="18"/>
                <w:szCs w:val="18"/>
              </w:rPr>
              <w:t>24</w:t>
            </w:r>
          </w:p>
        </w:tc>
      </w:tr>
      <w:tr w:rsidR="009C7AF5" w14:paraId="57F65EB0" w14:textId="77777777" w:rsidTr="009C7AF5">
        <w:trPr>
          <w:trHeight w:val="770"/>
        </w:trPr>
        <w:tc>
          <w:tcPr>
            <w:tcW w:w="52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EEB350" w14:textId="77777777" w:rsidR="009C7AF5" w:rsidRDefault="009C7AF5" w:rsidP="009C7AF5">
            <w:pPr>
              <w:rPr>
                <w:rFonts w:ascii="Bookman Old Style" w:hAnsi="Bookman Old Style"/>
                <w:b/>
                <w:bCs/>
                <w:color w:val="000000"/>
                <w:sz w:val="20"/>
                <w:szCs w:val="20"/>
              </w:rPr>
            </w:pPr>
          </w:p>
        </w:tc>
        <w:tc>
          <w:tcPr>
            <w:tcW w:w="148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61C120" w14:textId="77777777" w:rsidR="009C7AF5" w:rsidRDefault="009C7AF5" w:rsidP="009C7AF5">
            <w:pPr>
              <w:rPr>
                <w:rFonts w:ascii="Bookman Old Style" w:hAnsi="Bookman Old Style"/>
                <w:b/>
                <w:bCs/>
                <w:color w:val="000000"/>
                <w:sz w:val="20"/>
                <w:szCs w:val="20"/>
              </w:rPr>
            </w:pPr>
          </w:p>
        </w:tc>
        <w:tc>
          <w:tcPr>
            <w:tcW w:w="1981" w:type="dxa"/>
            <w:gridSpan w:val="2"/>
            <w:vMerge/>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hideMark/>
          </w:tcPr>
          <w:p w14:paraId="653AEA40" w14:textId="77777777" w:rsidR="009C7AF5" w:rsidRDefault="009C7AF5" w:rsidP="009C7AF5">
            <w:pPr>
              <w:rPr>
                <w:rFonts w:ascii="Bookman Old Style" w:hAnsi="Bookman Old Style"/>
                <w:b/>
                <w:bCs/>
                <w:color w:val="000000"/>
                <w:sz w:val="20"/>
                <w:szCs w:val="20"/>
              </w:rPr>
            </w:pPr>
          </w:p>
        </w:tc>
        <w:tc>
          <w:tcPr>
            <w:tcW w:w="1709" w:type="dxa"/>
            <w:gridSpan w:val="2"/>
            <w:vMerge/>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hideMark/>
          </w:tcPr>
          <w:p w14:paraId="20397C62" w14:textId="77777777" w:rsidR="009C7AF5" w:rsidRDefault="009C7AF5" w:rsidP="009C7AF5">
            <w:pPr>
              <w:rPr>
                <w:rFonts w:ascii="Bookman Old Style" w:hAnsi="Bookman Old Style"/>
                <w:b/>
                <w:bCs/>
                <w:color w:val="000000"/>
                <w:sz w:val="20"/>
                <w:szCs w:val="20"/>
              </w:rPr>
            </w:pPr>
          </w:p>
        </w:tc>
        <w:tc>
          <w:tcPr>
            <w:tcW w:w="2144" w:type="dxa"/>
            <w:gridSpan w:val="2"/>
            <w:vMerge/>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hideMark/>
          </w:tcPr>
          <w:p w14:paraId="58657AFD" w14:textId="77777777" w:rsidR="009C7AF5" w:rsidRDefault="009C7AF5" w:rsidP="009C7AF5">
            <w:pPr>
              <w:rPr>
                <w:rFonts w:ascii="Bookman Old Style" w:hAnsi="Bookman Old Style"/>
                <w:b/>
                <w:bCs/>
                <w:color w:val="000000"/>
                <w:sz w:val="20"/>
                <w:szCs w:val="20"/>
              </w:rPr>
            </w:pPr>
          </w:p>
        </w:tc>
        <w:tc>
          <w:tcPr>
            <w:tcW w:w="1693" w:type="dxa"/>
            <w:gridSpan w:val="2"/>
            <w:vMerge/>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hideMark/>
          </w:tcPr>
          <w:p w14:paraId="482C2F60" w14:textId="77777777" w:rsidR="009C7AF5" w:rsidRDefault="009C7AF5" w:rsidP="009C7AF5">
            <w:pPr>
              <w:rPr>
                <w:rFonts w:ascii="Bookman Old Style" w:hAnsi="Bookman Old Style"/>
                <w:b/>
                <w:bCs/>
                <w:color w:val="000000"/>
                <w:sz w:val="20"/>
                <w:szCs w:val="20"/>
              </w:rPr>
            </w:pPr>
          </w:p>
        </w:tc>
        <w:tc>
          <w:tcPr>
            <w:tcW w:w="951"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62224C31" w14:textId="77777777" w:rsidR="009C7AF5" w:rsidRDefault="009C7AF5" w:rsidP="009C7AF5">
            <w:pPr>
              <w:rPr>
                <w:rFonts w:ascii="Bookman Old Style" w:hAnsi="Bookman Old Style"/>
                <w:b/>
                <w:bCs/>
                <w:color w:val="000000"/>
                <w:sz w:val="20"/>
                <w:szCs w:val="20"/>
              </w:rPr>
            </w:pPr>
          </w:p>
        </w:tc>
        <w:tc>
          <w:tcPr>
            <w:tcW w:w="990" w:type="dxa"/>
            <w:tcBorders>
              <w:top w:val="nil"/>
              <w:left w:val="nil"/>
              <w:bottom w:val="single" w:sz="4" w:space="0" w:color="auto"/>
              <w:right w:val="single" w:sz="4" w:space="0" w:color="auto"/>
            </w:tcBorders>
            <w:shd w:val="clear" w:color="auto" w:fill="F2F2F2" w:themeFill="background1" w:themeFillShade="F2"/>
            <w:vAlign w:val="center"/>
            <w:hideMark/>
          </w:tcPr>
          <w:p w14:paraId="58D1D73B" w14:textId="77777777" w:rsidR="009C7AF5" w:rsidRPr="00160B11" w:rsidRDefault="009C7AF5" w:rsidP="009C7AF5">
            <w:pPr>
              <w:jc w:val="center"/>
              <w:rPr>
                <w:rFonts w:ascii="Bookman Old Style" w:hAnsi="Bookman Old Style"/>
                <w:b/>
                <w:bCs/>
                <w:color w:val="000000"/>
                <w:sz w:val="18"/>
                <w:szCs w:val="18"/>
              </w:rPr>
            </w:pPr>
            <w:r w:rsidRPr="00160B11">
              <w:rPr>
                <w:rFonts w:ascii="Bookman Old Style" w:hAnsi="Bookman Old Style"/>
                <w:b/>
                <w:bCs/>
                <w:color w:val="000000"/>
                <w:sz w:val="18"/>
                <w:szCs w:val="18"/>
              </w:rPr>
              <w:t>Tahun 2018</w:t>
            </w:r>
          </w:p>
        </w:tc>
        <w:tc>
          <w:tcPr>
            <w:tcW w:w="829" w:type="dxa"/>
            <w:tcBorders>
              <w:top w:val="nil"/>
              <w:left w:val="nil"/>
              <w:bottom w:val="single" w:sz="4" w:space="0" w:color="auto"/>
              <w:right w:val="single" w:sz="4" w:space="0" w:color="auto"/>
            </w:tcBorders>
            <w:shd w:val="clear" w:color="auto" w:fill="F2F2F2" w:themeFill="background1" w:themeFillShade="F2"/>
            <w:vAlign w:val="center"/>
            <w:hideMark/>
          </w:tcPr>
          <w:p w14:paraId="053ACDB3" w14:textId="77777777" w:rsidR="009C7AF5" w:rsidRPr="00160B11" w:rsidRDefault="009C7AF5" w:rsidP="009C7AF5">
            <w:pPr>
              <w:jc w:val="center"/>
              <w:rPr>
                <w:rFonts w:ascii="Bookman Old Style" w:hAnsi="Bookman Old Style"/>
                <w:b/>
                <w:bCs/>
                <w:color w:val="000000"/>
                <w:sz w:val="18"/>
                <w:szCs w:val="18"/>
              </w:rPr>
            </w:pPr>
            <w:r w:rsidRPr="00160B11">
              <w:rPr>
                <w:rFonts w:ascii="Bookman Old Style" w:hAnsi="Bookman Old Style"/>
                <w:b/>
                <w:bCs/>
                <w:color w:val="000000"/>
                <w:sz w:val="18"/>
                <w:szCs w:val="18"/>
              </w:rPr>
              <w:t>Tahun 2019</w:t>
            </w:r>
          </w:p>
        </w:tc>
        <w:tc>
          <w:tcPr>
            <w:tcW w:w="843" w:type="dxa"/>
            <w:tcBorders>
              <w:top w:val="nil"/>
              <w:left w:val="nil"/>
              <w:bottom w:val="single" w:sz="4" w:space="0" w:color="auto"/>
              <w:right w:val="single" w:sz="4" w:space="0" w:color="auto"/>
            </w:tcBorders>
            <w:shd w:val="clear" w:color="auto" w:fill="F2F2F2" w:themeFill="background1" w:themeFillShade="F2"/>
            <w:vAlign w:val="center"/>
            <w:hideMark/>
          </w:tcPr>
          <w:p w14:paraId="3BF208A5" w14:textId="77777777" w:rsidR="009C7AF5" w:rsidRPr="00160B11" w:rsidRDefault="009C7AF5" w:rsidP="009C7AF5">
            <w:pPr>
              <w:jc w:val="center"/>
              <w:rPr>
                <w:rFonts w:ascii="Bookman Old Style" w:hAnsi="Bookman Old Style"/>
                <w:b/>
                <w:bCs/>
                <w:color w:val="000000"/>
                <w:sz w:val="18"/>
                <w:szCs w:val="18"/>
              </w:rPr>
            </w:pPr>
            <w:r w:rsidRPr="00160B11">
              <w:rPr>
                <w:rFonts w:ascii="Bookman Old Style" w:hAnsi="Bookman Old Style"/>
                <w:b/>
                <w:bCs/>
                <w:color w:val="000000"/>
                <w:sz w:val="18"/>
                <w:szCs w:val="18"/>
              </w:rPr>
              <w:t>Tahun 2020</w:t>
            </w:r>
          </w:p>
        </w:tc>
        <w:tc>
          <w:tcPr>
            <w:tcW w:w="829" w:type="dxa"/>
            <w:tcBorders>
              <w:top w:val="nil"/>
              <w:left w:val="nil"/>
              <w:bottom w:val="single" w:sz="4" w:space="0" w:color="auto"/>
              <w:right w:val="single" w:sz="4" w:space="0" w:color="auto"/>
            </w:tcBorders>
            <w:shd w:val="clear" w:color="auto" w:fill="F2F2F2" w:themeFill="background1" w:themeFillShade="F2"/>
            <w:vAlign w:val="center"/>
            <w:hideMark/>
          </w:tcPr>
          <w:p w14:paraId="4F4279C2" w14:textId="77777777" w:rsidR="009C7AF5" w:rsidRPr="00160B11" w:rsidRDefault="009C7AF5" w:rsidP="009C7AF5">
            <w:pPr>
              <w:jc w:val="center"/>
              <w:rPr>
                <w:rFonts w:ascii="Bookman Old Style" w:hAnsi="Bookman Old Style"/>
                <w:b/>
                <w:bCs/>
                <w:color w:val="000000"/>
                <w:sz w:val="18"/>
                <w:szCs w:val="18"/>
              </w:rPr>
            </w:pPr>
            <w:r w:rsidRPr="00160B11">
              <w:rPr>
                <w:rFonts w:ascii="Bookman Old Style" w:hAnsi="Bookman Old Style"/>
                <w:b/>
                <w:bCs/>
                <w:color w:val="000000"/>
                <w:sz w:val="18"/>
                <w:szCs w:val="18"/>
              </w:rPr>
              <w:t>Tahun 2021</w:t>
            </w:r>
          </w:p>
        </w:tc>
        <w:tc>
          <w:tcPr>
            <w:tcW w:w="843" w:type="dxa"/>
            <w:tcBorders>
              <w:top w:val="nil"/>
              <w:left w:val="nil"/>
              <w:bottom w:val="single" w:sz="4" w:space="0" w:color="auto"/>
              <w:right w:val="single" w:sz="4" w:space="0" w:color="auto"/>
            </w:tcBorders>
            <w:shd w:val="clear" w:color="auto" w:fill="F2F2F2" w:themeFill="background1" w:themeFillShade="F2"/>
            <w:vAlign w:val="center"/>
            <w:hideMark/>
          </w:tcPr>
          <w:p w14:paraId="4445DCD2" w14:textId="77777777" w:rsidR="009C7AF5" w:rsidRPr="00160B11" w:rsidRDefault="009C7AF5" w:rsidP="009C7AF5">
            <w:pPr>
              <w:jc w:val="center"/>
              <w:rPr>
                <w:rFonts w:ascii="Bookman Old Style" w:hAnsi="Bookman Old Style"/>
                <w:b/>
                <w:bCs/>
                <w:color w:val="000000"/>
                <w:sz w:val="18"/>
                <w:szCs w:val="18"/>
              </w:rPr>
            </w:pPr>
            <w:r w:rsidRPr="00160B11">
              <w:rPr>
                <w:rFonts w:ascii="Bookman Old Style" w:hAnsi="Bookman Old Style"/>
                <w:b/>
                <w:bCs/>
                <w:color w:val="000000"/>
                <w:sz w:val="18"/>
                <w:szCs w:val="18"/>
              </w:rPr>
              <w:t>Tahun 2022</w:t>
            </w:r>
          </w:p>
        </w:tc>
        <w:tc>
          <w:tcPr>
            <w:tcW w:w="811" w:type="dxa"/>
            <w:tcBorders>
              <w:top w:val="nil"/>
              <w:left w:val="nil"/>
              <w:bottom w:val="single" w:sz="4" w:space="0" w:color="auto"/>
              <w:right w:val="single" w:sz="4" w:space="0" w:color="auto"/>
            </w:tcBorders>
            <w:shd w:val="clear" w:color="auto" w:fill="F2F2F2" w:themeFill="background1" w:themeFillShade="F2"/>
            <w:vAlign w:val="center"/>
            <w:hideMark/>
          </w:tcPr>
          <w:p w14:paraId="473539DB" w14:textId="77777777" w:rsidR="009C7AF5" w:rsidRPr="00160B11" w:rsidRDefault="009C7AF5" w:rsidP="009C7AF5">
            <w:pPr>
              <w:jc w:val="center"/>
              <w:rPr>
                <w:rFonts w:ascii="Bookman Old Style" w:hAnsi="Bookman Old Style"/>
                <w:b/>
                <w:bCs/>
                <w:color w:val="000000"/>
                <w:sz w:val="18"/>
                <w:szCs w:val="18"/>
              </w:rPr>
            </w:pPr>
            <w:r w:rsidRPr="00160B11">
              <w:rPr>
                <w:rFonts w:ascii="Bookman Old Style" w:hAnsi="Bookman Old Style"/>
                <w:b/>
                <w:bCs/>
                <w:color w:val="000000"/>
                <w:sz w:val="18"/>
                <w:szCs w:val="18"/>
              </w:rPr>
              <w:t>Tahun 2023</w:t>
            </w:r>
          </w:p>
        </w:tc>
        <w:tc>
          <w:tcPr>
            <w:tcW w:w="829" w:type="dxa"/>
            <w:tcBorders>
              <w:top w:val="nil"/>
              <w:left w:val="nil"/>
              <w:bottom w:val="single" w:sz="4" w:space="0" w:color="auto"/>
              <w:right w:val="single" w:sz="4" w:space="0" w:color="auto"/>
            </w:tcBorders>
            <w:shd w:val="clear" w:color="auto" w:fill="F2F2F2" w:themeFill="background1" w:themeFillShade="F2"/>
            <w:vAlign w:val="center"/>
            <w:hideMark/>
          </w:tcPr>
          <w:p w14:paraId="5FF97108" w14:textId="77777777" w:rsidR="009C7AF5" w:rsidRPr="00160B11" w:rsidRDefault="009C7AF5" w:rsidP="009C7AF5">
            <w:pPr>
              <w:jc w:val="center"/>
              <w:rPr>
                <w:rFonts w:ascii="Bookman Old Style" w:hAnsi="Bookman Old Style"/>
                <w:b/>
                <w:bCs/>
                <w:color w:val="000000"/>
                <w:sz w:val="18"/>
                <w:szCs w:val="18"/>
              </w:rPr>
            </w:pPr>
            <w:r w:rsidRPr="00160B11">
              <w:rPr>
                <w:rFonts w:ascii="Bookman Old Style" w:hAnsi="Bookman Old Style"/>
                <w:b/>
                <w:bCs/>
                <w:color w:val="000000"/>
                <w:sz w:val="18"/>
                <w:szCs w:val="18"/>
              </w:rPr>
              <w:t>Tahun 2024</w:t>
            </w:r>
          </w:p>
        </w:tc>
        <w:tc>
          <w:tcPr>
            <w:tcW w:w="120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721E03" w14:textId="77777777" w:rsidR="009C7AF5" w:rsidRDefault="009C7AF5" w:rsidP="009C7AF5">
            <w:pPr>
              <w:rPr>
                <w:rFonts w:ascii="Bookman Old Style" w:hAnsi="Bookman Old Style"/>
                <w:b/>
                <w:bCs/>
                <w:color w:val="000000"/>
                <w:sz w:val="20"/>
                <w:szCs w:val="20"/>
              </w:rPr>
            </w:pPr>
          </w:p>
        </w:tc>
      </w:tr>
      <w:tr w:rsidR="009C7AF5" w14:paraId="045357D9" w14:textId="77777777" w:rsidTr="009C7AF5">
        <w:trPr>
          <w:trHeight w:val="290"/>
        </w:trPr>
        <w:tc>
          <w:tcPr>
            <w:tcW w:w="522"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19B5AAF" w14:textId="77777777" w:rsidR="009C7AF5" w:rsidRDefault="009C7AF5" w:rsidP="009C7AF5">
            <w:pPr>
              <w:jc w:val="center"/>
              <w:rPr>
                <w:rFonts w:ascii="Bookman Old Style" w:hAnsi="Bookman Old Style"/>
                <w:b/>
                <w:bCs/>
                <w:color w:val="000000"/>
                <w:sz w:val="20"/>
                <w:szCs w:val="20"/>
              </w:rPr>
            </w:pPr>
            <w:r>
              <w:rPr>
                <w:rFonts w:ascii="Bookman Old Style" w:hAnsi="Bookman Old Style"/>
                <w:b/>
                <w:bCs/>
                <w:color w:val="000000"/>
                <w:sz w:val="20"/>
                <w:szCs w:val="20"/>
              </w:rPr>
              <w:t>(1)</w:t>
            </w:r>
          </w:p>
        </w:tc>
        <w:tc>
          <w:tcPr>
            <w:tcW w:w="1487" w:type="dxa"/>
            <w:tcBorders>
              <w:top w:val="nil"/>
              <w:left w:val="nil"/>
              <w:bottom w:val="single" w:sz="4" w:space="0" w:color="auto"/>
              <w:right w:val="single" w:sz="4" w:space="0" w:color="auto"/>
            </w:tcBorders>
            <w:shd w:val="clear" w:color="auto" w:fill="F2F2F2" w:themeFill="background1" w:themeFillShade="F2"/>
            <w:vAlign w:val="center"/>
            <w:hideMark/>
          </w:tcPr>
          <w:p w14:paraId="5FF2AFC2" w14:textId="77777777" w:rsidR="009C7AF5" w:rsidRDefault="009C7AF5" w:rsidP="009C7AF5">
            <w:pPr>
              <w:jc w:val="center"/>
              <w:rPr>
                <w:rFonts w:ascii="Bookman Old Style" w:hAnsi="Bookman Old Style"/>
                <w:b/>
                <w:bCs/>
                <w:color w:val="000000"/>
                <w:sz w:val="20"/>
                <w:szCs w:val="20"/>
              </w:rPr>
            </w:pPr>
            <w:r>
              <w:rPr>
                <w:rFonts w:ascii="Bookman Old Style" w:hAnsi="Bookman Old Style"/>
                <w:b/>
                <w:bCs/>
                <w:color w:val="000000"/>
                <w:sz w:val="20"/>
                <w:szCs w:val="20"/>
              </w:rPr>
              <w:t>(2)</w:t>
            </w:r>
          </w:p>
        </w:tc>
        <w:tc>
          <w:tcPr>
            <w:tcW w:w="1981" w:type="dxa"/>
            <w:gridSpan w:val="2"/>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7C4D8A8D" w14:textId="77777777" w:rsidR="009C7AF5" w:rsidRDefault="009C7AF5" w:rsidP="009C7AF5">
            <w:pPr>
              <w:jc w:val="center"/>
              <w:rPr>
                <w:rFonts w:ascii="Bookman Old Style" w:hAnsi="Bookman Old Style"/>
                <w:b/>
                <w:bCs/>
                <w:color w:val="000000"/>
                <w:sz w:val="20"/>
                <w:szCs w:val="20"/>
              </w:rPr>
            </w:pPr>
            <w:r>
              <w:rPr>
                <w:rFonts w:ascii="Bookman Old Style" w:hAnsi="Bookman Old Style"/>
                <w:b/>
                <w:bCs/>
                <w:color w:val="000000"/>
                <w:sz w:val="20"/>
                <w:szCs w:val="20"/>
              </w:rPr>
              <w:t>(3)</w:t>
            </w:r>
          </w:p>
        </w:tc>
        <w:tc>
          <w:tcPr>
            <w:tcW w:w="1709" w:type="dxa"/>
            <w:gridSpan w:val="2"/>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45C944B3" w14:textId="77777777" w:rsidR="009C7AF5" w:rsidRDefault="009C7AF5" w:rsidP="009C7AF5">
            <w:pPr>
              <w:jc w:val="center"/>
              <w:rPr>
                <w:rFonts w:ascii="Bookman Old Style" w:hAnsi="Bookman Old Style"/>
                <w:b/>
                <w:bCs/>
                <w:color w:val="000000"/>
                <w:sz w:val="20"/>
                <w:szCs w:val="20"/>
              </w:rPr>
            </w:pPr>
            <w:r>
              <w:rPr>
                <w:rFonts w:ascii="Bookman Old Style" w:hAnsi="Bookman Old Style"/>
                <w:b/>
                <w:bCs/>
                <w:color w:val="000000"/>
                <w:sz w:val="20"/>
                <w:szCs w:val="20"/>
              </w:rPr>
              <w:t>(4)</w:t>
            </w:r>
          </w:p>
        </w:tc>
        <w:tc>
          <w:tcPr>
            <w:tcW w:w="2144" w:type="dxa"/>
            <w:gridSpan w:val="2"/>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555D5C12" w14:textId="77777777" w:rsidR="009C7AF5" w:rsidRDefault="009C7AF5" w:rsidP="009C7AF5">
            <w:pPr>
              <w:jc w:val="center"/>
              <w:rPr>
                <w:rFonts w:ascii="Bookman Old Style" w:hAnsi="Bookman Old Style"/>
                <w:b/>
                <w:bCs/>
                <w:color w:val="000000"/>
                <w:sz w:val="20"/>
                <w:szCs w:val="20"/>
              </w:rPr>
            </w:pPr>
            <w:r>
              <w:rPr>
                <w:rFonts w:ascii="Bookman Old Style" w:hAnsi="Bookman Old Style"/>
                <w:b/>
                <w:bCs/>
                <w:color w:val="000000"/>
                <w:sz w:val="20"/>
                <w:szCs w:val="20"/>
              </w:rPr>
              <w:t>(5)</w:t>
            </w:r>
          </w:p>
        </w:tc>
        <w:tc>
          <w:tcPr>
            <w:tcW w:w="1693" w:type="dxa"/>
            <w:gridSpan w:val="2"/>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79A1FE98" w14:textId="77777777" w:rsidR="009C7AF5" w:rsidRDefault="009C7AF5" w:rsidP="009C7AF5">
            <w:pPr>
              <w:jc w:val="center"/>
              <w:rPr>
                <w:rFonts w:ascii="Bookman Old Style" w:hAnsi="Bookman Old Style"/>
                <w:b/>
                <w:bCs/>
                <w:color w:val="000000"/>
                <w:sz w:val="20"/>
                <w:szCs w:val="20"/>
              </w:rPr>
            </w:pPr>
            <w:r>
              <w:rPr>
                <w:rFonts w:ascii="Bookman Old Style" w:hAnsi="Bookman Old Style"/>
                <w:b/>
                <w:bCs/>
                <w:color w:val="000000"/>
                <w:sz w:val="20"/>
                <w:szCs w:val="20"/>
              </w:rPr>
              <w:t>(6)</w:t>
            </w:r>
          </w:p>
        </w:tc>
        <w:tc>
          <w:tcPr>
            <w:tcW w:w="951" w:type="dxa"/>
            <w:tcBorders>
              <w:top w:val="nil"/>
              <w:left w:val="nil"/>
              <w:bottom w:val="single" w:sz="4" w:space="0" w:color="auto"/>
              <w:right w:val="single" w:sz="4" w:space="0" w:color="auto"/>
            </w:tcBorders>
            <w:shd w:val="clear" w:color="auto" w:fill="F2F2F2" w:themeFill="background1" w:themeFillShade="F2"/>
            <w:vAlign w:val="center"/>
            <w:hideMark/>
          </w:tcPr>
          <w:p w14:paraId="56B1082D" w14:textId="77777777" w:rsidR="009C7AF5" w:rsidRDefault="009C7AF5" w:rsidP="009C7AF5">
            <w:pPr>
              <w:jc w:val="center"/>
              <w:rPr>
                <w:rFonts w:ascii="Bookman Old Style" w:hAnsi="Bookman Old Style"/>
                <w:b/>
                <w:bCs/>
                <w:color w:val="000000"/>
                <w:sz w:val="20"/>
                <w:szCs w:val="20"/>
              </w:rPr>
            </w:pPr>
            <w:r>
              <w:rPr>
                <w:rFonts w:ascii="Bookman Old Style" w:hAnsi="Bookman Old Style"/>
                <w:b/>
                <w:bCs/>
                <w:color w:val="000000"/>
                <w:sz w:val="20"/>
                <w:szCs w:val="20"/>
              </w:rPr>
              <w:t>(7)</w:t>
            </w:r>
          </w:p>
        </w:tc>
        <w:tc>
          <w:tcPr>
            <w:tcW w:w="990" w:type="dxa"/>
            <w:tcBorders>
              <w:top w:val="nil"/>
              <w:left w:val="nil"/>
              <w:bottom w:val="single" w:sz="4" w:space="0" w:color="auto"/>
              <w:right w:val="single" w:sz="4" w:space="0" w:color="auto"/>
            </w:tcBorders>
            <w:shd w:val="clear" w:color="auto" w:fill="F2F2F2" w:themeFill="background1" w:themeFillShade="F2"/>
            <w:vAlign w:val="center"/>
            <w:hideMark/>
          </w:tcPr>
          <w:p w14:paraId="60938308" w14:textId="77777777" w:rsidR="009C7AF5" w:rsidRDefault="009C7AF5" w:rsidP="009C7AF5">
            <w:pPr>
              <w:jc w:val="center"/>
              <w:rPr>
                <w:rFonts w:ascii="Bookman Old Style" w:hAnsi="Bookman Old Style"/>
                <w:b/>
                <w:bCs/>
                <w:color w:val="000000"/>
                <w:sz w:val="20"/>
                <w:szCs w:val="20"/>
              </w:rPr>
            </w:pPr>
            <w:r>
              <w:rPr>
                <w:rFonts w:ascii="Bookman Old Style" w:hAnsi="Bookman Old Style"/>
                <w:b/>
                <w:bCs/>
                <w:color w:val="000000"/>
                <w:sz w:val="20"/>
                <w:szCs w:val="20"/>
              </w:rPr>
              <w:t>(8)</w:t>
            </w:r>
          </w:p>
        </w:tc>
        <w:tc>
          <w:tcPr>
            <w:tcW w:w="829" w:type="dxa"/>
            <w:tcBorders>
              <w:top w:val="nil"/>
              <w:left w:val="nil"/>
              <w:bottom w:val="single" w:sz="4" w:space="0" w:color="auto"/>
              <w:right w:val="single" w:sz="4" w:space="0" w:color="auto"/>
            </w:tcBorders>
            <w:shd w:val="clear" w:color="auto" w:fill="F2F2F2" w:themeFill="background1" w:themeFillShade="F2"/>
            <w:vAlign w:val="center"/>
            <w:hideMark/>
          </w:tcPr>
          <w:p w14:paraId="1616BE33" w14:textId="77777777" w:rsidR="009C7AF5" w:rsidRDefault="009C7AF5" w:rsidP="009C7AF5">
            <w:pPr>
              <w:jc w:val="center"/>
              <w:rPr>
                <w:rFonts w:ascii="Bookman Old Style" w:hAnsi="Bookman Old Style"/>
                <w:b/>
                <w:bCs/>
                <w:color w:val="000000"/>
                <w:sz w:val="20"/>
                <w:szCs w:val="20"/>
              </w:rPr>
            </w:pPr>
            <w:r>
              <w:rPr>
                <w:rFonts w:ascii="Bookman Old Style" w:hAnsi="Bookman Old Style"/>
                <w:b/>
                <w:bCs/>
                <w:color w:val="000000"/>
                <w:sz w:val="20"/>
                <w:szCs w:val="20"/>
              </w:rPr>
              <w:t>(9)</w:t>
            </w:r>
          </w:p>
        </w:tc>
        <w:tc>
          <w:tcPr>
            <w:tcW w:w="843" w:type="dxa"/>
            <w:tcBorders>
              <w:top w:val="nil"/>
              <w:left w:val="nil"/>
              <w:bottom w:val="single" w:sz="4" w:space="0" w:color="auto"/>
              <w:right w:val="single" w:sz="4" w:space="0" w:color="auto"/>
            </w:tcBorders>
            <w:shd w:val="clear" w:color="auto" w:fill="F2F2F2" w:themeFill="background1" w:themeFillShade="F2"/>
            <w:vAlign w:val="center"/>
            <w:hideMark/>
          </w:tcPr>
          <w:p w14:paraId="018B5A69" w14:textId="77777777" w:rsidR="009C7AF5" w:rsidRDefault="009C7AF5" w:rsidP="009C7AF5">
            <w:pPr>
              <w:jc w:val="center"/>
              <w:rPr>
                <w:rFonts w:ascii="Bookman Old Style" w:hAnsi="Bookman Old Style"/>
                <w:b/>
                <w:bCs/>
                <w:color w:val="000000"/>
                <w:sz w:val="20"/>
                <w:szCs w:val="20"/>
              </w:rPr>
            </w:pPr>
            <w:r>
              <w:rPr>
                <w:rFonts w:ascii="Bookman Old Style" w:hAnsi="Bookman Old Style"/>
                <w:b/>
                <w:bCs/>
                <w:color w:val="000000"/>
                <w:sz w:val="20"/>
                <w:szCs w:val="20"/>
              </w:rPr>
              <w:t>(10)</w:t>
            </w:r>
          </w:p>
        </w:tc>
        <w:tc>
          <w:tcPr>
            <w:tcW w:w="829" w:type="dxa"/>
            <w:tcBorders>
              <w:top w:val="nil"/>
              <w:left w:val="nil"/>
              <w:bottom w:val="single" w:sz="4" w:space="0" w:color="auto"/>
              <w:right w:val="single" w:sz="4" w:space="0" w:color="auto"/>
            </w:tcBorders>
            <w:shd w:val="clear" w:color="auto" w:fill="F2F2F2" w:themeFill="background1" w:themeFillShade="F2"/>
            <w:vAlign w:val="center"/>
            <w:hideMark/>
          </w:tcPr>
          <w:p w14:paraId="5A18243E" w14:textId="77777777" w:rsidR="009C7AF5" w:rsidRDefault="009C7AF5" w:rsidP="009C7AF5">
            <w:pPr>
              <w:jc w:val="center"/>
              <w:rPr>
                <w:rFonts w:ascii="Bookman Old Style" w:hAnsi="Bookman Old Style"/>
                <w:b/>
                <w:bCs/>
                <w:color w:val="000000"/>
                <w:sz w:val="20"/>
                <w:szCs w:val="20"/>
              </w:rPr>
            </w:pPr>
            <w:r>
              <w:rPr>
                <w:rFonts w:ascii="Bookman Old Style" w:hAnsi="Bookman Old Style"/>
                <w:b/>
                <w:bCs/>
                <w:color w:val="000000"/>
                <w:sz w:val="20"/>
                <w:szCs w:val="20"/>
              </w:rPr>
              <w:t>(11)</w:t>
            </w:r>
          </w:p>
        </w:tc>
        <w:tc>
          <w:tcPr>
            <w:tcW w:w="843" w:type="dxa"/>
            <w:tcBorders>
              <w:top w:val="nil"/>
              <w:left w:val="nil"/>
              <w:bottom w:val="single" w:sz="4" w:space="0" w:color="auto"/>
              <w:right w:val="single" w:sz="4" w:space="0" w:color="auto"/>
            </w:tcBorders>
            <w:shd w:val="clear" w:color="auto" w:fill="F2F2F2" w:themeFill="background1" w:themeFillShade="F2"/>
            <w:vAlign w:val="center"/>
            <w:hideMark/>
          </w:tcPr>
          <w:p w14:paraId="6B333DE8" w14:textId="77777777" w:rsidR="009C7AF5" w:rsidRDefault="009C7AF5" w:rsidP="009C7AF5">
            <w:pPr>
              <w:jc w:val="center"/>
              <w:rPr>
                <w:rFonts w:ascii="Bookman Old Style" w:hAnsi="Bookman Old Style"/>
                <w:b/>
                <w:bCs/>
                <w:color w:val="000000"/>
                <w:sz w:val="20"/>
                <w:szCs w:val="20"/>
              </w:rPr>
            </w:pPr>
            <w:r>
              <w:rPr>
                <w:rFonts w:ascii="Bookman Old Style" w:hAnsi="Bookman Old Style"/>
                <w:b/>
                <w:bCs/>
                <w:color w:val="000000"/>
                <w:sz w:val="20"/>
                <w:szCs w:val="20"/>
              </w:rPr>
              <w:t>(12)</w:t>
            </w:r>
          </w:p>
        </w:tc>
        <w:tc>
          <w:tcPr>
            <w:tcW w:w="811" w:type="dxa"/>
            <w:tcBorders>
              <w:top w:val="nil"/>
              <w:left w:val="nil"/>
              <w:bottom w:val="single" w:sz="4" w:space="0" w:color="auto"/>
              <w:right w:val="single" w:sz="4" w:space="0" w:color="auto"/>
            </w:tcBorders>
            <w:shd w:val="clear" w:color="auto" w:fill="F2F2F2" w:themeFill="background1" w:themeFillShade="F2"/>
            <w:vAlign w:val="center"/>
            <w:hideMark/>
          </w:tcPr>
          <w:p w14:paraId="27DADB5A" w14:textId="77777777" w:rsidR="009C7AF5" w:rsidRDefault="009C7AF5" w:rsidP="009C7AF5">
            <w:pPr>
              <w:jc w:val="center"/>
              <w:rPr>
                <w:rFonts w:ascii="Bookman Old Style" w:hAnsi="Bookman Old Style"/>
                <w:b/>
                <w:bCs/>
                <w:color w:val="000000"/>
                <w:sz w:val="20"/>
                <w:szCs w:val="20"/>
              </w:rPr>
            </w:pPr>
            <w:r>
              <w:rPr>
                <w:rFonts w:ascii="Bookman Old Style" w:hAnsi="Bookman Old Style"/>
                <w:b/>
                <w:bCs/>
                <w:color w:val="000000"/>
                <w:sz w:val="20"/>
                <w:szCs w:val="20"/>
              </w:rPr>
              <w:t>(13)</w:t>
            </w:r>
          </w:p>
        </w:tc>
        <w:tc>
          <w:tcPr>
            <w:tcW w:w="829" w:type="dxa"/>
            <w:tcBorders>
              <w:top w:val="nil"/>
              <w:left w:val="nil"/>
              <w:bottom w:val="single" w:sz="4" w:space="0" w:color="auto"/>
              <w:right w:val="single" w:sz="4" w:space="0" w:color="auto"/>
            </w:tcBorders>
            <w:shd w:val="clear" w:color="auto" w:fill="F2F2F2" w:themeFill="background1" w:themeFillShade="F2"/>
            <w:vAlign w:val="center"/>
            <w:hideMark/>
          </w:tcPr>
          <w:p w14:paraId="121DDF18" w14:textId="77777777" w:rsidR="009C7AF5" w:rsidRDefault="009C7AF5" w:rsidP="009C7AF5">
            <w:pPr>
              <w:jc w:val="center"/>
              <w:rPr>
                <w:rFonts w:ascii="Bookman Old Style" w:hAnsi="Bookman Old Style"/>
                <w:b/>
                <w:bCs/>
                <w:color w:val="000000"/>
                <w:sz w:val="20"/>
                <w:szCs w:val="20"/>
              </w:rPr>
            </w:pPr>
            <w:r>
              <w:rPr>
                <w:rFonts w:ascii="Bookman Old Style" w:hAnsi="Bookman Old Style"/>
                <w:b/>
                <w:bCs/>
                <w:color w:val="000000"/>
                <w:sz w:val="20"/>
                <w:szCs w:val="20"/>
              </w:rPr>
              <w:t>(14)</w:t>
            </w:r>
          </w:p>
        </w:tc>
        <w:tc>
          <w:tcPr>
            <w:tcW w:w="1203" w:type="dxa"/>
            <w:tcBorders>
              <w:top w:val="nil"/>
              <w:left w:val="nil"/>
              <w:bottom w:val="single" w:sz="4" w:space="0" w:color="auto"/>
              <w:right w:val="single" w:sz="4" w:space="0" w:color="auto"/>
            </w:tcBorders>
            <w:shd w:val="clear" w:color="auto" w:fill="F2F2F2" w:themeFill="background1" w:themeFillShade="F2"/>
            <w:vAlign w:val="center"/>
            <w:hideMark/>
          </w:tcPr>
          <w:p w14:paraId="1F045591" w14:textId="77777777" w:rsidR="009C7AF5" w:rsidRDefault="009C7AF5" w:rsidP="009C7AF5">
            <w:pPr>
              <w:jc w:val="center"/>
              <w:rPr>
                <w:rFonts w:ascii="Bookman Old Style" w:hAnsi="Bookman Old Style"/>
                <w:b/>
                <w:bCs/>
                <w:color w:val="000000"/>
                <w:sz w:val="20"/>
                <w:szCs w:val="20"/>
              </w:rPr>
            </w:pPr>
            <w:r>
              <w:rPr>
                <w:rFonts w:ascii="Bookman Old Style" w:hAnsi="Bookman Old Style"/>
                <w:b/>
                <w:bCs/>
                <w:color w:val="000000"/>
                <w:sz w:val="20"/>
                <w:szCs w:val="20"/>
              </w:rPr>
              <w:t>(15)</w:t>
            </w:r>
          </w:p>
        </w:tc>
      </w:tr>
      <w:tr w:rsidR="009C7AF5" w14:paraId="54BA98CB" w14:textId="77777777" w:rsidTr="009C7AF5">
        <w:trPr>
          <w:trHeight w:val="870"/>
        </w:trPr>
        <w:tc>
          <w:tcPr>
            <w:tcW w:w="522" w:type="dxa"/>
            <w:vMerge w:val="restart"/>
            <w:tcBorders>
              <w:top w:val="nil"/>
              <w:left w:val="single" w:sz="4" w:space="0" w:color="auto"/>
              <w:bottom w:val="single" w:sz="4" w:space="0" w:color="auto"/>
              <w:right w:val="single" w:sz="4" w:space="0" w:color="auto"/>
            </w:tcBorders>
            <w:shd w:val="clear" w:color="auto" w:fill="auto"/>
            <w:hideMark/>
          </w:tcPr>
          <w:p w14:paraId="0C5DCDD7"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1</w:t>
            </w:r>
          </w:p>
        </w:tc>
        <w:tc>
          <w:tcPr>
            <w:tcW w:w="1487" w:type="dxa"/>
            <w:vMerge w:val="restart"/>
            <w:tcBorders>
              <w:top w:val="nil"/>
              <w:left w:val="single" w:sz="4" w:space="0" w:color="auto"/>
              <w:bottom w:val="single" w:sz="4" w:space="0" w:color="000000"/>
              <w:right w:val="single" w:sz="4" w:space="0" w:color="auto"/>
            </w:tcBorders>
            <w:shd w:val="clear" w:color="auto" w:fill="auto"/>
            <w:hideMark/>
          </w:tcPr>
          <w:p w14:paraId="05AE78D1" w14:textId="77777777" w:rsidR="009C7AF5" w:rsidRPr="00160B11" w:rsidRDefault="009C7AF5" w:rsidP="009C7AF5">
            <w:pPr>
              <w:rPr>
                <w:rFonts w:ascii="Bookman Old Style" w:hAnsi="Bookman Old Style"/>
                <w:color w:val="000000"/>
                <w:sz w:val="18"/>
                <w:szCs w:val="18"/>
              </w:rPr>
            </w:pPr>
            <w:r w:rsidRPr="00160B11">
              <w:rPr>
                <w:rFonts w:ascii="Bookman Old Style" w:hAnsi="Bookman Old Style"/>
                <w:color w:val="000000"/>
                <w:sz w:val="18"/>
                <w:szCs w:val="18"/>
              </w:rPr>
              <w:t>Mewujudkan sistem dan tata pemerintahan yang bersih, baik dan berwibawa (Good Governance)</w:t>
            </w:r>
          </w:p>
        </w:tc>
        <w:tc>
          <w:tcPr>
            <w:tcW w:w="497" w:type="dxa"/>
            <w:vMerge w:val="restart"/>
            <w:tcBorders>
              <w:top w:val="nil"/>
              <w:left w:val="single" w:sz="4" w:space="0" w:color="auto"/>
              <w:bottom w:val="single" w:sz="4" w:space="0" w:color="000000"/>
              <w:right w:val="single" w:sz="4" w:space="0" w:color="auto"/>
            </w:tcBorders>
            <w:shd w:val="clear" w:color="auto" w:fill="auto"/>
            <w:hideMark/>
          </w:tcPr>
          <w:p w14:paraId="115D96E3"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T.1</w:t>
            </w:r>
          </w:p>
        </w:tc>
        <w:tc>
          <w:tcPr>
            <w:tcW w:w="1484" w:type="dxa"/>
            <w:vMerge w:val="restart"/>
            <w:tcBorders>
              <w:top w:val="nil"/>
              <w:left w:val="single" w:sz="4" w:space="0" w:color="auto"/>
              <w:bottom w:val="nil"/>
              <w:right w:val="single" w:sz="4" w:space="0" w:color="auto"/>
            </w:tcBorders>
            <w:shd w:val="clear" w:color="auto" w:fill="auto"/>
            <w:hideMark/>
          </w:tcPr>
          <w:p w14:paraId="4E723557" w14:textId="77777777" w:rsidR="009C7AF5" w:rsidRPr="00160B11" w:rsidRDefault="009C7AF5" w:rsidP="009C7AF5">
            <w:pPr>
              <w:rPr>
                <w:rFonts w:ascii="Bookman Old Style" w:hAnsi="Bookman Old Style"/>
                <w:color w:val="000000"/>
                <w:sz w:val="18"/>
                <w:szCs w:val="18"/>
              </w:rPr>
            </w:pPr>
            <w:r w:rsidRPr="00160B11">
              <w:rPr>
                <w:rFonts w:ascii="Bookman Old Style" w:hAnsi="Bookman Old Style"/>
                <w:color w:val="000000"/>
                <w:sz w:val="18"/>
                <w:szCs w:val="18"/>
              </w:rPr>
              <w:t xml:space="preserve">Meningkatnya Budaya Kerja dan tata Kelola Pemerintahan yang bersih, efektif, efisien dan berwibawa </w:t>
            </w:r>
          </w:p>
        </w:tc>
        <w:tc>
          <w:tcPr>
            <w:tcW w:w="391" w:type="dxa"/>
            <w:tcBorders>
              <w:top w:val="nil"/>
              <w:left w:val="nil"/>
              <w:bottom w:val="single" w:sz="4" w:space="0" w:color="auto"/>
              <w:right w:val="single" w:sz="4" w:space="0" w:color="auto"/>
            </w:tcBorders>
            <w:shd w:val="clear" w:color="auto" w:fill="auto"/>
            <w:hideMark/>
          </w:tcPr>
          <w:p w14:paraId="0E753143"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1</w:t>
            </w:r>
          </w:p>
        </w:tc>
        <w:tc>
          <w:tcPr>
            <w:tcW w:w="1318" w:type="dxa"/>
            <w:tcBorders>
              <w:top w:val="nil"/>
              <w:left w:val="nil"/>
              <w:bottom w:val="single" w:sz="4" w:space="0" w:color="auto"/>
              <w:right w:val="single" w:sz="4" w:space="0" w:color="auto"/>
            </w:tcBorders>
            <w:shd w:val="clear" w:color="auto" w:fill="auto"/>
            <w:hideMark/>
          </w:tcPr>
          <w:p w14:paraId="40EF84F9" w14:textId="77777777" w:rsidR="009C7AF5" w:rsidRPr="00160B11" w:rsidRDefault="009C7AF5" w:rsidP="009C7AF5">
            <w:pPr>
              <w:rPr>
                <w:rFonts w:ascii="Bookman Old Style" w:hAnsi="Bookman Old Style"/>
                <w:color w:val="000000"/>
                <w:sz w:val="18"/>
                <w:szCs w:val="18"/>
              </w:rPr>
            </w:pPr>
            <w:r w:rsidRPr="00160B11">
              <w:rPr>
                <w:rFonts w:ascii="Bookman Old Style" w:hAnsi="Bookman Old Style"/>
                <w:color w:val="000000"/>
                <w:sz w:val="18"/>
                <w:szCs w:val="18"/>
              </w:rPr>
              <w:t>Indeks Kepuasan Masyarakat</w:t>
            </w:r>
          </w:p>
        </w:tc>
        <w:tc>
          <w:tcPr>
            <w:tcW w:w="657" w:type="dxa"/>
            <w:tcBorders>
              <w:top w:val="nil"/>
              <w:left w:val="nil"/>
              <w:bottom w:val="single" w:sz="4" w:space="0" w:color="auto"/>
              <w:right w:val="single" w:sz="4" w:space="0" w:color="auto"/>
            </w:tcBorders>
            <w:shd w:val="clear" w:color="auto" w:fill="auto"/>
            <w:hideMark/>
          </w:tcPr>
          <w:p w14:paraId="3FCD0FAF" w14:textId="77777777" w:rsidR="009C7AF5" w:rsidRPr="00160B11" w:rsidRDefault="009C7AF5" w:rsidP="009C7AF5">
            <w:pPr>
              <w:rPr>
                <w:rFonts w:ascii="Bookman Old Style" w:hAnsi="Bookman Old Style"/>
                <w:color w:val="000000"/>
                <w:sz w:val="18"/>
                <w:szCs w:val="18"/>
              </w:rPr>
            </w:pPr>
            <w:r w:rsidRPr="00160B11">
              <w:rPr>
                <w:rFonts w:ascii="Bookman Old Style" w:hAnsi="Bookman Old Style"/>
                <w:color w:val="000000"/>
                <w:sz w:val="18"/>
                <w:szCs w:val="18"/>
              </w:rPr>
              <w:t>S.2.</w:t>
            </w:r>
          </w:p>
        </w:tc>
        <w:tc>
          <w:tcPr>
            <w:tcW w:w="1487" w:type="dxa"/>
            <w:tcBorders>
              <w:top w:val="nil"/>
              <w:left w:val="nil"/>
              <w:bottom w:val="single" w:sz="4" w:space="0" w:color="auto"/>
              <w:right w:val="single" w:sz="4" w:space="0" w:color="auto"/>
            </w:tcBorders>
            <w:shd w:val="clear" w:color="auto" w:fill="auto"/>
            <w:hideMark/>
          </w:tcPr>
          <w:p w14:paraId="38DF9480" w14:textId="77777777" w:rsidR="009C7AF5" w:rsidRPr="00160B11" w:rsidRDefault="009C7AF5" w:rsidP="009C7AF5">
            <w:pPr>
              <w:rPr>
                <w:rFonts w:ascii="Bookman Old Style" w:hAnsi="Bookman Old Style"/>
                <w:color w:val="000000"/>
                <w:sz w:val="18"/>
                <w:szCs w:val="18"/>
              </w:rPr>
            </w:pPr>
            <w:r w:rsidRPr="00160B11">
              <w:rPr>
                <w:rFonts w:ascii="Bookman Old Style" w:hAnsi="Bookman Old Style"/>
                <w:color w:val="000000"/>
                <w:sz w:val="18"/>
                <w:szCs w:val="18"/>
              </w:rPr>
              <w:t>Meningkatnya Kepuasan Pelayanan Kepada Masyarakat</w:t>
            </w:r>
          </w:p>
        </w:tc>
        <w:tc>
          <w:tcPr>
            <w:tcW w:w="375" w:type="dxa"/>
            <w:tcBorders>
              <w:top w:val="nil"/>
              <w:left w:val="nil"/>
              <w:bottom w:val="single" w:sz="4" w:space="0" w:color="auto"/>
              <w:right w:val="single" w:sz="4" w:space="0" w:color="auto"/>
            </w:tcBorders>
            <w:shd w:val="clear" w:color="auto" w:fill="auto"/>
            <w:vAlign w:val="center"/>
            <w:hideMark/>
          </w:tcPr>
          <w:p w14:paraId="7450C9DD"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1</w:t>
            </w:r>
          </w:p>
        </w:tc>
        <w:tc>
          <w:tcPr>
            <w:tcW w:w="1318" w:type="dxa"/>
            <w:tcBorders>
              <w:top w:val="nil"/>
              <w:left w:val="nil"/>
              <w:bottom w:val="single" w:sz="4" w:space="0" w:color="auto"/>
              <w:right w:val="single" w:sz="4" w:space="0" w:color="auto"/>
            </w:tcBorders>
            <w:shd w:val="clear" w:color="auto" w:fill="auto"/>
            <w:hideMark/>
          </w:tcPr>
          <w:p w14:paraId="5A5D1B8B" w14:textId="77777777" w:rsidR="009C7AF5" w:rsidRDefault="009C7AF5" w:rsidP="009C7AF5">
            <w:pPr>
              <w:rPr>
                <w:rFonts w:ascii="Bookman Old Style" w:hAnsi="Bookman Old Style"/>
                <w:color w:val="000000"/>
                <w:sz w:val="18"/>
                <w:szCs w:val="18"/>
              </w:rPr>
            </w:pPr>
          </w:p>
          <w:p w14:paraId="40F691DE" w14:textId="77777777" w:rsidR="009C7AF5" w:rsidRPr="00160B11" w:rsidRDefault="009C7AF5" w:rsidP="009C7AF5">
            <w:pPr>
              <w:rPr>
                <w:rFonts w:ascii="Bookman Old Style" w:hAnsi="Bookman Old Style"/>
                <w:color w:val="000000"/>
                <w:sz w:val="18"/>
                <w:szCs w:val="18"/>
              </w:rPr>
            </w:pPr>
            <w:r w:rsidRPr="00160B11">
              <w:rPr>
                <w:rFonts w:ascii="Bookman Old Style" w:hAnsi="Bookman Old Style"/>
                <w:color w:val="000000"/>
                <w:sz w:val="18"/>
                <w:szCs w:val="18"/>
              </w:rPr>
              <w:t>Indeks Kepuasan Masyarakat</w:t>
            </w:r>
          </w:p>
        </w:tc>
        <w:tc>
          <w:tcPr>
            <w:tcW w:w="951" w:type="dxa"/>
            <w:tcBorders>
              <w:top w:val="nil"/>
              <w:left w:val="nil"/>
              <w:bottom w:val="single" w:sz="4" w:space="0" w:color="auto"/>
              <w:right w:val="single" w:sz="4" w:space="0" w:color="auto"/>
            </w:tcBorders>
            <w:shd w:val="clear" w:color="auto" w:fill="auto"/>
            <w:vAlign w:val="center"/>
            <w:hideMark/>
          </w:tcPr>
          <w:p w14:paraId="4E46BA7A"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Kategori</w:t>
            </w:r>
          </w:p>
        </w:tc>
        <w:tc>
          <w:tcPr>
            <w:tcW w:w="990" w:type="dxa"/>
            <w:tcBorders>
              <w:top w:val="nil"/>
              <w:left w:val="nil"/>
              <w:bottom w:val="single" w:sz="4" w:space="0" w:color="auto"/>
              <w:right w:val="single" w:sz="4" w:space="0" w:color="auto"/>
            </w:tcBorders>
            <w:shd w:val="clear" w:color="auto" w:fill="auto"/>
            <w:vAlign w:val="center"/>
            <w:hideMark/>
          </w:tcPr>
          <w:p w14:paraId="0A6CC971"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Baik</w:t>
            </w:r>
          </w:p>
        </w:tc>
        <w:tc>
          <w:tcPr>
            <w:tcW w:w="829" w:type="dxa"/>
            <w:tcBorders>
              <w:top w:val="nil"/>
              <w:left w:val="nil"/>
              <w:bottom w:val="single" w:sz="4" w:space="0" w:color="auto"/>
              <w:right w:val="single" w:sz="4" w:space="0" w:color="auto"/>
            </w:tcBorders>
            <w:shd w:val="clear" w:color="auto" w:fill="auto"/>
            <w:vAlign w:val="center"/>
            <w:hideMark/>
          </w:tcPr>
          <w:p w14:paraId="0A78B5D7"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Baik</w:t>
            </w:r>
          </w:p>
        </w:tc>
        <w:tc>
          <w:tcPr>
            <w:tcW w:w="843" w:type="dxa"/>
            <w:tcBorders>
              <w:top w:val="nil"/>
              <w:left w:val="nil"/>
              <w:bottom w:val="single" w:sz="4" w:space="0" w:color="auto"/>
              <w:right w:val="single" w:sz="4" w:space="0" w:color="auto"/>
            </w:tcBorders>
            <w:shd w:val="clear" w:color="auto" w:fill="auto"/>
            <w:vAlign w:val="center"/>
            <w:hideMark/>
          </w:tcPr>
          <w:p w14:paraId="53E4BF03"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Baik</w:t>
            </w:r>
          </w:p>
        </w:tc>
        <w:tc>
          <w:tcPr>
            <w:tcW w:w="829" w:type="dxa"/>
            <w:tcBorders>
              <w:top w:val="nil"/>
              <w:left w:val="nil"/>
              <w:bottom w:val="single" w:sz="4" w:space="0" w:color="auto"/>
              <w:right w:val="single" w:sz="4" w:space="0" w:color="auto"/>
            </w:tcBorders>
            <w:shd w:val="clear" w:color="auto" w:fill="auto"/>
            <w:vAlign w:val="center"/>
            <w:hideMark/>
          </w:tcPr>
          <w:p w14:paraId="0980C1FD"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Baik</w:t>
            </w:r>
          </w:p>
        </w:tc>
        <w:tc>
          <w:tcPr>
            <w:tcW w:w="843" w:type="dxa"/>
            <w:tcBorders>
              <w:top w:val="nil"/>
              <w:left w:val="nil"/>
              <w:bottom w:val="single" w:sz="4" w:space="0" w:color="auto"/>
              <w:right w:val="single" w:sz="4" w:space="0" w:color="auto"/>
            </w:tcBorders>
            <w:shd w:val="clear" w:color="auto" w:fill="auto"/>
            <w:vAlign w:val="center"/>
            <w:hideMark/>
          </w:tcPr>
          <w:p w14:paraId="2B9ECFF8"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Baik</w:t>
            </w:r>
          </w:p>
        </w:tc>
        <w:tc>
          <w:tcPr>
            <w:tcW w:w="811" w:type="dxa"/>
            <w:tcBorders>
              <w:top w:val="nil"/>
              <w:left w:val="nil"/>
              <w:bottom w:val="single" w:sz="4" w:space="0" w:color="auto"/>
              <w:right w:val="single" w:sz="4" w:space="0" w:color="auto"/>
            </w:tcBorders>
            <w:shd w:val="clear" w:color="auto" w:fill="auto"/>
            <w:vAlign w:val="center"/>
            <w:hideMark/>
          </w:tcPr>
          <w:p w14:paraId="069D1465"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Baik</w:t>
            </w:r>
          </w:p>
        </w:tc>
        <w:tc>
          <w:tcPr>
            <w:tcW w:w="829" w:type="dxa"/>
            <w:tcBorders>
              <w:top w:val="nil"/>
              <w:left w:val="nil"/>
              <w:bottom w:val="single" w:sz="4" w:space="0" w:color="auto"/>
              <w:right w:val="single" w:sz="4" w:space="0" w:color="auto"/>
            </w:tcBorders>
            <w:shd w:val="clear" w:color="auto" w:fill="auto"/>
            <w:vAlign w:val="center"/>
            <w:hideMark/>
          </w:tcPr>
          <w:p w14:paraId="53241C1D"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Baik</w:t>
            </w:r>
          </w:p>
        </w:tc>
        <w:tc>
          <w:tcPr>
            <w:tcW w:w="1203" w:type="dxa"/>
            <w:tcBorders>
              <w:top w:val="nil"/>
              <w:left w:val="nil"/>
              <w:bottom w:val="single" w:sz="4" w:space="0" w:color="auto"/>
              <w:right w:val="single" w:sz="4" w:space="0" w:color="auto"/>
            </w:tcBorders>
            <w:shd w:val="clear" w:color="auto" w:fill="auto"/>
            <w:vAlign w:val="center"/>
            <w:hideMark/>
          </w:tcPr>
          <w:p w14:paraId="2B5771EF" w14:textId="77777777" w:rsidR="009C7AF5" w:rsidRDefault="009C7AF5" w:rsidP="009C7AF5">
            <w:pPr>
              <w:jc w:val="center"/>
              <w:rPr>
                <w:rFonts w:ascii="Calibri" w:hAnsi="Calibri"/>
                <w:color w:val="000000"/>
                <w:sz w:val="22"/>
                <w:szCs w:val="22"/>
              </w:rPr>
            </w:pPr>
            <w:r>
              <w:rPr>
                <w:rFonts w:ascii="Calibri" w:hAnsi="Calibri"/>
                <w:color w:val="000000"/>
                <w:sz w:val="22"/>
                <w:szCs w:val="22"/>
              </w:rPr>
              <w:t>Baik</w:t>
            </w:r>
          </w:p>
        </w:tc>
      </w:tr>
      <w:tr w:rsidR="009C7AF5" w14:paraId="1ECE3819" w14:textId="77777777" w:rsidTr="009C7AF5">
        <w:trPr>
          <w:trHeight w:val="700"/>
        </w:trPr>
        <w:tc>
          <w:tcPr>
            <w:tcW w:w="522" w:type="dxa"/>
            <w:vMerge/>
            <w:tcBorders>
              <w:top w:val="nil"/>
              <w:left w:val="single" w:sz="4" w:space="0" w:color="auto"/>
              <w:bottom w:val="single" w:sz="4" w:space="0" w:color="auto"/>
              <w:right w:val="single" w:sz="4" w:space="0" w:color="auto"/>
            </w:tcBorders>
            <w:vAlign w:val="center"/>
            <w:hideMark/>
          </w:tcPr>
          <w:p w14:paraId="15847BB7" w14:textId="77777777" w:rsidR="009C7AF5" w:rsidRPr="00160B11" w:rsidRDefault="009C7AF5" w:rsidP="009C7AF5">
            <w:pPr>
              <w:rPr>
                <w:rFonts w:ascii="Bookman Old Style" w:hAnsi="Bookman Old Style"/>
                <w:color w:val="000000"/>
                <w:sz w:val="18"/>
                <w:szCs w:val="18"/>
              </w:rPr>
            </w:pPr>
          </w:p>
        </w:tc>
        <w:tc>
          <w:tcPr>
            <w:tcW w:w="1487" w:type="dxa"/>
            <w:vMerge/>
            <w:tcBorders>
              <w:top w:val="nil"/>
              <w:left w:val="single" w:sz="4" w:space="0" w:color="auto"/>
              <w:bottom w:val="single" w:sz="4" w:space="0" w:color="000000"/>
              <w:right w:val="single" w:sz="4" w:space="0" w:color="auto"/>
            </w:tcBorders>
            <w:vAlign w:val="center"/>
            <w:hideMark/>
          </w:tcPr>
          <w:p w14:paraId="168AD866" w14:textId="77777777" w:rsidR="009C7AF5" w:rsidRPr="00160B11" w:rsidRDefault="009C7AF5" w:rsidP="009C7AF5">
            <w:pPr>
              <w:rPr>
                <w:rFonts w:ascii="Bookman Old Style" w:hAnsi="Bookman Old Style"/>
                <w:color w:val="000000"/>
                <w:sz w:val="18"/>
                <w:szCs w:val="18"/>
              </w:rPr>
            </w:pPr>
          </w:p>
        </w:tc>
        <w:tc>
          <w:tcPr>
            <w:tcW w:w="497" w:type="dxa"/>
            <w:vMerge/>
            <w:tcBorders>
              <w:top w:val="nil"/>
              <w:left w:val="single" w:sz="4" w:space="0" w:color="auto"/>
              <w:bottom w:val="single" w:sz="4" w:space="0" w:color="000000"/>
              <w:right w:val="single" w:sz="4" w:space="0" w:color="auto"/>
            </w:tcBorders>
            <w:vAlign w:val="center"/>
            <w:hideMark/>
          </w:tcPr>
          <w:p w14:paraId="679C8E61" w14:textId="77777777" w:rsidR="009C7AF5" w:rsidRPr="00160B11" w:rsidRDefault="009C7AF5" w:rsidP="009C7AF5">
            <w:pPr>
              <w:rPr>
                <w:rFonts w:ascii="Bookman Old Style" w:hAnsi="Bookman Old Style"/>
                <w:color w:val="000000"/>
                <w:sz w:val="18"/>
                <w:szCs w:val="18"/>
              </w:rPr>
            </w:pPr>
          </w:p>
        </w:tc>
        <w:tc>
          <w:tcPr>
            <w:tcW w:w="1484" w:type="dxa"/>
            <w:vMerge/>
            <w:tcBorders>
              <w:top w:val="nil"/>
              <w:left w:val="single" w:sz="4" w:space="0" w:color="auto"/>
              <w:bottom w:val="nil"/>
              <w:right w:val="single" w:sz="4" w:space="0" w:color="auto"/>
            </w:tcBorders>
            <w:vAlign w:val="center"/>
            <w:hideMark/>
          </w:tcPr>
          <w:p w14:paraId="7C0F0A75" w14:textId="77777777" w:rsidR="009C7AF5" w:rsidRPr="00160B11" w:rsidRDefault="009C7AF5" w:rsidP="009C7AF5">
            <w:pPr>
              <w:rPr>
                <w:rFonts w:ascii="Bookman Old Style" w:hAnsi="Bookman Old Style"/>
                <w:color w:val="000000"/>
                <w:sz w:val="18"/>
                <w:szCs w:val="18"/>
              </w:rPr>
            </w:pPr>
          </w:p>
        </w:tc>
        <w:tc>
          <w:tcPr>
            <w:tcW w:w="391" w:type="dxa"/>
            <w:tcBorders>
              <w:top w:val="nil"/>
              <w:left w:val="nil"/>
              <w:bottom w:val="single" w:sz="4" w:space="0" w:color="auto"/>
              <w:right w:val="single" w:sz="4" w:space="0" w:color="auto"/>
            </w:tcBorders>
            <w:shd w:val="clear" w:color="auto" w:fill="auto"/>
            <w:hideMark/>
          </w:tcPr>
          <w:p w14:paraId="681127EF"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2</w:t>
            </w:r>
          </w:p>
        </w:tc>
        <w:tc>
          <w:tcPr>
            <w:tcW w:w="1318" w:type="dxa"/>
            <w:tcBorders>
              <w:top w:val="nil"/>
              <w:left w:val="nil"/>
              <w:bottom w:val="single" w:sz="4" w:space="0" w:color="auto"/>
              <w:right w:val="single" w:sz="4" w:space="0" w:color="auto"/>
            </w:tcBorders>
            <w:shd w:val="clear" w:color="auto" w:fill="auto"/>
            <w:hideMark/>
          </w:tcPr>
          <w:p w14:paraId="7535D85C" w14:textId="77777777" w:rsidR="009C7AF5" w:rsidRPr="00160B11" w:rsidRDefault="009C7AF5" w:rsidP="009C7AF5">
            <w:pPr>
              <w:rPr>
                <w:rFonts w:ascii="Bookman Old Style" w:hAnsi="Bookman Old Style"/>
                <w:color w:val="000000"/>
                <w:sz w:val="18"/>
                <w:szCs w:val="18"/>
              </w:rPr>
            </w:pPr>
            <w:r w:rsidRPr="00160B11">
              <w:rPr>
                <w:rFonts w:ascii="Bookman Old Style" w:hAnsi="Bookman Old Style"/>
                <w:color w:val="000000"/>
                <w:sz w:val="18"/>
                <w:szCs w:val="18"/>
              </w:rPr>
              <w:t>Nilai Sakip</w:t>
            </w:r>
          </w:p>
        </w:tc>
        <w:tc>
          <w:tcPr>
            <w:tcW w:w="657" w:type="dxa"/>
            <w:vMerge w:val="restart"/>
            <w:tcBorders>
              <w:top w:val="nil"/>
              <w:left w:val="single" w:sz="4" w:space="0" w:color="auto"/>
              <w:bottom w:val="single" w:sz="4" w:space="0" w:color="000000"/>
              <w:right w:val="single" w:sz="4" w:space="0" w:color="auto"/>
            </w:tcBorders>
            <w:shd w:val="clear" w:color="auto" w:fill="auto"/>
            <w:hideMark/>
          </w:tcPr>
          <w:p w14:paraId="2DBA27C6" w14:textId="77777777" w:rsidR="009C7AF5" w:rsidRPr="00160B11" w:rsidRDefault="009C7AF5" w:rsidP="009C7AF5">
            <w:pPr>
              <w:rPr>
                <w:rFonts w:ascii="Bookman Old Style" w:hAnsi="Bookman Old Style"/>
                <w:color w:val="000000"/>
                <w:sz w:val="18"/>
                <w:szCs w:val="18"/>
              </w:rPr>
            </w:pPr>
            <w:r w:rsidRPr="00160B11">
              <w:rPr>
                <w:rFonts w:ascii="Bookman Old Style" w:hAnsi="Bookman Old Style"/>
                <w:color w:val="000000"/>
                <w:sz w:val="18"/>
                <w:szCs w:val="18"/>
              </w:rPr>
              <w:t>S.3</w:t>
            </w:r>
          </w:p>
        </w:tc>
        <w:tc>
          <w:tcPr>
            <w:tcW w:w="1487" w:type="dxa"/>
            <w:vMerge w:val="restart"/>
            <w:tcBorders>
              <w:top w:val="nil"/>
              <w:left w:val="single" w:sz="4" w:space="0" w:color="auto"/>
              <w:bottom w:val="single" w:sz="4" w:space="0" w:color="000000"/>
              <w:right w:val="single" w:sz="4" w:space="0" w:color="auto"/>
            </w:tcBorders>
            <w:shd w:val="clear" w:color="auto" w:fill="auto"/>
            <w:hideMark/>
          </w:tcPr>
          <w:p w14:paraId="5994B590" w14:textId="77777777" w:rsidR="009C7AF5" w:rsidRPr="00160B11" w:rsidRDefault="009C7AF5" w:rsidP="009C7AF5">
            <w:pPr>
              <w:rPr>
                <w:rFonts w:ascii="Bookman Old Style" w:hAnsi="Bookman Old Style"/>
                <w:color w:val="000000"/>
                <w:sz w:val="18"/>
                <w:szCs w:val="18"/>
              </w:rPr>
            </w:pPr>
            <w:r w:rsidRPr="00160B11">
              <w:rPr>
                <w:rFonts w:ascii="Bookman Old Style" w:hAnsi="Bookman Old Style"/>
                <w:color w:val="000000"/>
                <w:sz w:val="18"/>
                <w:szCs w:val="18"/>
              </w:rPr>
              <w:t>Meningkatnya Akuntabilitas Kinerja dan keuangan</w:t>
            </w:r>
          </w:p>
        </w:tc>
        <w:tc>
          <w:tcPr>
            <w:tcW w:w="375" w:type="dxa"/>
            <w:tcBorders>
              <w:top w:val="nil"/>
              <w:left w:val="nil"/>
              <w:bottom w:val="single" w:sz="4" w:space="0" w:color="auto"/>
              <w:right w:val="single" w:sz="4" w:space="0" w:color="auto"/>
            </w:tcBorders>
            <w:shd w:val="clear" w:color="auto" w:fill="auto"/>
            <w:vAlign w:val="center"/>
            <w:hideMark/>
          </w:tcPr>
          <w:p w14:paraId="39063EF6"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2</w:t>
            </w:r>
          </w:p>
        </w:tc>
        <w:tc>
          <w:tcPr>
            <w:tcW w:w="1318" w:type="dxa"/>
            <w:tcBorders>
              <w:top w:val="nil"/>
              <w:left w:val="nil"/>
              <w:bottom w:val="single" w:sz="4" w:space="0" w:color="auto"/>
              <w:right w:val="single" w:sz="4" w:space="0" w:color="auto"/>
            </w:tcBorders>
            <w:shd w:val="clear" w:color="auto" w:fill="auto"/>
            <w:vAlign w:val="center"/>
            <w:hideMark/>
          </w:tcPr>
          <w:p w14:paraId="3FAA418D" w14:textId="77777777" w:rsidR="009C7AF5" w:rsidRPr="00160B11" w:rsidRDefault="009C7AF5" w:rsidP="009C7AF5">
            <w:pPr>
              <w:rPr>
                <w:rFonts w:ascii="Bookman Old Style" w:hAnsi="Bookman Old Style"/>
                <w:color w:val="000000"/>
                <w:sz w:val="18"/>
                <w:szCs w:val="18"/>
              </w:rPr>
            </w:pPr>
            <w:r w:rsidRPr="00160B11">
              <w:rPr>
                <w:rFonts w:ascii="Bookman Old Style" w:hAnsi="Bookman Old Style"/>
                <w:color w:val="000000"/>
                <w:sz w:val="18"/>
                <w:szCs w:val="18"/>
              </w:rPr>
              <w:t>Nilai Sakip</w:t>
            </w:r>
          </w:p>
        </w:tc>
        <w:tc>
          <w:tcPr>
            <w:tcW w:w="951" w:type="dxa"/>
            <w:tcBorders>
              <w:top w:val="nil"/>
              <w:left w:val="nil"/>
              <w:bottom w:val="single" w:sz="4" w:space="0" w:color="auto"/>
              <w:right w:val="single" w:sz="4" w:space="0" w:color="auto"/>
            </w:tcBorders>
            <w:shd w:val="clear" w:color="auto" w:fill="auto"/>
            <w:vAlign w:val="center"/>
            <w:hideMark/>
          </w:tcPr>
          <w:p w14:paraId="01A1A46E"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Predikat</w:t>
            </w:r>
          </w:p>
        </w:tc>
        <w:tc>
          <w:tcPr>
            <w:tcW w:w="990" w:type="dxa"/>
            <w:tcBorders>
              <w:top w:val="nil"/>
              <w:left w:val="nil"/>
              <w:bottom w:val="single" w:sz="4" w:space="0" w:color="auto"/>
              <w:right w:val="single" w:sz="4" w:space="0" w:color="auto"/>
            </w:tcBorders>
            <w:shd w:val="clear" w:color="auto" w:fill="auto"/>
            <w:vAlign w:val="center"/>
            <w:hideMark/>
          </w:tcPr>
          <w:p w14:paraId="312DBA26"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CC</w:t>
            </w:r>
          </w:p>
        </w:tc>
        <w:tc>
          <w:tcPr>
            <w:tcW w:w="829" w:type="dxa"/>
            <w:tcBorders>
              <w:top w:val="nil"/>
              <w:left w:val="nil"/>
              <w:bottom w:val="single" w:sz="4" w:space="0" w:color="auto"/>
              <w:right w:val="single" w:sz="4" w:space="0" w:color="auto"/>
            </w:tcBorders>
            <w:shd w:val="clear" w:color="auto" w:fill="auto"/>
            <w:vAlign w:val="center"/>
            <w:hideMark/>
          </w:tcPr>
          <w:p w14:paraId="424B0166"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B</w:t>
            </w:r>
          </w:p>
        </w:tc>
        <w:tc>
          <w:tcPr>
            <w:tcW w:w="843" w:type="dxa"/>
            <w:tcBorders>
              <w:top w:val="nil"/>
              <w:left w:val="nil"/>
              <w:bottom w:val="single" w:sz="4" w:space="0" w:color="auto"/>
              <w:right w:val="single" w:sz="4" w:space="0" w:color="auto"/>
            </w:tcBorders>
            <w:shd w:val="clear" w:color="auto" w:fill="auto"/>
            <w:vAlign w:val="center"/>
            <w:hideMark/>
          </w:tcPr>
          <w:p w14:paraId="528170DF"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B</w:t>
            </w:r>
          </w:p>
        </w:tc>
        <w:tc>
          <w:tcPr>
            <w:tcW w:w="829" w:type="dxa"/>
            <w:tcBorders>
              <w:top w:val="nil"/>
              <w:left w:val="nil"/>
              <w:bottom w:val="single" w:sz="4" w:space="0" w:color="auto"/>
              <w:right w:val="single" w:sz="4" w:space="0" w:color="auto"/>
            </w:tcBorders>
            <w:shd w:val="clear" w:color="auto" w:fill="auto"/>
            <w:vAlign w:val="center"/>
            <w:hideMark/>
          </w:tcPr>
          <w:p w14:paraId="4AD3EFD5"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B</w:t>
            </w:r>
          </w:p>
        </w:tc>
        <w:tc>
          <w:tcPr>
            <w:tcW w:w="843" w:type="dxa"/>
            <w:tcBorders>
              <w:top w:val="nil"/>
              <w:left w:val="nil"/>
              <w:bottom w:val="single" w:sz="4" w:space="0" w:color="auto"/>
              <w:right w:val="single" w:sz="4" w:space="0" w:color="auto"/>
            </w:tcBorders>
            <w:shd w:val="clear" w:color="auto" w:fill="auto"/>
            <w:vAlign w:val="center"/>
            <w:hideMark/>
          </w:tcPr>
          <w:p w14:paraId="3FA48988"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BB</w:t>
            </w:r>
          </w:p>
        </w:tc>
        <w:tc>
          <w:tcPr>
            <w:tcW w:w="811" w:type="dxa"/>
            <w:tcBorders>
              <w:top w:val="nil"/>
              <w:left w:val="nil"/>
              <w:bottom w:val="single" w:sz="4" w:space="0" w:color="auto"/>
              <w:right w:val="single" w:sz="4" w:space="0" w:color="auto"/>
            </w:tcBorders>
            <w:shd w:val="clear" w:color="auto" w:fill="auto"/>
            <w:vAlign w:val="center"/>
            <w:hideMark/>
          </w:tcPr>
          <w:p w14:paraId="263D075E"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BB</w:t>
            </w:r>
          </w:p>
        </w:tc>
        <w:tc>
          <w:tcPr>
            <w:tcW w:w="829" w:type="dxa"/>
            <w:tcBorders>
              <w:top w:val="nil"/>
              <w:left w:val="nil"/>
              <w:bottom w:val="single" w:sz="4" w:space="0" w:color="auto"/>
              <w:right w:val="single" w:sz="4" w:space="0" w:color="auto"/>
            </w:tcBorders>
            <w:shd w:val="clear" w:color="auto" w:fill="auto"/>
            <w:vAlign w:val="center"/>
            <w:hideMark/>
          </w:tcPr>
          <w:p w14:paraId="0E505647"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BB</w:t>
            </w:r>
          </w:p>
        </w:tc>
        <w:tc>
          <w:tcPr>
            <w:tcW w:w="1203" w:type="dxa"/>
            <w:tcBorders>
              <w:top w:val="nil"/>
              <w:left w:val="nil"/>
              <w:bottom w:val="single" w:sz="4" w:space="0" w:color="auto"/>
              <w:right w:val="single" w:sz="4" w:space="0" w:color="auto"/>
            </w:tcBorders>
            <w:shd w:val="clear" w:color="auto" w:fill="auto"/>
            <w:vAlign w:val="center"/>
            <w:hideMark/>
          </w:tcPr>
          <w:p w14:paraId="3B0A8CF4" w14:textId="77777777" w:rsidR="009C7AF5" w:rsidRDefault="009C7AF5" w:rsidP="009C7AF5">
            <w:pPr>
              <w:jc w:val="center"/>
              <w:rPr>
                <w:rFonts w:ascii="Calibri" w:hAnsi="Calibri"/>
                <w:color w:val="000000"/>
                <w:sz w:val="22"/>
                <w:szCs w:val="22"/>
              </w:rPr>
            </w:pPr>
            <w:r>
              <w:rPr>
                <w:rFonts w:ascii="Calibri" w:hAnsi="Calibri"/>
                <w:color w:val="000000"/>
                <w:sz w:val="22"/>
                <w:szCs w:val="22"/>
              </w:rPr>
              <w:t>BB</w:t>
            </w:r>
          </w:p>
        </w:tc>
      </w:tr>
      <w:tr w:rsidR="009C7AF5" w14:paraId="2B3A5669" w14:textId="77777777" w:rsidTr="009C7AF5">
        <w:trPr>
          <w:trHeight w:val="840"/>
        </w:trPr>
        <w:tc>
          <w:tcPr>
            <w:tcW w:w="522" w:type="dxa"/>
            <w:vMerge/>
            <w:tcBorders>
              <w:top w:val="nil"/>
              <w:left w:val="single" w:sz="4" w:space="0" w:color="auto"/>
              <w:bottom w:val="single" w:sz="4" w:space="0" w:color="auto"/>
              <w:right w:val="single" w:sz="4" w:space="0" w:color="auto"/>
            </w:tcBorders>
            <w:vAlign w:val="center"/>
            <w:hideMark/>
          </w:tcPr>
          <w:p w14:paraId="684AC72F" w14:textId="77777777" w:rsidR="009C7AF5" w:rsidRPr="00160B11" w:rsidRDefault="009C7AF5" w:rsidP="009C7AF5">
            <w:pPr>
              <w:rPr>
                <w:rFonts w:ascii="Bookman Old Style" w:hAnsi="Bookman Old Style"/>
                <w:color w:val="000000"/>
                <w:sz w:val="18"/>
                <w:szCs w:val="18"/>
              </w:rPr>
            </w:pPr>
          </w:p>
        </w:tc>
        <w:tc>
          <w:tcPr>
            <w:tcW w:w="1487" w:type="dxa"/>
            <w:vMerge/>
            <w:tcBorders>
              <w:top w:val="nil"/>
              <w:left w:val="single" w:sz="4" w:space="0" w:color="auto"/>
              <w:bottom w:val="single" w:sz="4" w:space="0" w:color="000000"/>
              <w:right w:val="single" w:sz="4" w:space="0" w:color="auto"/>
            </w:tcBorders>
            <w:vAlign w:val="center"/>
            <w:hideMark/>
          </w:tcPr>
          <w:p w14:paraId="17C84772" w14:textId="77777777" w:rsidR="009C7AF5" w:rsidRPr="00160B11" w:rsidRDefault="009C7AF5" w:rsidP="009C7AF5">
            <w:pPr>
              <w:rPr>
                <w:rFonts w:ascii="Bookman Old Style" w:hAnsi="Bookman Old Style"/>
                <w:color w:val="000000"/>
                <w:sz w:val="18"/>
                <w:szCs w:val="18"/>
              </w:rPr>
            </w:pPr>
          </w:p>
        </w:tc>
        <w:tc>
          <w:tcPr>
            <w:tcW w:w="497" w:type="dxa"/>
            <w:vMerge/>
            <w:tcBorders>
              <w:top w:val="nil"/>
              <w:left w:val="single" w:sz="4" w:space="0" w:color="auto"/>
              <w:bottom w:val="single" w:sz="4" w:space="0" w:color="000000"/>
              <w:right w:val="single" w:sz="4" w:space="0" w:color="auto"/>
            </w:tcBorders>
            <w:vAlign w:val="center"/>
            <w:hideMark/>
          </w:tcPr>
          <w:p w14:paraId="79698D11" w14:textId="77777777" w:rsidR="009C7AF5" w:rsidRPr="00160B11" w:rsidRDefault="009C7AF5" w:rsidP="009C7AF5">
            <w:pPr>
              <w:rPr>
                <w:rFonts w:ascii="Bookman Old Style" w:hAnsi="Bookman Old Style"/>
                <w:color w:val="000000"/>
                <w:sz w:val="18"/>
                <w:szCs w:val="18"/>
              </w:rPr>
            </w:pPr>
          </w:p>
        </w:tc>
        <w:tc>
          <w:tcPr>
            <w:tcW w:w="1484" w:type="dxa"/>
            <w:vMerge/>
            <w:tcBorders>
              <w:top w:val="nil"/>
              <w:left w:val="single" w:sz="4" w:space="0" w:color="auto"/>
              <w:bottom w:val="nil"/>
              <w:right w:val="single" w:sz="4" w:space="0" w:color="auto"/>
            </w:tcBorders>
            <w:vAlign w:val="center"/>
            <w:hideMark/>
          </w:tcPr>
          <w:p w14:paraId="6155CF44" w14:textId="77777777" w:rsidR="009C7AF5" w:rsidRPr="00160B11" w:rsidRDefault="009C7AF5" w:rsidP="009C7AF5">
            <w:pPr>
              <w:rPr>
                <w:rFonts w:ascii="Bookman Old Style" w:hAnsi="Bookman Old Style"/>
                <w:color w:val="000000"/>
                <w:sz w:val="18"/>
                <w:szCs w:val="18"/>
              </w:rPr>
            </w:pPr>
          </w:p>
        </w:tc>
        <w:tc>
          <w:tcPr>
            <w:tcW w:w="391" w:type="dxa"/>
            <w:tcBorders>
              <w:top w:val="nil"/>
              <w:left w:val="nil"/>
              <w:bottom w:val="single" w:sz="4" w:space="0" w:color="auto"/>
              <w:right w:val="single" w:sz="4" w:space="0" w:color="auto"/>
            </w:tcBorders>
            <w:shd w:val="clear" w:color="auto" w:fill="auto"/>
            <w:hideMark/>
          </w:tcPr>
          <w:p w14:paraId="33FD5AEA"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3</w:t>
            </w:r>
          </w:p>
        </w:tc>
        <w:tc>
          <w:tcPr>
            <w:tcW w:w="1318" w:type="dxa"/>
            <w:tcBorders>
              <w:top w:val="nil"/>
              <w:left w:val="nil"/>
              <w:bottom w:val="single" w:sz="4" w:space="0" w:color="auto"/>
              <w:right w:val="single" w:sz="4" w:space="0" w:color="auto"/>
            </w:tcBorders>
            <w:shd w:val="clear" w:color="auto" w:fill="auto"/>
            <w:hideMark/>
          </w:tcPr>
          <w:p w14:paraId="19959C7A" w14:textId="77777777" w:rsidR="009C7AF5" w:rsidRPr="00160B11" w:rsidRDefault="009C7AF5" w:rsidP="009C7AF5">
            <w:pPr>
              <w:rPr>
                <w:rFonts w:ascii="Bookman Old Style" w:hAnsi="Bookman Old Style"/>
                <w:color w:val="000000"/>
                <w:sz w:val="18"/>
                <w:szCs w:val="18"/>
              </w:rPr>
            </w:pPr>
            <w:r w:rsidRPr="00160B11">
              <w:rPr>
                <w:rFonts w:ascii="Bookman Old Style" w:hAnsi="Bookman Old Style"/>
                <w:color w:val="000000"/>
                <w:sz w:val="18"/>
                <w:szCs w:val="18"/>
              </w:rPr>
              <w:t>Opini BPK</w:t>
            </w:r>
          </w:p>
        </w:tc>
        <w:tc>
          <w:tcPr>
            <w:tcW w:w="657" w:type="dxa"/>
            <w:vMerge/>
            <w:tcBorders>
              <w:top w:val="nil"/>
              <w:left w:val="single" w:sz="4" w:space="0" w:color="auto"/>
              <w:bottom w:val="single" w:sz="4" w:space="0" w:color="000000"/>
              <w:right w:val="single" w:sz="4" w:space="0" w:color="auto"/>
            </w:tcBorders>
            <w:vAlign w:val="center"/>
            <w:hideMark/>
          </w:tcPr>
          <w:p w14:paraId="1BA0A327" w14:textId="77777777" w:rsidR="009C7AF5" w:rsidRPr="00160B11" w:rsidRDefault="009C7AF5" w:rsidP="009C7AF5">
            <w:pPr>
              <w:rPr>
                <w:rFonts w:ascii="Bookman Old Style" w:hAnsi="Bookman Old Style"/>
                <w:color w:val="000000"/>
                <w:sz w:val="18"/>
                <w:szCs w:val="18"/>
              </w:rPr>
            </w:pPr>
          </w:p>
        </w:tc>
        <w:tc>
          <w:tcPr>
            <w:tcW w:w="1487" w:type="dxa"/>
            <w:vMerge/>
            <w:tcBorders>
              <w:top w:val="nil"/>
              <w:left w:val="single" w:sz="4" w:space="0" w:color="auto"/>
              <w:bottom w:val="single" w:sz="4" w:space="0" w:color="000000"/>
              <w:right w:val="single" w:sz="4" w:space="0" w:color="auto"/>
            </w:tcBorders>
            <w:vAlign w:val="center"/>
            <w:hideMark/>
          </w:tcPr>
          <w:p w14:paraId="7C9FD6CC" w14:textId="77777777" w:rsidR="009C7AF5" w:rsidRPr="00160B11" w:rsidRDefault="009C7AF5" w:rsidP="009C7AF5">
            <w:pPr>
              <w:rPr>
                <w:rFonts w:ascii="Bookman Old Style" w:hAnsi="Bookman Old Style"/>
                <w:color w:val="000000"/>
                <w:sz w:val="18"/>
                <w:szCs w:val="18"/>
              </w:rPr>
            </w:pPr>
          </w:p>
        </w:tc>
        <w:tc>
          <w:tcPr>
            <w:tcW w:w="375" w:type="dxa"/>
            <w:tcBorders>
              <w:top w:val="nil"/>
              <w:left w:val="nil"/>
              <w:bottom w:val="single" w:sz="4" w:space="0" w:color="auto"/>
              <w:right w:val="single" w:sz="4" w:space="0" w:color="auto"/>
            </w:tcBorders>
            <w:shd w:val="clear" w:color="auto" w:fill="auto"/>
            <w:vAlign w:val="center"/>
            <w:hideMark/>
          </w:tcPr>
          <w:p w14:paraId="1B0042D4"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3</w:t>
            </w:r>
          </w:p>
        </w:tc>
        <w:tc>
          <w:tcPr>
            <w:tcW w:w="1318" w:type="dxa"/>
            <w:tcBorders>
              <w:top w:val="nil"/>
              <w:left w:val="nil"/>
              <w:bottom w:val="single" w:sz="4" w:space="0" w:color="auto"/>
              <w:right w:val="single" w:sz="4" w:space="0" w:color="auto"/>
            </w:tcBorders>
            <w:shd w:val="clear" w:color="auto" w:fill="auto"/>
            <w:vAlign w:val="center"/>
            <w:hideMark/>
          </w:tcPr>
          <w:p w14:paraId="74107616" w14:textId="77777777" w:rsidR="009C7AF5" w:rsidRPr="00160B11" w:rsidRDefault="009C7AF5" w:rsidP="009C7AF5">
            <w:pPr>
              <w:rPr>
                <w:rFonts w:ascii="Bookman Old Style" w:hAnsi="Bookman Old Style"/>
                <w:color w:val="000000"/>
                <w:sz w:val="18"/>
                <w:szCs w:val="18"/>
              </w:rPr>
            </w:pPr>
            <w:r w:rsidRPr="00160B11">
              <w:rPr>
                <w:rFonts w:ascii="Bookman Old Style" w:hAnsi="Bookman Old Style"/>
                <w:color w:val="000000"/>
                <w:sz w:val="18"/>
                <w:szCs w:val="18"/>
              </w:rPr>
              <w:t>Opini BPK</w:t>
            </w:r>
          </w:p>
        </w:tc>
        <w:tc>
          <w:tcPr>
            <w:tcW w:w="951" w:type="dxa"/>
            <w:tcBorders>
              <w:top w:val="nil"/>
              <w:left w:val="nil"/>
              <w:bottom w:val="single" w:sz="4" w:space="0" w:color="auto"/>
              <w:right w:val="single" w:sz="4" w:space="0" w:color="auto"/>
            </w:tcBorders>
            <w:shd w:val="clear" w:color="auto" w:fill="auto"/>
            <w:vAlign w:val="center"/>
            <w:hideMark/>
          </w:tcPr>
          <w:p w14:paraId="368F173D"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Predikat</w:t>
            </w:r>
          </w:p>
        </w:tc>
        <w:tc>
          <w:tcPr>
            <w:tcW w:w="990" w:type="dxa"/>
            <w:tcBorders>
              <w:top w:val="nil"/>
              <w:left w:val="nil"/>
              <w:bottom w:val="single" w:sz="4" w:space="0" w:color="auto"/>
              <w:right w:val="single" w:sz="4" w:space="0" w:color="auto"/>
            </w:tcBorders>
            <w:shd w:val="clear" w:color="auto" w:fill="auto"/>
            <w:vAlign w:val="center"/>
            <w:hideMark/>
          </w:tcPr>
          <w:p w14:paraId="2A7B52B5"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WTP</w:t>
            </w:r>
          </w:p>
        </w:tc>
        <w:tc>
          <w:tcPr>
            <w:tcW w:w="829" w:type="dxa"/>
            <w:tcBorders>
              <w:top w:val="nil"/>
              <w:left w:val="nil"/>
              <w:bottom w:val="single" w:sz="4" w:space="0" w:color="auto"/>
              <w:right w:val="single" w:sz="4" w:space="0" w:color="auto"/>
            </w:tcBorders>
            <w:shd w:val="clear" w:color="auto" w:fill="auto"/>
            <w:vAlign w:val="center"/>
            <w:hideMark/>
          </w:tcPr>
          <w:p w14:paraId="5820B189"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WTP</w:t>
            </w:r>
          </w:p>
        </w:tc>
        <w:tc>
          <w:tcPr>
            <w:tcW w:w="843" w:type="dxa"/>
            <w:tcBorders>
              <w:top w:val="nil"/>
              <w:left w:val="nil"/>
              <w:bottom w:val="single" w:sz="4" w:space="0" w:color="auto"/>
              <w:right w:val="single" w:sz="4" w:space="0" w:color="auto"/>
            </w:tcBorders>
            <w:shd w:val="clear" w:color="auto" w:fill="auto"/>
            <w:vAlign w:val="center"/>
            <w:hideMark/>
          </w:tcPr>
          <w:p w14:paraId="7947AF0E"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WTP</w:t>
            </w:r>
          </w:p>
        </w:tc>
        <w:tc>
          <w:tcPr>
            <w:tcW w:w="829" w:type="dxa"/>
            <w:tcBorders>
              <w:top w:val="nil"/>
              <w:left w:val="nil"/>
              <w:bottom w:val="single" w:sz="4" w:space="0" w:color="auto"/>
              <w:right w:val="single" w:sz="4" w:space="0" w:color="auto"/>
            </w:tcBorders>
            <w:shd w:val="clear" w:color="auto" w:fill="auto"/>
            <w:vAlign w:val="center"/>
            <w:hideMark/>
          </w:tcPr>
          <w:p w14:paraId="4E13A791"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WTP</w:t>
            </w:r>
          </w:p>
        </w:tc>
        <w:tc>
          <w:tcPr>
            <w:tcW w:w="843" w:type="dxa"/>
            <w:tcBorders>
              <w:top w:val="nil"/>
              <w:left w:val="nil"/>
              <w:bottom w:val="single" w:sz="4" w:space="0" w:color="auto"/>
              <w:right w:val="single" w:sz="4" w:space="0" w:color="auto"/>
            </w:tcBorders>
            <w:shd w:val="clear" w:color="auto" w:fill="auto"/>
            <w:vAlign w:val="center"/>
            <w:hideMark/>
          </w:tcPr>
          <w:p w14:paraId="63104CB3"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WTP</w:t>
            </w:r>
          </w:p>
        </w:tc>
        <w:tc>
          <w:tcPr>
            <w:tcW w:w="811" w:type="dxa"/>
            <w:tcBorders>
              <w:top w:val="nil"/>
              <w:left w:val="nil"/>
              <w:bottom w:val="single" w:sz="4" w:space="0" w:color="auto"/>
              <w:right w:val="single" w:sz="4" w:space="0" w:color="auto"/>
            </w:tcBorders>
            <w:shd w:val="clear" w:color="auto" w:fill="auto"/>
            <w:vAlign w:val="center"/>
            <w:hideMark/>
          </w:tcPr>
          <w:p w14:paraId="035B65DE"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WTP</w:t>
            </w:r>
          </w:p>
        </w:tc>
        <w:tc>
          <w:tcPr>
            <w:tcW w:w="829" w:type="dxa"/>
            <w:tcBorders>
              <w:top w:val="nil"/>
              <w:left w:val="nil"/>
              <w:bottom w:val="single" w:sz="4" w:space="0" w:color="auto"/>
              <w:right w:val="single" w:sz="4" w:space="0" w:color="auto"/>
            </w:tcBorders>
            <w:shd w:val="clear" w:color="auto" w:fill="auto"/>
            <w:vAlign w:val="center"/>
            <w:hideMark/>
          </w:tcPr>
          <w:p w14:paraId="645FAC45"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WTP</w:t>
            </w:r>
          </w:p>
        </w:tc>
        <w:tc>
          <w:tcPr>
            <w:tcW w:w="1203" w:type="dxa"/>
            <w:tcBorders>
              <w:top w:val="nil"/>
              <w:left w:val="nil"/>
              <w:bottom w:val="single" w:sz="4" w:space="0" w:color="auto"/>
              <w:right w:val="single" w:sz="4" w:space="0" w:color="auto"/>
            </w:tcBorders>
            <w:shd w:val="clear" w:color="auto" w:fill="auto"/>
            <w:vAlign w:val="center"/>
            <w:hideMark/>
          </w:tcPr>
          <w:p w14:paraId="4560BCDD" w14:textId="77777777" w:rsidR="009C7AF5" w:rsidRDefault="009C7AF5" w:rsidP="009C7AF5">
            <w:pPr>
              <w:jc w:val="center"/>
              <w:rPr>
                <w:rFonts w:ascii="Calibri" w:hAnsi="Calibri"/>
                <w:color w:val="000000"/>
                <w:sz w:val="22"/>
                <w:szCs w:val="22"/>
              </w:rPr>
            </w:pPr>
            <w:r>
              <w:rPr>
                <w:rFonts w:ascii="Calibri" w:hAnsi="Calibri"/>
                <w:color w:val="000000"/>
                <w:sz w:val="22"/>
                <w:szCs w:val="22"/>
              </w:rPr>
              <w:t>WTP</w:t>
            </w:r>
          </w:p>
        </w:tc>
      </w:tr>
      <w:tr w:rsidR="009C7AF5" w14:paraId="319E9F84" w14:textId="77777777" w:rsidTr="009C7AF5">
        <w:trPr>
          <w:trHeight w:val="2695"/>
        </w:trPr>
        <w:tc>
          <w:tcPr>
            <w:tcW w:w="522" w:type="dxa"/>
            <w:tcBorders>
              <w:top w:val="nil"/>
              <w:left w:val="single" w:sz="4" w:space="0" w:color="auto"/>
              <w:bottom w:val="single" w:sz="4" w:space="0" w:color="auto"/>
              <w:right w:val="single" w:sz="4" w:space="0" w:color="auto"/>
            </w:tcBorders>
            <w:shd w:val="clear" w:color="auto" w:fill="auto"/>
            <w:hideMark/>
          </w:tcPr>
          <w:p w14:paraId="7811B1BD"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2</w:t>
            </w:r>
          </w:p>
        </w:tc>
        <w:tc>
          <w:tcPr>
            <w:tcW w:w="1487" w:type="dxa"/>
            <w:tcBorders>
              <w:top w:val="single" w:sz="4" w:space="0" w:color="000000"/>
              <w:left w:val="nil"/>
              <w:bottom w:val="single" w:sz="4" w:space="0" w:color="auto"/>
              <w:right w:val="single" w:sz="4" w:space="0" w:color="auto"/>
            </w:tcBorders>
            <w:shd w:val="clear" w:color="auto" w:fill="auto"/>
            <w:hideMark/>
          </w:tcPr>
          <w:p w14:paraId="59DC9752" w14:textId="77777777" w:rsidR="009C7AF5" w:rsidRPr="00160B11" w:rsidRDefault="009C7AF5" w:rsidP="009C7AF5">
            <w:pPr>
              <w:rPr>
                <w:rFonts w:ascii="Bookman Old Style" w:hAnsi="Bookman Old Style"/>
                <w:color w:val="000000"/>
                <w:sz w:val="18"/>
                <w:szCs w:val="18"/>
              </w:rPr>
            </w:pPr>
            <w:r w:rsidRPr="00160B11">
              <w:rPr>
                <w:rFonts w:ascii="Bookman Old Style" w:hAnsi="Bookman Old Style"/>
                <w:color w:val="000000"/>
                <w:sz w:val="18"/>
                <w:szCs w:val="18"/>
              </w:rPr>
              <w:t>Meningkatkan penguatan Otonomi Desa untuk Pembangunan yang Berkeadilan dan Berdasarkan pada Nilai-Nilai Kearifan Lokal</w:t>
            </w:r>
          </w:p>
        </w:tc>
        <w:tc>
          <w:tcPr>
            <w:tcW w:w="497" w:type="dxa"/>
            <w:tcBorders>
              <w:top w:val="single" w:sz="4" w:space="0" w:color="000000"/>
              <w:left w:val="nil"/>
              <w:bottom w:val="single" w:sz="4" w:space="0" w:color="auto"/>
              <w:right w:val="single" w:sz="4" w:space="0" w:color="auto"/>
            </w:tcBorders>
            <w:shd w:val="clear" w:color="auto" w:fill="auto"/>
            <w:hideMark/>
          </w:tcPr>
          <w:p w14:paraId="7EA601C6" w14:textId="77777777" w:rsidR="009C7AF5" w:rsidRPr="00160B11" w:rsidRDefault="009C7AF5" w:rsidP="009C7AF5">
            <w:pPr>
              <w:rPr>
                <w:rFonts w:ascii="Bookman Old Style" w:hAnsi="Bookman Old Style"/>
                <w:color w:val="000000"/>
                <w:sz w:val="18"/>
                <w:szCs w:val="18"/>
              </w:rPr>
            </w:pPr>
            <w:r w:rsidRPr="00160B11">
              <w:rPr>
                <w:rFonts w:ascii="Bookman Old Style" w:hAnsi="Bookman Old Style"/>
                <w:color w:val="000000"/>
                <w:sz w:val="18"/>
                <w:szCs w:val="18"/>
              </w:rPr>
              <w:t>T.6</w:t>
            </w:r>
          </w:p>
        </w:tc>
        <w:tc>
          <w:tcPr>
            <w:tcW w:w="1484" w:type="dxa"/>
            <w:tcBorders>
              <w:top w:val="single" w:sz="4" w:space="0" w:color="auto"/>
              <w:left w:val="nil"/>
              <w:bottom w:val="single" w:sz="4" w:space="0" w:color="auto"/>
              <w:right w:val="single" w:sz="4" w:space="0" w:color="auto"/>
            </w:tcBorders>
            <w:shd w:val="clear" w:color="auto" w:fill="auto"/>
            <w:hideMark/>
          </w:tcPr>
          <w:p w14:paraId="419EF2BB" w14:textId="77777777" w:rsidR="009C7AF5" w:rsidRPr="00160B11" w:rsidRDefault="009C7AF5" w:rsidP="009C7AF5">
            <w:pPr>
              <w:rPr>
                <w:rFonts w:ascii="Bookman Old Style" w:hAnsi="Bookman Old Style"/>
                <w:color w:val="000000"/>
                <w:sz w:val="18"/>
                <w:szCs w:val="18"/>
              </w:rPr>
            </w:pPr>
            <w:r w:rsidRPr="00160B11">
              <w:rPr>
                <w:rFonts w:ascii="Bookman Old Style" w:hAnsi="Bookman Old Style"/>
                <w:color w:val="000000"/>
                <w:sz w:val="18"/>
                <w:szCs w:val="18"/>
              </w:rPr>
              <w:t>Meningkatkan Kemandirian Desa</w:t>
            </w:r>
          </w:p>
        </w:tc>
        <w:tc>
          <w:tcPr>
            <w:tcW w:w="391" w:type="dxa"/>
            <w:tcBorders>
              <w:top w:val="nil"/>
              <w:left w:val="nil"/>
              <w:bottom w:val="single" w:sz="4" w:space="0" w:color="auto"/>
              <w:right w:val="single" w:sz="4" w:space="0" w:color="auto"/>
            </w:tcBorders>
            <w:shd w:val="clear" w:color="auto" w:fill="auto"/>
            <w:hideMark/>
          </w:tcPr>
          <w:p w14:paraId="09D2B5B2"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1</w:t>
            </w:r>
          </w:p>
        </w:tc>
        <w:tc>
          <w:tcPr>
            <w:tcW w:w="1318" w:type="dxa"/>
            <w:tcBorders>
              <w:top w:val="nil"/>
              <w:left w:val="nil"/>
              <w:bottom w:val="single" w:sz="4" w:space="0" w:color="auto"/>
              <w:right w:val="single" w:sz="4" w:space="0" w:color="auto"/>
            </w:tcBorders>
            <w:shd w:val="clear" w:color="auto" w:fill="auto"/>
            <w:hideMark/>
          </w:tcPr>
          <w:p w14:paraId="73912542" w14:textId="77777777" w:rsidR="009C7AF5" w:rsidRPr="00160B11" w:rsidRDefault="009C7AF5" w:rsidP="009C7AF5">
            <w:pPr>
              <w:rPr>
                <w:rFonts w:ascii="Bookman Old Style" w:hAnsi="Bookman Old Style"/>
                <w:color w:val="000000"/>
                <w:sz w:val="18"/>
                <w:szCs w:val="18"/>
              </w:rPr>
            </w:pPr>
            <w:r w:rsidRPr="00160B11">
              <w:rPr>
                <w:rFonts w:ascii="Bookman Old Style" w:hAnsi="Bookman Old Style"/>
                <w:color w:val="000000"/>
                <w:sz w:val="18"/>
                <w:szCs w:val="18"/>
              </w:rPr>
              <w:t>Indeks Desa Membangun</w:t>
            </w:r>
          </w:p>
        </w:tc>
        <w:tc>
          <w:tcPr>
            <w:tcW w:w="657" w:type="dxa"/>
            <w:tcBorders>
              <w:top w:val="nil"/>
              <w:left w:val="nil"/>
              <w:bottom w:val="single" w:sz="4" w:space="0" w:color="auto"/>
              <w:right w:val="single" w:sz="4" w:space="0" w:color="auto"/>
            </w:tcBorders>
            <w:shd w:val="clear" w:color="auto" w:fill="auto"/>
            <w:hideMark/>
          </w:tcPr>
          <w:p w14:paraId="224F4CA4" w14:textId="77777777" w:rsidR="009C7AF5" w:rsidRPr="00160B11" w:rsidRDefault="009C7AF5" w:rsidP="009C7AF5">
            <w:pPr>
              <w:rPr>
                <w:rFonts w:ascii="Bookman Old Style" w:hAnsi="Bookman Old Style"/>
                <w:color w:val="000000"/>
                <w:sz w:val="18"/>
                <w:szCs w:val="18"/>
              </w:rPr>
            </w:pPr>
            <w:r w:rsidRPr="00160B11">
              <w:rPr>
                <w:rFonts w:ascii="Bookman Old Style" w:hAnsi="Bookman Old Style"/>
                <w:color w:val="000000"/>
                <w:sz w:val="18"/>
                <w:szCs w:val="18"/>
              </w:rPr>
              <w:t>S.27</w:t>
            </w:r>
          </w:p>
        </w:tc>
        <w:tc>
          <w:tcPr>
            <w:tcW w:w="1487" w:type="dxa"/>
            <w:tcBorders>
              <w:top w:val="nil"/>
              <w:left w:val="nil"/>
              <w:bottom w:val="single" w:sz="4" w:space="0" w:color="auto"/>
              <w:right w:val="single" w:sz="4" w:space="0" w:color="auto"/>
            </w:tcBorders>
            <w:shd w:val="clear" w:color="auto" w:fill="auto"/>
            <w:hideMark/>
          </w:tcPr>
          <w:p w14:paraId="573BE633" w14:textId="77777777" w:rsidR="009C7AF5" w:rsidRPr="00160B11" w:rsidRDefault="009C7AF5" w:rsidP="009C7AF5">
            <w:pPr>
              <w:rPr>
                <w:rFonts w:ascii="Bookman Old Style" w:hAnsi="Bookman Old Style"/>
                <w:color w:val="000000"/>
                <w:sz w:val="18"/>
                <w:szCs w:val="18"/>
              </w:rPr>
            </w:pPr>
            <w:r w:rsidRPr="00160B11">
              <w:rPr>
                <w:rFonts w:ascii="Bookman Old Style" w:hAnsi="Bookman Old Style"/>
                <w:color w:val="000000"/>
                <w:sz w:val="18"/>
                <w:szCs w:val="18"/>
              </w:rPr>
              <w:t>Meningkatnya Status</w:t>
            </w:r>
            <w:r>
              <w:rPr>
                <w:rFonts w:ascii="Bookman Old Style" w:hAnsi="Bookman Old Style"/>
                <w:color w:val="000000"/>
                <w:sz w:val="18"/>
                <w:szCs w:val="18"/>
              </w:rPr>
              <w:t xml:space="preserve"> </w:t>
            </w:r>
            <w:r w:rsidRPr="00160B11">
              <w:rPr>
                <w:rFonts w:ascii="Bookman Old Style" w:hAnsi="Bookman Old Style"/>
                <w:color w:val="000000"/>
                <w:sz w:val="18"/>
                <w:szCs w:val="18"/>
              </w:rPr>
              <w:t>Desa</w:t>
            </w:r>
          </w:p>
        </w:tc>
        <w:tc>
          <w:tcPr>
            <w:tcW w:w="375" w:type="dxa"/>
            <w:tcBorders>
              <w:top w:val="nil"/>
              <w:left w:val="nil"/>
              <w:bottom w:val="single" w:sz="4" w:space="0" w:color="auto"/>
              <w:right w:val="single" w:sz="4" w:space="0" w:color="auto"/>
            </w:tcBorders>
            <w:shd w:val="clear" w:color="auto" w:fill="auto"/>
            <w:hideMark/>
          </w:tcPr>
          <w:p w14:paraId="2FFB1C54"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1</w:t>
            </w:r>
          </w:p>
        </w:tc>
        <w:tc>
          <w:tcPr>
            <w:tcW w:w="1318" w:type="dxa"/>
            <w:tcBorders>
              <w:top w:val="nil"/>
              <w:left w:val="nil"/>
              <w:bottom w:val="single" w:sz="4" w:space="0" w:color="auto"/>
              <w:right w:val="single" w:sz="4" w:space="0" w:color="auto"/>
            </w:tcBorders>
            <w:shd w:val="clear" w:color="auto" w:fill="auto"/>
            <w:hideMark/>
          </w:tcPr>
          <w:p w14:paraId="4F7A8846" w14:textId="77777777" w:rsidR="009C7AF5" w:rsidRPr="00160B11" w:rsidRDefault="009C7AF5" w:rsidP="009C7AF5">
            <w:pPr>
              <w:rPr>
                <w:rFonts w:ascii="Bookman Old Style" w:hAnsi="Bookman Old Style"/>
                <w:color w:val="000000"/>
                <w:sz w:val="18"/>
                <w:szCs w:val="18"/>
              </w:rPr>
            </w:pPr>
            <w:r w:rsidRPr="00160B11">
              <w:rPr>
                <w:rFonts w:ascii="Bookman Old Style" w:hAnsi="Bookman Old Style"/>
                <w:color w:val="000000"/>
                <w:sz w:val="18"/>
                <w:szCs w:val="18"/>
              </w:rPr>
              <w:t>Peningkatan Jumlah Desa Mandiri</w:t>
            </w:r>
          </w:p>
        </w:tc>
        <w:tc>
          <w:tcPr>
            <w:tcW w:w="951" w:type="dxa"/>
            <w:tcBorders>
              <w:top w:val="nil"/>
              <w:left w:val="nil"/>
              <w:bottom w:val="single" w:sz="4" w:space="0" w:color="auto"/>
              <w:right w:val="single" w:sz="4" w:space="0" w:color="auto"/>
            </w:tcBorders>
            <w:shd w:val="clear" w:color="auto" w:fill="auto"/>
            <w:hideMark/>
          </w:tcPr>
          <w:p w14:paraId="2ACAC364"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Desa</w:t>
            </w:r>
          </w:p>
        </w:tc>
        <w:tc>
          <w:tcPr>
            <w:tcW w:w="990" w:type="dxa"/>
            <w:tcBorders>
              <w:top w:val="nil"/>
              <w:left w:val="nil"/>
              <w:bottom w:val="single" w:sz="4" w:space="0" w:color="auto"/>
              <w:right w:val="single" w:sz="4" w:space="0" w:color="auto"/>
            </w:tcBorders>
            <w:shd w:val="clear" w:color="auto" w:fill="auto"/>
            <w:hideMark/>
          </w:tcPr>
          <w:p w14:paraId="3FB6A4A0"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0,00</w:t>
            </w:r>
          </w:p>
        </w:tc>
        <w:tc>
          <w:tcPr>
            <w:tcW w:w="829" w:type="dxa"/>
            <w:tcBorders>
              <w:top w:val="nil"/>
              <w:left w:val="nil"/>
              <w:bottom w:val="single" w:sz="4" w:space="0" w:color="auto"/>
              <w:right w:val="single" w:sz="4" w:space="0" w:color="auto"/>
            </w:tcBorders>
            <w:shd w:val="clear" w:color="auto" w:fill="auto"/>
            <w:hideMark/>
          </w:tcPr>
          <w:p w14:paraId="5CD66B09"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8,00</w:t>
            </w:r>
          </w:p>
        </w:tc>
        <w:tc>
          <w:tcPr>
            <w:tcW w:w="843" w:type="dxa"/>
            <w:tcBorders>
              <w:top w:val="nil"/>
              <w:left w:val="nil"/>
              <w:bottom w:val="single" w:sz="4" w:space="0" w:color="auto"/>
              <w:right w:val="single" w:sz="4" w:space="0" w:color="auto"/>
            </w:tcBorders>
            <w:shd w:val="clear" w:color="auto" w:fill="auto"/>
            <w:hideMark/>
          </w:tcPr>
          <w:p w14:paraId="28D51B1A"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16,00</w:t>
            </w:r>
          </w:p>
        </w:tc>
        <w:tc>
          <w:tcPr>
            <w:tcW w:w="829" w:type="dxa"/>
            <w:tcBorders>
              <w:top w:val="nil"/>
              <w:left w:val="nil"/>
              <w:bottom w:val="single" w:sz="4" w:space="0" w:color="auto"/>
              <w:right w:val="single" w:sz="4" w:space="0" w:color="auto"/>
            </w:tcBorders>
            <w:shd w:val="clear" w:color="auto" w:fill="auto"/>
            <w:hideMark/>
          </w:tcPr>
          <w:p w14:paraId="127D7E54"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24,00</w:t>
            </w:r>
          </w:p>
        </w:tc>
        <w:tc>
          <w:tcPr>
            <w:tcW w:w="843" w:type="dxa"/>
            <w:tcBorders>
              <w:top w:val="nil"/>
              <w:left w:val="nil"/>
              <w:bottom w:val="single" w:sz="4" w:space="0" w:color="auto"/>
              <w:right w:val="single" w:sz="4" w:space="0" w:color="auto"/>
            </w:tcBorders>
            <w:shd w:val="clear" w:color="auto" w:fill="auto"/>
            <w:hideMark/>
          </w:tcPr>
          <w:p w14:paraId="736413BC"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32,00</w:t>
            </w:r>
          </w:p>
        </w:tc>
        <w:tc>
          <w:tcPr>
            <w:tcW w:w="811" w:type="dxa"/>
            <w:tcBorders>
              <w:top w:val="nil"/>
              <w:left w:val="nil"/>
              <w:bottom w:val="single" w:sz="4" w:space="0" w:color="auto"/>
              <w:right w:val="single" w:sz="4" w:space="0" w:color="auto"/>
            </w:tcBorders>
            <w:shd w:val="clear" w:color="auto" w:fill="auto"/>
            <w:hideMark/>
          </w:tcPr>
          <w:p w14:paraId="61560E7A"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40,00</w:t>
            </w:r>
          </w:p>
        </w:tc>
        <w:tc>
          <w:tcPr>
            <w:tcW w:w="829" w:type="dxa"/>
            <w:tcBorders>
              <w:top w:val="nil"/>
              <w:left w:val="nil"/>
              <w:bottom w:val="single" w:sz="4" w:space="0" w:color="auto"/>
              <w:right w:val="single" w:sz="4" w:space="0" w:color="auto"/>
            </w:tcBorders>
            <w:shd w:val="clear" w:color="auto" w:fill="auto"/>
            <w:hideMark/>
          </w:tcPr>
          <w:p w14:paraId="3D764FD6" w14:textId="77777777" w:rsidR="009C7AF5" w:rsidRPr="00160B11" w:rsidRDefault="009C7AF5" w:rsidP="009C7AF5">
            <w:pPr>
              <w:jc w:val="center"/>
              <w:rPr>
                <w:rFonts w:ascii="Bookman Old Style" w:hAnsi="Bookman Old Style"/>
                <w:color w:val="000000"/>
                <w:sz w:val="18"/>
                <w:szCs w:val="18"/>
              </w:rPr>
            </w:pPr>
            <w:r w:rsidRPr="00160B11">
              <w:rPr>
                <w:rFonts w:ascii="Bookman Old Style" w:hAnsi="Bookman Old Style"/>
                <w:color w:val="000000"/>
                <w:sz w:val="18"/>
                <w:szCs w:val="18"/>
              </w:rPr>
              <w:t>48,00</w:t>
            </w:r>
          </w:p>
        </w:tc>
        <w:tc>
          <w:tcPr>
            <w:tcW w:w="1203" w:type="dxa"/>
            <w:tcBorders>
              <w:top w:val="nil"/>
              <w:left w:val="nil"/>
              <w:bottom w:val="single" w:sz="4" w:space="0" w:color="auto"/>
              <w:right w:val="single" w:sz="4" w:space="0" w:color="auto"/>
            </w:tcBorders>
            <w:shd w:val="clear" w:color="auto" w:fill="auto"/>
            <w:hideMark/>
          </w:tcPr>
          <w:p w14:paraId="7EE1A5B2" w14:textId="77777777" w:rsidR="009C7AF5" w:rsidRDefault="009C7AF5" w:rsidP="009C7AF5">
            <w:pPr>
              <w:jc w:val="center"/>
              <w:rPr>
                <w:rFonts w:ascii="Calibri" w:hAnsi="Calibri"/>
                <w:color w:val="000000"/>
                <w:sz w:val="22"/>
                <w:szCs w:val="22"/>
              </w:rPr>
            </w:pPr>
            <w:r>
              <w:rPr>
                <w:rFonts w:ascii="Calibri" w:hAnsi="Calibri"/>
                <w:color w:val="000000"/>
                <w:sz w:val="22"/>
                <w:szCs w:val="22"/>
              </w:rPr>
              <w:t>48,00</w:t>
            </w:r>
          </w:p>
        </w:tc>
      </w:tr>
    </w:tbl>
    <w:p w14:paraId="28023E1C" w14:textId="79156F2B" w:rsidR="009C7AF5" w:rsidRDefault="009C7AF5" w:rsidP="00815716">
      <w:pPr>
        <w:shd w:val="clear" w:color="auto" w:fill="FFFFFF" w:themeFill="background1"/>
        <w:spacing w:line="480" w:lineRule="auto"/>
        <w:ind w:left="993" w:right="61"/>
        <w:jc w:val="both"/>
        <w:rPr>
          <w:rFonts w:ascii="Bookman Old Style" w:hAnsi="Bookman Old Style"/>
          <w:b/>
          <w:lang w:val="id-ID"/>
        </w:rPr>
      </w:pPr>
    </w:p>
    <w:p w14:paraId="532E9362" w14:textId="77777777" w:rsidR="000D4B86" w:rsidRDefault="000D4B86" w:rsidP="00815716">
      <w:pPr>
        <w:shd w:val="clear" w:color="auto" w:fill="FFFFFF" w:themeFill="background1"/>
        <w:spacing w:line="480" w:lineRule="auto"/>
        <w:ind w:left="993" w:right="61"/>
        <w:jc w:val="both"/>
        <w:rPr>
          <w:rFonts w:ascii="Bookman Old Style" w:hAnsi="Bookman Old Style"/>
          <w:b/>
          <w:lang w:val="id-ID"/>
        </w:rPr>
        <w:sectPr w:rsidR="000D4B86" w:rsidSect="000D4B86">
          <w:pgSz w:w="18720" w:h="12240" w:orient="landscape" w:code="14"/>
          <w:pgMar w:top="907" w:right="562" w:bottom="562" w:left="562" w:header="677" w:footer="677" w:gutter="0"/>
          <w:pgNumType w:start="52"/>
          <w:cols w:space="720"/>
          <w:docGrid w:linePitch="360"/>
        </w:sectPr>
      </w:pPr>
    </w:p>
    <w:p w14:paraId="61BE5778" w14:textId="77777777" w:rsidR="009C7AF5" w:rsidRPr="00E43363" w:rsidRDefault="009C7AF5" w:rsidP="009C7AF5">
      <w:pPr>
        <w:jc w:val="center"/>
        <w:rPr>
          <w:rFonts w:ascii="Bookman Old Style" w:hAnsi="Bookman Old Style" w:cs="Arial"/>
          <w:b/>
          <w:bCs/>
          <w:sz w:val="28"/>
          <w:szCs w:val="28"/>
        </w:rPr>
      </w:pPr>
      <w:r w:rsidRPr="00E43363">
        <w:rPr>
          <w:rFonts w:ascii="Bookman Old Style" w:hAnsi="Bookman Old Style" w:cs="Arial"/>
          <w:b/>
          <w:bCs/>
          <w:sz w:val="28"/>
          <w:szCs w:val="28"/>
          <w:lang w:val="id-ID"/>
        </w:rPr>
        <w:lastRenderedPageBreak/>
        <w:t>BAB VII</w:t>
      </w:r>
      <w:r w:rsidRPr="00E43363">
        <w:rPr>
          <w:rFonts w:ascii="Bookman Old Style" w:hAnsi="Bookman Old Style" w:cs="Arial"/>
          <w:b/>
          <w:bCs/>
          <w:sz w:val="28"/>
          <w:szCs w:val="28"/>
        </w:rPr>
        <w:t>I</w:t>
      </w:r>
    </w:p>
    <w:p w14:paraId="5E2E75D3" w14:textId="77777777" w:rsidR="009C7AF5" w:rsidRPr="00E43363" w:rsidRDefault="009C7AF5" w:rsidP="009C7AF5">
      <w:pPr>
        <w:jc w:val="center"/>
        <w:rPr>
          <w:rFonts w:ascii="Bookman Old Style" w:hAnsi="Bookman Old Style" w:cs="Arial"/>
          <w:b/>
          <w:bCs/>
          <w:lang w:val="id-ID"/>
        </w:rPr>
      </w:pPr>
      <w:r w:rsidRPr="00E43363">
        <w:rPr>
          <w:rFonts w:ascii="Bookman Old Style" w:hAnsi="Bookman Old Style" w:cs="Arial"/>
          <w:b/>
          <w:bCs/>
          <w:sz w:val="28"/>
          <w:szCs w:val="28"/>
          <w:lang w:val="id-ID"/>
        </w:rPr>
        <w:t>PENUTUP</w:t>
      </w:r>
    </w:p>
    <w:p w14:paraId="376B1AAF" w14:textId="77777777" w:rsidR="009C7AF5" w:rsidRDefault="009C7AF5" w:rsidP="009C7AF5">
      <w:pPr>
        <w:jc w:val="both"/>
        <w:rPr>
          <w:rFonts w:ascii="Bookman Old Style" w:hAnsi="Bookman Old Style" w:cs="Tahoma"/>
          <w:b/>
          <w:bCs/>
        </w:rPr>
      </w:pPr>
    </w:p>
    <w:p w14:paraId="22EB8F28" w14:textId="77777777" w:rsidR="009C7AF5" w:rsidRPr="00E43363" w:rsidRDefault="009C7AF5" w:rsidP="009C7AF5">
      <w:pPr>
        <w:jc w:val="both"/>
        <w:rPr>
          <w:rFonts w:ascii="Bookman Old Style" w:hAnsi="Bookman Old Style" w:cs="Tahoma"/>
          <w:b/>
          <w:bCs/>
        </w:rPr>
      </w:pPr>
    </w:p>
    <w:p w14:paraId="41DFB45E" w14:textId="77777777" w:rsidR="009C7AF5" w:rsidRPr="00E43363" w:rsidRDefault="009C7AF5" w:rsidP="009C7AF5">
      <w:pPr>
        <w:spacing w:line="480" w:lineRule="auto"/>
        <w:ind w:firstLine="851"/>
        <w:jc w:val="both"/>
        <w:rPr>
          <w:rFonts w:ascii="Bookman Old Style" w:hAnsi="Bookman Old Style" w:cs="Tahoma"/>
        </w:rPr>
      </w:pPr>
      <w:r w:rsidRPr="00E43363">
        <w:rPr>
          <w:rFonts w:ascii="Bookman Old Style" w:hAnsi="Bookman Old Style" w:cs="Tahoma"/>
        </w:rPr>
        <w:t>Dalam rangka meningkatkan pelaksanaan pemerintahan dan pembangunan di daerah agar lebih berdaya guna dan berhasil, maka dipandang perlu menfokuskan kegiatan atau aktivitas instansi sehingga pelaksanaan kegiatan akan sesuai dengan perencanaan dan sasaran yang telah ditetapkan. Salah satu langkah untuk menuju suatu pemerintahan yang baik, responsive terhadap aspirasi masyarakat dan juga dapat dikontrol oleh semua pihak, dilakukan dengan penyusunan Rencana Strategis (Renstra).</w:t>
      </w:r>
    </w:p>
    <w:p w14:paraId="3E1754E3" w14:textId="77777777" w:rsidR="009C7AF5" w:rsidRPr="00E43363" w:rsidRDefault="009C7AF5" w:rsidP="009C7AF5">
      <w:pPr>
        <w:spacing w:line="480" w:lineRule="auto"/>
        <w:ind w:firstLine="851"/>
        <w:jc w:val="both"/>
        <w:rPr>
          <w:rFonts w:ascii="Bookman Old Style" w:hAnsi="Bookman Old Style" w:cs="Tahoma"/>
        </w:rPr>
      </w:pPr>
      <w:r w:rsidRPr="00E43363">
        <w:rPr>
          <w:rFonts w:ascii="Bookman Old Style" w:hAnsi="Bookman Old Style" w:cs="Tahoma"/>
        </w:rPr>
        <w:t>Dokumen Rencana Strategis (Renstra) SKPD Kecamatan Kuala Mandor B merupakan dokumen pertanggungjawaban terhadap pelaksanaan program dan kegiatan yang berorientasi pada hasil yang ingin dicapai selama kurun waktu 1 (satu) sampai dengan 5 (lima) tahun secara sistematik dan berkesinambungan dengan memperhitungkan potensi, peluang dan kendala yang ada atau yang mungkin timbul. Rencana Strategis memuat visi, misi, tujuan, sasaran dan strategi (cara mencapai tujuan dan sasaran) yang telah ditetapkan sekaligus merupakan sarana yang efektif untuk mengevalkuasi kinerja tahun sebelumnya dan sebagai bahan masukan bagi perbaikan kinerja SKPD pada tahun berikutnya.</w:t>
      </w:r>
    </w:p>
    <w:p w14:paraId="20206108" w14:textId="77777777" w:rsidR="009C7AF5" w:rsidRDefault="009C7AF5" w:rsidP="009C7AF5">
      <w:pPr>
        <w:spacing w:line="360" w:lineRule="auto"/>
        <w:jc w:val="both"/>
        <w:rPr>
          <w:rFonts w:ascii="Bookman Old Style" w:hAnsi="Bookman Old Style" w:cs="Segoe UI"/>
          <w:b/>
        </w:rPr>
      </w:pPr>
    </w:p>
    <w:p w14:paraId="15373E36" w14:textId="77777777" w:rsidR="009C7AF5" w:rsidRPr="00F500BD" w:rsidRDefault="009C7AF5" w:rsidP="009C7AF5">
      <w:pPr>
        <w:ind w:left="3690"/>
        <w:jc w:val="center"/>
        <w:rPr>
          <w:rFonts w:ascii="Bookman Old Style" w:hAnsi="Bookman Old Style" w:cs="Segoe UI"/>
          <w:b/>
        </w:rPr>
      </w:pPr>
    </w:p>
    <w:p w14:paraId="035A49FB" w14:textId="77777777" w:rsidR="009C7AF5" w:rsidRPr="00F500BD" w:rsidRDefault="009C7AF5" w:rsidP="009C7AF5">
      <w:pPr>
        <w:ind w:left="3690"/>
        <w:jc w:val="center"/>
        <w:rPr>
          <w:rFonts w:ascii="Bookman Old Style" w:hAnsi="Bookman Old Style" w:cs="Segoe UI"/>
          <w:b/>
        </w:rPr>
      </w:pPr>
      <w:bookmarkStart w:id="0" w:name="_GoBack"/>
      <w:bookmarkEnd w:id="0"/>
    </w:p>
    <w:p w14:paraId="39D4C3AD" w14:textId="77777777" w:rsidR="009C7AF5" w:rsidRPr="00E43363" w:rsidRDefault="009C7AF5" w:rsidP="009C7AF5">
      <w:pPr>
        <w:pStyle w:val="ListParagraph"/>
        <w:spacing w:line="480" w:lineRule="auto"/>
        <w:ind w:left="0"/>
        <w:jc w:val="both"/>
        <w:rPr>
          <w:rFonts w:ascii="Bookman Old Style" w:hAnsi="Bookman Old Style" w:cs="Tahoma"/>
          <w:b/>
        </w:rPr>
      </w:pPr>
    </w:p>
    <w:p w14:paraId="3263A51B" w14:textId="77777777" w:rsidR="009C7AF5" w:rsidRPr="00E43363" w:rsidRDefault="009C7AF5" w:rsidP="009C7AF5">
      <w:pPr>
        <w:spacing w:line="480" w:lineRule="auto"/>
        <w:jc w:val="both"/>
        <w:rPr>
          <w:rFonts w:ascii="Bookman Old Style" w:hAnsi="Bookman Old Style" w:cs="Arial"/>
        </w:rPr>
      </w:pPr>
    </w:p>
    <w:p w14:paraId="33506096" w14:textId="77777777" w:rsidR="009C7AF5" w:rsidRPr="00A502AD" w:rsidRDefault="009C7AF5" w:rsidP="00815716">
      <w:pPr>
        <w:shd w:val="clear" w:color="auto" w:fill="FFFFFF" w:themeFill="background1"/>
        <w:spacing w:line="480" w:lineRule="auto"/>
        <w:ind w:left="993" w:right="61"/>
        <w:jc w:val="both"/>
        <w:rPr>
          <w:rFonts w:ascii="Bookman Old Style" w:hAnsi="Bookman Old Style"/>
          <w:b/>
          <w:lang w:val="id-ID"/>
        </w:rPr>
      </w:pPr>
    </w:p>
    <w:sectPr w:rsidR="009C7AF5" w:rsidRPr="00A502AD" w:rsidSect="000D4B86">
      <w:pgSz w:w="12240" w:h="18720" w:code="14"/>
      <w:pgMar w:top="562" w:right="990" w:bottom="562" w:left="1800" w:header="677" w:footer="677" w:gutter="0"/>
      <w:pgNumType w:start="5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EC72C" w14:textId="77777777" w:rsidR="009C7AF5" w:rsidRDefault="009C7AF5">
      <w:r>
        <w:separator/>
      </w:r>
    </w:p>
  </w:endnote>
  <w:endnote w:type="continuationSeparator" w:id="0">
    <w:p w14:paraId="789C5C0C" w14:textId="77777777" w:rsidR="009C7AF5" w:rsidRDefault="009C7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3DA4B" w14:textId="77777777" w:rsidR="009C7AF5" w:rsidRDefault="009C7A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52A49AF" w14:textId="77777777" w:rsidR="009C7AF5" w:rsidRDefault="009C7AF5">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6939"/>
      <w:docPartObj>
        <w:docPartGallery w:val="Page Numbers (Bottom of Page)"/>
        <w:docPartUnique/>
      </w:docPartObj>
    </w:sdtPr>
    <w:sdtContent>
      <w:p w14:paraId="2AF57A11" w14:textId="77777777" w:rsidR="009C7AF5" w:rsidRDefault="009C7AF5">
        <w:pPr>
          <w:pStyle w:val="Footer"/>
          <w:jc w:val="center"/>
        </w:pPr>
        <w:r>
          <w:fldChar w:fldCharType="begin"/>
        </w:r>
        <w:r>
          <w:instrText xml:space="preserve"> PAGE   \* MERGEFORMAT </w:instrText>
        </w:r>
        <w:r>
          <w:fldChar w:fldCharType="separate"/>
        </w:r>
        <w:r w:rsidR="000D4B86">
          <w:rPr>
            <w:noProof/>
          </w:rPr>
          <w:t>56</w:t>
        </w:r>
        <w:r>
          <w:rPr>
            <w:noProof/>
          </w:rPr>
          <w:fldChar w:fldCharType="end"/>
        </w:r>
      </w:p>
    </w:sdtContent>
  </w:sdt>
  <w:p w14:paraId="26589E17" w14:textId="77777777" w:rsidR="009C7AF5" w:rsidRPr="00734669" w:rsidRDefault="009C7AF5" w:rsidP="00D31F06">
    <w:pPr>
      <w:pStyle w:val="Footer"/>
      <w:tabs>
        <w:tab w:val="clear" w:pos="8640"/>
        <w:tab w:val="left" w:pos="6735"/>
        <w:tab w:val="right" w:pos="8820"/>
      </w:tabs>
      <w:ind w:right="72"/>
      <w:rPr>
        <w:rFonts w:ascii="Monotype Corsiva" w:hAnsi="Monotype Corsiva"/>
        <w:lang w:val="id-ID"/>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5F117" w14:textId="77777777" w:rsidR="009C7AF5" w:rsidRDefault="009C7A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F9ECC9C" w14:textId="77777777" w:rsidR="009C7AF5" w:rsidRDefault="009C7AF5">
    <w:pPr>
      <w:pStyle w:val="Footer"/>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1810745"/>
      <w:docPartObj>
        <w:docPartGallery w:val="Page Numbers (Bottom of Page)"/>
        <w:docPartUnique/>
      </w:docPartObj>
    </w:sdtPr>
    <w:sdtContent>
      <w:p w14:paraId="27FF8181" w14:textId="77777777" w:rsidR="009C7AF5" w:rsidRDefault="009C7AF5">
        <w:pPr>
          <w:pStyle w:val="Footer"/>
          <w:jc w:val="center"/>
        </w:pPr>
        <w:r>
          <w:fldChar w:fldCharType="begin"/>
        </w:r>
        <w:r>
          <w:instrText xml:space="preserve"> PAGE   \* MERGEFORMAT </w:instrText>
        </w:r>
        <w:r>
          <w:fldChar w:fldCharType="separate"/>
        </w:r>
        <w:r w:rsidR="000D4B86">
          <w:rPr>
            <w:noProof/>
          </w:rPr>
          <w:t>52</w:t>
        </w:r>
        <w:r>
          <w:rPr>
            <w:noProof/>
          </w:rPr>
          <w:fldChar w:fldCharType="end"/>
        </w:r>
      </w:p>
    </w:sdtContent>
  </w:sdt>
  <w:p w14:paraId="1017E797" w14:textId="77777777" w:rsidR="009C7AF5" w:rsidRPr="00734669" w:rsidRDefault="009C7AF5" w:rsidP="00D31F06">
    <w:pPr>
      <w:pStyle w:val="Footer"/>
      <w:tabs>
        <w:tab w:val="clear" w:pos="8640"/>
        <w:tab w:val="left" w:pos="6735"/>
        <w:tab w:val="right" w:pos="8820"/>
      </w:tabs>
      <w:ind w:right="72"/>
      <w:rPr>
        <w:rFonts w:ascii="Monotype Corsiva" w:hAnsi="Monotype Corsiva"/>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2953186"/>
      <w:docPartObj>
        <w:docPartGallery w:val="Page Numbers (Bottom of Page)"/>
        <w:docPartUnique/>
      </w:docPartObj>
    </w:sdtPr>
    <w:sdtEndPr>
      <w:rPr>
        <w:noProof/>
      </w:rPr>
    </w:sdtEndPr>
    <w:sdtContent>
      <w:p w14:paraId="539A7C46" w14:textId="77777777" w:rsidR="009C7AF5" w:rsidRDefault="009C7AF5">
        <w:pPr>
          <w:pStyle w:val="Footer"/>
          <w:jc w:val="center"/>
        </w:pPr>
        <w:r>
          <w:fldChar w:fldCharType="begin"/>
        </w:r>
        <w:r>
          <w:instrText xml:space="preserve"> PAGE   \* MERGEFORMAT </w:instrText>
        </w:r>
        <w:r>
          <w:fldChar w:fldCharType="separate"/>
        </w:r>
        <w:r w:rsidR="000D4B86">
          <w:rPr>
            <w:noProof/>
          </w:rPr>
          <w:t>9</w:t>
        </w:r>
        <w:r>
          <w:rPr>
            <w:noProof/>
          </w:rPr>
          <w:fldChar w:fldCharType="end"/>
        </w:r>
      </w:p>
    </w:sdtContent>
  </w:sdt>
  <w:p w14:paraId="689E5AA6" w14:textId="77777777" w:rsidR="009C7AF5" w:rsidRPr="00734669" w:rsidRDefault="009C7AF5" w:rsidP="00D31F06">
    <w:pPr>
      <w:pStyle w:val="Footer"/>
      <w:tabs>
        <w:tab w:val="clear" w:pos="8640"/>
        <w:tab w:val="left" w:pos="6735"/>
        <w:tab w:val="right" w:pos="8820"/>
      </w:tabs>
      <w:ind w:right="72"/>
      <w:rPr>
        <w:rFonts w:ascii="Monotype Corsiva" w:hAnsi="Monotype Corsiva"/>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F3823" w14:textId="77777777" w:rsidR="009C7AF5" w:rsidRDefault="009C7A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5897ABF" w14:textId="77777777" w:rsidR="009C7AF5" w:rsidRDefault="009C7AF5">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389643"/>
      <w:docPartObj>
        <w:docPartGallery w:val="Page Numbers (Bottom of Page)"/>
        <w:docPartUnique/>
      </w:docPartObj>
    </w:sdtPr>
    <w:sdtContent>
      <w:p w14:paraId="1C310380" w14:textId="77777777" w:rsidR="009C7AF5" w:rsidRDefault="009C7AF5">
        <w:pPr>
          <w:pStyle w:val="Footer"/>
          <w:jc w:val="center"/>
        </w:pPr>
        <w:r>
          <w:fldChar w:fldCharType="begin"/>
        </w:r>
        <w:r>
          <w:instrText xml:space="preserve"> PAGE   \* MERGEFORMAT </w:instrText>
        </w:r>
        <w:r>
          <w:fldChar w:fldCharType="separate"/>
        </w:r>
        <w:r w:rsidR="000D4B86">
          <w:rPr>
            <w:noProof/>
          </w:rPr>
          <w:t>58</w:t>
        </w:r>
        <w:r>
          <w:rPr>
            <w:noProof/>
          </w:rPr>
          <w:fldChar w:fldCharType="end"/>
        </w:r>
      </w:p>
    </w:sdtContent>
  </w:sdt>
  <w:p w14:paraId="1F5FF9F4" w14:textId="77777777" w:rsidR="009C7AF5" w:rsidRPr="00734669" w:rsidRDefault="009C7AF5" w:rsidP="00D31F06">
    <w:pPr>
      <w:pStyle w:val="Footer"/>
      <w:tabs>
        <w:tab w:val="clear" w:pos="8640"/>
        <w:tab w:val="left" w:pos="6735"/>
        <w:tab w:val="right" w:pos="8820"/>
      </w:tabs>
      <w:ind w:right="72"/>
      <w:rPr>
        <w:rFonts w:ascii="Monotype Corsiva" w:hAnsi="Monotype Corsiva"/>
        <w:lang w:val="id-ID"/>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69E58" w14:textId="77777777" w:rsidR="009C7AF5" w:rsidRDefault="009C7A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D25987F" w14:textId="77777777" w:rsidR="009C7AF5" w:rsidRDefault="009C7AF5">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4137923"/>
      <w:docPartObj>
        <w:docPartGallery w:val="Page Numbers (Bottom of Page)"/>
        <w:docPartUnique/>
      </w:docPartObj>
    </w:sdtPr>
    <w:sdtEndPr>
      <w:rPr>
        <w:noProof/>
      </w:rPr>
    </w:sdtEndPr>
    <w:sdtContent>
      <w:p w14:paraId="399683C6" w14:textId="77777777" w:rsidR="009C7AF5" w:rsidRDefault="009C7AF5">
        <w:pPr>
          <w:pStyle w:val="Footer"/>
          <w:jc w:val="center"/>
        </w:pPr>
        <w:r>
          <w:fldChar w:fldCharType="begin"/>
        </w:r>
        <w:r>
          <w:instrText xml:space="preserve"> PAGE   \* MERGEFORMAT </w:instrText>
        </w:r>
        <w:r>
          <w:fldChar w:fldCharType="separate"/>
        </w:r>
        <w:r w:rsidR="000D4B86">
          <w:rPr>
            <w:noProof/>
          </w:rPr>
          <w:t>1</w:t>
        </w:r>
        <w:r>
          <w:rPr>
            <w:noProof/>
          </w:rPr>
          <w:fldChar w:fldCharType="end"/>
        </w:r>
      </w:p>
    </w:sdtContent>
  </w:sdt>
  <w:p w14:paraId="5E4A1486" w14:textId="77777777" w:rsidR="009C7AF5" w:rsidRPr="00734669" w:rsidRDefault="009C7AF5" w:rsidP="00D31F06">
    <w:pPr>
      <w:pStyle w:val="Footer"/>
      <w:tabs>
        <w:tab w:val="clear" w:pos="8640"/>
        <w:tab w:val="left" w:pos="6735"/>
        <w:tab w:val="right" w:pos="8820"/>
      </w:tabs>
      <w:ind w:right="72"/>
      <w:rPr>
        <w:rFonts w:ascii="Monotype Corsiva" w:hAnsi="Monotype Corsiva"/>
        <w:lang w:val="id-ID"/>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1F0D2" w14:textId="77777777" w:rsidR="009C7AF5" w:rsidRDefault="009C7AF5">
    <w:pPr>
      <w:pStyle w:val="Footer"/>
      <w:jc w:val="center"/>
    </w:pPr>
    <w:r>
      <w:t>46</w:t>
    </w:r>
  </w:p>
  <w:p w14:paraId="53C082A7" w14:textId="77777777" w:rsidR="009C7AF5" w:rsidRDefault="009C7AF5" w:rsidP="009C7AF5">
    <w:pPr>
      <w:pStyle w:val="Footer"/>
    </w:pPr>
  </w:p>
  <w:p w14:paraId="1B611CC2" w14:textId="77777777" w:rsidR="009C7AF5" w:rsidRDefault="009C7AF5">
    <w:pPr>
      <w:pStyle w:val="BodyText"/>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2BFAA" w14:textId="77777777" w:rsidR="009C7AF5" w:rsidRPr="00184BBF" w:rsidRDefault="009C7AF5" w:rsidP="009C7AF5">
    <w:pPr>
      <w:pStyle w:val="Footer"/>
      <w:jc w:val="center"/>
    </w:pPr>
    <w:r>
      <w:t>47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1E4A0" w14:textId="77777777" w:rsidR="009C7AF5" w:rsidRDefault="009C7A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2ECBCF2" w14:textId="77777777" w:rsidR="009C7AF5" w:rsidRDefault="009C7AF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3C34F" w14:textId="77777777" w:rsidR="009C7AF5" w:rsidRDefault="009C7AF5">
      <w:r>
        <w:separator/>
      </w:r>
    </w:p>
  </w:footnote>
  <w:footnote w:type="continuationSeparator" w:id="0">
    <w:p w14:paraId="3A07E70E" w14:textId="77777777" w:rsidR="009C7AF5" w:rsidRDefault="009C7A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DE31C" w14:textId="77777777" w:rsidR="009C7AF5" w:rsidRPr="003872A7" w:rsidRDefault="009C7AF5" w:rsidP="009C7AF5">
    <w:pPr>
      <w:pStyle w:val="Header"/>
      <w:jc w:val="right"/>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pPr>
    <w:r w:rsidRPr="003872A7">
      <w:rPr>
        <w:rFonts w:ascii="Monotype Corsiva" w:hAnsi="Monotype Corsiva"/>
        <w:noProof/>
        <w:color w:val="002060"/>
        <w:sz w:val="20"/>
        <w:szCs w:val="20"/>
        <w14:shadow w14:blurRad="50800" w14:dist="38100" w14:dir="2700000" w14:sx="100000" w14:sy="100000" w14:kx="0" w14:ky="0" w14:algn="tl">
          <w14:srgbClr w14:val="000000">
            <w14:alpha w14:val="60000"/>
          </w14:srgbClr>
        </w14:shadow>
      </w:rPr>
      <w:drawing>
        <wp:anchor distT="0" distB="0" distL="114300" distR="114300" simplePos="0" relativeHeight="251657728" behindDoc="0" locked="0" layoutInCell="1" allowOverlap="1" wp14:anchorId="4953DDA0" wp14:editId="316A0CA2">
          <wp:simplePos x="0" y="0"/>
          <wp:positionH relativeFrom="column">
            <wp:posOffset>-11430</wp:posOffset>
          </wp:positionH>
          <wp:positionV relativeFrom="paragraph">
            <wp:posOffset>-27940</wp:posOffset>
          </wp:positionV>
          <wp:extent cx="585470" cy="612140"/>
          <wp:effectExtent l="19050" t="0" r="5080" b="0"/>
          <wp:wrapNone/>
          <wp:docPr id="1" name="Picture 1" descr="LOGO KUBU R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KUBU RAYA"/>
                  <pic:cNvPicPr>
                    <a:picLocks noChangeAspect="1" noChangeArrowheads="1"/>
                  </pic:cNvPicPr>
                </pic:nvPicPr>
                <pic:blipFill>
                  <a:blip r:embed="rId1"/>
                  <a:srcRect/>
                  <a:stretch>
                    <a:fillRect/>
                  </a:stretch>
                </pic:blipFill>
                <pic:spPr bwMode="auto">
                  <a:xfrm>
                    <a:off x="0" y="0"/>
                    <a:ext cx="585470" cy="612140"/>
                  </a:xfrm>
                  <a:prstGeom prst="rect">
                    <a:avLst/>
                  </a:prstGeom>
                  <a:noFill/>
                  <a:ln w="9525">
                    <a:noFill/>
                    <a:miter lim="800000"/>
                    <a:headEnd/>
                    <a:tailEnd/>
                  </a:ln>
                </pic:spPr>
              </pic:pic>
            </a:graphicData>
          </a:graphic>
        </wp:anchor>
      </w:drawing>
    </w:r>
    <w:r w:rsidRPr="003872A7">
      <w:rPr>
        <w:rFonts w:ascii="Monotype Corsiva" w:hAnsi="Monotype Corsiva"/>
        <w:noProof/>
        <w:color w:val="002060"/>
        <w:sz w:val="20"/>
        <w:szCs w:val="20"/>
        <w14:shadow w14:blurRad="50800" w14:dist="38100" w14:dir="2700000" w14:sx="100000" w14:sy="100000" w14:kx="0" w14:ky="0" w14:algn="tl">
          <w14:srgbClr w14:val="000000">
            <w14:alpha w14:val="60000"/>
          </w14:srgbClr>
        </w14:shadow>
      </w:rPr>
      <w:drawing>
        <wp:anchor distT="0" distB="0" distL="114300" distR="114300" simplePos="0" relativeHeight="251658752" behindDoc="0" locked="0" layoutInCell="1" allowOverlap="1" wp14:anchorId="4C735D98" wp14:editId="00DA79A6">
          <wp:simplePos x="0" y="0"/>
          <wp:positionH relativeFrom="column">
            <wp:posOffset>-11430</wp:posOffset>
          </wp:positionH>
          <wp:positionV relativeFrom="paragraph">
            <wp:posOffset>-27940</wp:posOffset>
          </wp:positionV>
          <wp:extent cx="585470" cy="612140"/>
          <wp:effectExtent l="19050" t="0" r="5080" b="0"/>
          <wp:wrapNone/>
          <wp:docPr id="3" name="Picture 5" descr="LOGO KUBU R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KUBU RAYA"/>
                  <pic:cNvPicPr>
                    <a:picLocks noChangeAspect="1" noChangeArrowheads="1"/>
                  </pic:cNvPicPr>
                </pic:nvPicPr>
                <pic:blipFill>
                  <a:blip r:embed="rId1"/>
                  <a:srcRect/>
                  <a:stretch>
                    <a:fillRect/>
                  </a:stretch>
                </pic:blipFill>
                <pic:spPr bwMode="auto">
                  <a:xfrm>
                    <a:off x="0" y="0"/>
                    <a:ext cx="585470" cy="612140"/>
                  </a:xfrm>
                  <a:prstGeom prst="rect">
                    <a:avLst/>
                  </a:prstGeom>
                  <a:noFill/>
                  <a:ln w="9525">
                    <a:noFill/>
                    <a:miter lim="800000"/>
                    <a:headEnd/>
                    <a:tailEnd/>
                  </a:ln>
                </pic:spPr>
              </pic:pic>
            </a:graphicData>
          </a:graphic>
        </wp:anchor>
      </w:drawing>
    </w:r>
    <w:r w:rsidRPr="003872A7">
      <w:rPr>
        <w:rFonts w:ascii="Century Schoolbook" w:hAnsi="Century Schoolbook"/>
        <w:i/>
        <w:color w:val="002060"/>
        <w:sz w:val="22"/>
        <w:szCs w:val="20"/>
        <w14:shadow w14:blurRad="50800" w14:dist="38100" w14:dir="2700000" w14:sx="100000" w14:sy="100000" w14:kx="0" w14:ky="0" w14:algn="tl">
          <w14:srgbClr w14:val="000000">
            <w14:alpha w14:val="60000"/>
          </w14:srgbClr>
        </w14:shadow>
      </w:rPr>
      <w:t xml:space="preserve">RENSTRA </w:t>
    </w:r>
    <w:r w:rsidRPr="003872A7">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t>Kecamatan Kuala Mandor B</w:t>
    </w:r>
  </w:p>
  <w:p w14:paraId="28FE9033" w14:textId="77777777" w:rsidR="009C7AF5" w:rsidRPr="003872A7" w:rsidRDefault="009C7AF5" w:rsidP="009C7AF5">
    <w:pPr>
      <w:pStyle w:val="Header"/>
      <w:jc w:val="right"/>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pPr>
    <w:r w:rsidRPr="003872A7">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t xml:space="preserve">Kabupaten Kubu </w:t>
    </w:r>
    <w:r>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t>R</w:t>
    </w:r>
    <w:r w:rsidRPr="003872A7">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t>aya</w:t>
    </w:r>
  </w:p>
  <w:p w14:paraId="48EEC513" w14:textId="77777777" w:rsidR="009C7AF5" w:rsidRPr="003872A7" w:rsidRDefault="009C7AF5" w:rsidP="009C7AF5">
    <w:pPr>
      <w:pStyle w:val="Header"/>
      <w:jc w:val="right"/>
      <w:rPr>
        <w:rFonts w:ascii="Century Schoolbook" w:hAnsi="Century Schoolbook"/>
        <w:i/>
        <w:color w:val="002060"/>
        <w:sz w:val="20"/>
        <w:szCs w:val="20"/>
        <w:lang w:val="id-ID"/>
        <w14:shadow w14:blurRad="50800" w14:dist="38100" w14:dir="2700000" w14:sx="100000" w14:sy="100000" w14:kx="0" w14:ky="0" w14:algn="tl">
          <w14:srgbClr w14:val="000000">
            <w14:alpha w14:val="60000"/>
          </w14:srgbClr>
        </w14:shadow>
      </w:rPr>
    </w:pPr>
    <w:r w:rsidRPr="003872A7">
      <w:rPr>
        <w:rFonts w:ascii="Century Schoolbook" w:hAnsi="Century Schoolbook"/>
        <w:i/>
        <w:color w:val="002060"/>
        <w:sz w:val="20"/>
        <w:szCs w:val="20"/>
        <w:lang w:val="id-ID"/>
        <w14:shadow w14:blurRad="50800" w14:dist="38100" w14:dir="2700000" w14:sx="100000" w14:sy="100000" w14:kx="0" w14:ky="0" w14:algn="tl">
          <w14:srgbClr w14:val="000000">
            <w14:alpha w14:val="60000"/>
          </w14:srgbClr>
        </w14:shadow>
      </w:rPr>
      <w:t>Tahun 201</w:t>
    </w:r>
    <w:r>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t>9</w:t>
    </w:r>
    <w:r w:rsidRPr="003872A7">
      <w:rPr>
        <w:rFonts w:ascii="Century Schoolbook" w:hAnsi="Century Schoolbook"/>
        <w:i/>
        <w:color w:val="002060"/>
        <w:sz w:val="20"/>
        <w:szCs w:val="20"/>
        <w:lang w:val="id-ID"/>
        <w14:shadow w14:blurRad="50800" w14:dist="38100" w14:dir="2700000" w14:sx="100000" w14:sy="100000" w14:kx="0" w14:ky="0" w14:algn="tl">
          <w14:srgbClr w14:val="000000">
            <w14:alpha w14:val="60000"/>
          </w14:srgbClr>
        </w14:shadow>
      </w:rPr>
      <w:t>- 20</w:t>
    </w:r>
    <w:r>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t>24</w:t>
    </w:r>
  </w:p>
  <w:p w14:paraId="0B0B4DDC" w14:textId="77777777" w:rsidR="009C7AF5" w:rsidRPr="003872A7" w:rsidRDefault="009C7AF5" w:rsidP="009C7AF5">
    <w:pPr>
      <w:pStyle w:val="Header"/>
      <w:jc w:val="right"/>
      <w:rPr>
        <w:rFonts w:ascii="Monotype Corsiva" w:hAnsi="Monotype Corsiva"/>
        <w:color w:val="002060"/>
        <w:sz w:val="20"/>
        <w:szCs w:val="20"/>
        <w:lang w:val="id-ID"/>
        <w14:shadow w14:blurRad="50800" w14:dist="38100" w14:dir="2700000" w14:sx="100000" w14:sy="100000" w14:kx="0" w14:ky="0" w14:algn="tl">
          <w14:srgbClr w14:val="000000">
            <w14:alpha w14:val="60000"/>
          </w14:srgbClr>
        </w14:shadow>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0067D" w14:textId="77777777" w:rsidR="009C7AF5" w:rsidRPr="00F225EE" w:rsidRDefault="009C7AF5" w:rsidP="009C7AF5">
    <w:pPr>
      <w:pStyle w:val="Header"/>
      <w:jc w:val="right"/>
      <w:rPr>
        <w:rFonts w:ascii="Monotype Corsiva" w:hAnsi="Monotype Corsiva"/>
        <w:color w:val="002060"/>
        <w:sz w:val="20"/>
        <w:szCs w:val="20"/>
        <w:lang w:val="id-ID"/>
        <w14:shadow w14:blurRad="50800" w14:dist="38100" w14:dir="2700000" w14:sx="100000" w14:sy="100000" w14:kx="0" w14:ky="0" w14:algn="tl">
          <w14:srgbClr w14:val="000000">
            <w14:alpha w14:val="60000"/>
          </w14:srgbClr>
        </w14:shadow>
      </w:rPr>
    </w:pPr>
    <w:r w:rsidRPr="00F225EE">
      <w:rPr>
        <w:rFonts w:ascii="Monotype Corsiva" w:hAnsi="Monotype Corsiva"/>
        <w:noProof/>
        <w:color w:val="002060"/>
        <w:sz w:val="20"/>
        <w:szCs w:val="20"/>
        <w14:shadow w14:blurRad="50800" w14:dist="38100" w14:dir="2700000" w14:sx="100000" w14:sy="100000" w14:kx="0" w14:ky="0" w14:algn="tl">
          <w14:srgbClr w14:val="000000">
            <w14:alpha w14:val="60000"/>
          </w14:srgbClr>
        </w14:shadow>
      </w:rPr>
      <w:drawing>
        <wp:anchor distT="0" distB="0" distL="114300" distR="114300" simplePos="0" relativeHeight="251659776" behindDoc="0" locked="0" layoutInCell="1" allowOverlap="1" wp14:anchorId="1118FBBF" wp14:editId="067E7B1F">
          <wp:simplePos x="0" y="0"/>
          <wp:positionH relativeFrom="column">
            <wp:posOffset>-11430</wp:posOffset>
          </wp:positionH>
          <wp:positionV relativeFrom="paragraph">
            <wp:posOffset>-27940</wp:posOffset>
          </wp:positionV>
          <wp:extent cx="585470" cy="612140"/>
          <wp:effectExtent l="19050" t="0" r="5080" b="0"/>
          <wp:wrapNone/>
          <wp:docPr id="4" name="Picture 5" descr="LOGO KUBU R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KUBU RAYA"/>
                  <pic:cNvPicPr>
                    <a:picLocks noChangeAspect="1" noChangeArrowheads="1"/>
                  </pic:cNvPicPr>
                </pic:nvPicPr>
                <pic:blipFill>
                  <a:blip r:embed="rId1"/>
                  <a:srcRect/>
                  <a:stretch>
                    <a:fillRect/>
                  </a:stretch>
                </pic:blipFill>
                <pic:spPr bwMode="auto">
                  <a:xfrm>
                    <a:off x="0" y="0"/>
                    <a:ext cx="585470" cy="612140"/>
                  </a:xfrm>
                  <a:prstGeom prst="rect">
                    <a:avLst/>
                  </a:prstGeom>
                  <a:noFill/>
                  <a:ln w="9525">
                    <a:noFill/>
                    <a:miter lim="800000"/>
                    <a:headEnd/>
                    <a:tailEnd/>
                  </a:ln>
                </pic:spPr>
              </pic:pic>
            </a:graphicData>
          </a:graphic>
        </wp:anchor>
      </w:drawing>
    </w:r>
    <w:r w:rsidRPr="00F225EE">
      <w:rPr>
        <w:rFonts w:ascii="Century Schoolbook" w:hAnsi="Century Schoolbook"/>
        <w:i/>
        <w:color w:val="002060"/>
        <w:sz w:val="22"/>
        <w:szCs w:val="20"/>
        <w14:shadow w14:blurRad="50800" w14:dist="38100" w14:dir="2700000" w14:sx="100000" w14:sy="100000" w14:kx="0" w14:ky="0" w14:algn="tl">
          <w14:srgbClr w14:val="000000">
            <w14:alpha w14:val="60000"/>
          </w14:srgbClr>
        </w14:shadow>
      </w:rPr>
      <w:t xml:space="preserve">RENSTRA </w:t>
    </w:r>
    <w:r w:rsidRPr="00F225EE">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t>Kecamatan Kuala Mandor B</w:t>
    </w:r>
  </w:p>
  <w:p w14:paraId="4935B2D7" w14:textId="77777777" w:rsidR="009C7AF5" w:rsidRPr="00F225EE" w:rsidRDefault="009C7AF5" w:rsidP="009C7AF5">
    <w:pPr>
      <w:pStyle w:val="Header"/>
      <w:jc w:val="right"/>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pPr>
    <w:r w:rsidRPr="00F225EE">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t>Kabupaten Kubu</w:t>
    </w:r>
    <w:r>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t xml:space="preserve"> R</w:t>
    </w:r>
    <w:r w:rsidRPr="00F225EE">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t>aya</w:t>
    </w:r>
  </w:p>
  <w:p w14:paraId="2C1ABC3F" w14:textId="77777777" w:rsidR="009C7AF5" w:rsidRPr="006A4D68" w:rsidRDefault="009C7AF5" w:rsidP="009C7AF5">
    <w:pPr>
      <w:pStyle w:val="Header"/>
      <w:jc w:val="right"/>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pPr>
    <w:r>
      <w:rPr>
        <w:rFonts w:ascii="Century Schoolbook" w:hAnsi="Century Schoolbook"/>
        <w:i/>
        <w:color w:val="002060"/>
        <w:sz w:val="20"/>
        <w:szCs w:val="20"/>
        <w:lang w:val="id-ID"/>
        <w14:shadow w14:blurRad="50800" w14:dist="38100" w14:dir="2700000" w14:sx="100000" w14:sy="100000" w14:kx="0" w14:ky="0" w14:algn="tl">
          <w14:srgbClr w14:val="000000">
            <w14:alpha w14:val="60000"/>
          </w14:srgbClr>
        </w14:shadow>
      </w:rPr>
      <w:t>Tahun 201</w:t>
    </w:r>
    <w:r>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t>9</w:t>
    </w:r>
    <w:r>
      <w:rPr>
        <w:rFonts w:ascii="Century Schoolbook" w:hAnsi="Century Schoolbook"/>
        <w:i/>
        <w:color w:val="002060"/>
        <w:sz w:val="20"/>
        <w:szCs w:val="20"/>
        <w:lang w:val="id-ID"/>
        <w14:shadow w14:blurRad="50800" w14:dist="38100" w14:dir="2700000" w14:sx="100000" w14:sy="100000" w14:kx="0" w14:ky="0" w14:algn="tl">
          <w14:srgbClr w14:val="000000">
            <w14:alpha w14:val="60000"/>
          </w14:srgbClr>
        </w14:shadow>
      </w:rPr>
      <w:t>-</w:t>
    </w:r>
    <w:r w:rsidRPr="00F225EE">
      <w:rPr>
        <w:rFonts w:ascii="Century Schoolbook" w:hAnsi="Century Schoolbook"/>
        <w:i/>
        <w:color w:val="002060"/>
        <w:sz w:val="20"/>
        <w:szCs w:val="20"/>
        <w:lang w:val="id-ID"/>
        <w14:shadow w14:blurRad="50800" w14:dist="38100" w14:dir="2700000" w14:sx="100000" w14:sy="100000" w14:kx="0" w14:ky="0" w14:algn="tl">
          <w14:srgbClr w14:val="000000">
            <w14:alpha w14:val="60000"/>
          </w14:srgbClr>
        </w14:shadow>
      </w:rPr>
      <w:t>20</w:t>
    </w:r>
    <w:r>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t>24</w:t>
    </w:r>
  </w:p>
  <w:p w14:paraId="18B48412" w14:textId="77777777" w:rsidR="009C7AF5" w:rsidRPr="00632F4A" w:rsidRDefault="009C7AF5" w:rsidP="009C7A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D78A5" w14:textId="1C3D6E38" w:rsidR="009C7AF5" w:rsidRPr="000E292A" w:rsidRDefault="009C7AF5" w:rsidP="0050404E">
    <w:pPr>
      <w:pStyle w:val="Header"/>
      <w:jc w:val="right"/>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pPr>
    <w:r w:rsidRPr="000E292A">
      <w:rPr>
        <w:rFonts w:ascii="Monotype Corsiva" w:hAnsi="Monotype Corsiva"/>
        <w:noProof/>
        <w:color w:val="002060"/>
        <w:sz w:val="20"/>
        <w:szCs w:val="20"/>
        <w14:shadow w14:blurRad="50800" w14:dist="38100" w14:dir="2700000" w14:sx="100000" w14:sy="100000" w14:kx="0" w14:ky="0" w14:algn="tl">
          <w14:srgbClr w14:val="000000">
            <w14:alpha w14:val="60000"/>
          </w14:srgbClr>
        </w14:shadow>
      </w:rPr>
      <w:drawing>
        <wp:anchor distT="0" distB="0" distL="114300" distR="114300" simplePos="0" relativeHeight="251655680" behindDoc="0" locked="0" layoutInCell="1" allowOverlap="1" wp14:anchorId="1BAE3D25" wp14:editId="066C83F2">
          <wp:simplePos x="0" y="0"/>
          <wp:positionH relativeFrom="column">
            <wp:posOffset>-11430</wp:posOffset>
          </wp:positionH>
          <wp:positionV relativeFrom="paragraph">
            <wp:posOffset>-27940</wp:posOffset>
          </wp:positionV>
          <wp:extent cx="585470" cy="612140"/>
          <wp:effectExtent l="19050" t="0" r="5080" b="0"/>
          <wp:wrapNone/>
          <wp:docPr id="5" name="Picture 5" descr="LOGO KUBU R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KUBU RAYA"/>
                  <pic:cNvPicPr>
                    <a:picLocks noChangeAspect="1" noChangeArrowheads="1"/>
                  </pic:cNvPicPr>
                </pic:nvPicPr>
                <pic:blipFill>
                  <a:blip r:embed="rId1"/>
                  <a:srcRect/>
                  <a:stretch>
                    <a:fillRect/>
                  </a:stretch>
                </pic:blipFill>
                <pic:spPr bwMode="auto">
                  <a:xfrm>
                    <a:off x="0" y="0"/>
                    <a:ext cx="585470" cy="612140"/>
                  </a:xfrm>
                  <a:prstGeom prst="rect">
                    <a:avLst/>
                  </a:prstGeom>
                  <a:noFill/>
                  <a:ln w="9525">
                    <a:noFill/>
                    <a:miter lim="800000"/>
                    <a:headEnd/>
                    <a:tailEnd/>
                  </a:ln>
                </pic:spPr>
              </pic:pic>
            </a:graphicData>
          </a:graphic>
        </wp:anchor>
      </w:drawing>
    </w:r>
    <w:r w:rsidRPr="000E292A">
      <w:rPr>
        <w:rFonts w:ascii="Century Schoolbook" w:hAnsi="Century Schoolbook"/>
        <w:i/>
        <w:color w:val="002060"/>
        <w:sz w:val="22"/>
        <w:szCs w:val="20"/>
        <w14:shadow w14:blurRad="50800" w14:dist="38100" w14:dir="2700000" w14:sx="100000" w14:sy="100000" w14:kx="0" w14:ky="0" w14:algn="tl">
          <w14:srgbClr w14:val="000000">
            <w14:alpha w14:val="60000"/>
          </w14:srgbClr>
        </w14:shadow>
      </w:rPr>
      <w:t xml:space="preserve">RENSTRA </w:t>
    </w:r>
    <w:r w:rsidRPr="000E292A">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t xml:space="preserve">Kecamatan Kuala Mandor B </w:t>
    </w:r>
  </w:p>
  <w:p w14:paraId="797A3A17" w14:textId="77777777" w:rsidR="009C7AF5" w:rsidRPr="000E292A" w:rsidRDefault="009C7AF5" w:rsidP="007444FC">
    <w:pPr>
      <w:pStyle w:val="Header"/>
      <w:jc w:val="right"/>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pPr>
    <w:r w:rsidRPr="000E292A">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t>Kabupaten Kubu</w:t>
    </w:r>
    <w:r>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t xml:space="preserve"> R</w:t>
    </w:r>
    <w:r w:rsidRPr="000E292A">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t>aya</w:t>
    </w:r>
  </w:p>
  <w:p w14:paraId="611370A0" w14:textId="11BD0A36" w:rsidR="009C7AF5" w:rsidRPr="000D3715" w:rsidRDefault="009C7AF5" w:rsidP="007444FC">
    <w:pPr>
      <w:pStyle w:val="Header"/>
      <w:jc w:val="right"/>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pPr>
    <w:r w:rsidRPr="000E292A">
      <w:rPr>
        <w:rFonts w:ascii="Century Schoolbook" w:hAnsi="Century Schoolbook"/>
        <w:i/>
        <w:color w:val="002060"/>
        <w:sz w:val="20"/>
        <w:szCs w:val="20"/>
        <w:lang w:val="id-ID"/>
        <w14:shadow w14:blurRad="50800" w14:dist="38100" w14:dir="2700000" w14:sx="100000" w14:sy="100000" w14:kx="0" w14:ky="0" w14:algn="tl">
          <w14:srgbClr w14:val="000000">
            <w14:alpha w14:val="60000"/>
          </w14:srgbClr>
        </w14:shadow>
      </w:rPr>
      <w:t>Tahun 201</w:t>
    </w:r>
    <w:r>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t>9</w:t>
    </w:r>
    <w:r w:rsidRPr="000E292A">
      <w:rPr>
        <w:rFonts w:ascii="Century Schoolbook" w:hAnsi="Century Schoolbook"/>
        <w:i/>
        <w:color w:val="002060"/>
        <w:sz w:val="20"/>
        <w:szCs w:val="20"/>
        <w:lang w:val="id-ID"/>
        <w14:shadow w14:blurRad="50800" w14:dist="38100" w14:dir="2700000" w14:sx="100000" w14:sy="100000" w14:kx="0" w14:ky="0" w14:algn="tl">
          <w14:srgbClr w14:val="000000">
            <w14:alpha w14:val="60000"/>
          </w14:srgbClr>
        </w14:shadow>
      </w:rPr>
      <w:t>-20</w:t>
    </w:r>
    <w:r>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t>24</w:t>
    </w:r>
  </w:p>
  <w:p w14:paraId="41D49619" w14:textId="77777777" w:rsidR="009C7AF5" w:rsidRPr="007444FC" w:rsidRDefault="009C7AF5" w:rsidP="007444F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3100E" w14:textId="77777777" w:rsidR="009C7AF5" w:rsidRPr="00711911" w:rsidRDefault="009C7AF5" w:rsidP="009C7AF5">
    <w:pPr>
      <w:pStyle w:val="Header"/>
      <w:jc w:val="right"/>
      <w:rPr>
        <w:rFonts w:ascii="Monotype Corsiva" w:hAnsi="Monotype Corsiva"/>
        <w:color w:val="002060"/>
        <w:sz w:val="20"/>
        <w:szCs w:val="20"/>
        <w:lang w:val="id-ID"/>
        <w14:shadow w14:blurRad="50800" w14:dist="38100" w14:dir="2700000" w14:sx="100000" w14:sy="100000" w14:kx="0" w14:ky="0" w14:algn="tl">
          <w14:srgbClr w14:val="000000">
            <w14:alpha w14:val="60000"/>
          </w14:srgbClr>
        </w14:shadow>
      </w:rPr>
    </w:pPr>
    <w:r w:rsidRPr="00711911">
      <w:rPr>
        <w:rFonts w:ascii="Monotype Corsiva" w:hAnsi="Monotype Corsiva"/>
        <w:noProof/>
        <w:color w:val="002060"/>
        <w:sz w:val="20"/>
        <w:szCs w:val="20"/>
        <w14:shadow w14:blurRad="50800" w14:dist="38100" w14:dir="2700000" w14:sx="100000" w14:sy="100000" w14:kx="0" w14:ky="0" w14:algn="tl">
          <w14:srgbClr w14:val="000000">
            <w14:alpha w14:val="60000"/>
          </w14:srgbClr>
        </w14:shadow>
      </w:rPr>
      <w:drawing>
        <wp:anchor distT="0" distB="0" distL="114300" distR="114300" simplePos="0" relativeHeight="251656704" behindDoc="0" locked="0" layoutInCell="1" allowOverlap="1" wp14:anchorId="4528DDD8" wp14:editId="4BD38D85">
          <wp:simplePos x="0" y="0"/>
          <wp:positionH relativeFrom="column">
            <wp:posOffset>-11430</wp:posOffset>
          </wp:positionH>
          <wp:positionV relativeFrom="paragraph">
            <wp:posOffset>-27940</wp:posOffset>
          </wp:positionV>
          <wp:extent cx="585470" cy="612140"/>
          <wp:effectExtent l="19050" t="0" r="5080" b="0"/>
          <wp:wrapNone/>
          <wp:docPr id="6" name="Picture 5" descr="LOGO KUBU R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KUBU RAYA"/>
                  <pic:cNvPicPr>
                    <a:picLocks noChangeAspect="1" noChangeArrowheads="1"/>
                  </pic:cNvPicPr>
                </pic:nvPicPr>
                <pic:blipFill>
                  <a:blip r:embed="rId1"/>
                  <a:srcRect/>
                  <a:stretch>
                    <a:fillRect/>
                  </a:stretch>
                </pic:blipFill>
                <pic:spPr bwMode="auto">
                  <a:xfrm>
                    <a:off x="0" y="0"/>
                    <a:ext cx="585470" cy="612140"/>
                  </a:xfrm>
                  <a:prstGeom prst="rect">
                    <a:avLst/>
                  </a:prstGeom>
                  <a:noFill/>
                  <a:ln w="9525">
                    <a:noFill/>
                    <a:miter lim="800000"/>
                    <a:headEnd/>
                    <a:tailEnd/>
                  </a:ln>
                </pic:spPr>
              </pic:pic>
            </a:graphicData>
          </a:graphic>
        </wp:anchor>
      </w:drawing>
    </w:r>
    <w:r w:rsidRPr="00711911">
      <w:rPr>
        <w:rFonts w:ascii="Century Schoolbook" w:hAnsi="Century Schoolbook"/>
        <w:i/>
        <w:color w:val="002060"/>
        <w:sz w:val="22"/>
        <w:szCs w:val="20"/>
        <w14:shadow w14:blurRad="50800" w14:dist="38100" w14:dir="2700000" w14:sx="100000" w14:sy="100000" w14:kx="0" w14:ky="0" w14:algn="tl">
          <w14:srgbClr w14:val="000000">
            <w14:alpha w14:val="60000"/>
          </w14:srgbClr>
        </w14:shadow>
      </w:rPr>
      <w:t>RENSTRA Kecamatan Kuala Mandor B</w:t>
    </w:r>
  </w:p>
  <w:p w14:paraId="589BB0F1" w14:textId="77777777" w:rsidR="009C7AF5" w:rsidRPr="00711911" w:rsidRDefault="009C7AF5" w:rsidP="009C7AF5">
    <w:pPr>
      <w:pStyle w:val="Header"/>
      <w:jc w:val="right"/>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pPr>
    <w:r w:rsidRPr="00711911">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t>Kabupaten Kubu Raya</w:t>
    </w:r>
  </w:p>
  <w:p w14:paraId="67DFEECE" w14:textId="77777777" w:rsidR="009C7AF5" w:rsidRPr="009E343F" w:rsidRDefault="009C7AF5" w:rsidP="009C7AF5">
    <w:pPr>
      <w:pStyle w:val="Header"/>
      <w:jc w:val="right"/>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pPr>
    <w:r w:rsidRPr="00711911">
      <w:rPr>
        <w:rFonts w:ascii="Century Schoolbook" w:hAnsi="Century Schoolbook"/>
        <w:i/>
        <w:color w:val="002060"/>
        <w:sz w:val="20"/>
        <w:szCs w:val="20"/>
        <w:lang w:val="id-ID"/>
        <w14:shadow w14:blurRad="50800" w14:dist="38100" w14:dir="2700000" w14:sx="100000" w14:sy="100000" w14:kx="0" w14:ky="0" w14:algn="tl">
          <w14:srgbClr w14:val="000000">
            <w14:alpha w14:val="60000"/>
          </w14:srgbClr>
        </w14:shadow>
      </w:rPr>
      <w:t>Tahun 201</w:t>
    </w:r>
    <w:r>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t>9</w:t>
    </w:r>
    <w:r w:rsidRPr="00711911">
      <w:rPr>
        <w:rFonts w:ascii="Century Schoolbook" w:hAnsi="Century Schoolbook"/>
        <w:i/>
        <w:color w:val="002060"/>
        <w:sz w:val="20"/>
        <w:szCs w:val="20"/>
        <w:lang w:val="id-ID"/>
        <w14:shadow w14:blurRad="50800" w14:dist="38100" w14:dir="2700000" w14:sx="100000" w14:sy="100000" w14:kx="0" w14:ky="0" w14:algn="tl">
          <w14:srgbClr w14:val="000000">
            <w14:alpha w14:val="60000"/>
          </w14:srgbClr>
        </w14:shadow>
      </w:rPr>
      <w:t>-20</w:t>
    </w:r>
    <w:r>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t>24</w:t>
    </w:r>
  </w:p>
  <w:p w14:paraId="14D94C33" w14:textId="77777777" w:rsidR="009C7AF5" w:rsidRPr="00711911" w:rsidRDefault="009C7AF5" w:rsidP="009C7AF5">
    <w:pPr>
      <w:pStyle w:val="Header"/>
      <w:jc w:val="right"/>
      <w:rPr>
        <w:rFonts w:ascii="Monotype Corsiva" w:hAnsi="Monotype Corsiva"/>
        <w:color w:val="002060"/>
        <w:sz w:val="20"/>
        <w:szCs w:val="20"/>
        <w:lang w:val="id-ID"/>
        <w14:shadow w14:blurRad="50800" w14:dist="38100" w14:dir="2700000" w14:sx="100000" w14:sy="100000" w14:kx="0" w14:ky="0" w14:algn="tl">
          <w14:srgbClr w14:val="000000">
            <w14:alpha w14:val="60000"/>
          </w14:srgbClr>
        </w14:shadow>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B0F49" w14:textId="77777777" w:rsidR="009C7AF5" w:rsidRPr="00A03AE5" w:rsidRDefault="009C7AF5" w:rsidP="009C7AF5">
    <w:pPr>
      <w:pStyle w:val="Header"/>
      <w:jc w:val="right"/>
      <w:rPr>
        <w:rFonts w:ascii="Monotype Corsiva" w:hAnsi="Monotype Corsiva"/>
        <w:color w:val="002060"/>
        <w:sz w:val="20"/>
        <w:szCs w:val="20"/>
        <w:lang w:val="id-ID"/>
        <w14:shadow w14:blurRad="50800" w14:dist="38100" w14:dir="2700000" w14:sx="100000" w14:sy="100000" w14:kx="0" w14:ky="0" w14:algn="tl">
          <w14:srgbClr w14:val="000000">
            <w14:alpha w14:val="60000"/>
          </w14:srgbClr>
        </w14:shadow>
      </w:rPr>
    </w:pPr>
    <w:r w:rsidRPr="00A03AE5">
      <w:rPr>
        <w:rFonts w:ascii="Monotype Corsiva" w:hAnsi="Monotype Corsiva"/>
        <w:noProof/>
        <w:color w:val="002060"/>
        <w:sz w:val="20"/>
        <w:szCs w:val="20"/>
        <w14:shadow w14:blurRad="50800" w14:dist="38100" w14:dir="2700000" w14:sx="100000" w14:sy="100000" w14:kx="0" w14:ky="0" w14:algn="tl">
          <w14:srgbClr w14:val="000000">
            <w14:alpha w14:val="60000"/>
          </w14:srgbClr>
        </w14:shadow>
      </w:rPr>
      <w:drawing>
        <wp:anchor distT="0" distB="0" distL="114300" distR="114300" simplePos="0" relativeHeight="251660800" behindDoc="0" locked="0" layoutInCell="1" allowOverlap="1" wp14:anchorId="581241E7" wp14:editId="4F771462">
          <wp:simplePos x="0" y="0"/>
          <wp:positionH relativeFrom="column">
            <wp:posOffset>-11430</wp:posOffset>
          </wp:positionH>
          <wp:positionV relativeFrom="paragraph">
            <wp:posOffset>-27940</wp:posOffset>
          </wp:positionV>
          <wp:extent cx="585470" cy="612140"/>
          <wp:effectExtent l="19050" t="0" r="5080" b="0"/>
          <wp:wrapNone/>
          <wp:docPr id="7" name="Picture 5" descr="LOGO KUBU R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KUBU RAYA"/>
                  <pic:cNvPicPr>
                    <a:picLocks noChangeAspect="1" noChangeArrowheads="1"/>
                  </pic:cNvPicPr>
                </pic:nvPicPr>
                <pic:blipFill>
                  <a:blip r:embed="rId1"/>
                  <a:srcRect/>
                  <a:stretch>
                    <a:fillRect/>
                  </a:stretch>
                </pic:blipFill>
                <pic:spPr bwMode="auto">
                  <a:xfrm>
                    <a:off x="0" y="0"/>
                    <a:ext cx="585470" cy="612140"/>
                  </a:xfrm>
                  <a:prstGeom prst="rect">
                    <a:avLst/>
                  </a:prstGeom>
                  <a:noFill/>
                  <a:ln w="9525">
                    <a:noFill/>
                    <a:miter lim="800000"/>
                    <a:headEnd/>
                    <a:tailEnd/>
                  </a:ln>
                </pic:spPr>
              </pic:pic>
            </a:graphicData>
          </a:graphic>
        </wp:anchor>
      </w:drawing>
    </w:r>
    <w:r w:rsidRPr="00A03AE5">
      <w:rPr>
        <w:rFonts w:ascii="Century Schoolbook" w:hAnsi="Century Schoolbook"/>
        <w:i/>
        <w:color w:val="002060"/>
        <w:sz w:val="22"/>
        <w:szCs w:val="20"/>
        <w14:shadow w14:blurRad="50800" w14:dist="38100" w14:dir="2700000" w14:sx="100000" w14:sy="100000" w14:kx="0" w14:ky="0" w14:algn="tl">
          <w14:srgbClr w14:val="000000">
            <w14:alpha w14:val="60000"/>
          </w14:srgbClr>
        </w14:shadow>
      </w:rPr>
      <w:t xml:space="preserve">RENSTRA </w:t>
    </w:r>
    <w:r w:rsidRPr="00A03AE5">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t>Kecamatan Kuala Mandor B</w:t>
    </w:r>
  </w:p>
  <w:p w14:paraId="04365557" w14:textId="77777777" w:rsidR="009C7AF5" w:rsidRPr="00A03AE5" w:rsidRDefault="009C7AF5" w:rsidP="009C7AF5">
    <w:pPr>
      <w:pStyle w:val="Header"/>
      <w:jc w:val="right"/>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pPr>
    <w:r w:rsidRPr="00A03AE5">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t>Kabupaten Kubu</w:t>
    </w:r>
    <w:r>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t xml:space="preserve"> R</w:t>
    </w:r>
    <w:r w:rsidRPr="00A03AE5">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t>aya</w:t>
    </w:r>
  </w:p>
  <w:p w14:paraId="33749AC9" w14:textId="77777777" w:rsidR="009C7AF5" w:rsidRPr="0003793A" w:rsidRDefault="009C7AF5" w:rsidP="009C7AF5">
    <w:pPr>
      <w:pStyle w:val="Header"/>
      <w:jc w:val="right"/>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pPr>
    <w:r>
      <w:rPr>
        <w:rFonts w:ascii="Century Schoolbook" w:hAnsi="Century Schoolbook"/>
        <w:i/>
        <w:color w:val="002060"/>
        <w:sz w:val="20"/>
        <w:szCs w:val="20"/>
        <w:lang w:val="id-ID"/>
        <w14:shadow w14:blurRad="50800" w14:dist="38100" w14:dir="2700000" w14:sx="100000" w14:sy="100000" w14:kx="0" w14:ky="0" w14:algn="tl">
          <w14:srgbClr w14:val="000000">
            <w14:alpha w14:val="60000"/>
          </w14:srgbClr>
        </w14:shadow>
      </w:rPr>
      <w:t>Tahun 201</w:t>
    </w:r>
    <w:r>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t>9</w:t>
    </w:r>
    <w:r>
      <w:rPr>
        <w:rFonts w:ascii="Century Schoolbook" w:hAnsi="Century Schoolbook"/>
        <w:i/>
        <w:color w:val="002060"/>
        <w:sz w:val="20"/>
        <w:szCs w:val="20"/>
        <w:lang w:val="id-ID"/>
        <w14:shadow w14:blurRad="50800" w14:dist="38100" w14:dir="2700000" w14:sx="100000" w14:sy="100000" w14:kx="0" w14:ky="0" w14:algn="tl">
          <w14:srgbClr w14:val="000000">
            <w14:alpha w14:val="60000"/>
          </w14:srgbClr>
        </w14:shadow>
      </w:rPr>
      <w:t>-</w:t>
    </w:r>
    <w:r w:rsidRPr="00A03AE5">
      <w:rPr>
        <w:rFonts w:ascii="Century Schoolbook" w:hAnsi="Century Schoolbook"/>
        <w:i/>
        <w:color w:val="002060"/>
        <w:sz w:val="20"/>
        <w:szCs w:val="20"/>
        <w:lang w:val="id-ID"/>
        <w14:shadow w14:blurRad="50800" w14:dist="38100" w14:dir="2700000" w14:sx="100000" w14:sy="100000" w14:kx="0" w14:ky="0" w14:algn="tl">
          <w14:srgbClr w14:val="000000">
            <w14:alpha w14:val="60000"/>
          </w14:srgbClr>
        </w14:shadow>
      </w:rPr>
      <w:t>20</w:t>
    </w:r>
    <w:r>
      <w:rPr>
        <w:rFonts w:ascii="Century Schoolbook" w:hAnsi="Century Schoolbook"/>
        <w:i/>
        <w:color w:val="002060"/>
        <w:sz w:val="20"/>
        <w:szCs w:val="20"/>
        <w14:shadow w14:blurRad="50800" w14:dist="38100" w14:dir="2700000" w14:sx="100000" w14:sy="100000" w14:kx="0" w14:ky="0" w14:algn="tl">
          <w14:srgbClr w14:val="000000">
            <w14:alpha w14:val="60000"/>
          </w14:srgbClr>
        </w14:shadow>
      </w:rPr>
      <w:t>24</w:t>
    </w:r>
  </w:p>
  <w:p w14:paraId="1B62E2FE" w14:textId="77777777" w:rsidR="009C7AF5" w:rsidRPr="00A03AE5" w:rsidRDefault="009C7AF5" w:rsidP="009C7AF5">
    <w:pPr>
      <w:pStyle w:val="Header"/>
      <w:jc w:val="right"/>
      <w:rPr>
        <w:rFonts w:ascii="Monotype Corsiva" w:hAnsi="Monotype Corsiva"/>
        <w:color w:val="002060"/>
        <w:sz w:val="20"/>
        <w:szCs w:val="20"/>
        <w:lang w:val="id-ID"/>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97236"/>
    <w:multiLevelType w:val="hybridMultilevel"/>
    <w:tmpl w:val="735E7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3407C"/>
    <w:multiLevelType w:val="hybridMultilevel"/>
    <w:tmpl w:val="665684E4"/>
    <w:lvl w:ilvl="0" w:tplc="0409000F">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0A173FE6"/>
    <w:multiLevelType w:val="multilevel"/>
    <w:tmpl w:val="90605E96"/>
    <w:lvl w:ilvl="0">
      <w:start w:val="2"/>
      <w:numFmt w:val="decimal"/>
      <w:lvlText w:val="%1."/>
      <w:lvlJc w:val="left"/>
      <w:pPr>
        <w:ind w:left="450" w:hanging="450"/>
      </w:pPr>
      <w:rPr>
        <w:rFonts w:hint="default"/>
      </w:rPr>
    </w:lvl>
    <w:lvl w:ilvl="1">
      <w:start w:val="1"/>
      <w:numFmt w:val="upperLetter"/>
      <w:lvlText w:val="%2."/>
      <w:lvlJc w:val="left"/>
      <w:pPr>
        <w:ind w:left="1440" w:hanging="720"/>
      </w:pPr>
      <w:rPr>
        <w:rFonts w:ascii="Comic Sans MS" w:eastAsia="Times New Roman" w:hAnsi="Comic Sans MS" w:cs="Tahoma"/>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A8C51EF"/>
    <w:multiLevelType w:val="hybridMultilevel"/>
    <w:tmpl w:val="DEAE3B7E"/>
    <w:lvl w:ilvl="0" w:tplc="0409000F">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0C246C1E"/>
    <w:multiLevelType w:val="hybridMultilevel"/>
    <w:tmpl w:val="9056D314"/>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C6C3838"/>
    <w:multiLevelType w:val="hybridMultilevel"/>
    <w:tmpl w:val="F732EA4A"/>
    <w:lvl w:ilvl="0" w:tplc="31EEF2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965308"/>
    <w:multiLevelType w:val="hybridMultilevel"/>
    <w:tmpl w:val="280CC73C"/>
    <w:lvl w:ilvl="0" w:tplc="E8A229E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nsid w:val="14663E7A"/>
    <w:multiLevelType w:val="hybridMultilevel"/>
    <w:tmpl w:val="6E1C9836"/>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63F24D2"/>
    <w:multiLevelType w:val="hybridMultilevel"/>
    <w:tmpl w:val="DC6253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6F97417"/>
    <w:multiLevelType w:val="hybridMultilevel"/>
    <w:tmpl w:val="D3CCB954"/>
    <w:lvl w:ilvl="0" w:tplc="05B678C0">
      <w:start w:val="1"/>
      <w:numFmt w:val="bullet"/>
      <w:lvlText w:val="-"/>
      <w:lvlJc w:val="left"/>
      <w:pPr>
        <w:ind w:left="1571" w:hanging="360"/>
      </w:pPr>
      <w:rPr>
        <w:rFonts w:ascii="Times New Roman" w:hAnsi="Times New Roman" w:cs="Times New Roman"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0">
    <w:nsid w:val="179A22F9"/>
    <w:multiLevelType w:val="hybridMultilevel"/>
    <w:tmpl w:val="A418A89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18E0776D"/>
    <w:multiLevelType w:val="hybridMultilevel"/>
    <w:tmpl w:val="94DAFB24"/>
    <w:lvl w:ilvl="0" w:tplc="4628FFA2">
      <w:start w:val="1"/>
      <w:numFmt w:val="decimal"/>
      <w:lvlText w:val="4.%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1313E4"/>
    <w:multiLevelType w:val="hybridMultilevel"/>
    <w:tmpl w:val="9EE8D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712415"/>
    <w:multiLevelType w:val="hybridMultilevel"/>
    <w:tmpl w:val="16B466A4"/>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B816AA0"/>
    <w:multiLevelType w:val="hybridMultilevel"/>
    <w:tmpl w:val="0B344838"/>
    <w:lvl w:ilvl="0" w:tplc="DFCE72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CA51AAA"/>
    <w:multiLevelType w:val="hybridMultilevel"/>
    <w:tmpl w:val="C2C8099A"/>
    <w:lvl w:ilvl="0" w:tplc="D26E60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0B610FD"/>
    <w:multiLevelType w:val="hybridMultilevel"/>
    <w:tmpl w:val="C5F83A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491028B"/>
    <w:multiLevelType w:val="hybridMultilevel"/>
    <w:tmpl w:val="CB10B7FE"/>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5B84B74"/>
    <w:multiLevelType w:val="hybridMultilevel"/>
    <w:tmpl w:val="262AA046"/>
    <w:lvl w:ilvl="0" w:tplc="8528B638">
      <w:start w:val="8"/>
      <w:numFmt w:val="bullet"/>
      <w:lvlText w:val="-"/>
      <w:lvlJc w:val="left"/>
      <w:pPr>
        <w:ind w:left="1140" w:hanging="360"/>
      </w:pPr>
      <w:rPr>
        <w:rFonts w:ascii="Times New Roman" w:eastAsia="Calibri" w:hAnsi="Times New Roman" w:cs="Times New Roman" w:hint="default"/>
      </w:rPr>
    </w:lvl>
    <w:lvl w:ilvl="1" w:tplc="04210003" w:tentative="1">
      <w:start w:val="1"/>
      <w:numFmt w:val="bullet"/>
      <w:lvlText w:val="o"/>
      <w:lvlJc w:val="left"/>
      <w:pPr>
        <w:ind w:left="1860" w:hanging="360"/>
      </w:pPr>
      <w:rPr>
        <w:rFonts w:ascii="Courier New" w:hAnsi="Courier New" w:cs="Courier New" w:hint="default"/>
      </w:rPr>
    </w:lvl>
    <w:lvl w:ilvl="2" w:tplc="04210005" w:tentative="1">
      <w:start w:val="1"/>
      <w:numFmt w:val="bullet"/>
      <w:lvlText w:val=""/>
      <w:lvlJc w:val="left"/>
      <w:pPr>
        <w:ind w:left="2580" w:hanging="360"/>
      </w:pPr>
      <w:rPr>
        <w:rFonts w:ascii="Wingdings" w:hAnsi="Wingdings" w:hint="default"/>
      </w:rPr>
    </w:lvl>
    <w:lvl w:ilvl="3" w:tplc="04210001" w:tentative="1">
      <w:start w:val="1"/>
      <w:numFmt w:val="bullet"/>
      <w:lvlText w:val=""/>
      <w:lvlJc w:val="left"/>
      <w:pPr>
        <w:ind w:left="3300" w:hanging="360"/>
      </w:pPr>
      <w:rPr>
        <w:rFonts w:ascii="Symbol" w:hAnsi="Symbol" w:hint="default"/>
      </w:rPr>
    </w:lvl>
    <w:lvl w:ilvl="4" w:tplc="04210003" w:tentative="1">
      <w:start w:val="1"/>
      <w:numFmt w:val="bullet"/>
      <w:lvlText w:val="o"/>
      <w:lvlJc w:val="left"/>
      <w:pPr>
        <w:ind w:left="4020" w:hanging="360"/>
      </w:pPr>
      <w:rPr>
        <w:rFonts w:ascii="Courier New" w:hAnsi="Courier New" w:cs="Courier New" w:hint="default"/>
      </w:rPr>
    </w:lvl>
    <w:lvl w:ilvl="5" w:tplc="04210005" w:tentative="1">
      <w:start w:val="1"/>
      <w:numFmt w:val="bullet"/>
      <w:lvlText w:val=""/>
      <w:lvlJc w:val="left"/>
      <w:pPr>
        <w:ind w:left="4740" w:hanging="360"/>
      </w:pPr>
      <w:rPr>
        <w:rFonts w:ascii="Wingdings" w:hAnsi="Wingdings" w:hint="default"/>
      </w:rPr>
    </w:lvl>
    <w:lvl w:ilvl="6" w:tplc="04210001" w:tentative="1">
      <w:start w:val="1"/>
      <w:numFmt w:val="bullet"/>
      <w:lvlText w:val=""/>
      <w:lvlJc w:val="left"/>
      <w:pPr>
        <w:ind w:left="5460" w:hanging="360"/>
      </w:pPr>
      <w:rPr>
        <w:rFonts w:ascii="Symbol" w:hAnsi="Symbol" w:hint="default"/>
      </w:rPr>
    </w:lvl>
    <w:lvl w:ilvl="7" w:tplc="04210003" w:tentative="1">
      <w:start w:val="1"/>
      <w:numFmt w:val="bullet"/>
      <w:lvlText w:val="o"/>
      <w:lvlJc w:val="left"/>
      <w:pPr>
        <w:ind w:left="6180" w:hanging="360"/>
      </w:pPr>
      <w:rPr>
        <w:rFonts w:ascii="Courier New" w:hAnsi="Courier New" w:cs="Courier New" w:hint="default"/>
      </w:rPr>
    </w:lvl>
    <w:lvl w:ilvl="8" w:tplc="04210005" w:tentative="1">
      <w:start w:val="1"/>
      <w:numFmt w:val="bullet"/>
      <w:lvlText w:val=""/>
      <w:lvlJc w:val="left"/>
      <w:pPr>
        <w:ind w:left="6900" w:hanging="360"/>
      </w:pPr>
      <w:rPr>
        <w:rFonts w:ascii="Wingdings" w:hAnsi="Wingdings" w:hint="default"/>
      </w:rPr>
    </w:lvl>
  </w:abstractNum>
  <w:abstractNum w:abstractNumId="19">
    <w:nsid w:val="28161C16"/>
    <w:multiLevelType w:val="hybridMultilevel"/>
    <w:tmpl w:val="A8A8EA32"/>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9D502D7"/>
    <w:multiLevelType w:val="hybridMultilevel"/>
    <w:tmpl w:val="5E98580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B23B30"/>
    <w:multiLevelType w:val="hybridMultilevel"/>
    <w:tmpl w:val="FCF83806"/>
    <w:lvl w:ilvl="0" w:tplc="B382133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nsid w:val="2B2867CD"/>
    <w:multiLevelType w:val="hybridMultilevel"/>
    <w:tmpl w:val="4100039A"/>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3">
    <w:nsid w:val="2BE51D83"/>
    <w:multiLevelType w:val="hybridMultilevel"/>
    <w:tmpl w:val="94AC023A"/>
    <w:lvl w:ilvl="0" w:tplc="DA2671A0">
      <w:start w:val="1"/>
      <w:numFmt w:val="decimal"/>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813A7D"/>
    <w:multiLevelType w:val="hybridMultilevel"/>
    <w:tmpl w:val="3FAAD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781601"/>
    <w:multiLevelType w:val="hybridMultilevel"/>
    <w:tmpl w:val="31B2075C"/>
    <w:lvl w:ilvl="0" w:tplc="8B362CFC">
      <w:start w:val="1"/>
      <w:numFmt w:val="decimal"/>
      <w:lvlText w:val="3.%1"/>
      <w:lvlJc w:val="left"/>
      <w:pPr>
        <w:ind w:left="720" w:hanging="360"/>
      </w:pPr>
      <w:rPr>
        <w:rFonts w:hint="default"/>
        <w:b/>
        <w:bCs/>
      </w:rPr>
    </w:lvl>
    <w:lvl w:ilvl="1" w:tplc="D5828A80">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ACC5B83"/>
    <w:multiLevelType w:val="hybridMultilevel"/>
    <w:tmpl w:val="F68ABAB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C36619"/>
    <w:multiLevelType w:val="hybridMultilevel"/>
    <w:tmpl w:val="22940CAC"/>
    <w:lvl w:ilvl="0" w:tplc="ABAE9F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C886A7A"/>
    <w:multiLevelType w:val="multilevel"/>
    <w:tmpl w:val="91142A58"/>
    <w:lvl w:ilvl="0">
      <w:start w:val="1"/>
      <w:numFmt w:val="decimal"/>
      <w:lvlText w:val="%1."/>
      <w:lvlJc w:val="left"/>
      <w:pPr>
        <w:ind w:left="450" w:hanging="450"/>
      </w:pPr>
      <w:rPr>
        <w:rFonts w:hint="default"/>
      </w:rPr>
    </w:lvl>
    <w:lvl w:ilvl="1">
      <w:start w:val="1"/>
      <w:numFmt w:val="upperLetter"/>
      <w:lvlText w:val="%2."/>
      <w:lvlJc w:val="left"/>
      <w:pPr>
        <w:ind w:left="2160" w:hanging="720"/>
      </w:pPr>
      <w:rPr>
        <w:rFonts w:ascii="Comic Sans MS" w:eastAsia="Times New Roman" w:hAnsi="Comic Sans MS" w:cs="Tahoma"/>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9">
    <w:nsid w:val="3C8A359C"/>
    <w:multiLevelType w:val="hybridMultilevel"/>
    <w:tmpl w:val="078CC602"/>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CCE7878"/>
    <w:multiLevelType w:val="hybridMultilevel"/>
    <w:tmpl w:val="DC66F8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291C38"/>
    <w:multiLevelType w:val="hybridMultilevel"/>
    <w:tmpl w:val="81146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DEE01FD"/>
    <w:multiLevelType w:val="hybridMultilevel"/>
    <w:tmpl w:val="2DF2F550"/>
    <w:lvl w:ilvl="0" w:tplc="0409000F">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3">
    <w:nsid w:val="3E6913CE"/>
    <w:multiLevelType w:val="hybridMultilevel"/>
    <w:tmpl w:val="EBFA93EC"/>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3F573228"/>
    <w:multiLevelType w:val="hybridMultilevel"/>
    <w:tmpl w:val="9BB4B076"/>
    <w:lvl w:ilvl="0" w:tplc="0886520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5">
    <w:nsid w:val="4AEA2867"/>
    <w:multiLevelType w:val="hybridMultilevel"/>
    <w:tmpl w:val="48741C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C9D5BB4"/>
    <w:multiLevelType w:val="hybridMultilevel"/>
    <w:tmpl w:val="877C4A10"/>
    <w:lvl w:ilvl="0" w:tplc="0409000F">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7">
    <w:nsid w:val="4E7C374C"/>
    <w:multiLevelType w:val="hybridMultilevel"/>
    <w:tmpl w:val="A3C40544"/>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4FCE6953"/>
    <w:multiLevelType w:val="hybridMultilevel"/>
    <w:tmpl w:val="A2FC47E2"/>
    <w:lvl w:ilvl="0" w:tplc="1F1AA6D0">
      <w:start w:val="1"/>
      <w:numFmt w:val="decimal"/>
      <w:lvlText w:val="3.%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1655CE3"/>
    <w:multiLevelType w:val="hybridMultilevel"/>
    <w:tmpl w:val="5A5A9E10"/>
    <w:lvl w:ilvl="0" w:tplc="78B8CEB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3CE5F12"/>
    <w:multiLevelType w:val="hybridMultilevel"/>
    <w:tmpl w:val="5356597A"/>
    <w:lvl w:ilvl="0" w:tplc="BEFA0A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5A44018"/>
    <w:multiLevelType w:val="hybridMultilevel"/>
    <w:tmpl w:val="46F4892A"/>
    <w:lvl w:ilvl="0" w:tplc="F4F4E0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761670A"/>
    <w:multiLevelType w:val="hybridMultilevel"/>
    <w:tmpl w:val="9808D968"/>
    <w:lvl w:ilvl="0" w:tplc="6B9E04B4">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58207D55"/>
    <w:multiLevelType w:val="hybridMultilevel"/>
    <w:tmpl w:val="E8081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C597BC2"/>
    <w:multiLevelType w:val="hybridMultilevel"/>
    <w:tmpl w:val="26D2D3E8"/>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5E63372D"/>
    <w:multiLevelType w:val="hybridMultilevel"/>
    <w:tmpl w:val="694059B0"/>
    <w:lvl w:ilvl="0" w:tplc="6B9E04B4">
      <w:start w:val="1"/>
      <w:numFmt w:val="decimal"/>
      <w:lvlText w:val="1.%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5E7C7A15"/>
    <w:multiLevelType w:val="hybridMultilevel"/>
    <w:tmpl w:val="A3AEBBF0"/>
    <w:lvl w:ilvl="0" w:tplc="5C78006A">
      <w:start w:val="1"/>
      <w:numFmt w:val="decimal"/>
      <w:lvlText w:val="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0E5781F"/>
    <w:multiLevelType w:val="hybridMultilevel"/>
    <w:tmpl w:val="A42EF7BA"/>
    <w:lvl w:ilvl="0" w:tplc="E8DCE2BE">
      <w:start w:val="1"/>
      <w:numFmt w:val="decimal"/>
      <w:lvlText w:val="2.%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63EE5D88"/>
    <w:multiLevelType w:val="hybridMultilevel"/>
    <w:tmpl w:val="2EA010F4"/>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68473822"/>
    <w:multiLevelType w:val="hybridMultilevel"/>
    <w:tmpl w:val="AB4CFB44"/>
    <w:lvl w:ilvl="0" w:tplc="EBEAED5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0">
    <w:nsid w:val="68972868"/>
    <w:multiLevelType w:val="hybridMultilevel"/>
    <w:tmpl w:val="E27AEC72"/>
    <w:lvl w:ilvl="0" w:tplc="72A0DE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E046BD8"/>
    <w:multiLevelType w:val="hybridMultilevel"/>
    <w:tmpl w:val="19ECE994"/>
    <w:lvl w:ilvl="0" w:tplc="4F26FA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55100A3"/>
    <w:multiLevelType w:val="hybridMultilevel"/>
    <w:tmpl w:val="239436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DA14ED5"/>
    <w:multiLevelType w:val="hybridMultilevel"/>
    <w:tmpl w:val="0878652A"/>
    <w:lvl w:ilvl="0" w:tplc="E8DCE2BE">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5"/>
  </w:num>
  <w:num w:numId="2">
    <w:abstractNumId w:val="13"/>
  </w:num>
  <w:num w:numId="3">
    <w:abstractNumId w:val="4"/>
  </w:num>
  <w:num w:numId="4">
    <w:abstractNumId w:val="17"/>
  </w:num>
  <w:num w:numId="5">
    <w:abstractNumId w:val="29"/>
  </w:num>
  <w:num w:numId="6">
    <w:abstractNumId w:val="42"/>
  </w:num>
  <w:num w:numId="7">
    <w:abstractNumId w:val="53"/>
  </w:num>
  <w:num w:numId="8">
    <w:abstractNumId w:val="38"/>
  </w:num>
  <w:num w:numId="9">
    <w:abstractNumId w:val="11"/>
  </w:num>
  <w:num w:numId="10">
    <w:abstractNumId w:val="47"/>
  </w:num>
  <w:num w:numId="11">
    <w:abstractNumId w:val="3"/>
  </w:num>
  <w:num w:numId="12">
    <w:abstractNumId w:val="32"/>
  </w:num>
  <w:num w:numId="13">
    <w:abstractNumId w:val="22"/>
  </w:num>
  <w:num w:numId="14">
    <w:abstractNumId w:val="36"/>
  </w:num>
  <w:num w:numId="15">
    <w:abstractNumId w:val="1"/>
  </w:num>
  <w:num w:numId="16">
    <w:abstractNumId w:val="48"/>
  </w:num>
  <w:num w:numId="17">
    <w:abstractNumId w:val="33"/>
  </w:num>
  <w:num w:numId="18">
    <w:abstractNumId w:val="7"/>
  </w:num>
  <w:num w:numId="19">
    <w:abstractNumId w:val="19"/>
  </w:num>
  <w:num w:numId="20">
    <w:abstractNumId w:val="16"/>
  </w:num>
  <w:num w:numId="21">
    <w:abstractNumId w:val="8"/>
  </w:num>
  <w:num w:numId="22">
    <w:abstractNumId w:val="30"/>
  </w:num>
  <w:num w:numId="23">
    <w:abstractNumId w:val="35"/>
  </w:num>
  <w:num w:numId="24">
    <w:abstractNumId w:val="52"/>
  </w:num>
  <w:num w:numId="25">
    <w:abstractNumId w:val="25"/>
  </w:num>
  <w:num w:numId="26">
    <w:abstractNumId w:val="44"/>
  </w:num>
  <w:num w:numId="27">
    <w:abstractNumId w:val="18"/>
  </w:num>
  <w:num w:numId="28">
    <w:abstractNumId w:val="37"/>
  </w:num>
  <w:num w:numId="29">
    <w:abstractNumId w:val="9"/>
  </w:num>
  <w:num w:numId="30">
    <w:abstractNumId w:val="43"/>
  </w:num>
  <w:num w:numId="31">
    <w:abstractNumId w:val="23"/>
  </w:num>
  <w:num w:numId="32">
    <w:abstractNumId w:val="26"/>
  </w:num>
  <w:num w:numId="33">
    <w:abstractNumId w:val="20"/>
  </w:num>
  <w:num w:numId="34">
    <w:abstractNumId w:val="24"/>
  </w:num>
  <w:num w:numId="35">
    <w:abstractNumId w:val="46"/>
  </w:num>
  <w:num w:numId="36">
    <w:abstractNumId w:val="31"/>
  </w:num>
  <w:num w:numId="37">
    <w:abstractNumId w:val="12"/>
  </w:num>
  <w:num w:numId="38">
    <w:abstractNumId w:val="39"/>
  </w:num>
  <w:num w:numId="39">
    <w:abstractNumId w:val="0"/>
  </w:num>
  <w:num w:numId="40">
    <w:abstractNumId w:val="41"/>
  </w:num>
  <w:num w:numId="41">
    <w:abstractNumId w:val="27"/>
  </w:num>
  <w:num w:numId="42">
    <w:abstractNumId w:val="51"/>
  </w:num>
  <w:num w:numId="43">
    <w:abstractNumId w:val="50"/>
  </w:num>
  <w:num w:numId="44">
    <w:abstractNumId w:val="14"/>
  </w:num>
  <w:num w:numId="45">
    <w:abstractNumId w:val="5"/>
  </w:num>
  <w:num w:numId="46">
    <w:abstractNumId w:val="40"/>
  </w:num>
  <w:num w:numId="47">
    <w:abstractNumId w:val="15"/>
  </w:num>
  <w:num w:numId="48">
    <w:abstractNumId w:val="21"/>
  </w:num>
  <w:num w:numId="49">
    <w:abstractNumId w:val="49"/>
  </w:num>
  <w:num w:numId="50">
    <w:abstractNumId w:val="6"/>
  </w:num>
  <w:num w:numId="51">
    <w:abstractNumId w:val="34"/>
  </w:num>
  <w:num w:numId="52">
    <w:abstractNumId w:val="10"/>
  </w:num>
  <w:num w:numId="53">
    <w:abstractNumId w:val="28"/>
  </w:num>
  <w:num w:numId="54">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25D"/>
    <w:rsid w:val="0000016B"/>
    <w:rsid w:val="00000907"/>
    <w:rsid w:val="00001B52"/>
    <w:rsid w:val="0000289D"/>
    <w:rsid w:val="000030C8"/>
    <w:rsid w:val="000035B0"/>
    <w:rsid w:val="00003920"/>
    <w:rsid w:val="00003F75"/>
    <w:rsid w:val="00004D91"/>
    <w:rsid w:val="00005921"/>
    <w:rsid w:val="0000671F"/>
    <w:rsid w:val="00006DC8"/>
    <w:rsid w:val="000075AF"/>
    <w:rsid w:val="00014F06"/>
    <w:rsid w:val="00015E18"/>
    <w:rsid w:val="000166C5"/>
    <w:rsid w:val="00016CA4"/>
    <w:rsid w:val="00017CCB"/>
    <w:rsid w:val="00022A9E"/>
    <w:rsid w:val="00023D24"/>
    <w:rsid w:val="00024A82"/>
    <w:rsid w:val="00024C28"/>
    <w:rsid w:val="00024DAA"/>
    <w:rsid w:val="00027F6A"/>
    <w:rsid w:val="000322C8"/>
    <w:rsid w:val="0003246F"/>
    <w:rsid w:val="000358C0"/>
    <w:rsid w:val="00043AAC"/>
    <w:rsid w:val="00043DB6"/>
    <w:rsid w:val="00044234"/>
    <w:rsid w:val="00052A31"/>
    <w:rsid w:val="00052EA1"/>
    <w:rsid w:val="00052FD3"/>
    <w:rsid w:val="00054443"/>
    <w:rsid w:val="000555E4"/>
    <w:rsid w:val="00055D22"/>
    <w:rsid w:val="0005612B"/>
    <w:rsid w:val="00056A55"/>
    <w:rsid w:val="000578F9"/>
    <w:rsid w:val="00062D2F"/>
    <w:rsid w:val="00064035"/>
    <w:rsid w:val="00066AD8"/>
    <w:rsid w:val="00067821"/>
    <w:rsid w:val="000679CA"/>
    <w:rsid w:val="00070C7B"/>
    <w:rsid w:val="000725A9"/>
    <w:rsid w:val="00074BAC"/>
    <w:rsid w:val="00076B6C"/>
    <w:rsid w:val="00077828"/>
    <w:rsid w:val="0008063A"/>
    <w:rsid w:val="00080782"/>
    <w:rsid w:val="000833E2"/>
    <w:rsid w:val="00086205"/>
    <w:rsid w:val="0009429A"/>
    <w:rsid w:val="000945DA"/>
    <w:rsid w:val="00094994"/>
    <w:rsid w:val="00094F3D"/>
    <w:rsid w:val="00096FBC"/>
    <w:rsid w:val="000A1B4E"/>
    <w:rsid w:val="000A1CD5"/>
    <w:rsid w:val="000A4AE4"/>
    <w:rsid w:val="000A5BB4"/>
    <w:rsid w:val="000A7519"/>
    <w:rsid w:val="000B00E1"/>
    <w:rsid w:val="000B24BE"/>
    <w:rsid w:val="000B3C0A"/>
    <w:rsid w:val="000B664B"/>
    <w:rsid w:val="000B6EEF"/>
    <w:rsid w:val="000C0728"/>
    <w:rsid w:val="000C0F41"/>
    <w:rsid w:val="000C4A93"/>
    <w:rsid w:val="000C77F9"/>
    <w:rsid w:val="000D0891"/>
    <w:rsid w:val="000D315F"/>
    <w:rsid w:val="000D3715"/>
    <w:rsid w:val="000D4B86"/>
    <w:rsid w:val="000D538D"/>
    <w:rsid w:val="000D67E8"/>
    <w:rsid w:val="000E00E2"/>
    <w:rsid w:val="000E292A"/>
    <w:rsid w:val="000E75C1"/>
    <w:rsid w:val="000E7666"/>
    <w:rsid w:val="000E7E97"/>
    <w:rsid w:val="000F00B5"/>
    <w:rsid w:val="000F1D82"/>
    <w:rsid w:val="000F23FB"/>
    <w:rsid w:val="000F3C1F"/>
    <w:rsid w:val="000F45A6"/>
    <w:rsid w:val="000F509C"/>
    <w:rsid w:val="000F50F6"/>
    <w:rsid w:val="000F6164"/>
    <w:rsid w:val="000F7A45"/>
    <w:rsid w:val="000F7F1A"/>
    <w:rsid w:val="001011EC"/>
    <w:rsid w:val="001022EE"/>
    <w:rsid w:val="00102317"/>
    <w:rsid w:val="00103351"/>
    <w:rsid w:val="001064F9"/>
    <w:rsid w:val="00107DD8"/>
    <w:rsid w:val="00107F5F"/>
    <w:rsid w:val="00112D4E"/>
    <w:rsid w:val="00113E15"/>
    <w:rsid w:val="001146C2"/>
    <w:rsid w:val="001156B3"/>
    <w:rsid w:val="00116E4B"/>
    <w:rsid w:val="00116F28"/>
    <w:rsid w:val="0012193F"/>
    <w:rsid w:val="00126670"/>
    <w:rsid w:val="00126D67"/>
    <w:rsid w:val="0012773B"/>
    <w:rsid w:val="00131CE7"/>
    <w:rsid w:val="00131E40"/>
    <w:rsid w:val="00133113"/>
    <w:rsid w:val="00133B7F"/>
    <w:rsid w:val="00135325"/>
    <w:rsid w:val="00135B5F"/>
    <w:rsid w:val="00140BDE"/>
    <w:rsid w:val="00141FBC"/>
    <w:rsid w:val="00142192"/>
    <w:rsid w:val="00142533"/>
    <w:rsid w:val="001429C8"/>
    <w:rsid w:val="00142BC6"/>
    <w:rsid w:val="001465C8"/>
    <w:rsid w:val="001517B8"/>
    <w:rsid w:val="00152226"/>
    <w:rsid w:val="00152384"/>
    <w:rsid w:val="0015256B"/>
    <w:rsid w:val="00160A14"/>
    <w:rsid w:val="00160D8D"/>
    <w:rsid w:val="001624BA"/>
    <w:rsid w:val="0016370A"/>
    <w:rsid w:val="00163F26"/>
    <w:rsid w:val="001648B3"/>
    <w:rsid w:val="001649C0"/>
    <w:rsid w:val="00165A80"/>
    <w:rsid w:val="00165AEF"/>
    <w:rsid w:val="00166365"/>
    <w:rsid w:val="00166B49"/>
    <w:rsid w:val="00167C01"/>
    <w:rsid w:val="001707DB"/>
    <w:rsid w:val="00171BD3"/>
    <w:rsid w:val="00172300"/>
    <w:rsid w:val="00172A93"/>
    <w:rsid w:val="00174AA0"/>
    <w:rsid w:val="00176DBF"/>
    <w:rsid w:val="00177A31"/>
    <w:rsid w:val="00181504"/>
    <w:rsid w:val="0018404C"/>
    <w:rsid w:val="00184EE4"/>
    <w:rsid w:val="00185119"/>
    <w:rsid w:val="001867A5"/>
    <w:rsid w:val="00193A6C"/>
    <w:rsid w:val="00195BA0"/>
    <w:rsid w:val="001A052E"/>
    <w:rsid w:val="001A2DA6"/>
    <w:rsid w:val="001A3795"/>
    <w:rsid w:val="001A3BEE"/>
    <w:rsid w:val="001A4638"/>
    <w:rsid w:val="001B1A9C"/>
    <w:rsid w:val="001B3CB0"/>
    <w:rsid w:val="001B4FBB"/>
    <w:rsid w:val="001B754E"/>
    <w:rsid w:val="001C552D"/>
    <w:rsid w:val="001C57C3"/>
    <w:rsid w:val="001D236C"/>
    <w:rsid w:val="001D45F2"/>
    <w:rsid w:val="001D5C42"/>
    <w:rsid w:val="001D5DD9"/>
    <w:rsid w:val="001E0809"/>
    <w:rsid w:val="001E2AF3"/>
    <w:rsid w:val="001E46DE"/>
    <w:rsid w:val="001E71BA"/>
    <w:rsid w:val="001E7282"/>
    <w:rsid w:val="001E787A"/>
    <w:rsid w:val="001F0A40"/>
    <w:rsid w:val="001F0C21"/>
    <w:rsid w:val="001F19A2"/>
    <w:rsid w:val="001F2A32"/>
    <w:rsid w:val="001F3945"/>
    <w:rsid w:val="001F487E"/>
    <w:rsid w:val="001F602D"/>
    <w:rsid w:val="00202999"/>
    <w:rsid w:val="00203A9D"/>
    <w:rsid w:val="00203AE5"/>
    <w:rsid w:val="002051DF"/>
    <w:rsid w:val="002111B7"/>
    <w:rsid w:val="002115BB"/>
    <w:rsid w:val="00211C8F"/>
    <w:rsid w:val="002121FB"/>
    <w:rsid w:val="002122DE"/>
    <w:rsid w:val="002147CF"/>
    <w:rsid w:val="00217016"/>
    <w:rsid w:val="002175D5"/>
    <w:rsid w:val="00222720"/>
    <w:rsid w:val="00224397"/>
    <w:rsid w:val="0022449E"/>
    <w:rsid w:val="0022467B"/>
    <w:rsid w:val="00225135"/>
    <w:rsid w:val="00227520"/>
    <w:rsid w:val="00235F8C"/>
    <w:rsid w:val="00236A82"/>
    <w:rsid w:val="00236F55"/>
    <w:rsid w:val="0024007E"/>
    <w:rsid w:val="00240101"/>
    <w:rsid w:val="00242E67"/>
    <w:rsid w:val="00243214"/>
    <w:rsid w:val="002433F8"/>
    <w:rsid w:val="002436B1"/>
    <w:rsid w:val="00243792"/>
    <w:rsid w:val="00252351"/>
    <w:rsid w:val="00253AA1"/>
    <w:rsid w:val="002569CE"/>
    <w:rsid w:val="002577D9"/>
    <w:rsid w:val="00257A2C"/>
    <w:rsid w:val="00260B48"/>
    <w:rsid w:val="0026126C"/>
    <w:rsid w:val="0026174B"/>
    <w:rsid w:val="00262FDF"/>
    <w:rsid w:val="00267155"/>
    <w:rsid w:val="00273C5C"/>
    <w:rsid w:val="00274A6E"/>
    <w:rsid w:val="002766CE"/>
    <w:rsid w:val="002818B1"/>
    <w:rsid w:val="0028201B"/>
    <w:rsid w:val="00282DE5"/>
    <w:rsid w:val="0028340D"/>
    <w:rsid w:val="002835C4"/>
    <w:rsid w:val="00283717"/>
    <w:rsid w:val="00291236"/>
    <w:rsid w:val="0029171D"/>
    <w:rsid w:val="00291AA5"/>
    <w:rsid w:val="00294719"/>
    <w:rsid w:val="002978FE"/>
    <w:rsid w:val="002A039F"/>
    <w:rsid w:val="002A1D2D"/>
    <w:rsid w:val="002A43CD"/>
    <w:rsid w:val="002A4C55"/>
    <w:rsid w:val="002B0F2D"/>
    <w:rsid w:val="002B15F3"/>
    <w:rsid w:val="002B1DB3"/>
    <w:rsid w:val="002B2AA0"/>
    <w:rsid w:val="002B4859"/>
    <w:rsid w:val="002B4F8B"/>
    <w:rsid w:val="002B5B94"/>
    <w:rsid w:val="002B66E9"/>
    <w:rsid w:val="002C04E1"/>
    <w:rsid w:val="002C1746"/>
    <w:rsid w:val="002C28DA"/>
    <w:rsid w:val="002C2A76"/>
    <w:rsid w:val="002C4A39"/>
    <w:rsid w:val="002C55C6"/>
    <w:rsid w:val="002C5CA3"/>
    <w:rsid w:val="002C6EE3"/>
    <w:rsid w:val="002D0E8C"/>
    <w:rsid w:val="002D45EF"/>
    <w:rsid w:val="002D46E2"/>
    <w:rsid w:val="002D4991"/>
    <w:rsid w:val="002D6FB9"/>
    <w:rsid w:val="002E0814"/>
    <w:rsid w:val="002E2CA4"/>
    <w:rsid w:val="002E3979"/>
    <w:rsid w:val="002E6631"/>
    <w:rsid w:val="002E6F8B"/>
    <w:rsid w:val="002E73B9"/>
    <w:rsid w:val="002F0DE5"/>
    <w:rsid w:val="002F2557"/>
    <w:rsid w:val="002F2A36"/>
    <w:rsid w:val="002F2C0F"/>
    <w:rsid w:val="002F3574"/>
    <w:rsid w:val="002F40D3"/>
    <w:rsid w:val="002F6FC0"/>
    <w:rsid w:val="0030097A"/>
    <w:rsid w:val="0030158E"/>
    <w:rsid w:val="00302229"/>
    <w:rsid w:val="0030315C"/>
    <w:rsid w:val="0030415E"/>
    <w:rsid w:val="00305295"/>
    <w:rsid w:val="0030678A"/>
    <w:rsid w:val="0030684F"/>
    <w:rsid w:val="00306946"/>
    <w:rsid w:val="003079F2"/>
    <w:rsid w:val="00311F0B"/>
    <w:rsid w:val="00314859"/>
    <w:rsid w:val="00314B5D"/>
    <w:rsid w:val="003151C7"/>
    <w:rsid w:val="00317810"/>
    <w:rsid w:val="00320A2B"/>
    <w:rsid w:val="00322544"/>
    <w:rsid w:val="00323C20"/>
    <w:rsid w:val="00325121"/>
    <w:rsid w:val="003252ED"/>
    <w:rsid w:val="00325CDE"/>
    <w:rsid w:val="003278CF"/>
    <w:rsid w:val="00327CF6"/>
    <w:rsid w:val="003301EC"/>
    <w:rsid w:val="00331159"/>
    <w:rsid w:val="00331601"/>
    <w:rsid w:val="003316D4"/>
    <w:rsid w:val="0033176F"/>
    <w:rsid w:val="0033389B"/>
    <w:rsid w:val="003339E2"/>
    <w:rsid w:val="00335FC2"/>
    <w:rsid w:val="003377C1"/>
    <w:rsid w:val="003419AD"/>
    <w:rsid w:val="00342025"/>
    <w:rsid w:val="003428E8"/>
    <w:rsid w:val="00344CC4"/>
    <w:rsid w:val="00345B86"/>
    <w:rsid w:val="00347748"/>
    <w:rsid w:val="00350F5D"/>
    <w:rsid w:val="00351F35"/>
    <w:rsid w:val="003528A2"/>
    <w:rsid w:val="003531EB"/>
    <w:rsid w:val="00355419"/>
    <w:rsid w:val="00356FEC"/>
    <w:rsid w:val="003575A4"/>
    <w:rsid w:val="00361ACB"/>
    <w:rsid w:val="0036419C"/>
    <w:rsid w:val="003646B9"/>
    <w:rsid w:val="003661EA"/>
    <w:rsid w:val="003679B4"/>
    <w:rsid w:val="00367B6C"/>
    <w:rsid w:val="003702AC"/>
    <w:rsid w:val="0037436B"/>
    <w:rsid w:val="00375AB8"/>
    <w:rsid w:val="003765DF"/>
    <w:rsid w:val="00376B3C"/>
    <w:rsid w:val="0038069F"/>
    <w:rsid w:val="00380965"/>
    <w:rsid w:val="00381905"/>
    <w:rsid w:val="00382029"/>
    <w:rsid w:val="003820E3"/>
    <w:rsid w:val="00385026"/>
    <w:rsid w:val="00387877"/>
    <w:rsid w:val="00390B88"/>
    <w:rsid w:val="00391AF5"/>
    <w:rsid w:val="00392468"/>
    <w:rsid w:val="00396888"/>
    <w:rsid w:val="00397254"/>
    <w:rsid w:val="003A02CB"/>
    <w:rsid w:val="003A0B14"/>
    <w:rsid w:val="003A691D"/>
    <w:rsid w:val="003B0A41"/>
    <w:rsid w:val="003B2CDA"/>
    <w:rsid w:val="003B39C8"/>
    <w:rsid w:val="003B5658"/>
    <w:rsid w:val="003B6464"/>
    <w:rsid w:val="003C0152"/>
    <w:rsid w:val="003C32A5"/>
    <w:rsid w:val="003C39DD"/>
    <w:rsid w:val="003C578E"/>
    <w:rsid w:val="003D5EED"/>
    <w:rsid w:val="003D62B9"/>
    <w:rsid w:val="003D63D4"/>
    <w:rsid w:val="003D7357"/>
    <w:rsid w:val="003E2D92"/>
    <w:rsid w:val="003E5A3A"/>
    <w:rsid w:val="003F5660"/>
    <w:rsid w:val="003F626E"/>
    <w:rsid w:val="003F7209"/>
    <w:rsid w:val="00400697"/>
    <w:rsid w:val="004017F5"/>
    <w:rsid w:val="004018D9"/>
    <w:rsid w:val="004024C9"/>
    <w:rsid w:val="004049CA"/>
    <w:rsid w:val="004106C7"/>
    <w:rsid w:val="00416D17"/>
    <w:rsid w:val="004203FF"/>
    <w:rsid w:val="00420AA9"/>
    <w:rsid w:val="00420AED"/>
    <w:rsid w:val="004222E6"/>
    <w:rsid w:val="00422A1D"/>
    <w:rsid w:val="00423BEA"/>
    <w:rsid w:val="004258FB"/>
    <w:rsid w:val="0043084F"/>
    <w:rsid w:val="00431B18"/>
    <w:rsid w:val="004354C7"/>
    <w:rsid w:val="00436673"/>
    <w:rsid w:val="00437467"/>
    <w:rsid w:val="0044112F"/>
    <w:rsid w:val="00442714"/>
    <w:rsid w:val="00442BFF"/>
    <w:rsid w:val="00444C78"/>
    <w:rsid w:val="00445871"/>
    <w:rsid w:val="00446787"/>
    <w:rsid w:val="004501FF"/>
    <w:rsid w:val="00450A78"/>
    <w:rsid w:val="00450E10"/>
    <w:rsid w:val="00450EC2"/>
    <w:rsid w:val="004511EE"/>
    <w:rsid w:val="00451498"/>
    <w:rsid w:val="00452476"/>
    <w:rsid w:val="0045261D"/>
    <w:rsid w:val="00454CA4"/>
    <w:rsid w:val="0045501C"/>
    <w:rsid w:val="004552DC"/>
    <w:rsid w:val="004558D6"/>
    <w:rsid w:val="00460266"/>
    <w:rsid w:val="004647AF"/>
    <w:rsid w:val="00467532"/>
    <w:rsid w:val="00467820"/>
    <w:rsid w:val="004723F7"/>
    <w:rsid w:val="00474571"/>
    <w:rsid w:val="004765F9"/>
    <w:rsid w:val="004774B4"/>
    <w:rsid w:val="00485100"/>
    <w:rsid w:val="00485281"/>
    <w:rsid w:val="004868F3"/>
    <w:rsid w:val="00486990"/>
    <w:rsid w:val="004873E5"/>
    <w:rsid w:val="004879B5"/>
    <w:rsid w:val="00487F75"/>
    <w:rsid w:val="004905BF"/>
    <w:rsid w:val="00490BEE"/>
    <w:rsid w:val="00491A77"/>
    <w:rsid w:val="00491D55"/>
    <w:rsid w:val="00492B9C"/>
    <w:rsid w:val="00497D99"/>
    <w:rsid w:val="004A1685"/>
    <w:rsid w:val="004A48C9"/>
    <w:rsid w:val="004A4C7F"/>
    <w:rsid w:val="004A5D6C"/>
    <w:rsid w:val="004A5E5C"/>
    <w:rsid w:val="004A60FA"/>
    <w:rsid w:val="004A634D"/>
    <w:rsid w:val="004B2D72"/>
    <w:rsid w:val="004B42DE"/>
    <w:rsid w:val="004B541A"/>
    <w:rsid w:val="004B59C0"/>
    <w:rsid w:val="004C02B5"/>
    <w:rsid w:val="004C1B27"/>
    <w:rsid w:val="004C3479"/>
    <w:rsid w:val="004C3AB4"/>
    <w:rsid w:val="004C467C"/>
    <w:rsid w:val="004C4E8A"/>
    <w:rsid w:val="004C5ABD"/>
    <w:rsid w:val="004C5EA5"/>
    <w:rsid w:val="004C60D5"/>
    <w:rsid w:val="004C706B"/>
    <w:rsid w:val="004D07F9"/>
    <w:rsid w:val="004D0DFA"/>
    <w:rsid w:val="004D2661"/>
    <w:rsid w:val="004D3756"/>
    <w:rsid w:val="004D4AED"/>
    <w:rsid w:val="004D5351"/>
    <w:rsid w:val="004D6A81"/>
    <w:rsid w:val="004E0A8E"/>
    <w:rsid w:val="004E2302"/>
    <w:rsid w:val="004E40A2"/>
    <w:rsid w:val="004F375B"/>
    <w:rsid w:val="004F784A"/>
    <w:rsid w:val="005039CC"/>
    <w:rsid w:val="0050404E"/>
    <w:rsid w:val="00504078"/>
    <w:rsid w:val="005044EE"/>
    <w:rsid w:val="00505BDE"/>
    <w:rsid w:val="00506532"/>
    <w:rsid w:val="00506AA1"/>
    <w:rsid w:val="00510881"/>
    <w:rsid w:val="00511064"/>
    <w:rsid w:val="005114E5"/>
    <w:rsid w:val="00517CDE"/>
    <w:rsid w:val="00524B4A"/>
    <w:rsid w:val="005339BF"/>
    <w:rsid w:val="00533D30"/>
    <w:rsid w:val="00535EE9"/>
    <w:rsid w:val="005432A2"/>
    <w:rsid w:val="00545299"/>
    <w:rsid w:val="005508AA"/>
    <w:rsid w:val="00550AF7"/>
    <w:rsid w:val="00551727"/>
    <w:rsid w:val="00551956"/>
    <w:rsid w:val="00553E74"/>
    <w:rsid w:val="0055416A"/>
    <w:rsid w:val="005551C7"/>
    <w:rsid w:val="00555E05"/>
    <w:rsid w:val="00556D05"/>
    <w:rsid w:val="00561B96"/>
    <w:rsid w:val="0056263A"/>
    <w:rsid w:val="00562781"/>
    <w:rsid w:val="00562868"/>
    <w:rsid w:val="00562A84"/>
    <w:rsid w:val="00563D2B"/>
    <w:rsid w:val="00565512"/>
    <w:rsid w:val="005676F8"/>
    <w:rsid w:val="00567E25"/>
    <w:rsid w:val="005703BF"/>
    <w:rsid w:val="00571091"/>
    <w:rsid w:val="0057405F"/>
    <w:rsid w:val="0057466E"/>
    <w:rsid w:val="005748E0"/>
    <w:rsid w:val="0057520F"/>
    <w:rsid w:val="00576567"/>
    <w:rsid w:val="00577B92"/>
    <w:rsid w:val="00583050"/>
    <w:rsid w:val="00584274"/>
    <w:rsid w:val="005858B7"/>
    <w:rsid w:val="00587153"/>
    <w:rsid w:val="005913FE"/>
    <w:rsid w:val="00591A4D"/>
    <w:rsid w:val="0059225C"/>
    <w:rsid w:val="00592D19"/>
    <w:rsid w:val="00592F89"/>
    <w:rsid w:val="00594C09"/>
    <w:rsid w:val="00596996"/>
    <w:rsid w:val="005A1659"/>
    <w:rsid w:val="005A251D"/>
    <w:rsid w:val="005A2677"/>
    <w:rsid w:val="005A2AFA"/>
    <w:rsid w:val="005A31FF"/>
    <w:rsid w:val="005A49EF"/>
    <w:rsid w:val="005A7A16"/>
    <w:rsid w:val="005A7EE4"/>
    <w:rsid w:val="005B10F6"/>
    <w:rsid w:val="005B1C88"/>
    <w:rsid w:val="005B2A9F"/>
    <w:rsid w:val="005B386D"/>
    <w:rsid w:val="005B60C2"/>
    <w:rsid w:val="005B7318"/>
    <w:rsid w:val="005B7BDF"/>
    <w:rsid w:val="005B7FDB"/>
    <w:rsid w:val="005C0CE5"/>
    <w:rsid w:val="005C27E5"/>
    <w:rsid w:val="005C69F9"/>
    <w:rsid w:val="005D18D1"/>
    <w:rsid w:val="005D2236"/>
    <w:rsid w:val="005D3322"/>
    <w:rsid w:val="005D761E"/>
    <w:rsid w:val="005E3320"/>
    <w:rsid w:val="005E408A"/>
    <w:rsid w:val="005E5805"/>
    <w:rsid w:val="005F15F4"/>
    <w:rsid w:val="005F1BBE"/>
    <w:rsid w:val="005F3036"/>
    <w:rsid w:val="005F325D"/>
    <w:rsid w:val="005F39A2"/>
    <w:rsid w:val="005F4A44"/>
    <w:rsid w:val="005F5B44"/>
    <w:rsid w:val="006007CA"/>
    <w:rsid w:val="00601042"/>
    <w:rsid w:val="006029AA"/>
    <w:rsid w:val="00602EF3"/>
    <w:rsid w:val="00602F31"/>
    <w:rsid w:val="00602F5C"/>
    <w:rsid w:val="0060451E"/>
    <w:rsid w:val="00607C8F"/>
    <w:rsid w:val="00611C82"/>
    <w:rsid w:val="00612E72"/>
    <w:rsid w:val="006133A9"/>
    <w:rsid w:val="0061390C"/>
    <w:rsid w:val="00614661"/>
    <w:rsid w:val="00614B9D"/>
    <w:rsid w:val="00616C6A"/>
    <w:rsid w:val="00616D54"/>
    <w:rsid w:val="00616D71"/>
    <w:rsid w:val="00617F81"/>
    <w:rsid w:val="00620399"/>
    <w:rsid w:val="00622298"/>
    <w:rsid w:val="006311E9"/>
    <w:rsid w:val="00631772"/>
    <w:rsid w:val="00631D49"/>
    <w:rsid w:val="00632D9B"/>
    <w:rsid w:val="0063365A"/>
    <w:rsid w:val="0063489C"/>
    <w:rsid w:val="00634B87"/>
    <w:rsid w:val="00640C01"/>
    <w:rsid w:val="00642062"/>
    <w:rsid w:val="00645BA8"/>
    <w:rsid w:val="00646D50"/>
    <w:rsid w:val="00647646"/>
    <w:rsid w:val="00650211"/>
    <w:rsid w:val="00650A67"/>
    <w:rsid w:val="00650A7C"/>
    <w:rsid w:val="006518D6"/>
    <w:rsid w:val="0065273D"/>
    <w:rsid w:val="00656765"/>
    <w:rsid w:val="00656F77"/>
    <w:rsid w:val="00657767"/>
    <w:rsid w:val="00670918"/>
    <w:rsid w:val="00671501"/>
    <w:rsid w:val="00671EB8"/>
    <w:rsid w:val="00674851"/>
    <w:rsid w:val="0067495E"/>
    <w:rsid w:val="00677A3B"/>
    <w:rsid w:val="00680402"/>
    <w:rsid w:val="00681933"/>
    <w:rsid w:val="00682974"/>
    <w:rsid w:val="00684D96"/>
    <w:rsid w:val="00685539"/>
    <w:rsid w:val="00685C54"/>
    <w:rsid w:val="00687513"/>
    <w:rsid w:val="00690135"/>
    <w:rsid w:val="0069179A"/>
    <w:rsid w:val="00691A60"/>
    <w:rsid w:val="00692CA0"/>
    <w:rsid w:val="0069377D"/>
    <w:rsid w:val="00694C34"/>
    <w:rsid w:val="00694EA8"/>
    <w:rsid w:val="0069657E"/>
    <w:rsid w:val="0069764F"/>
    <w:rsid w:val="006A2CCB"/>
    <w:rsid w:val="006A413D"/>
    <w:rsid w:val="006A64E7"/>
    <w:rsid w:val="006B00E5"/>
    <w:rsid w:val="006B1188"/>
    <w:rsid w:val="006B1705"/>
    <w:rsid w:val="006B2E89"/>
    <w:rsid w:val="006B2F72"/>
    <w:rsid w:val="006B3143"/>
    <w:rsid w:val="006B3206"/>
    <w:rsid w:val="006B32C0"/>
    <w:rsid w:val="006B5E08"/>
    <w:rsid w:val="006B608B"/>
    <w:rsid w:val="006B7DA9"/>
    <w:rsid w:val="006C4B17"/>
    <w:rsid w:val="006D1143"/>
    <w:rsid w:val="006D1635"/>
    <w:rsid w:val="006D3378"/>
    <w:rsid w:val="006D3949"/>
    <w:rsid w:val="006D5CC1"/>
    <w:rsid w:val="006D5F9B"/>
    <w:rsid w:val="006D6CD5"/>
    <w:rsid w:val="006D7092"/>
    <w:rsid w:val="006E0CAB"/>
    <w:rsid w:val="006E0D05"/>
    <w:rsid w:val="006E1B2A"/>
    <w:rsid w:val="006E3E5C"/>
    <w:rsid w:val="006E7650"/>
    <w:rsid w:val="006E7738"/>
    <w:rsid w:val="006F15A3"/>
    <w:rsid w:val="006F1C5E"/>
    <w:rsid w:val="006F2713"/>
    <w:rsid w:val="006F3259"/>
    <w:rsid w:val="006F5759"/>
    <w:rsid w:val="00700613"/>
    <w:rsid w:val="00701284"/>
    <w:rsid w:val="00701361"/>
    <w:rsid w:val="00702904"/>
    <w:rsid w:val="00702F42"/>
    <w:rsid w:val="007034BE"/>
    <w:rsid w:val="00703812"/>
    <w:rsid w:val="007039DC"/>
    <w:rsid w:val="00703EB9"/>
    <w:rsid w:val="00706D71"/>
    <w:rsid w:val="00707F12"/>
    <w:rsid w:val="00711601"/>
    <w:rsid w:val="00715378"/>
    <w:rsid w:val="00722F6E"/>
    <w:rsid w:val="00724345"/>
    <w:rsid w:val="00727188"/>
    <w:rsid w:val="00732226"/>
    <w:rsid w:val="00734669"/>
    <w:rsid w:val="00734742"/>
    <w:rsid w:val="00736477"/>
    <w:rsid w:val="00736DCD"/>
    <w:rsid w:val="00741218"/>
    <w:rsid w:val="0074175D"/>
    <w:rsid w:val="007444FC"/>
    <w:rsid w:val="00744E57"/>
    <w:rsid w:val="00744EF9"/>
    <w:rsid w:val="00747475"/>
    <w:rsid w:val="00747BB7"/>
    <w:rsid w:val="00751717"/>
    <w:rsid w:val="00752DB7"/>
    <w:rsid w:val="007556DD"/>
    <w:rsid w:val="0075576B"/>
    <w:rsid w:val="007568AD"/>
    <w:rsid w:val="00757FA5"/>
    <w:rsid w:val="007604C3"/>
    <w:rsid w:val="0076296C"/>
    <w:rsid w:val="00763F9C"/>
    <w:rsid w:val="007641A6"/>
    <w:rsid w:val="007650E6"/>
    <w:rsid w:val="00765323"/>
    <w:rsid w:val="0076586F"/>
    <w:rsid w:val="007706BF"/>
    <w:rsid w:val="00770889"/>
    <w:rsid w:val="0077655F"/>
    <w:rsid w:val="00780A6D"/>
    <w:rsid w:val="00786842"/>
    <w:rsid w:val="00793849"/>
    <w:rsid w:val="00796DD4"/>
    <w:rsid w:val="00797C2E"/>
    <w:rsid w:val="007A150C"/>
    <w:rsid w:val="007A17D7"/>
    <w:rsid w:val="007B058E"/>
    <w:rsid w:val="007B2840"/>
    <w:rsid w:val="007B347A"/>
    <w:rsid w:val="007B43C8"/>
    <w:rsid w:val="007B4C71"/>
    <w:rsid w:val="007B53FE"/>
    <w:rsid w:val="007B60A4"/>
    <w:rsid w:val="007B6778"/>
    <w:rsid w:val="007B6805"/>
    <w:rsid w:val="007B72F1"/>
    <w:rsid w:val="007C0A35"/>
    <w:rsid w:val="007C0C14"/>
    <w:rsid w:val="007C17F8"/>
    <w:rsid w:val="007C1D22"/>
    <w:rsid w:val="007C343A"/>
    <w:rsid w:val="007C462A"/>
    <w:rsid w:val="007C4A5D"/>
    <w:rsid w:val="007C4ECE"/>
    <w:rsid w:val="007C4FC1"/>
    <w:rsid w:val="007C4FCA"/>
    <w:rsid w:val="007C5CEB"/>
    <w:rsid w:val="007C6725"/>
    <w:rsid w:val="007C7174"/>
    <w:rsid w:val="007C7546"/>
    <w:rsid w:val="007D0E9D"/>
    <w:rsid w:val="007D10F4"/>
    <w:rsid w:val="007D1BC6"/>
    <w:rsid w:val="007D2055"/>
    <w:rsid w:val="007D2BA0"/>
    <w:rsid w:val="007D3DCF"/>
    <w:rsid w:val="007D7C30"/>
    <w:rsid w:val="007E0DBE"/>
    <w:rsid w:val="007E183C"/>
    <w:rsid w:val="007E1B65"/>
    <w:rsid w:val="007E1D73"/>
    <w:rsid w:val="007E2153"/>
    <w:rsid w:val="007E246C"/>
    <w:rsid w:val="007E2A9B"/>
    <w:rsid w:val="007E2B87"/>
    <w:rsid w:val="007E4BC7"/>
    <w:rsid w:val="007E4C53"/>
    <w:rsid w:val="007E5664"/>
    <w:rsid w:val="007F2CA3"/>
    <w:rsid w:val="007F4D32"/>
    <w:rsid w:val="007F64A7"/>
    <w:rsid w:val="008026E2"/>
    <w:rsid w:val="00805011"/>
    <w:rsid w:val="0080567B"/>
    <w:rsid w:val="00812745"/>
    <w:rsid w:val="00813AE5"/>
    <w:rsid w:val="00813CDB"/>
    <w:rsid w:val="00815716"/>
    <w:rsid w:val="0081598D"/>
    <w:rsid w:val="00816A54"/>
    <w:rsid w:val="008205CA"/>
    <w:rsid w:val="00821957"/>
    <w:rsid w:val="008223CF"/>
    <w:rsid w:val="0082444A"/>
    <w:rsid w:val="00824D02"/>
    <w:rsid w:val="00825CD4"/>
    <w:rsid w:val="00826016"/>
    <w:rsid w:val="008270D1"/>
    <w:rsid w:val="00830137"/>
    <w:rsid w:val="0083083E"/>
    <w:rsid w:val="0083397E"/>
    <w:rsid w:val="00834ACB"/>
    <w:rsid w:val="00837575"/>
    <w:rsid w:val="0084125D"/>
    <w:rsid w:val="008424AB"/>
    <w:rsid w:val="00842E9D"/>
    <w:rsid w:val="00842FA5"/>
    <w:rsid w:val="00844640"/>
    <w:rsid w:val="00852368"/>
    <w:rsid w:val="00854621"/>
    <w:rsid w:val="0085498A"/>
    <w:rsid w:val="00873812"/>
    <w:rsid w:val="00873E4D"/>
    <w:rsid w:val="00875182"/>
    <w:rsid w:val="00881AB1"/>
    <w:rsid w:val="00881B18"/>
    <w:rsid w:val="00884052"/>
    <w:rsid w:val="00885A05"/>
    <w:rsid w:val="00892553"/>
    <w:rsid w:val="00893107"/>
    <w:rsid w:val="008963DE"/>
    <w:rsid w:val="00896861"/>
    <w:rsid w:val="00896C0C"/>
    <w:rsid w:val="008A21F3"/>
    <w:rsid w:val="008A3066"/>
    <w:rsid w:val="008A4084"/>
    <w:rsid w:val="008B0EAE"/>
    <w:rsid w:val="008B2BBE"/>
    <w:rsid w:val="008B35DC"/>
    <w:rsid w:val="008B57CF"/>
    <w:rsid w:val="008B707F"/>
    <w:rsid w:val="008C27AF"/>
    <w:rsid w:val="008C2E70"/>
    <w:rsid w:val="008C684F"/>
    <w:rsid w:val="008C719D"/>
    <w:rsid w:val="008C7B48"/>
    <w:rsid w:val="008C7D90"/>
    <w:rsid w:val="008D0990"/>
    <w:rsid w:val="008D24F2"/>
    <w:rsid w:val="008D4572"/>
    <w:rsid w:val="008D4892"/>
    <w:rsid w:val="008D561B"/>
    <w:rsid w:val="008D5ABC"/>
    <w:rsid w:val="008D7B7F"/>
    <w:rsid w:val="008E0FA4"/>
    <w:rsid w:val="008E61CC"/>
    <w:rsid w:val="008E776D"/>
    <w:rsid w:val="008F0929"/>
    <w:rsid w:val="008F17FF"/>
    <w:rsid w:val="008F1A0C"/>
    <w:rsid w:val="008F280A"/>
    <w:rsid w:val="008F2B3F"/>
    <w:rsid w:val="008F560D"/>
    <w:rsid w:val="00900F72"/>
    <w:rsid w:val="00901E04"/>
    <w:rsid w:val="009035AF"/>
    <w:rsid w:val="00905099"/>
    <w:rsid w:val="00906A46"/>
    <w:rsid w:val="00913AAB"/>
    <w:rsid w:val="009149D8"/>
    <w:rsid w:val="00915ED3"/>
    <w:rsid w:val="009175AF"/>
    <w:rsid w:val="009211E0"/>
    <w:rsid w:val="009220C3"/>
    <w:rsid w:val="009238E5"/>
    <w:rsid w:val="009242B9"/>
    <w:rsid w:val="0092493A"/>
    <w:rsid w:val="00927C94"/>
    <w:rsid w:val="00927E10"/>
    <w:rsid w:val="00932011"/>
    <w:rsid w:val="00932B12"/>
    <w:rsid w:val="0093472E"/>
    <w:rsid w:val="00936E31"/>
    <w:rsid w:val="00937795"/>
    <w:rsid w:val="009403C6"/>
    <w:rsid w:val="00942632"/>
    <w:rsid w:val="00942BEB"/>
    <w:rsid w:val="0094445B"/>
    <w:rsid w:val="0094510C"/>
    <w:rsid w:val="00945A3A"/>
    <w:rsid w:val="00947DFE"/>
    <w:rsid w:val="00951C80"/>
    <w:rsid w:val="00952662"/>
    <w:rsid w:val="00952852"/>
    <w:rsid w:val="00952E15"/>
    <w:rsid w:val="009549C5"/>
    <w:rsid w:val="00955308"/>
    <w:rsid w:val="0095683C"/>
    <w:rsid w:val="00957AC6"/>
    <w:rsid w:val="00960508"/>
    <w:rsid w:val="00962907"/>
    <w:rsid w:val="00963DEC"/>
    <w:rsid w:val="009648DF"/>
    <w:rsid w:val="0096553E"/>
    <w:rsid w:val="00965A34"/>
    <w:rsid w:val="00965EEE"/>
    <w:rsid w:val="00966121"/>
    <w:rsid w:val="0096708E"/>
    <w:rsid w:val="0096712C"/>
    <w:rsid w:val="009719F7"/>
    <w:rsid w:val="00974C2A"/>
    <w:rsid w:val="00974E59"/>
    <w:rsid w:val="0097509D"/>
    <w:rsid w:val="00982AD8"/>
    <w:rsid w:val="00983894"/>
    <w:rsid w:val="009906F4"/>
    <w:rsid w:val="009922CC"/>
    <w:rsid w:val="00992B62"/>
    <w:rsid w:val="00993B70"/>
    <w:rsid w:val="00997414"/>
    <w:rsid w:val="009A045A"/>
    <w:rsid w:val="009A172D"/>
    <w:rsid w:val="009A293B"/>
    <w:rsid w:val="009A2AAF"/>
    <w:rsid w:val="009A2DE4"/>
    <w:rsid w:val="009A3B51"/>
    <w:rsid w:val="009A6C18"/>
    <w:rsid w:val="009B116E"/>
    <w:rsid w:val="009B1622"/>
    <w:rsid w:val="009B2E06"/>
    <w:rsid w:val="009B4B02"/>
    <w:rsid w:val="009C08DE"/>
    <w:rsid w:val="009C0F86"/>
    <w:rsid w:val="009C5F7A"/>
    <w:rsid w:val="009C663E"/>
    <w:rsid w:val="009C7476"/>
    <w:rsid w:val="009C7AF5"/>
    <w:rsid w:val="009D081F"/>
    <w:rsid w:val="009D129B"/>
    <w:rsid w:val="009D1E2E"/>
    <w:rsid w:val="009D4CCB"/>
    <w:rsid w:val="009D7988"/>
    <w:rsid w:val="009D7CA0"/>
    <w:rsid w:val="009E047D"/>
    <w:rsid w:val="009E1BF6"/>
    <w:rsid w:val="009E4987"/>
    <w:rsid w:val="009F05FA"/>
    <w:rsid w:val="009F13C1"/>
    <w:rsid w:val="009F19A9"/>
    <w:rsid w:val="009F4FB5"/>
    <w:rsid w:val="00A01FCD"/>
    <w:rsid w:val="00A023A6"/>
    <w:rsid w:val="00A0247E"/>
    <w:rsid w:val="00A04AA9"/>
    <w:rsid w:val="00A04B60"/>
    <w:rsid w:val="00A05163"/>
    <w:rsid w:val="00A063C1"/>
    <w:rsid w:val="00A06452"/>
    <w:rsid w:val="00A07B36"/>
    <w:rsid w:val="00A110E6"/>
    <w:rsid w:val="00A11544"/>
    <w:rsid w:val="00A122E0"/>
    <w:rsid w:val="00A12325"/>
    <w:rsid w:val="00A15877"/>
    <w:rsid w:val="00A16D11"/>
    <w:rsid w:val="00A24F4E"/>
    <w:rsid w:val="00A25EB9"/>
    <w:rsid w:val="00A277DF"/>
    <w:rsid w:val="00A32DE8"/>
    <w:rsid w:val="00A33EB3"/>
    <w:rsid w:val="00A3532D"/>
    <w:rsid w:val="00A35D80"/>
    <w:rsid w:val="00A423F9"/>
    <w:rsid w:val="00A43AEA"/>
    <w:rsid w:val="00A502AD"/>
    <w:rsid w:val="00A5059C"/>
    <w:rsid w:val="00A50A0D"/>
    <w:rsid w:val="00A5486A"/>
    <w:rsid w:val="00A5495E"/>
    <w:rsid w:val="00A562ED"/>
    <w:rsid w:val="00A568F6"/>
    <w:rsid w:val="00A600D8"/>
    <w:rsid w:val="00A60887"/>
    <w:rsid w:val="00A612BB"/>
    <w:rsid w:val="00A63B2A"/>
    <w:rsid w:val="00A64D39"/>
    <w:rsid w:val="00A64F0A"/>
    <w:rsid w:val="00A66B62"/>
    <w:rsid w:val="00A70B31"/>
    <w:rsid w:val="00A75DF4"/>
    <w:rsid w:val="00A76342"/>
    <w:rsid w:val="00A76924"/>
    <w:rsid w:val="00A80F88"/>
    <w:rsid w:val="00A83755"/>
    <w:rsid w:val="00A86D1C"/>
    <w:rsid w:val="00A91224"/>
    <w:rsid w:val="00A929D6"/>
    <w:rsid w:val="00A95954"/>
    <w:rsid w:val="00A95AAF"/>
    <w:rsid w:val="00A972E1"/>
    <w:rsid w:val="00A97D32"/>
    <w:rsid w:val="00AA260E"/>
    <w:rsid w:val="00AA7F06"/>
    <w:rsid w:val="00AB02E6"/>
    <w:rsid w:val="00AB075F"/>
    <w:rsid w:val="00AB1E18"/>
    <w:rsid w:val="00AB2AE0"/>
    <w:rsid w:val="00AB382D"/>
    <w:rsid w:val="00AB664A"/>
    <w:rsid w:val="00AC07C7"/>
    <w:rsid w:val="00AC113E"/>
    <w:rsid w:val="00AC1956"/>
    <w:rsid w:val="00AC41E0"/>
    <w:rsid w:val="00AC41FF"/>
    <w:rsid w:val="00AC50AC"/>
    <w:rsid w:val="00AC6642"/>
    <w:rsid w:val="00AC69DB"/>
    <w:rsid w:val="00AD155A"/>
    <w:rsid w:val="00AD2405"/>
    <w:rsid w:val="00AD4CD3"/>
    <w:rsid w:val="00AE0638"/>
    <w:rsid w:val="00AE0B66"/>
    <w:rsid w:val="00AE1382"/>
    <w:rsid w:val="00AE1987"/>
    <w:rsid w:val="00AE1E95"/>
    <w:rsid w:val="00AE49C4"/>
    <w:rsid w:val="00AE6720"/>
    <w:rsid w:val="00AF0765"/>
    <w:rsid w:val="00AF274B"/>
    <w:rsid w:val="00AF34CB"/>
    <w:rsid w:val="00AF403F"/>
    <w:rsid w:val="00AF5E89"/>
    <w:rsid w:val="00AF76DB"/>
    <w:rsid w:val="00B02D13"/>
    <w:rsid w:val="00B02D80"/>
    <w:rsid w:val="00B030C3"/>
    <w:rsid w:val="00B03D4B"/>
    <w:rsid w:val="00B10094"/>
    <w:rsid w:val="00B13879"/>
    <w:rsid w:val="00B2202A"/>
    <w:rsid w:val="00B24A86"/>
    <w:rsid w:val="00B27701"/>
    <w:rsid w:val="00B3216D"/>
    <w:rsid w:val="00B32B55"/>
    <w:rsid w:val="00B3476F"/>
    <w:rsid w:val="00B364A3"/>
    <w:rsid w:val="00B36930"/>
    <w:rsid w:val="00B37418"/>
    <w:rsid w:val="00B40DA2"/>
    <w:rsid w:val="00B427F5"/>
    <w:rsid w:val="00B43AB6"/>
    <w:rsid w:val="00B45C82"/>
    <w:rsid w:val="00B45D1D"/>
    <w:rsid w:val="00B4697E"/>
    <w:rsid w:val="00B4726B"/>
    <w:rsid w:val="00B50ABD"/>
    <w:rsid w:val="00B5203E"/>
    <w:rsid w:val="00B55903"/>
    <w:rsid w:val="00B57CCE"/>
    <w:rsid w:val="00B60D25"/>
    <w:rsid w:val="00B6441C"/>
    <w:rsid w:val="00B65BE6"/>
    <w:rsid w:val="00B660A9"/>
    <w:rsid w:val="00B66487"/>
    <w:rsid w:val="00B67699"/>
    <w:rsid w:val="00B70A7C"/>
    <w:rsid w:val="00B70D68"/>
    <w:rsid w:val="00B716DF"/>
    <w:rsid w:val="00B72E08"/>
    <w:rsid w:val="00B745D3"/>
    <w:rsid w:val="00B74728"/>
    <w:rsid w:val="00B74A52"/>
    <w:rsid w:val="00B7556B"/>
    <w:rsid w:val="00B7583C"/>
    <w:rsid w:val="00B762B3"/>
    <w:rsid w:val="00B77AF5"/>
    <w:rsid w:val="00B80B38"/>
    <w:rsid w:val="00B82007"/>
    <w:rsid w:val="00B8280E"/>
    <w:rsid w:val="00B82B17"/>
    <w:rsid w:val="00B83488"/>
    <w:rsid w:val="00B84922"/>
    <w:rsid w:val="00B9041D"/>
    <w:rsid w:val="00B919BD"/>
    <w:rsid w:val="00B91C80"/>
    <w:rsid w:val="00B9362C"/>
    <w:rsid w:val="00B93B30"/>
    <w:rsid w:val="00B955D0"/>
    <w:rsid w:val="00B95956"/>
    <w:rsid w:val="00B95F64"/>
    <w:rsid w:val="00B96BD7"/>
    <w:rsid w:val="00BA134C"/>
    <w:rsid w:val="00BA1595"/>
    <w:rsid w:val="00BA163D"/>
    <w:rsid w:val="00BA1D96"/>
    <w:rsid w:val="00BA261E"/>
    <w:rsid w:val="00BA4813"/>
    <w:rsid w:val="00BA56EE"/>
    <w:rsid w:val="00BB0343"/>
    <w:rsid w:val="00BB13ED"/>
    <w:rsid w:val="00BB1428"/>
    <w:rsid w:val="00BB1E1A"/>
    <w:rsid w:val="00BB3546"/>
    <w:rsid w:val="00BB5C2F"/>
    <w:rsid w:val="00BB7E79"/>
    <w:rsid w:val="00BC0726"/>
    <w:rsid w:val="00BC1430"/>
    <w:rsid w:val="00BC4E5E"/>
    <w:rsid w:val="00BC6317"/>
    <w:rsid w:val="00BC65C9"/>
    <w:rsid w:val="00BC7006"/>
    <w:rsid w:val="00BC77D3"/>
    <w:rsid w:val="00BD0370"/>
    <w:rsid w:val="00BD04EA"/>
    <w:rsid w:val="00BD2AFF"/>
    <w:rsid w:val="00BD355F"/>
    <w:rsid w:val="00BD48F2"/>
    <w:rsid w:val="00BD6256"/>
    <w:rsid w:val="00BD71A0"/>
    <w:rsid w:val="00BD7764"/>
    <w:rsid w:val="00BD77D7"/>
    <w:rsid w:val="00BE035D"/>
    <w:rsid w:val="00BE0795"/>
    <w:rsid w:val="00BE0F08"/>
    <w:rsid w:val="00BE0FBA"/>
    <w:rsid w:val="00BE1069"/>
    <w:rsid w:val="00BE5BD5"/>
    <w:rsid w:val="00BE7576"/>
    <w:rsid w:val="00BE7B90"/>
    <w:rsid w:val="00BF0F98"/>
    <w:rsid w:val="00BF2862"/>
    <w:rsid w:val="00BF68A0"/>
    <w:rsid w:val="00BF6EC6"/>
    <w:rsid w:val="00BF727C"/>
    <w:rsid w:val="00BF7612"/>
    <w:rsid w:val="00C00245"/>
    <w:rsid w:val="00C002EE"/>
    <w:rsid w:val="00C01173"/>
    <w:rsid w:val="00C040C5"/>
    <w:rsid w:val="00C0558E"/>
    <w:rsid w:val="00C07861"/>
    <w:rsid w:val="00C11996"/>
    <w:rsid w:val="00C11EC3"/>
    <w:rsid w:val="00C12A42"/>
    <w:rsid w:val="00C14F3C"/>
    <w:rsid w:val="00C17D1D"/>
    <w:rsid w:val="00C205F5"/>
    <w:rsid w:val="00C221BF"/>
    <w:rsid w:val="00C23209"/>
    <w:rsid w:val="00C23CCE"/>
    <w:rsid w:val="00C24B88"/>
    <w:rsid w:val="00C26DBE"/>
    <w:rsid w:val="00C31DB1"/>
    <w:rsid w:val="00C31E58"/>
    <w:rsid w:val="00C32DBC"/>
    <w:rsid w:val="00C3309D"/>
    <w:rsid w:val="00C34929"/>
    <w:rsid w:val="00C41C24"/>
    <w:rsid w:val="00C426A1"/>
    <w:rsid w:val="00C43171"/>
    <w:rsid w:val="00C46781"/>
    <w:rsid w:val="00C46DC1"/>
    <w:rsid w:val="00C517D5"/>
    <w:rsid w:val="00C51EA1"/>
    <w:rsid w:val="00C539EC"/>
    <w:rsid w:val="00C607D6"/>
    <w:rsid w:val="00C63B74"/>
    <w:rsid w:val="00C66411"/>
    <w:rsid w:val="00C672A7"/>
    <w:rsid w:val="00C67906"/>
    <w:rsid w:val="00C71D82"/>
    <w:rsid w:val="00C779C3"/>
    <w:rsid w:val="00C80680"/>
    <w:rsid w:val="00C83BE2"/>
    <w:rsid w:val="00C840F9"/>
    <w:rsid w:val="00C87F55"/>
    <w:rsid w:val="00C87FFE"/>
    <w:rsid w:val="00C906DF"/>
    <w:rsid w:val="00C9087B"/>
    <w:rsid w:val="00C92D0E"/>
    <w:rsid w:val="00C93CDE"/>
    <w:rsid w:val="00C97965"/>
    <w:rsid w:val="00CA395D"/>
    <w:rsid w:val="00CA65A2"/>
    <w:rsid w:val="00CA672D"/>
    <w:rsid w:val="00CA701C"/>
    <w:rsid w:val="00CB227B"/>
    <w:rsid w:val="00CB30E5"/>
    <w:rsid w:val="00CB4CD1"/>
    <w:rsid w:val="00CB66E1"/>
    <w:rsid w:val="00CC09CB"/>
    <w:rsid w:val="00CC1788"/>
    <w:rsid w:val="00CC199F"/>
    <w:rsid w:val="00CC1BA3"/>
    <w:rsid w:val="00CC20EF"/>
    <w:rsid w:val="00CC6AF0"/>
    <w:rsid w:val="00CD1136"/>
    <w:rsid w:val="00CD1371"/>
    <w:rsid w:val="00CD34F0"/>
    <w:rsid w:val="00CD3F0A"/>
    <w:rsid w:val="00CD5F20"/>
    <w:rsid w:val="00CD6F9E"/>
    <w:rsid w:val="00CD79B3"/>
    <w:rsid w:val="00CD7D77"/>
    <w:rsid w:val="00CE0DE6"/>
    <w:rsid w:val="00CE11EB"/>
    <w:rsid w:val="00CE1405"/>
    <w:rsid w:val="00CE1FC8"/>
    <w:rsid w:val="00CE474C"/>
    <w:rsid w:val="00CE4CAD"/>
    <w:rsid w:val="00CE659C"/>
    <w:rsid w:val="00CE6654"/>
    <w:rsid w:val="00CF14BF"/>
    <w:rsid w:val="00CF1AB1"/>
    <w:rsid w:val="00CF33B4"/>
    <w:rsid w:val="00CF35D0"/>
    <w:rsid w:val="00CF3D4C"/>
    <w:rsid w:val="00CF3EE2"/>
    <w:rsid w:val="00CF7EFA"/>
    <w:rsid w:val="00D00E4C"/>
    <w:rsid w:val="00D020A7"/>
    <w:rsid w:val="00D0384A"/>
    <w:rsid w:val="00D170F0"/>
    <w:rsid w:val="00D250E0"/>
    <w:rsid w:val="00D25681"/>
    <w:rsid w:val="00D26EC6"/>
    <w:rsid w:val="00D2773A"/>
    <w:rsid w:val="00D31377"/>
    <w:rsid w:val="00D31AD8"/>
    <w:rsid w:val="00D31F06"/>
    <w:rsid w:val="00D3260B"/>
    <w:rsid w:val="00D3344B"/>
    <w:rsid w:val="00D34579"/>
    <w:rsid w:val="00D34861"/>
    <w:rsid w:val="00D3534A"/>
    <w:rsid w:val="00D35586"/>
    <w:rsid w:val="00D36413"/>
    <w:rsid w:val="00D367B5"/>
    <w:rsid w:val="00D37693"/>
    <w:rsid w:val="00D376EF"/>
    <w:rsid w:val="00D42159"/>
    <w:rsid w:val="00D421FE"/>
    <w:rsid w:val="00D42F38"/>
    <w:rsid w:val="00D4416C"/>
    <w:rsid w:val="00D45A0E"/>
    <w:rsid w:val="00D46C66"/>
    <w:rsid w:val="00D502EC"/>
    <w:rsid w:val="00D55780"/>
    <w:rsid w:val="00D56411"/>
    <w:rsid w:val="00D570A9"/>
    <w:rsid w:val="00D610B1"/>
    <w:rsid w:val="00D611B6"/>
    <w:rsid w:val="00D637D9"/>
    <w:rsid w:val="00D63C64"/>
    <w:rsid w:val="00D646A2"/>
    <w:rsid w:val="00D64F83"/>
    <w:rsid w:val="00D675AB"/>
    <w:rsid w:val="00D6767B"/>
    <w:rsid w:val="00D70567"/>
    <w:rsid w:val="00D71B0E"/>
    <w:rsid w:val="00D71FE5"/>
    <w:rsid w:val="00D724BB"/>
    <w:rsid w:val="00D741AD"/>
    <w:rsid w:val="00D74B06"/>
    <w:rsid w:val="00D75593"/>
    <w:rsid w:val="00D756B4"/>
    <w:rsid w:val="00D770D3"/>
    <w:rsid w:val="00D806E4"/>
    <w:rsid w:val="00D80E63"/>
    <w:rsid w:val="00D81978"/>
    <w:rsid w:val="00D8299C"/>
    <w:rsid w:val="00D850F6"/>
    <w:rsid w:val="00D878D7"/>
    <w:rsid w:val="00D87FD4"/>
    <w:rsid w:val="00D91BFC"/>
    <w:rsid w:val="00D921CB"/>
    <w:rsid w:val="00D93625"/>
    <w:rsid w:val="00DA2B67"/>
    <w:rsid w:val="00DA30A4"/>
    <w:rsid w:val="00DA322F"/>
    <w:rsid w:val="00DA34AD"/>
    <w:rsid w:val="00DA3D89"/>
    <w:rsid w:val="00DA43C1"/>
    <w:rsid w:val="00DA5517"/>
    <w:rsid w:val="00DA5937"/>
    <w:rsid w:val="00DB1427"/>
    <w:rsid w:val="00DB2EE4"/>
    <w:rsid w:val="00DB2F30"/>
    <w:rsid w:val="00DB309D"/>
    <w:rsid w:val="00DB5533"/>
    <w:rsid w:val="00DB7BE6"/>
    <w:rsid w:val="00DC1DDA"/>
    <w:rsid w:val="00DC30B9"/>
    <w:rsid w:val="00DC4393"/>
    <w:rsid w:val="00DC4AE0"/>
    <w:rsid w:val="00DD0280"/>
    <w:rsid w:val="00DD335F"/>
    <w:rsid w:val="00DD4891"/>
    <w:rsid w:val="00DD6844"/>
    <w:rsid w:val="00DD702E"/>
    <w:rsid w:val="00DE0199"/>
    <w:rsid w:val="00DE141B"/>
    <w:rsid w:val="00DE238F"/>
    <w:rsid w:val="00DE3B27"/>
    <w:rsid w:val="00DE510F"/>
    <w:rsid w:val="00DE64D4"/>
    <w:rsid w:val="00DE657E"/>
    <w:rsid w:val="00DF1763"/>
    <w:rsid w:val="00DF255F"/>
    <w:rsid w:val="00DF30A2"/>
    <w:rsid w:val="00DF3E1C"/>
    <w:rsid w:val="00DF4542"/>
    <w:rsid w:val="00DF59BC"/>
    <w:rsid w:val="00DF5F23"/>
    <w:rsid w:val="00DF60FC"/>
    <w:rsid w:val="00DF7205"/>
    <w:rsid w:val="00DF7E4D"/>
    <w:rsid w:val="00E00126"/>
    <w:rsid w:val="00E01A54"/>
    <w:rsid w:val="00E02AA7"/>
    <w:rsid w:val="00E032E0"/>
    <w:rsid w:val="00E0366E"/>
    <w:rsid w:val="00E04BE3"/>
    <w:rsid w:val="00E07631"/>
    <w:rsid w:val="00E07CEF"/>
    <w:rsid w:val="00E1033A"/>
    <w:rsid w:val="00E11EE3"/>
    <w:rsid w:val="00E12E28"/>
    <w:rsid w:val="00E1393E"/>
    <w:rsid w:val="00E1644A"/>
    <w:rsid w:val="00E22047"/>
    <w:rsid w:val="00E22105"/>
    <w:rsid w:val="00E2230D"/>
    <w:rsid w:val="00E234F5"/>
    <w:rsid w:val="00E267CD"/>
    <w:rsid w:val="00E26A56"/>
    <w:rsid w:val="00E31F86"/>
    <w:rsid w:val="00E31FB6"/>
    <w:rsid w:val="00E338FB"/>
    <w:rsid w:val="00E3477C"/>
    <w:rsid w:val="00E35097"/>
    <w:rsid w:val="00E36001"/>
    <w:rsid w:val="00E3608E"/>
    <w:rsid w:val="00E42D1A"/>
    <w:rsid w:val="00E458CD"/>
    <w:rsid w:val="00E459C1"/>
    <w:rsid w:val="00E45F49"/>
    <w:rsid w:val="00E476E3"/>
    <w:rsid w:val="00E477BC"/>
    <w:rsid w:val="00E51031"/>
    <w:rsid w:val="00E54707"/>
    <w:rsid w:val="00E556F4"/>
    <w:rsid w:val="00E60CDB"/>
    <w:rsid w:val="00E704DE"/>
    <w:rsid w:val="00E70B07"/>
    <w:rsid w:val="00E72B08"/>
    <w:rsid w:val="00E753FD"/>
    <w:rsid w:val="00E7581B"/>
    <w:rsid w:val="00E763F7"/>
    <w:rsid w:val="00E769D3"/>
    <w:rsid w:val="00E82147"/>
    <w:rsid w:val="00E82675"/>
    <w:rsid w:val="00E832FA"/>
    <w:rsid w:val="00E83543"/>
    <w:rsid w:val="00E83D1D"/>
    <w:rsid w:val="00E9039F"/>
    <w:rsid w:val="00E90EF2"/>
    <w:rsid w:val="00E9229B"/>
    <w:rsid w:val="00E96A83"/>
    <w:rsid w:val="00E978DC"/>
    <w:rsid w:val="00EA4783"/>
    <w:rsid w:val="00EA488C"/>
    <w:rsid w:val="00EA5996"/>
    <w:rsid w:val="00EA6EF5"/>
    <w:rsid w:val="00EA78DC"/>
    <w:rsid w:val="00EB0419"/>
    <w:rsid w:val="00EB2674"/>
    <w:rsid w:val="00EB2EF2"/>
    <w:rsid w:val="00EB34B9"/>
    <w:rsid w:val="00EB3667"/>
    <w:rsid w:val="00EB44D1"/>
    <w:rsid w:val="00EB47E5"/>
    <w:rsid w:val="00EB5183"/>
    <w:rsid w:val="00EB53FB"/>
    <w:rsid w:val="00EB64A5"/>
    <w:rsid w:val="00EB7C49"/>
    <w:rsid w:val="00EC3E64"/>
    <w:rsid w:val="00EC481B"/>
    <w:rsid w:val="00EC6E96"/>
    <w:rsid w:val="00EC79CC"/>
    <w:rsid w:val="00ED0381"/>
    <w:rsid w:val="00ED0439"/>
    <w:rsid w:val="00ED2CAA"/>
    <w:rsid w:val="00ED35E2"/>
    <w:rsid w:val="00ED44AF"/>
    <w:rsid w:val="00ED5F05"/>
    <w:rsid w:val="00ED73A7"/>
    <w:rsid w:val="00EE1E75"/>
    <w:rsid w:val="00EE2B01"/>
    <w:rsid w:val="00EE3EA3"/>
    <w:rsid w:val="00EE4521"/>
    <w:rsid w:val="00EE51D9"/>
    <w:rsid w:val="00EE6495"/>
    <w:rsid w:val="00EF0957"/>
    <w:rsid w:val="00EF0B14"/>
    <w:rsid w:val="00EF10D2"/>
    <w:rsid w:val="00EF3A36"/>
    <w:rsid w:val="00EF4A8A"/>
    <w:rsid w:val="00EF5A29"/>
    <w:rsid w:val="00EF5D7D"/>
    <w:rsid w:val="00F00043"/>
    <w:rsid w:val="00F042CD"/>
    <w:rsid w:val="00F062F5"/>
    <w:rsid w:val="00F1111B"/>
    <w:rsid w:val="00F1193C"/>
    <w:rsid w:val="00F12090"/>
    <w:rsid w:val="00F16186"/>
    <w:rsid w:val="00F21382"/>
    <w:rsid w:val="00F224BF"/>
    <w:rsid w:val="00F278CE"/>
    <w:rsid w:val="00F27BBB"/>
    <w:rsid w:val="00F32C06"/>
    <w:rsid w:val="00F32F95"/>
    <w:rsid w:val="00F37585"/>
    <w:rsid w:val="00F375E1"/>
    <w:rsid w:val="00F37F66"/>
    <w:rsid w:val="00F40261"/>
    <w:rsid w:val="00F4222C"/>
    <w:rsid w:val="00F44895"/>
    <w:rsid w:val="00F45B80"/>
    <w:rsid w:val="00F45E1B"/>
    <w:rsid w:val="00F47B4F"/>
    <w:rsid w:val="00F53264"/>
    <w:rsid w:val="00F5535E"/>
    <w:rsid w:val="00F5620F"/>
    <w:rsid w:val="00F60800"/>
    <w:rsid w:val="00F61450"/>
    <w:rsid w:val="00F65525"/>
    <w:rsid w:val="00F669BE"/>
    <w:rsid w:val="00F677CC"/>
    <w:rsid w:val="00F67AF3"/>
    <w:rsid w:val="00F7058C"/>
    <w:rsid w:val="00F7659C"/>
    <w:rsid w:val="00F7718A"/>
    <w:rsid w:val="00F779A1"/>
    <w:rsid w:val="00F80286"/>
    <w:rsid w:val="00F82A07"/>
    <w:rsid w:val="00F830AA"/>
    <w:rsid w:val="00F84C2A"/>
    <w:rsid w:val="00F86748"/>
    <w:rsid w:val="00F86A59"/>
    <w:rsid w:val="00F8716B"/>
    <w:rsid w:val="00F87ECB"/>
    <w:rsid w:val="00F87F14"/>
    <w:rsid w:val="00F87F43"/>
    <w:rsid w:val="00F9070E"/>
    <w:rsid w:val="00F90A53"/>
    <w:rsid w:val="00F92827"/>
    <w:rsid w:val="00F92C58"/>
    <w:rsid w:val="00F93AE2"/>
    <w:rsid w:val="00F9469E"/>
    <w:rsid w:val="00F94F50"/>
    <w:rsid w:val="00F96B9C"/>
    <w:rsid w:val="00FA00A4"/>
    <w:rsid w:val="00FA063D"/>
    <w:rsid w:val="00FA29BD"/>
    <w:rsid w:val="00FA3B69"/>
    <w:rsid w:val="00FA539C"/>
    <w:rsid w:val="00FA5F7F"/>
    <w:rsid w:val="00FB0D25"/>
    <w:rsid w:val="00FB39D7"/>
    <w:rsid w:val="00FB4CDB"/>
    <w:rsid w:val="00FB5133"/>
    <w:rsid w:val="00FB67D2"/>
    <w:rsid w:val="00FB7906"/>
    <w:rsid w:val="00FC0C79"/>
    <w:rsid w:val="00FC2F1A"/>
    <w:rsid w:val="00FC3DD1"/>
    <w:rsid w:val="00FC51FF"/>
    <w:rsid w:val="00FD0A2A"/>
    <w:rsid w:val="00FD154E"/>
    <w:rsid w:val="00FD31B3"/>
    <w:rsid w:val="00FD343D"/>
    <w:rsid w:val="00FD4648"/>
    <w:rsid w:val="00FD48BB"/>
    <w:rsid w:val="00FD599C"/>
    <w:rsid w:val="00FD5E90"/>
    <w:rsid w:val="00FE0205"/>
    <w:rsid w:val="00FE1090"/>
    <w:rsid w:val="00FE1463"/>
    <w:rsid w:val="00FE1CF3"/>
    <w:rsid w:val="00FE2619"/>
    <w:rsid w:val="00FE33CF"/>
    <w:rsid w:val="00FE51E0"/>
    <w:rsid w:val="00FE74F5"/>
    <w:rsid w:val="00FE79E0"/>
    <w:rsid w:val="00FF3DCD"/>
    <w:rsid w:val="00FF3E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750CECB"/>
  <w15:docId w15:val="{9A92078C-57C6-4DF4-AD43-A9A36681E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1E0"/>
    <w:rPr>
      <w:sz w:val="24"/>
      <w:szCs w:val="24"/>
      <w:lang w:val="en-US" w:eastAsia="en-US"/>
    </w:rPr>
  </w:style>
  <w:style w:type="paragraph" w:styleId="Heading1">
    <w:name w:val="heading 1"/>
    <w:basedOn w:val="Normal"/>
    <w:next w:val="Normal"/>
    <w:qFormat/>
    <w:rsid w:val="00AC41E0"/>
    <w:pPr>
      <w:keepNext/>
      <w:tabs>
        <w:tab w:val="num" w:pos="360"/>
      </w:tabs>
      <w:spacing w:before="120" w:after="120" w:line="400" w:lineRule="exact"/>
      <w:ind w:left="360" w:hanging="360"/>
      <w:jc w:val="both"/>
      <w:outlineLvl w:val="0"/>
    </w:pPr>
    <w:rPr>
      <w:rFonts w:ascii="Monotype Corsiva" w:hAnsi="Monotype Corsiva"/>
      <w:b/>
      <w:color w:val="0000FF"/>
      <w:sz w:val="32"/>
    </w:rPr>
  </w:style>
  <w:style w:type="paragraph" w:styleId="Heading2">
    <w:name w:val="heading 2"/>
    <w:basedOn w:val="Normal"/>
    <w:next w:val="Normal"/>
    <w:qFormat/>
    <w:rsid w:val="00AC41E0"/>
    <w:pPr>
      <w:keepNext/>
      <w:tabs>
        <w:tab w:val="left" w:pos="142"/>
      </w:tabs>
      <w:outlineLvl w:val="1"/>
    </w:pPr>
    <w:rPr>
      <w:b/>
      <w:szCs w:val="20"/>
    </w:rPr>
  </w:style>
  <w:style w:type="paragraph" w:styleId="Heading3">
    <w:name w:val="heading 3"/>
    <w:basedOn w:val="Normal"/>
    <w:next w:val="Normal"/>
    <w:qFormat/>
    <w:rsid w:val="00AC41E0"/>
    <w:pPr>
      <w:keepNext/>
      <w:spacing w:before="240" w:after="120" w:line="400" w:lineRule="exact"/>
      <w:jc w:val="both"/>
      <w:outlineLvl w:val="2"/>
    </w:pPr>
    <w:rPr>
      <w:rFonts w:ascii="Monotype Corsiva" w:hAnsi="Monotype Corsiva"/>
      <w:b/>
      <w:i/>
      <w:sz w:val="40"/>
    </w:rPr>
  </w:style>
  <w:style w:type="paragraph" w:styleId="Heading4">
    <w:name w:val="heading 4"/>
    <w:basedOn w:val="Normal"/>
    <w:next w:val="Normal"/>
    <w:qFormat/>
    <w:rsid w:val="00AC41E0"/>
    <w:pPr>
      <w:keepNext/>
      <w:tabs>
        <w:tab w:val="left" w:pos="284"/>
      </w:tabs>
      <w:jc w:val="both"/>
      <w:outlineLvl w:val="3"/>
    </w:pPr>
    <w:rPr>
      <w:b/>
      <w:szCs w:val="20"/>
    </w:rPr>
  </w:style>
  <w:style w:type="paragraph" w:styleId="Heading5">
    <w:name w:val="heading 5"/>
    <w:basedOn w:val="Normal"/>
    <w:next w:val="Normal"/>
    <w:qFormat/>
    <w:rsid w:val="00AC41E0"/>
    <w:pPr>
      <w:keepNext/>
      <w:spacing w:before="240" w:after="120" w:line="360" w:lineRule="auto"/>
      <w:outlineLvl w:val="4"/>
    </w:pPr>
    <w:rPr>
      <w:b/>
      <w:i/>
    </w:rPr>
  </w:style>
  <w:style w:type="paragraph" w:styleId="Heading6">
    <w:name w:val="heading 6"/>
    <w:basedOn w:val="Normal"/>
    <w:next w:val="Normal"/>
    <w:qFormat/>
    <w:rsid w:val="00AC41E0"/>
    <w:pPr>
      <w:keepNext/>
      <w:spacing w:line="360" w:lineRule="auto"/>
      <w:jc w:val="both"/>
      <w:outlineLvl w:val="5"/>
    </w:pPr>
    <w:rPr>
      <w:rFonts w:ascii="Arial" w:hAnsi="Arial"/>
      <w:b/>
    </w:rPr>
  </w:style>
  <w:style w:type="paragraph" w:styleId="Heading7">
    <w:name w:val="heading 7"/>
    <w:basedOn w:val="Normal"/>
    <w:next w:val="Normal"/>
    <w:qFormat/>
    <w:rsid w:val="00AC41E0"/>
    <w:pPr>
      <w:spacing w:before="240" w:after="60"/>
      <w:outlineLvl w:val="6"/>
    </w:pPr>
  </w:style>
  <w:style w:type="paragraph" w:styleId="Heading8">
    <w:name w:val="heading 8"/>
    <w:basedOn w:val="Normal"/>
    <w:next w:val="Normal"/>
    <w:qFormat/>
    <w:rsid w:val="00AC41E0"/>
    <w:pPr>
      <w:spacing w:before="240" w:after="60"/>
      <w:outlineLvl w:val="7"/>
    </w:pPr>
    <w:rPr>
      <w:i/>
      <w:iCs/>
    </w:rPr>
  </w:style>
  <w:style w:type="paragraph" w:styleId="Heading9">
    <w:name w:val="heading 9"/>
    <w:basedOn w:val="Normal"/>
    <w:next w:val="Normal"/>
    <w:qFormat/>
    <w:rsid w:val="00AC41E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C41E0"/>
    <w:pPr>
      <w:ind w:left="360"/>
      <w:jc w:val="both"/>
    </w:pPr>
    <w:rPr>
      <w:sz w:val="20"/>
      <w:szCs w:val="20"/>
    </w:rPr>
  </w:style>
  <w:style w:type="paragraph" w:styleId="Title">
    <w:name w:val="Title"/>
    <w:basedOn w:val="Normal"/>
    <w:qFormat/>
    <w:rsid w:val="00AC41E0"/>
    <w:pPr>
      <w:jc w:val="center"/>
    </w:pPr>
    <w:rPr>
      <w:b/>
      <w:sz w:val="20"/>
      <w:szCs w:val="20"/>
    </w:rPr>
  </w:style>
  <w:style w:type="paragraph" w:styleId="BodyText">
    <w:name w:val="Body Text"/>
    <w:basedOn w:val="Normal"/>
    <w:rsid w:val="00AC41E0"/>
    <w:pPr>
      <w:tabs>
        <w:tab w:val="left" w:pos="1134"/>
      </w:tabs>
      <w:jc w:val="both"/>
    </w:pPr>
    <w:rPr>
      <w:szCs w:val="20"/>
    </w:rPr>
  </w:style>
  <w:style w:type="paragraph" w:styleId="Footer">
    <w:name w:val="footer"/>
    <w:basedOn w:val="Normal"/>
    <w:link w:val="FooterChar"/>
    <w:uiPriority w:val="99"/>
    <w:rsid w:val="00AC41E0"/>
    <w:pPr>
      <w:tabs>
        <w:tab w:val="center" w:pos="4320"/>
        <w:tab w:val="right" w:pos="8640"/>
      </w:tabs>
    </w:pPr>
  </w:style>
  <w:style w:type="character" w:styleId="PageNumber">
    <w:name w:val="page number"/>
    <w:basedOn w:val="DefaultParagraphFont"/>
    <w:rsid w:val="00AC41E0"/>
  </w:style>
  <w:style w:type="paragraph" w:styleId="Header">
    <w:name w:val="header"/>
    <w:basedOn w:val="Normal"/>
    <w:link w:val="HeaderChar"/>
    <w:rsid w:val="00AC41E0"/>
    <w:pPr>
      <w:tabs>
        <w:tab w:val="center" w:pos="4320"/>
        <w:tab w:val="right" w:pos="8640"/>
      </w:tabs>
    </w:pPr>
  </w:style>
  <w:style w:type="paragraph" w:styleId="BodyTextIndent2">
    <w:name w:val="Body Text Indent 2"/>
    <w:basedOn w:val="Normal"/>
    <w:rsid w:val="00AC41E0"/>
    <w:pPr>
      <w:spacing w:before="120" w:line="400" w:lineRule="exact"/>
      <w:ind w:left="720"/>
      <w:jc w:val="both"/>
    </w:pPr>
  </w:style>
  <w:style w:type="paragraph" w:styleId="Caption">
    <w:name w:val="caption"/>
    <w:basedOn w:val="Normal"/>
    <w:next w:val="Normal"/>
    <w:qFormat/>
    <w:rsid w:val="00AC41E0"/>
    <w:pPr>
      <w:spacing w:before="120" w:after="120"/>
    </w:pPr>
    <w:rPr>
      <w:b/>
    </w:rPr>
  </w:style>
  <w:style w:type="paragraph" w:styleId="BodyTextIndent3">
    <w:name w:val="Body Text Indent 3"/>
    <w:basedOn w:val="Normal"/>
    <w:rsid w:val="00AC41E0"/>
    <w:pPr>
      <w:tabs>
        <w:tab w:val="left" w:pos="1080"/>
      </w:tabs>
      <w:spacing w:before="120" w:line="400" w:lineRule="exact"/>
      <w:ind w:left="1080"/>
      <w:jc w:val="both"/>
    </w:pPr>
    <w:rPr>
      <w:rFonts w:ascii="Tahoma" w:hAnsi="Tahoma"/>
      <w:sz w:val="22"/>
    </w:rPr>
  </w:style>
  <w:style w:type="paragraph" w:styleId="Subtitle">
    <w:name w:val="Subtitle"/>
    <w:basedOn w:val="Normal"/>
    <w:link w:val="SubtitleChar"/>
    <w:qFormat/>
    <w:rsid w:val="00AC41E0"/>
    <w:rPr>
      <w:rFonts w:ascii="Monotype Corsiva" w:hAnsi="Monotype Corsiva"/>
      <w:b/>
      <w:color w:val="0000FF"/>
      <w:sz w:val="28"/>
    </w:rPr>
  </w:style>
  <w:style w:type="paragraph" w:customStyle="1" w:styleId="xl34">
    <w:name w:val="xl34"/>
    <w:basedOn w:val="Normal"/>
    <w:rsid w:val="00AC41E0"/>
    <w:pPr>
      <w:pBdr>
        <w:left w:val="single" w:sz="4" w:space="0" w:color="auto"/>
        <w:right w:val="single" w:sz="4" w:space="0" w:color="auto"/>
      </w:pBdr>
      <w:spacing w:before="100" w:beforeAutospacing="1" w:after="100" w:afterAutospacing="1"/>
      <w:textAlignment w:val="top"/>
    </w:pPr>
    <w:rPr>
      <w:rFonts w:ascii="Tahoma" w:eastAsia="Arial Unicode MS" w:hAnsi="Tahoma" w:cs="Tahoma"/>
      <w:sz w:val="20"/>
      <w:szCs w:val="20"/>
    </w:rPr>
  </w:style>
  <w:style w:type="paragraph" w:styleId="List">
    <w:name w:val="List"/>
    <w:basedOn w:val="Normal"/>
    <w:rsid w:val="00AC41E0"/>
    <w:pPr>
      <w:ind w:left="283" w:hanging="283"/>
    </w:pPr>
    <w:rPr>
      <w:szCs w:val="20"/>
    </w:rPr>
  </w:style>
  <w:style w:type="paragraph" w:styleId="List2">
    <w:name w:val="List 2"/>
    <w:basedOn w:val="Normal"/>
    <w:rsid w:val="00AC41E0"/>
    <w:pPr>
      <w:ind w:left="566" w:hanging="283"/>
    </w:pPr>
    <w:rPr>
      <w:szCs w:val="20"/>
    </w:rPr>
  </w:style>
  <w:style w:type="paragraph" w:styleId="ListContinue">
    <w:name w:val="List Continue"/>
    <w:basedOn w:val="Normal"/>
    <w:rsid w:val="00AC41E0"/>
    <w:pPr>
      <w:spacing w:after="120"/>
      <w:ind w:left="283"/>
    </w:pPr>
    <w:rPr>
      <w:szCs w:val="20"/>
    </w:rPr>
  </w:style>
  <w:style w:type="table" w:styleId="TableGrid">
    <w:name w:val="Table Grid"/>
    <w:basedOn w:val="TableNormal"/>
    <w:uiPriority w:val="59"/>
    <w:rsid w:val="003575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7D99"/>
    <w:pPr>
      <w:ind w:left="720"/>
    </w:pPr>
  </w:style>
  <w:style w:type="paragraph" w:styleId="BodyText3">
    <w:name w:val="Body Text 3"/>
    <w:basedOn w:val="Normal"/>
    <w:link w:val="BodyText3Char"/>
    <w:rsid w:val="00F7718A"/>
    <w:pPr>
      <w:spacing w:after="120"/>
    </w:pPr>
    <w:rPr>
      <w:sz w:val="16"/>
      <w:szCs w:val="16"/>
    </w:rPr>
  </w:style>
  <w:style w:type="character" w:customStyle="1" w:styleId="BodyText3Char">
    <w:name w:val="Body Text 3 Char"/>
    <w:basedOn w:val="DefaultParagraphFont"/>
    <w:link w:val="BodyText3"/>
    <w:rsid w:val="00F7718A"/>
    <w:rPr>
      <w:sz w:val="16"/>
      <w:szCs w:val="16"/>
      <w:lang w:val="en-US" w:eastAsia="en-US"/>
    </w:rPr>
  </w:style>
  <w:style w:type="character" w:customStyle="1" w:styleId="HeaderChar">
    <w:name w:val="Header Char"/>
    <w:basedOn w:val="DefaultParagraphFont"/>
    <w:link w:val="Header"/>
    <w:uiPriority w:val="99"/>
    <w:rsid w:val="00F7718A"/>
    <w:rPr>
      <w:sz w:val="24"/>
      <w:szCs w:val="24"/>
      <w:lang w:val="en-US" w:eastAsia="en-US"/>
    </w:rPr>
  </w:style>
  <w:style w:type="paragraph" w:styleId="BodyText2">
    <w:name w:val="Body Text 2"/>
    <w:basedOn w:val="Normal"/>
    <w:link w:val="BodyText2Char"/>
    <w:rsid w:val="00F7718A"/>
    <w:pPr>
      <w:spacing w:after="120" w:line="480" w:lineRule="auto"/>
    </w:pPr>
  </w:style>
  <w:style w:type="character" w:customStyle="1" w:styleId="BodyText2Char">
    <w:name w:val="Body Text 2 Char"/>
    <w:basedOn w:val="DefaultParagraphFont"/>
    <w:link w:val="BodyText2"/>
    <w:rsid w:val="00F7718A"/>
    <w:rPr>
      <w:sz w:val="24"/>
      <w:szCs w:val="24"/>
      <w:lang w:val="en-US" w:eastAsia="en-US"/>
    </w:rPr>
  </w:style>
  <w:style w:type="character" w:customStyle="1" w:styleId="BodyTextIndentChar">
    <w:name w:val="Body Text Indent Char"/>
    <w:basedOn w:val="DefaultParagraphFont"/>
    <w:link w:val="BodyTextIndent"/>
    <w:rsid w:val="00F7718A"/>
    <w:rPr>
      <w:lang w:val="en-US" w:eastAsia="en-US"/>
    </w:rPr>
  </w:style>
  <w:style w:type="character" w:customStyle="1" w:styleId="SubtitleChar">
    <w:name w:val="Subtitle Char"/>
    <w:basedOn w:val="DefaultParagraphFont"/>
    <w:link w:val="Subtitle"/>
    <w:rsid w:val="0081598D"/>
    <w:rPr>
      <w:rFonts w:ascii="Monotype Corsiva" w:hAnsi="Monotype Corsiva"/>
      <w:b/>
      <w:color w:val="0000FF"/>
      <w:sz w:val="28"/>
      <w:szCs w:val="24"/>
      <w:lang w:val="en-US" w:eastAsia="en-US"/>
    </w:rPr>
  </w:style>
  <w:style w:type="paragraph" w:styleId="BalloonText">
    <w:name w:val="Balloon Text"/>
    <w:basedOn w:val="Normal"/>
    <w:link w:val="BalloonTextChar"/>
    <w:rsid w:val="00BB3546"/>
    <w:rPr>
      <w:rFonts w:ascii="Tahoma" w:hAnsi="Tahoma" w:cs="Tahoma"/>
      <w:sz w:val="16"/>
      <w:szCs w:val="16"/>
    </w:rPr>
  </w:style>
  <w:style w:type="character" w:customStyle="1" w:styleId="BalloonTextChar">
    <w:name w:val="Balloon Text Char"/>
    <w:basedOn w:val="DefaultParagraphFont"/>
    <w:link w:val="BalloonText"/>
    <w:rsid w:val="00BB3546"/>
    <w:rPr>
      <w:rFonts w:ascii="Tahoma" w:hAnsi="Tahoma" w:cs="Tahoma"/>
      <w:sz w:val="16"/>
      <w:szCs w:val="16"/>
      <w:lang w:val="en-US" w:eastAsia="en-US"/>
    </w:rPr>
  </w:style>
  <w:style w:type="table" w:styleId="TableColumns1">
    <w:name w:val="Table Columns 1"/>
    <w:basedOn w:val="TableNormal"/>
    <w:rsid w:val="00BB354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rsid w:val="00BB354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BB3546"/>
    <w:rPr>
      <w:rFonts w:ascii="Tahoma" w:hAnsi="Tahoma" w:cs="Tahoma"/>
      <w:shd w:val="clear" w:color="auto" w:fill="000080"/>
      <w:lang w:val="en-US" w:eastAsia="en-US"/>
    </w:rPr>
  </w:style>
  <w:style w:type="character" w:customStyle="1" w:styleId="longtext">
    <w:name w:val="long_text"/>
    <w:basedOn w:val="DefaultParagraphFont"/>
    <w:rsid w:val="00F45B80"/>
  </w:style>
  <w:style w:type="character" w:customStyle="1" w:styleId="FooterChar">
    <w:name w:val="Footer Char"/>
    <w:basedOn w:val="DefaultParagraphFont"/>
    <w:link w:val="Footer"/>
    <w:uiPriority w:val="99"/>
    <w:rsid w:val="007C17F8"/>
    <w:rPr>
      <w:sz w:val="24"/>
      <w:szCs w:val="24"/>
      <w:lang w:val="en-US" w:eastAsia="en-US"/>
    </w:rPr>
  </w:style>
  <w:style w:type="character" w:styleId="Hyperlink">
    <w:name w:val="Hyperlink"/>
    <w:basedOn w:val="DefaultParagraphFont"/>
    <w:uiPriority w:val="99"/>
    <w:rsid w:val="00F042CD"/>
    <w:rPr>
      <w:color w:val="0000FF"/>
      <w:u w:val="single"/>
    </w:rPr>
  </w:style>
  <w:style w:type="paragraph" w:customStyle="1" w:styleId="Default">
    <w:name w:val="Default"/>
    <w:rsid w:val="00F042CD"/>
    <w:pPr>
      <w:autoSpaceDE w:val="0"/>
      <w:autoSpaceDN w:val="0"/>
      <w:adjustRightInd w:val="0"/>
    </w:pPr>
    <w:rPr>
      <w:rFonts w:ascii="Arial" w:hAnsi="Arial" w:cs="Arial"/>
      <w:color w:val="000000"/>
      <w:sz w:val="24"/>
      <w:szCs w:val="24"/>
    </w:rPr>
  </w:style>
  <w:style w:type="paragraph" w:customStyle="1" w:styleId="xl24">
    <w:name w:val="xl24"/>
    <w:basedOn w:val="Normal"/>
    <w:rsid w:val="00D020A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styleId="ListBullet">
    <w:name w:val="List Bullet"/>
    <w:basedOn w:val="Normal"/>
    <w:autoRedefine/>
    <w:rsid w:val="00F32F95"/>
    <w:pPr>
      <w:tabs>
        <w:tab w:val="num" w:pos="3060"/>
      </w:tabs>
      <w:ind w:left="3060" w:hanging="360"/>
    </w:pPr>
  </w:style>
  <w:style w:type="paragraph" w:customStyle="1" w:styleId="font0">
    <w:name w:val="font0"/>
    <w:basedOn w:val="Normal"/>
    <w:rsid w:val="00F32F95"/>
    <w:pPr>
      <w:spacing w:before="100" w:beforeAutospacing="1" w:after="100" w:afterAutospacing="1"/>
    </w:pPr>
    <w:rPr>
      <w:rFonts w:ascii="Arial" w:eastAsia="Arial Unicode MS" w:hAnsi="Arial" w:cs="Arial"/>
      <w:sz w:val="20"/>
      <w:szCs w:val="20"/>
    </w:rPr>
  </w:style>
  <w:style w:type="paragraph" w:customStyle="1" w:styleId="font5">
    <w:name w:val="font5"/>
    <w:basedOn w:val="Normal"/>
    <w:rsid w:val="00F32F95"/>
    <w:pPr>
      <w:spacing w:before="100" w:beforeAutospacing="1" w:after="100" w:afterAutospacing="1"/>
    </w:pPr>
    <w:rPr>
      <w:rFonts w:ascii="Arial" w:eastAsia="Arial Unicode MS" w:hAnsi="Arial" w:cs="Arial"/>
      <w:sz w:val="20"/>
      <w:szCs w:val="20"/>
    </w:rPr>
  </w:style>
  <w:style w:type="paragraph" w:customStyle="1" w:styleId="xl25">
    <w:name w:val="xl25"/>
    <w:basedOn w:val="Normal"/>
    <w:rsid w:val="00F32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F32F95"/>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F32F95"/>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F32F95"/>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rsid w:val="00F32F95"/>
    <w:pPr>
      <w:spacing w:before="100" w:beforeAutospacing="1" w:after="100" w:afterAutospacing="1"/>
    </w:pPr>
    <w:rPr>
      <w:rFonts w:ascii="Arial" w:eastAsia="Arial Unicode MS" w:hAnsi="Arial" w:cs="Arial"/>
      <w:b/>
      <w:bCs/>
    </w:rPr>
  </w:style>
  <w:style w:type="paragraph" w:customStyle="1" w:styleId="xl30">
    <w:name w:val="xl30"/>
    <w:basedOn w:val="Normal"/>
    <w:rsid w:val="00F32F95"/>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F32F95"/>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F32F95"/>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Normal"/>
    <w:rsid w:val="00F32F95"/>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F32F95"/>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6">
    <w:name w:val="xl36"/>
    <w:basedOn w:val="Normal"/>
    <w:rsid w:val="00F32F95"/>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rsid w:val="00F32F95"/>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8">
    <w:name w:val="xl38"/>
    <w:basedOn w:val="Normal"/>
    <w:rsid w:val="00F32F95"/>
    <w:pPr>
      <w:spacing w:before="100" w:beforeAutospacing="1" w:after="100" w:afterAutospacing="1"/>
    </w:pPr>
    <w:rPr>
      <w:rFonts w:ascii="Arial" w:eastAsia="Arial Unicode MS" w:hAnsi="Arial" w:cs="Arial"/>
    </w:rPr>
  </w:style>
  <w:style w:type="paragraph" w:customStyle="1" w:styleId="xl39">
    <w:name w:val="xl39"/>
    <w:basedOn w:val="Normal"/>
    <w:rsid w:val="00F32F95"/>
    <w:pPr>
      <w:pBdr>
        <w:top w:val="single" w:sz="4" w:space="0" w:color="auto"/>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F32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41">
    <w:name w:val="xl41"/>
    <w:basedOn w:val="Normal"/>
    <w:rsid w:val="00F32F95"/>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2">
    <w:name w:val="xl42"/>
    <w:basedOn w:val="Normal"/>
    <w:rsid w:val="00F32F95"/>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Normal"/>
    <w:rsid w:val="00F32F95"/>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F32F95"/>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F32F95"/>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6">
    <w:name w:val="xl46"/>
    <w:basedOn w:val="Normal"/>
    <w:rsid w:val="00F32F95"/>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F32F95"/>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F32F95"/>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F32F95"/>
    <w:pPr>
      <w:pBdr>
        <w:top w:val="single" w:sz="4" w:space="0" w:color="auto"/>
        <w:left w:val="single" w:sz="4" w:space="0" w:color="auto"/>
      </w:pBdr>
      <w:spacing w:before="100" w:beforeAutospacing="1" w:after="100" w:afterAutospacing="1"/>
      <w:jc w:val="center"/>
    </w:pPr>
    <w:rPr>
      <w:rFonts w:ascii="Arial" w:eastAsia="Arial Unicode MS" w:hAnsi="Arial" w:cs="Arial"/>
      <w:b/>
      <w:bCs/>
    </w:rPr>
  </w:style>
  <w:style w:type="paragraph" w:customStyle="1" w:styleId="xl50">
    <w:name w:val="xl50"/>
    <w:basedOn w:val="Normal"/>
    <w:rsid w:val="00F32F9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sz w:val="18"/>
      <w:szCs w:val="18"/>
    </w:rPr>
  </w:style>
  <w:style w:type="paragraph" w:customStyle="1" w:styleId="xl51">
    <w:name w:val="xl51"/>
    <w:basedOn w:val="Normal"/>
    <w:rsid w:val="00F32F9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52">
    <w:name w:val="xl52"/>
    <w:basedOn w:val="Normal"/>
    <w:rsid w:val="00F32F95"/>
    <w:pPr>
      <w:pBdr>
        <w:top w:val="single" w:sz="4" w:space="0" w:color="auto"/>
        <w:left w:val="single" w:sz="4" w:space="0" w:color="auto"/>
        <w:right w:val="single" w:sz="4" w:space="0" w:color="auto"/>
      </w:pBdr>
      <w:spacing w:before="100" w:beforeAutospacing="1" w:after="100" w:afterAutospacing="1"/>
    </w:pPr>
    <w:rPr>
      <w:rFonts w:ascii="Symbol" w:eastAsia="Arial Unicode MS" w:hAnsi="Symbol" w:cs="Arial Unicode MS"/>
    </w:rPr>
  </w:style>
  <w:style w:type="paragraph" w:customStyle="1" w:styleId="xl53">
    <w:name w:val="xl53"/>
    <w:basedOn w:val="Normal"/>
    <w:rsid w:val="00F32F95"/>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54">
    <w:name w:val="xl54"/>
    <w:basedOn w:val="Normal"/>
    <w:rsid w:val="00F32F95"/>
    <w:pPr>
      <w:pBdr>
        <w:top w:val="single" w:sz="12"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5">
    <w:name w:val="xl55"/>
    <w:basedOn w:val="Normal"/>
    <w:rsid w:val="00F32F95"/>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6">
    <w:name w:val="xl56"/>
    <w:basedOn w:val="Normal"/>
    <w:rsid w:val="00F32F95"/>
    <w:pPr>
      <w:pBdr>
        <w:top w:val="single" w:sz="8" w:space="0" w:color="auto"/>
        <w:left w:val="single" w:sz="8"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57">
    <w:name w:val="xl57"/>
    <w:basedOn w:val="Normal"/>
    <w:rsid w:val="00F32F95"/>
    <w:pPr>
      <w:pBdr>
        <w:left w:val="single" w:sz="8"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58">
    <w:name w:val="xl58"/>
    <w:basedOn w:val="Normal"/>
    <w:rsid w:val="00F32F9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59">
    <w:name w:val="xl59"/>
    <w:basedOn w:val="Normal"/>
    <w:rsid w:val="00F32F95"/>
    <w:pPr>
      <w:spacing w:before="100" w:beforeAutospacing="1" w:after="100" w:afterAutospacing="1"/>
    </w:pPr>
    <w:rPr>
      <w:rFonts w:ascii="Arial" w:eastAsia="Arial Unicode MS" w:hAnsi="Arial" w:cs="Arial"/>
      <w:sz w:val="22"/>
      <w:szCs w:val="22"/>
    </w:rPr>
  </w:style>
  <w:style w:type="paragraph" w:customStyle="1" w:styleId="xl60">
    <w:name w:val="xl60"/>
    <w:basedOn w:val="Normal"/>
    <w:rsid w:val="00F32F95"/>
    <w:pPr>
      <w:spacing w:before="100" w:beforeAutospacing="1" w:after="100" w:afterAutospacing="1"/>
      <w:jc w:val="center"/>
    </w:pPr>
    <w:rPr>
      <w:rFonts w:ascii="Arial" w:eastAsia="Arial Unicode MS" w:hAnsi="Arial" w:cs="Arial"/>
      <w:b/>
      <w:bCs/>
    </w:rPr>
  </w:style>
  <w:style w:type="paragraph" w:customStyle="1" w:styleId="xl61">
    <w:name w:val="xl61"/>
    <w:basedOn w:val="Normal"/>
    <w:rsid w:val="00F32F95"/>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i/>
      <w:iCs/>
    </w:rPr>
  </w:style>
  <w:style w:type="paragraph" w:customStyle="1" w:styleId="xl62">
    <w:name w:val="xl62"/>
    <w:basedOn w:val="Normal"/>
    <w:rsid w:val="00F32F95"/>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i/>
      <w:iCs/>
    </w:rPr>
  </w:style>
  <w:style w:type="paragraph" w:customStyle="1" w:styleId="xl63">
    <w:name w:val="xl63"/>
    <w:basedOn w:val="Normal"/>
    <w:rsid w:val="00F32F9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i/>
      <w:iCs/>
    </w:rPr>
  </w:style>
  <w:style w:type="paragraph" w:customStyle="1" w:styleId="xl64">
    <w:name w:val="xl64"/>
    <w:basedOn w:val="Normal"/>
    <w:rsid w:val="00F32F95"/>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i/>
      <w:iCs/>
    </w:rPr>
  </w:style>
  <w:style w:type="paragraph" w:customStyle="1" w:styleId="xl65">
    <w:name w:val="xl65"/>
    <w:basedOn w:val="Normal"/>
    <w:rsid w:val="00F32F95"/>
    <w:pPr>
      <w:pBdr>
        <w:right w:val="single" w:sz="4" w:space="0" w:color="auto"/>
      </w:pBdr>
      <w:spacing w:before="100" w:beforeAutospacing="1" w:after="100" w:afterAutospacing="1"/>
    </w:pPr>
    <w:rPr>
      <w:rFonts w:ascii="Arial" w:eastAsia="Arial Unicode MS" w:hAnsi="Arial" w:cs="Arial"/>
      <w:b/>
      <w:bCs/>
      <w:i/>
      <w:iCs/>
    </w:rPr>
  </w:style>
  <w:style w:type="paragraph" w:customStyle="1" w:styleId="xl66">
    <w:name w:val="xl66"/>
    <w:basedOn w:val="Normal"/>
    <w:rsid w:val="00F32F95"/>
    <w:pPr>
      <w:pBdr>
        <w:bottom w:val="single" w:sz="4" w:space="0" w:color="auto"/>
      </w:pBdr>
      <w:spacing w:before="100" w:beforeAutospacing="1" w:after="100" w:afterAutospacing="1"/>
      <w:jc w:val="center"/>
    </w:pPr>
    <w:rPr>
      <w:rFonts w:ascii="Arial" w:eastAsia="Arial Unicode MS" w:hAnsi="Arial" w:cs="Arial"/>
      <w:b/>
      <w:bCs/>
    </w:rPr>
  </w:style>
  <w:style w:type="paragraph" w:customStyle="1" w:styleId="xl67">
    <w:name w:val="xl67"/>
    <w:basedOn w:val="Normal"/>
    <w:rsid w:val="00F32F95"/>
    <w:pPr>
      <w:pBdr>
        <w:bottom w:val="single" w:sz="4"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68">
    <w:name w:val="xl68"/>
    <w:basedOn w:val="Normal"/>
    <w:rsid w:val="00F32F95"/>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69">
    <w:name w:val="xl69"/>
    <w:basedOn w:val="Normal"/>
    <w:rsid w:val="00F32F95"/>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70">
    <w:name w:val="xl70"/>
    <w:basedOn w:val="Normal"/>
    <w:rsid w:val="00F32F95"/>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71">
    <w:name w:val="xl71"/>
    <w:basedOn w:val="Normal"/>
    <w:rsid w:val="00F32F95"/>
    <w:pPr>
      <w:pBdr>
        <w:top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72">
    <w:name w:val="xl72"/>
    <w:basedOn w:val="Normal"/>
    <w:rsid w:val="00F32F9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73">
    <w:name w:val="xl73"/>
    <w:basedOn w:val="Normal"/>
    <w:rsid w:val="00F32F9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74">
    <w:name w:val="xl74"/>
    <w:basedOn w:val="Normal"/>
    <w:rsid w:val="00F32F95"/>
    <w:pPr>
      <w:pBdr>
        <w:top w:val="single" w:sz="4" w:space="0" w:color="auto"/>
        <w:bottom w:val="single" w:sz="4" w:space="0" w:color="auto"/>
      </w:pBdr>
      <w:spacing w:before="100" w:beforeAutospacing="1" w:after="100" w:afterAutospacing="1"/>
      <w:jc w:val="center"/>
    </w:pPr>
    <w:rPr>
      <w:rFonts w:ascii="Arial" w:eastAsia="Arial Unicode MS" w:hAnsi="Arial" w:cs="Arial"/>
      <w:b/>
      <w:bCs/>
      <w:sz w:val="32"/>
      <w:szCs w:val="32"/>
    </w:rPr>
  </w:style>
  <w:style w:type="paragraph" w:customStyle="1" w:styleId="xl75">
    <w:name w:val="xl75"/>
    <w:basedOn w:val="Normal"/>
    <w:rsid w:val="00F32F9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32"/>
      <w:szCs w:val="32"/>
    </w:rPr>
  </w:style>
  <w:style w:type="paragraph" w:customStyle="1" w:styleId="xl76">
    <w:name w:val="xl76"/>
    <w:basedOn w:val="Normal"/>
    <w:rsid w:val="00F32F95"/>
    <w:pPr>
      <w:pBdr>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77">
    <w:name w:val="xl77"/>
    <w:basedOn w:val="Normal"/>
    <w:rsid w:val="00F32F95"/>
    <w:pPr>
      <w:pBdr>
        <w:bottom w:val="single" w:sz="4" w:space="0" w:color="auto"/>
      </w:pBdr>
      <w:spacing w:before="100" w:beforeAutospacing="1" w:after="100" w:afterAutospacing="1"/>
    </w:pPr>
    <w:rPr>
      <w:rFonts w:ascii="Arial" w:eastAsia="Arial Unicode MS" w:hAnsi="Arial" w:cs="Arial"/>
      <w:b/>
      <w:bCs/>
    </w:rPr>
  </w:style>
  <w:style w:type="paragraph" w:customStyle="1" w:styleId="xl78">
    <w:name w:val="xl78"/>
    <w:basedOn w:val="Normal"/>
    <w:rsid w:val="00F32F95"/>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79">
    <w:name w:val="xl79"/>
    <w:basedOn w:val="Normal"/>
    <w:rsid w:val="00F32F95"/>
    <w:pPr>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80">
    <w:name w:val="xl80"/>
    <w:basedOn w:val="Normal"/>
    <w:rsid w:val="00F32F95"/>
    <w:pPr>
      <w:pBdr>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81">
    <w:name w:val="xl81"/>
    <w:basedOn w:val="Normal"/>
    <w:rsid w:val="00F32F95"/>
    <w:pPr>
      <w:pBdr>
        <w:top w:val="single" w:sz="8" w:space="0" w:color="auto"/>
        <w:left w:val="single" w:sz="4" w:space="0" w:color="auto"/>
      </w:pBdr>
      <w:spacing w:before="100" w:beforeAutospacing="1" w:after="100" w:afterAutospacing="1"/>
      <w:jc w:val="center"/>
    </w:pPr>
    <w:rPr>
      <w:rFonts w:ascii="Arial" w:eastAsia="Arial Unicode MS" w:hAnsi="Arial" w:cs="Arial"/>
      <w:b/>
      <w:bCs/>
    </w:rPr>
  </w:style>
  <w:style w:type="paragraph" w:customStyle="1" w:styleId="xl82">
    <w:name w:val="xl82"/>
    <w:basedOn w:val="Normal"/>
    <w:rsid w:val="00F32F95"/>
    <w:pPr>
      <w:pBdr>
        <w:top w:val="single" w:sz="8" w:space="0" w:color="auto"/>
      </w:pBdr>
      <w:spacing w:before="100" w:beforeAutospacing="1" w:after="100" w:afterAutospacing="1"/>
      <w:jc w:val="center"/>
    </w:pPr>
    <w:rPr>
      <w:rFonts w:ascii="Arial" w:eastAsia="Arial Unicode MS" w:hAnsi="Arial" w:cs="Arial"/>
      <w:b/>
      <w:bCs/>
    </w:rPr>
  </w:style>
  <w:style w:type="paragraph" w:customStyle="1" w:styleId="xl83">
    <w:name w:val="xl83"/>
    <w:basedOn w:val="Normal"/>
    <w:rsid w:val="00F32F95"/>
    <w:pPr>
      <w:pBdr>
        <w:top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84">
    <w:name w:val="xl84"/>
    <w:basedOn w:val="Normal"/>
    <w:rsid w:val="00F32F95"/>
    <w:pPr>
      <w:pBdr>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styleId="NoSpacing">
    <w:name w:val="No Spacing"/>
    <w:uiPriority w:val="1"/>
    <w:qFormat/>
    <w:rsid w:val="008C7B48"/>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9C7AF5"/>
    <w:rPr>
      <w:color w:val="800080"/>
      <w:u w:val="single"/>
    </w:rPr>
  </w:style>
  <w:style w:type="paragraph" w:customStyle="1" w:styleId="xl85">
    <w:name w:val="xl85"/>
    <w:basedOn w:val="Normal"/>
    <w:rsid w:val="009C7AF5"/>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20"/>
      <w:szCs w:val="20"/>
    </w:rPr>
  </w:style>
  <w:style w:type="paragraph" w:customStyle="1" w:styleId="xl86">
    <w:name w:val="xl86"/>
    <w:basedOn w:val="Normal"/>
    <w:rsid w:val="009C7AF5"/>
    <w:pPr>
      <w:pBdr>
        <w:top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20"/>
      <w:szCs w:val="20"/>
    </w:rPr>
  </w:style>
  <w:style w:type="paragraph" w:customStyle="1" w:styleId="xl87">
    <w:name w:val="xl87"/>
    <w:basedOn w:val="Normal"/>
    <w:rsid w:val="009C7AF5"/>
    <w:pPr>
      <w:pBdr>
        <w:top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20"/>
      <w:szCs w:val="20"/>
    </w:rPr>
  </w:style>
  <w:style w:type="paragraph" w:customStyle="1" w:styleId="xl88">
    <w:name w:val="xl88"/>
    <w:basedOn w:val="Normal"/>
    <w:rsid w:val="009C7AF5"/>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20"/>
      <w:szCs w:val="20"/>
    </w:rPr>
  </w:style>
  <w:style w:type="paragraph" w:customStyle="1" w:styleId="xl89">
    <w:name w:val="xl89"/>
    <w:basedOn w:val="Normal"/>
    <w:rsid w:val="009C7AF5"/>
    <w:pPr>
      <w:pBdr>
        <w:left w:val="single" w:sz="8" w:space="0" w:color="auto"/>
        <w:bottom w:val="single" w:sz="8" w:space="0" w:color="auto"/>
      </w:pBdr>
      <w:shd w:val="clear" w:color="000000" w:fill="D9D9D9"/>
      <w:spacing w:before="100" w:beforeAutospacing="1" w:after="100" w:afterAutospacing="1"/>
      <w:jc w:val="center"/>
    </w:pPr>
    <w:rPr>
      <w:rFonts w:ascii="Calibri" w:hAnsi="Calibri" w:cs="Calibri"/>
      <w:b/>
      <w:bCs/>
      <w:sz w:val="20"/>
      <w:szCs w:val="20"/>
    </w:rPr>
  </w:style>
  <w:style w:type="paragraph" w:customStyle="1" w:styleId="xl90">
    <w:name w:val="xl90"/>
    <w:basedOn w:val="Normal"/>
    <w:rsid w:val="009C7AF5"/>
    <w:pPr>
      <w:pBdr>
        <w:bottom w:val="single" w:sz="8" w:space="0" w:color="auto"/>
        <w:right w:val="single" w:sz="8" w:space="0" w:color="auto"/>
      </w:pBdr>
      <w:shd w:val="clear" w:color="000000" w:fill="D9D9D9"/>
      <w:spacing w:before="100" w:beforeAutospacing="1" w:after="100" w:afterAutospacing="1"/>
      <w:jc w:val="center"/>
    </w:pPr>
    <w:rPr>
      <w:rFonts w:ascii="Calibri" w:hAnsi="Calibri" w:cs="Calibri"/>
      <w:b/>
      <w:bCs/>
      <w:sz w:val="20"/>
      <w:szCs w:val="20"/>
    </w:rPr>
  </w:style>
  <w:style w:type="paragraph" w:customStyle="1" w:styleId="xl91">
    <w:name w:val="xl91"/>
    <w:basedOn w:val="Normal"/>
    <w:rsid w:val="009C7AF5"/>
    <w:pPr>
      <w:spacing w:before="100" w:beforeAutospacing="1" w:after="100" w:afterAutospacing="1"/>
    </w:pPr>
    <w:rPr>
      <w:sz w:val="18"/>
      <w:szCs w:val="18"/>
    </w:rPr>
  </w:style>
  <w:style w:type="paragraph" w:customStyle="1" w:styleId="xl92">
    <w:name w:val="xl92"/>
    <w:basedOn w:val="Normal"/>
    <w:rsid w:val="009C7AF5"/>
    <w:pPr>
      <w:spacing w:before="100" w:beforeAutospacing="1" w:after="100" w:afterAutospacing="1"/>
    </w:pPr>
    <w:rPr>
      <w:sz w:val="18"/>
      <w:szCs w:val="18"/>
    </w:rPr>
  </w:style>
  <w:style w:type="paragraph" w:customStyle="1" w:styleId="xl93">
    <w:name w:val="xl93"/>
    <w:basedOn w:val="Normal"/>
    <w:rsid w:val="009C7AF5"/>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rPr>
  </w:style>
  <w:style w:type="paragraph" w:customStyle="1" w:styleId="xl94">
    <w:name w:val="xl94"/>
    <w:basedOn w:val="Normal"/>
    <w:rsid w:val="009C7AF5"/>
    <w:pPr>
      <w:pBdr>
        <w:top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rPr>
  </w:style>
  <w:style w:type="paragraph" w:customStyle="1" w:styleId="xl95">
    <w:name w:val="xl95"/>
    <w:basedOn w:val="Normal"/>
    <w:rsid w:val="009C7AF5"/>
    <w:pPr>
      <w:pBdr>
        <w:top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rPr>
  </w:style>
  <w:style w:type="paragraph" w:customStyle="1" w:styleId="xl96">
    <w:name w:val="xl96"/>
    <w:basedOn w:val="Normal"/>
    <w:rsid w:val="009C7AF5"/>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rPr>
  </w:style>
  <w:style w:type="paragraph" w:customStyle="1" w:styleId="xl97">
    <w:name w:val="xl97"/>
    <w:basedOn w:val="Normal"/>
    <w:rsid w:val="009C7AF5"/>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rPr>
  </w:style>
  <w:style w:type="paragraph" w:customStyle="1" w:styleId="xl98">
    <w:name w:val="xl98"/>
    <w:basedOn w:val="Normal"/>
    <w:rsid w:val="009C7AF5"/>
    <w:pPr>
      <w:pBdr>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rPr>
  </w:style>
  <w:style w:type="paragraph" w:customStyle="1" w:styleId="xl99">
    <w:name w:val="xl99"/>
    <w:basedOn w:val="Normal"/>
    <w:rsid w:val="009C7AF5"/>
    <w:pPr>
      <w:pBdr>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rPr>
  </w:style>
  <w:style w:type="paragraph" w:customStyle="1" w:styleId="xl100">
    <w:name w:val="xl100"/>
    <w:basedOn w:val="Normal"/>
    <w:rsid w:val="009C7AF5"/>
    <w:pPr>
      <w:pBdr>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rPr>
  </w:style>
  <w:style w:type="paragraph" w:customStyle="1" w:styleId="xl101">
    <w:name w:val="xl101"/>
    <w:basedOn w:val="Normal"/>
    <w:rsid w:val="009C7AF5"/>
    <w:pPr>
      <w:pBdr>
        <w:bottom w:val="single" w:sz="4" w:space="0" w:color="auto"/>
        <w:right w:val="single" w:sz="4" w:space="0" w:color="auto"/>
      </w:pBdr>
      <w:shd w:val="clear" w:color="000000" w:fill="D9D9D9"/>
      <w:spacing w:before="100" w:beforeAutospacing="1" w:after="100" w:afterAutospacing="1"/>
      <w:jc w:val="center"/>
    </w:pPr>
    <w:rPr>
      <w:b/>
      <w:bCs/>
      <w:sz w:val="18"/>
      <w:szCs w:val="18"/>
    </w:rPr>
  </w:style>
  <w:style w:type="paragraph" w:customStyle="1" w:styleId="xl102">
    <w:name w:val="xl102"/>
    <w:basedOn w:val="Normal"/>
    <w:rsid w:val="009C7AF5"/>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8"/>
      <w:szCs w:val="18"/>
    </w:rPr>
  </w:style>
  <w:style w:type="paragraph" w:customStyle="1" w:styleId="xl103">
    <w:name w:val="xl103"/>
    <w:basedOn w:val="Normal"/>
    <w:rsid w:val="009C7AF5"/>
    <w:pPr>
      <w:pBdr>
        <w:right w:val="single" w:sz="4" w:space="0" w:color="auto"/>
      </w:pBdr>
      <w:spacing w:before="100" w:beforeAutospacing="1" w:after="100" w:afterAutospacing="1"/>
    </w:pPr>
    <w:rPr>
      <w:b/>
      <w:bCs/>
      <w:sz w:val="18"/>
      <w:szCs w:val="18"/>
    </w:rPr>
  </w:style>
  <w:style w:type="paragraph" w:customStyle="1" w:styleId="xl104">
    <w:name w:val="xl104"/>
    <w:basedOn w:val="Normal"/>
    <w:rsid w:val="009C7AF5"/>
    <w:pPr>
      <w:pBdr>
        <w:right w:val="single" w:sz="4" w:space="0" w:color="auto"/>
      </w:pBdr>
      <w:spacing w:before="100" w:beforeAutospacing="1" w:after="100" w:afterAutospacing="1"/>
      <w:jc w:val="center"/>
    </w:pPr>
    <w:rPr>
      <w:b/>
      <w:bCs/>
      <w:sz w:val="18"/>
      <w:szCs w:val="18"/>
    </w:rPr>
  </w:style>
  <w:style w:type="paragraph" w:customStyle="1" w:styleId="xl105">
    <w:name w:val="xl105"/>
    <w:basedOn w:val="Normal"/>
    <w:rsid w:val="009C7AF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106">
    <w:name w:val="xl106"/>
    <w:basedOn w:val="Normal"/>
    <w:rsid w:val="009C7AF5"/>
    <w:pPr>
      <w:shd w:val="clear" w:color="000000" w:fill="BFBFBF"/>
      <w:spacing w:before="100" w:beforeAutospacing="1" w:after="100" w:afterAutospacing="1"/>
    </w:pPr>
    <w:rPr>
      <w:rFonts w:ascii="Bookman Old Style" w:hAnsi="Bookman Old Style"/>
      <w:b/>
      <w:bCs/>
      <w:sz w:val="18"/>
      <w:szCs w:val="18"/>
    </w:rPr>
  </w:style>
  <w:style w:type="paragraph" w:customStyle="1" w:styleId="xl107">
    <w:name w:val="xl107"/>
    <w:basedOn w:val="Normal"/>
    <w:rsid w:val="009C7AF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Bookman Old Style" w:hAnsi="Bookman Old Style"/>
      <w:sz w:val="18"/>
      <w:szCs w:val="18"/>
    </w:rPr>
  </w:style>
  <w:style w:type="paragraph" w:customStyle="1" w:styleId="xl108">
    <w:name w:val="xl108"/>
    <w:basedOn w:val="Normal"/>
    <w:rsid w:val="009C7AF5"/>
    <w:pPr>
      <w:pBdr>
        <w:top w:val="double" w:sz="6"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9">
    <w:name w:val="xl109"/>
    <w:basedOn w:val="Normal"/>
    <w:rsid w:val="009C7A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0">
    <w:name w:val="xl110"/>
    <w:basedOn w:val="Normal"/>
    <w:rsid w:val="009C7AF5"/>
    <w:pPr>
      <w:pBdr>
        <w:top w:val="single" w:sz="4" w:space="0" w:color="auto"/>
        <w:left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9C7AF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ascii="Bookman Old Style" w:hAnsi="Bookman Old Style"/>
      <w:b/>
      <w:bCs/>
      <w:sz w:val="18"/>
      <w:szCs w:val="18"/>
    </w:rPr>
  </w:style>
  <w:style w:type="paragraph" w:customStyle="1" w:styleId="xl112">
    <w:name w:val="xl112"/>
    <w:basedOn w:val="Normal"/>
    <w:rsid w:val="009C7AF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9C7A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4">
    <w:name w:val="xl114"/>
    <w:basedOn w:val="Normal"/>
    <w:rsid w:val="009C7A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15">
    <w:name w:val="xl115"/>
    <w:basedOn w:val="Normal"/>
    <w:rsid w:val="009C7AF5"/>
    <w:pPr>
      <w:pBdr>
        <w:top w:val="single" w:sz="4" w:space="0" w:color="auto"/>
        <w:left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16">
    <w:name w:val="xl116"/>
    <w:basedOn w:val="Normal"/>
    <w:rsid w:val="009C7A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7">
    <w:name w:val="xl117"/>
    <w:basedOn w:val="Normal"/>
    <w:rsid w:val="009C7A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18">
    <w:name w:val="xl118"/>
    <w:basedOn w:val="Normal"/>
    <w:rsid w:val="009C7A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9">
    <w:name w:val="xl119"/>
    <w:basedOn w:val="Normal"/>
    <w:rsid w:val="009C7AF5"/>
    <w:pPr>
      <w:pBdr>
        <w:top w:val="single" w:sz="4" w:space="0" w:color="auto"/>
        <w:left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20">
    <w:name w:val="xl120"/>
    <w:basedOn w:val="Normal"/>
    <w:rsid w:val="009C7AF5"/>
    <w:pPr>
      <w:pBdr>
        <w:top w:val="single" w:sz="4" w:space="0" w:color="auto"/>
        <w:left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21">
    <w:name w:val="xl121"/>
    <w:basedOn w:val="Normal"/>
    <w:rsid w:val="009C7AF5"/>
    <w:pPr>
      <w:pBdr>
        <w:top w:val="single" w:sz="4" w:space="0" w:color="auto"/>
        <w:left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22">
    <w:name w:val="xl122"/>
    <w:basedOn w:val="Normal"/>
    <w:rsid w:val="009C7AF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ascii="Bookman Old Style" w:hAnsi="Bookman Old Style"/>
      <w:b/>
      <w:bCs/>
      <w:sz w:val="18"/>
      <w:szCs w:val="18"/>
    </w:rPr>
  </w:style>
  <w:style w:type="paragraph" w:customStyle="1" w:styleId="xl123">
    <w:name w:val="xl123"/>
    <w:basedOn w:val="Normal"/>
    <w:rsid w:val="009C7AF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Bookman Old Style" w:hAnsi="Bookman Old Style"/>
      <w:sz w:val="18"/>
      <w:szCs w:val="18"/>
    </w:rPr>
  </w:style>
  <w:style w:type="paragraph" w:customStyle="1" w:styleId="xl124">
    <w:name w:val="xl124"/>
    <w:basedOn w:val="Normal"/>
    <w:rsid w:val="009C7AF5"/>
    <w:pPr>
      <w:pBdr>
        <w:bottom w:val="single" w:sz="4" w:space="0" w:color="auto"/>
        <w:right w:val="single" w:sz="4" w:space="0" w:color="auto"/>
      </w:pBdr>
      <w:shd w:val="clear" w:color="000000" w:fill="BFBFBF"/>
      <w:spacing w:before="100" w:beforeAutospacing="1" w:after="100" w:afterAutospacing="1"/>
      <w:textAlignment w:val="top"/>
    </w:pPr>
    <w:rPr>
      <w:rFonts w:ascii="Bookman Old Style" w:hAnsi="Bookman Old Style"/>
      <w:b/>
      <w:bCs/>
      <w:sz w:val="18"/>
      <w:szCs w:val="18"/>
    </w:rPr>
  </w:style>
  <w:style w:type="paragraph" w:customStyle="1" w:styleId="xl125">
    <w:name w:val="xl125"/>
    <w:basedOn w:val="Normal"/>
    <w:rsid w:val="009C7AF5"/>
    <w:pPr>
      <w:pBdr>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ascii="Bookman Old Style" w:hAnsi="Bookman Old Style"/>
      <w:b/>
      <w:bCs/>
      <w:sz w:val="18"/>
      <w:szCs w:val="18"/>
    </w:rPr>
  </w:style>
  <w:style w:type="paragraph" w:customStyle="1" w:styleId="xl126">
    <w:name w:val="xl126"/>
    <w:basedOn w:val="Normal"/>
    <w:rsid w:val="009C7AF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ascii="Bookman Old Style" w:hAnsi="Bookman Old Style"/>
      <w:sz w:val="18"/>
      <w:szCs w:val="18"/>
    </w:rPr>
  </w:style>
  <w:style w:type="paragraph" w:customStyle="1" w:styleId="xl127">
    <w:name w:val="xl127"/>
    <w:basedOn w:val="Normal"/>
    <w:rsid w:val="009C7AF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Bookman Old Style" w:hAnsi="Bookman Old Style"/>
      <w:b/>
      <w:bCs/>
      <w:sz w:val="18"/>
      <w:szCs w:val="18"/>
    </w:rPr>
  </w:style>
  <w:style w:type="paragraph" w:customStyle="1" w:styleId="xl128">
    <w:name w:val="xl128"/>
    <w:basedOn w:val="Normal"/>
    <w:rsid w:val="009C7A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29">
    <w:name w:val="xl129"/>
    <w:basedOn w:val="Normal"/>
    <w:rsid w:val="009C7AF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30">
    <w:name w:val="xl130"/>
    <w:basedOn w:val="Normal"/>
    <w:rsid w:val="009C7AF5"/>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0"/>
      <w:szCs w:val="20"/>
    </w:rPr>
  </w:style>
  <w:style w:type="paragraph" w:customStyle="1" w:styleId="xl131">
    <w:name w:val="xl131"/>
    <w:basedOn w:val="Normal"/>
    <w:rsid w:val="009C7AF5"/>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0"/>
      <w:szCs w:val="20"/>
    </w:rPr>
  </w:style>
  <w:style w:type="paragraph" w:customStyle="1" w:styleId="xl132">
    <w:name w:val="xl132"/>
    <w:basedOn w:val="Normal"/>
    <w:rsid w:val="009C7AF5"/>
    <w:pPr>
      <w:pBdr>
        <w:top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0"/>
      <w:szCs w:val="20"/>
    </w:rPr>
  </w:style>
  <w:style w:type="paragraph" w:customStyle="1" w:styleId="xl133">
    <w:name w:val="xl133"/>
    <w:basedOn w:val="Normal"/>
    <w:rsid w:val="009C7AF5"/>
    <w:pPr>
      <w:pBdr>
        <w:bottom w:val="single" w:sz="8" w:space="0" w:color="auto"/>
        <w:right w:val="single" w:sz="4" w:space="0" w:color="auto"/>
      </w:pBdr>
      <w:shd w:val="clear" w:color="000000" w:fill="D9D9D9"/>
      <w:spacing w:before="100" w:beforeAutospacing="1" w:after="100" w:afterAutospacing="1"/>
      <w:jc w:val="center"/>
      <w:textAlignment w:val="center"/>
    </w:pPr>
    <w:rPr>
      <w:sz w:val="20"/>
      <w:szCs w:val="20"/>
    </w:rPr>
  </w:style>
  <w:style w:type="paragraph" w:customStyle="1" w:styleId="xl134">
    <w:name w:val="xl134"/>
    <w:basedOn w:val="Normal"/>
    <w:rsid w:val="009C7AF5"/>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szCs w:val="20"/>
    </w:rPr>
  </w:style>
  <w:style w:type="paragraph" w:customStyle="1" w:styleId="xl135">
    <w:name w:val="xl135"/>
    <w:basedOn w:val="Normal"/>
    <w:rsid w:val="009C7AF5"/>
    <w:pPr>
      <w:pBdr>
        <w:top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0"/>
      <w:szCs w:val="20"/>
    </w:rPr>
  </w:style>
  <w:style w:type="paragraph" w:customStyle="1" w:styleId="xl136">
    <w:name w:val="xl136"/>
    <w:basedOn w:val="Normal"/>
    <w:rsid w:val="009C7AF5"/>
    <w:pPr>
      <w:pBdr>
        <w:bottom w:val="single" w:sz="8" w:space="0" w:color="auto"/>
        <w:right w:val="single" w:sz="4" w:space="0" w:color="auto"/>
      </w:pBdr>
      <w:shd w:val="clear" w:color="000000" w:fill="D9D9D9"/>
      <w:spacing w:before="100" w:beforeAutospacing="1" w:after="100" w:afterAutospacing="1"/>
      <w:jc w:val="center"/>
      <w:textAlignment w:val="center"/>
    </w:pPr>
    <w:rPr>
      <w:sz w:val="20"/>
      <w:szCs w:val="20"/>
    </w:rPr>
  </w:style>
  <w:style w:type="paragraph" w:customStyle="1" w:styleId="xl137">
    <w:name w:val="xl137"/>
    <w:basedOn w:val="Normal"/>
    <w:rsid w:val="009C7AF5"/>
    <w:pPr>
      <w:spacing w:before="100" w:beforeAutospacing="1" w:after="100" w:afterAutospacing="1"/>
      <w:jc w:val="center"/>
      <w:textAlignment w:val="top"/>
    </w:pPr>
    <w:rPr>
      <w:sz w:val="20"/>
      <w:szCs w:val="20"/>
    </w:rPr>
  </w:style>
  <w:style w:type="paragraph" w:customStyle="1" w:styleId="xl138">
    <w:name w:val="xl138"/>
    <w:basedOn w:val="Normal"/>
    <w:rsid w:val="009C7AF5"/>
    <w:pPr>
      <w:pBdr>
        <w:right w:val="single" w:sz="4" w:space="0" w:color="auto"/>
      </w:pBdr>
      <w:spacing w:before="100" w:beforeAutospacing="1" w:after="100" w:afterAutospacing="1"/>
      <w:jc w:val="center"/>
      <w:textAlignment w:val="top"/>
    </w:pPr>
    <w:rPr>
      <w:sz w:val="20"/>
      <w:szCs w:val="20"/>
    </w:rPr>
  </w:style>
  <w:style w:type="paragraph" w:customStyle="1" w:styleId="xl139">
    <w:name w:val="xl139"/>
    <w:basedOn w:val="Normal"/>
    <w:rsid w:val="009C7AF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Bookman Old Style" w:hAnsi="Bookman Old Style"/>
      <w:sz w:val="18"/>
      <w:szCs w:val="18"/>
    </w:rPr>
  </w:style>
  <w:style w:type="paragraph" w:customStyle="1" w:styleId="xl140">
    <w:name w:val="xl140"/>
    <w:basedOn w:val="Normal"/>
    <w:rsid w:val="009C7AF5"/>
    <w:pPr>
      <w:pBdr>
        <w:bottom w:val="single" w:sz="4" w:space="0" w:color="auto"/>
        <w:right w:val="single" w:sz="4" w:space="0" w:color="auto"/>
      </w:pBdr>
      <w:shd w:val="clear" w:color="000000" w:fill="D9D9D9"/>
      <w:spacing w:before="100" w:beforeAutospacing="1" w:after="100" w:afterAutospacing="1"/>
      <w:jc w:val="center"/>
      <w:textAlignment w:val="center"/>
    </w:pPr>
    <w:rPr>
      <w:sz w:val="20"/>
      <w:szCs w:val="20"/>
    </w:rPr>
  </w:style>
  <w:style w:type="paragraph" w:customStyle="1" w:styleId="xl141">
    <w:name w:val="xl141"/>
    <w:basedOn w:val="Normal"/>
    <w:rsid w:val="009C7AF5"/>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b/>
      <w:bCs/>
      <w:sz w:val="20"/>
      <w:szCs w:val="20"/>
    </w:rPr>
  </w:style>
  <w:style w:type="paragraph" w:customStyle="1" w:styleId="xl142">
    <w:name w:val="xl142"/>
    <w:basedOn w:val="Normal"/>
    <w:rsid w:val="009C7AF5"/>
    <w:pPr>
      <w:pBdr>
        <w:left w:val="single" w:sz="8" w:space="0" w:color="auto"/>
        <w:right w:val="single" w:sz="4" w:space="0" w:color="auto"/>
      </w:pBdr>
      <w:shd w:val="clear" w:color="000000" w:fill="D9D9D9"/>
      <w:spacing w:before="100" w:beforeAutospacing="1" w:after="100" w:afterAutospacing="1"/>
      <w:jc w:val="center"/>
      <w:textAlignment w:val="center"/>
    </w:pPr>
    <w:rPr>
      <w:b/>
      <w:bCs/>
      <w:sz w:val="20"/>
      <w:szCs w:val="20"/>
    </w:rPr>
  </w:style>
  <w:style w:type="paragraph" w:customStyle="1" w:styleId="xl143">
    <w:name w:val="xl143"/>
    <w:basedOn w:val="Normal"/>
    <w:rsid w:val="009C7AF5"/>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20"/>
      <w:szCs w:val="20"/>
    </w:rPr>
  </w:style>
  <w:style w:type="paragraph" w:customStyle="1" w:styleId="xl144">
    <w:name w:val="xl144"/>
    <w:basedOn w:val="Normal"/>
    <w:rsid w:val="009C7AF5"/>
    <w:pPr>
      <w:pBdr>
        <w:top w:val="single" w:sz="8" w:space="0" w:color="auto"/>
        <w:bottom w:val="single" w:sz="8" w:space="0" w:color="auto"/>
      </w:pBdr>
      <w:shd w:val="clear" w:color="000000" w:fill="D9D9D9"/>
      <w:spacing w:before="100" w:beforeAutospacing="1" w:after="100" w:afterAutospacing="1"/>
      <w:jc w:val="center"/>
    </w:pPr>
    <w:rPr>
      <w:rFonts w:ascii="Calibri" w:hAnsi="Calibri" w:cs="Calibri"/>
      <w:b/>
      <w:bCs/>
      <w:sz w:val="20"/>
      <w:szCs w:val="20"/>
    </w:rPr>
  </w:style>
  <w:style w:type="paragraph" w:customStyle="1" w:styleId="xl145">
    <w:name w:val="xl145"/>
    <w:basedOn w:val="Normal"/>
    <w:rsid w:val="009C7AF5"/>
    <w:pPr>
      <w:pBdr>
        <w:top w:val="single" w:sz="8" w:space="0" w:color="auto"/>
        <w:bottom w:val="single" w:sz="8" w:space="0" w:color="auto"/>
        <w:right w:val="single" w:sz="8" w:space="0" w:color="auto"/>
      </w:pBdr>
      <w:shd w:val="clear" w:color="000000" w:fill="D9D9D9"/>
      <w:spacing w:before="100" w:beforeAutospacing="1" w:after="100" w:afterAutospacing="1"/>
      <w:jc w:val="center"/>
    </w:pPr>
    <w:rPr>
      <w:rFonts w:ascii="Calibri" w:hAnsi="Calibri" w:cs="Calibri"/>
      <w:b/>
      <w:bCs/>
      <w:sz w:val="20"/>
      <w:szCs w:val="20"/>
    </w:rPr>
  </w:style>
  <w:style w:type="paragraph" w:customStyle="1" w:styleId="xl146">
    <w:name w:val="xl146"/>
    <w:basedOn w:val="Normal"/>
    <w:rsid w:val="009C7AF5"/>
    <w:pPr>
      <w:pBdr>
        <w:top w:val="single" w:sz="8" w:space="0" w:color="auto"/>
        <w:left w:val="single" w:sz="8" w:space="0" w:color="auto"/>
        <w:bottom w:val="single" w:sz="8" w:space="0" w:color="auto"/>
      </w:pBdr>
      <w:shd w:val="clear" w:color="000000" w:fill="D9D9D9"/>
      <w:spacing w:before="100" w:beforeAutospacing="1" w:after="100" w:afterAutospacing="1"/>
      <w:jc w:val="center"/>
    </w:pPr>
    <w:rPr>
      <w:rFonts w:ascii="Calibri" w:hAnsi="Calibri" w:cs="Calibri"/>
      <w:b/>
      <w:bCs/>
      <w:sz w:val="20"/>
      <w:szCs w:val="20"/>
    </w:rPr>
  </w:style>
  <w:style w:type="paragraph" w:customStyle="1" w:styleId="xl147">
    <w:name w:val="xl147"/>
    <w:basedOn w:val="Normal"/>
    <w:rsid w:val="009C7AF5"/>
    <w:pPr>
      <w:pBdr>
        <w:top w:val="single" w:sz="8" w:space="0" w:color="auto"/>
        <w:left w:val="single" w:sz="8" w:space="0" w:color="auto"/>
        <w:bottom w:val="single" w:sz="8" w:space="0" w:color="auto"/>
      </w:pBdr>
      <w:shd w:val="clear" w:color="000000" w:fill="D9D9D9"/>
      <w:spacing w:before="100" w:beforeAutospacing="1" w:after="100" w:afterAutospacing="1"/>
      <w:jc w:val="center"/>
    </w:pPr>
    <w:rPr>
      <w:rFonts w:ascii="Calibri" w:hAnsi="Calibri" w:cs="Calibri"/>
      <w:b/>
      <w:bCs/>
      <w:sz w:val="20"/>
      <w:szCs w:val="20"/>
    </w:rPr>
  </w:style>
  <w:style w:type="paragraph" w:customStyle="1" w:styleId="xl148">
    <w:name w:val="xl148"/>
    <w:basedOn w:val="Normal"/>
    <w:rsid w:val="009C7AF5"/>
    <w:pPr>
      <w:pBdr>
        <w:top w:val="single" w:sz="8" w:space="0" w:color="auto"/>
        <w:bottom w:val="single" w:sz="8" w:space="0" w:color="auto"/>
        <w:right w:val="single" w:sz="8" w:space="0" w:color="auto"/>
      </w:pBdr>
      <w:shd w:val="clear" w:color="000000" w:fill="D9D9D9"/>
      <w:spacing w:before="100" w:beforeAutospacing="1" w:after="100" w:afterAutospacing="1"/>
      <w:jc w:val="center"/>
    </w:pPr>
    <w:rPr>
      <w:rFonts w:ascii="Calibri" w:hAnsi="Calibri" w:cs="Calibri"/>
      <w:b/>
      <w:bCs/>
      <w:sz w:val="20"/>
      <w:szCs w:val="20"/>
    </w:rPr>
  </w:style>
  <w:style w:type="paragraph" w:customStyle="1" w:styleId="xl149">
    <w:name w:val="xl149"/>
    <w:basedOn w:val="Normal"/>
    <w:rsid w:val="009C7AF5"/>
    <w:pPr>
      <w:pBdr>
        <w:top w:val="single" w:sz="8" w:space="0" w:color="auto"/>
      </w:pBdr>
      <w:shd w:val="clear" w:color="000000" w:fill="D9D9D9"/>
      <w:spacing w:before="100" w:beforeAutospacing="1" w:after="100" w:afterAutospacing="1"/>
      <w:jc w:val="center"/>
      <w:textAlignment w:val="center"/>
    </w:pPr>
    <w:rPr>
      <w:b/>
      <w:bCs/>
      <w:sz w:val="18"/>
      <w:szCs w:val="18"/>
    </w:rPr>
  </w:style>
  <w:style w:type="paragraph" w:customStyle="1" w:styleId="xl150">
    <w:name w:val="xl150"/>
    <w:basedOn w:val="Normal"/>
    <w:rsid w:val="009C7AF5"/>
    <w:pPr>
      <w:shd w:val="clear" w:color="000000" w:fill="D9D9D9"/>
      <w:spacing w:before="100" w:beforeAutospacing="1" w:after="100" w:afterAutospacing="1"/>
      <w:jc w:val="center"/>
      <w:textAlignment w:val="center"/>
    </w:pPr>
    <w:rPr>
      <w:b/>
      <w:bCs/>
      <w:sz w:val="18"/>
      <w:szCs w:val="18"/>
    </w:rPr>
  </w:style>
  <w:style w:type="paragraph" w:customStyle="1" w:styleId="xl151">
    <w:name w:val="xl151"/>
    <w:basedOn w:val="Normal"/>
    <w:rsid w:val="009C7AF5"/>
    <w:pPr>
      <w:pBdr>
        <w:bottom w:val="single" w:sz="8" w:space="0" w:color="auto"/>
      </w:pBdr>
      <w:shd w:val="clear" w:color="000000" w:fill="D9D9D9"/>
      <w:spacing w:before="100" w:beforeAutospacing="1" w:after="100" w:afterAutospacing="1"/>
      <w:jc w:val="center"/>
      <w:textAlignment w:val="center"/>
    </w:pPr>
    <w:rPr>
      <w:b/>
      <w:bCs/>
      <w:sz w:val="18"/>
      <w:szCs w:val="18"/>
    </w:rPr>
  </w:style>
  <w:style w:type="paragraph" w:customStyle="1" w:styleId="xl152">
    <w:name w:val="xl152"/>
    <w:basedOn w:val="Normal"/>
    <w:rsid w:val="009C7AF5"/>
    <w:pPr>
      <w:pBdr>
        <w:top w:val="single" w:sz="8" w:space="0" w:color="auto"/>
        <w:left w:val="single" w:sz="8" w:space="0" w:color="auto"/>
        <w:bottom w:val="single" w:sz="8" w:space="0" w:color="auto"/>
      </w:pBdr>
      <w:shd w:val="clear" w:color="000000" w:fill="D9D9D9"/>
      <w:spacing w:before="100" w:beforeAutospacing="1" w:after="100" w:afterAutospacing="1"/>
      <w:jc w:val="center"/>
    </w:pPr>
    <w:rPr>
      <w:rFonts w:ascii="Calibri" w:hAnsi="Calibri" w:cs="Calibri"/>
      <w:b/>
      <w:bCs/>
      <w:sz w:val="18"/>
      <w:szCs w:val="18"/>
    </w:rPr>
  </w:style>
  <w:style w:type="paragraph" w:customStyle="1" w:styleId="xl153">
    <w:name w:val="xl153"/>
    <w:basedOn w:val="Normal"/>
    <w:rsid w:val="009C7AF5"/>
    <w:pPr>
      <w:pBdr>
        <w:top w:val="single" w:sz="8" w:space="0" w:color="auto"/>
        <w:bottom w:val="single" w:sz="8" w:space="0" w:color="auto"/>
      </w:pBdr>
      <w:shd w:val="clear" w:color="000000" w:fill="D9D9D9"/>
      <w:spacing w:before="100" w:beforeAutospacing="1" w:after="100" w:afterAutospacing="1"/>
      <w:jc w:val="center"/>
    </w:pPr>
    <w:rPr>
      <w:rFonts w:ascii="Calibri" w:hAnsi="Calibri" w:cs="Calibri"/>
      <w:b/>
      <w:bCs/>
      <w:sz w:val="18"/>
      <w:szCs w:val="18"/>
    </w:rPr>
  </w:style>
  <w:style w:type="paragraph" w:customStyle="1" w:styleId="xl154">
    <w:name w:val="xl154"/>
    <w:basedOn w:val="Normal"/>
    <w:rsid w:val="009C7AF5"/>
    <w:pPr>
      <w:pBdr>
        <w:top w:val="single" w:sz="8" w:space="0" w:color="auto"/>
        <w:bottom w:val="single" w:sz="8" w:space="0" w:color="auto"/>
        <w:right w:val="single" w:sz="8" w:space="0" w:color="auto"/>
      </w:pBdr>
      <w:shd w:val="clear" w:color="000000" w:fill="D9D9D9"/>
      <w:spacing w:before="100" w:beforeAutospacing="1" w:after="100" w:afterAutospacing="1"/>
      <w:jc w:val="center"/>
    </w:pPr>
    <w:rPr>
      <w:rFonts w:ascii="Calibri" w:hAnsi="Calibri" w:cs="Calibri"/>
      <w:b/>
      <w:bCs/>
      <w:sz w:val="18"/>
      <w:szCs w:val="18"/>
    </w:rPr>
  </w:style>
  <w:style w:type="paragraph" w:customStyle="1" w:styleId="xl155">
    <w:name w:val="xl155"/>
    <w:basedOn w:val="Normal"/>
    <w:rsid w:val="009C7AF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Bookman Old Style" w:hAnsi="Bookman Old Style"/>
      <w:sz w:val="18"/>
      <w:szCs w:val="18"/>
    </w:rPr>
  </w:style>
  <w:style w:type="paragraph" w:customStyle="1" w:styleId="xl156">
    <w:name w:val="xl156"/>
    <w:basedOn w:val="Normal"/>
    <w:rsid w:val="009C7AF5"/>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18"/>
      <w:szCs w:val="18"/>
    </w:rPr>
  </w:style>
  <w:style w:type="paragraph" w:customStyle="1" w:styleId="xl157">
    <w:name w:val="xl157"/>
    <w:basedOn w:val="Normal"/>
    <w:rsid w:val="009C7AF5"/>
    <w:pPr>
      <w:pBdr>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58">
    <w:name w:val="xl158"/>
    <w:basedOn w:val="Normal"/>
    <w:rsid w:val="009C7AF5"/>
    <w:pPr>
      <w:pBdr>
        <w:right w:val="single" w:sz="4" w:space="0" w:color="auto"/>
      </w:pBdr>
      <w:spacing w:before="100" w:beforeAutospacing="1" w:after="100" w:afterAutospacing="1"/>
      <w:jc w:val="center"/>
    </w:pPr>
    <w:rPr>
      <w:rFonts w:ascii="Bookman Old Style" w:hAnsi="Bookman Old Style"/>
      <w:b/>
      <w:bCs/>
      <w:sz w:val="18"/>
      <w:szCs w:val="18"/>
    </w:rPr>
  </w:style>
  <w:style w:type="paragraph" w:customStyle="1" w:styleId="xl159">
    <w:name w:val="xl159"/>
    <w:basedOn w:val="Normal"/>
    <w:rsid w:val="009C7AF5"/>
    <w:pPr>
      <w:pBdr>
        <w:top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60">
    <w:name w:val="xl160"/>
    <w:basedOn w:val="Normal"/>
    <w:rsid w:val="009C7AF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18"/>
      <w:szCs w:val="18"/>
    </w:rPr>
  </w:style>
  <w:style w:type="paragraph" w:customStyle="1" w:styleId="xl161">
    <w:name w:val="xl161"/>
    <w:basedOn w:val="Normal"/>
    <w:rsid w:val="009C7AF5"/>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18"/>
      <w:szCs w:val="18"/>
    </w:rPr>
  </w:style>
  <w:style w:type="paragraph" w:customStyle="1" w:styleId="xl162">
    <w:name w:val="xl162"/>
    <w:basedOn w:val="Normal"/>
    <w:rsid w:val="009C7A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63">
    <w:name w:val="xl163"/>
    <w:basedOn w:val="Normal"/>
    <w:rsid w:val="009C7A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64">
    <w:name w:val="xl164"/>
    <w:basedOn w:val="Normal"/>
    <w:rsid w:val="009C7A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18"/>
      <w:szCs w:val="18"/>
    </w:rPr>
  </w:style>
  <w:style w:type="paragraph" w:customStyle="1" w:styleId="xl165">
    <w:name w:val="xl165"/>
    <w:basedOn w:val="Normal"/>
    <w:rsid w:val="009C7A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66">
    <w:name w:val="xl166"/>
    <w:basedOn w:val="Normal"/>
    <w:rsid w:val="009C7A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67">
    <w:name w:val="xl167"/>
    <w:basedOn w:val="Normal"/>
    <w:rsid w:val="009C7A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8"/>
      <w:szCs w:val="18"/>
    </w:rPr>
  </w:style>
  <w:style w:type="paragraph" w:customStyle="1" w:styleId="xl168">
    <w:name w:val="xl168"/>
    <w:basedOn w:val="Normal"/>
    <w:rsid w:val="009C7AF5"/>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18"/>
      <w:szCs w:val="18"/>
    </w:rPr>
  </w:style>
  <w:style w:type="paragraph" w:customStyle="1" w:styleId="xl169">
    <w:name w:val="xl169"/>
    <w:basedOn w:val="Normal"/>
    <w:rsid w:val="009C7AF5"/>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18"/>
      <w:szCs w:val="18"/>
    </w:rPr>
  </w:style>
  <w:style w:type="paragraph" w:customStyle="1" w:styleId="TableParagraph">
    <w:name w:val="Table Paragraph"/>
    <w:basedOn w:val="Normal"/>
    <w:uiPriority w:val="1"/>
    <w:qFormat/>
    <w:rsid w:val="009C7AF5"/>
    <w:pPr>
      <w:widowControl w:val="0"/>
      <w:autoSpaceDE w:val="0"/>
      <w:autoSpaceDN w:val="0"/>
    </w:pPr>
    <w:rPr>
      <w:rFonts w:ascii="Georgia" w:eastAsia="Georgia" w:hAnsi="Georgia" w:cs="Georgia"/>
      <w:sz w:val="22"/>
      <w:szCs w:val="22"/>
    </w:rPr>
  </w:style>
  <w:style w:type="paragraph" w:customStyle="1" w:styleId="msonormal0">
    <w:name w:val="msonormal"/>
    <w:basedOn w:val="Normal"/>
    <w:rsid w:val="009C7AF5"/>
    <w:pPr>
      <w:spacing w:before="100" w:beforeAutospacing="1" w:after="100" w:afterAutospacing="1"/>
    </w:pPr>
    <w:rPr>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0032">
      <w:bodyDiv w:val="1"/>
      <w:marLeft w:val="0"/>
      <w:marRight w:val="0"/>
      <w:marTop w:val="0"/>
      <w:marBottom w:val="0"/>
      <w:divBdr>
        <w:top w:val="none" w:sz="0" w:space="0" w:color="auto"/>
        <w:left w:val="none" w:sz="0" w:space="0" w:color="auto"/>
        <w:bottom w:val="none" w:sz="0" w:space="0" w:color="auto"/>
        <w:right w:val="none" w:sz="0" w:space="0" w:color="auto"/>
      </w:divBdr>
    </w:div>
    <w:div w:id="34086892">
      <w:bodyDiv w:val="1"/>
      <w:marLeft w:val="0"/>
      <w:marRight w:val="0"/>
      <w:marTop w:val="0"/>
      <w:marBottom w:val="0"/>
      <w:divBdr>
        <w:top w:val="none" w:sz="0" w:space="0" w:color="auto"/>
        <w:left w:val="none" w:sz="0" w:space="0" w:color="auto"/>
        <w:bottom w:val="none" w:sz="0" w:space="0" w:color="auto"/>
        <w:right w:val="none" w:sz="0" w:space="0" w:color="auto"/>
      </w:divBdr>
    </w:div>
    <w:div w:id="44724047">
      <w:bodyDiv w:val="1"/>
      <w:marLeft w:val="0"/>
      <w:marRight w:val="0"/>
      <w:marTop w:val="0"/>
      <w:marBottom w:val="0"/>
      <w:divBdr>
        <w:top w:val="none" w:sz="0" w:space="0" w:color="auto"/>
        <w:left w:val="none" w:sz="0" w:space="0" w:color="auto"/>
        <w:bottom w:val="none" w:sz="0" w:space="0" w:color="auto"/>
        <w:right w:val="none" w:sz="0" w:space="0" w:color="auto"/>
      </w:divBdr>
    </w:div>
    <w:div w:id="144512789">
      <w:bodyDiv w:val="1"/>
      <w:marLeft w:val="0"/>
      <w:marRight w:val="0"/>
      <w:marTop w:val="0"/>
      <w:marBottom w:val="0"/>
      <w:divBdr>
        <w:top w:val="none" w:sz="0" w:space="0" w:color="auto"/>
        <w:left w:val="none" w:sz="0" w:space="0" w:color="auto"/>
        <w:bottom w:val="none" w:sz="0" w:space="0" w:color="auto"/>
        <w:right w:val="none" w:sz="0" w:space="0" w:color="auto"/>
      </w:divBdr>
    </w:div>
    <w:div w:id="304968148">
      <w:bodyDiv w:val="1"/>
      <w:marLeft w:val="0"/>
      <w:marRight w:val="0"/>
      <w:marTop w:val="0"/>
      <w:marBottom w:val="0"/>
      <w:divBdr>
        <w:top w:val="none" w:sz="0" w:space="0" w:color="auto"/>
        <w:left w:val="none" w:sz="0" w:space="0" w:color="auto"/>
        <w:bottom w:val="none" w:sz="0" w:space="0" w:color="auto"/>
        <w:right w:val="none" w:sz="0" w:space="0" w:color="auto"/>
      </w:divBdr>
    </w:div>
    <w:div w:id="501745443">
      <w:bodyDiv w:val="1"/>
      <w:marLeft w:val="0"/>
      <w:marRight w:val="0"/>
      <w:marTop w:val="0"/>
      <w:marBottom w:val="0"/>
      <w:divBdr>
        <w:top w:val="none" w:sz="0" w:space="0" w:color="auto"/>
        <w:left w:val="none" w:sz="0" w:space="0" w:color="auto"/>
        <w:bottom w:val="none" w:sz="0" w:space="0" w:color="auto"/>
        <w:right w:val="none" w:sz="0" w:space="0" w:color="auto"/>
      </w:divBdr>
    </w:div>
    <w:div w:id="523203823">
      <w:bodyDiv w:val="1"/>
      <w:marLeft w:val="0"/>
      <w:marRight w:val="0"/>
      <w:marTop w:val="0"/>
      <w:marBottom w:val="0"/>
      <w:divBdr>
        <w:top w:val="none" w:sz="0" w:space="0" w:color="auto"/>
        <w:left w:val="none" w:sz="0" w:space="0" w:color="auto"/>
        <w:bottom w:val="none" w:sz="0" w:space="0" w:color="auto"/>
        <w:right w:val="none" w:sz="0" w:space="0" w:color="auto"/>
      </w:divBdr>
    </w:div>
    <w:div w:id="674454085">
      <w:bodyDiv w:val="1"/>
      <w:marLeft w:val="0"/>
      <w:marRight w:val="0"/>
      <w:marTop w:val="0"/>
      <w:marBottom w:val="0"/>
      <w:divBdr>
        <w:top w:val="none" w:sz="0" w:space="0" w:color="auto"/>
        <w:left w:val="none" w:sz="0" w:space="0" w:color="auto"/>
        <w:bottom w:val="none" w:sz="0" w:space="0" w:color="auto"/>
        <w:right w:val="none" w:sz="0" w:space="0" w:color="auto"/>
      </w:divBdr>
    </w:div>
    <w:div w:id="1070229924">
      <w:bodyDiv w:val="1"/>
      <w:marLeft w:val="0"/>
      <w:marRight w:val="0"/>
      <w:marTop w:val="0"/>
      <w:marBottom w:val="0"/>
      <w:divBdr>
        <w:top w:val="none" w:sz="0" w:space="0" w:color="auto"/>
        <w:left w:val="none" w:sz="0" w:space="0" w:color="auto"/>
        <w:bottom w:val="none" w:sz="0" w:space="0" w:color="auto"/>
        <w:right w:val="none" w:sz="0" w:space="0" w:color="auto"/>
      </w:divBdr>
    </w:div>
    <w:div w:id="1079212740">
      <w:bodyDiv w:val="1"/>
      <w:marLeft w:val="0"/>
      <w:marRight w:val="0"/>
      <w:marTop w:val="0"/>
      <w:marBottom w:val="0"/>
      <w:divBdr>
        <w:top w:val="none" w:sz="0" w:space="0" w:color="auto"/>
        <w:left w:val="none" w:sz="0" w:space="0" w:color="auto"/>
        <w:bottom w:val="none" w:sz="0" w:space="0" w:color="auto"/>
        <w:right w:val="none" w:sz="0" w:space="0" w:color="auto"/>
      </w:divBdr>
    </w:div>
    <w:div w:id="1177185449">
      <w:bodyDiv w:val="1"/>
      <w:marLeft w:val="0"/>
      <w:marRight w:val="0"/>
      <w:marTop w:val="0"/>
      <w:marBottom w:val="0"/>
      <w:divBdr>
        <w:top w:val="none" w:sz="0" w:space="0" w:color="auto"/>
        <w:left w:val="none" w:sz="0" w:space="0" w:color="auto"/>
        <w:bottom w:val="none" w:sz="0" w:space="0" w:color="auto"/>
        <w:right w:val="none" w:sz="0" w:space="0" w:color="auto"/>
      </w:divBdr>
    </w:div>
    <w:div w:id="1203905649">
      <w:bodyDiv w:val="1"/>
      <w:marLeft w:val="0"/>
      <w:marRight w:val="0"/>
      <w:marTop w:val="0"/>
      <w:marBottom w:val="0"/>
      <w:divBdr>
        <w:top w:val="none" w:sz="0" w:space="0" w:color="auto"/>
        <w:left w:val="none" w:sz="0" w:space="0" w:color="auto"/>
        <w:bottom w:val="none" w:sz="0" w:space="0" w:color="auto"/>
        <w:right w:val="none" w:sz="0" w:space="0" w:color="auto"/>
      </w:divBdr>
    </w:div>
    <w:div w:id="1225486991">
      <w:bodyDiv w:val="1"/>
      <w:marLeft w:val="0"/>
      <w:marRight w:val="0"/>
      <w:marTop w:val="0"/>
      <w:marBottom w:val="0"/>
      <w:divBdr>
        <w:top w:val="none" w:sz="0" w:space="0" w:color="auto"/>
        <w:left w:val="none" w:sz="0" w:space="0" w:color="auto"/>
        <w:bottom w:val="none" w:sz="0" w:space="0" w:color="auto"/>
        <w:right w:val="none" w:sz="0" w:space="0" w:color="auto"/>
      </w:divBdr>
    </w:div>
    <w:div w:id="1693797894">
      <w:bodyDiv w:val="1"/>
      <w:marLeft w:val="0"/>
      <w:marRight w:val="0"/>
      <w:marTop w:val="0"/>
      <w:marBottom w:val="0"/>
      <w:divBdr>
        <w:top w:val="none" w:sz="0" w:space="0" w:color="auto"/>
        <w:left w:val="none" w:sz="0" w:space="0" w:color="auto"/>
        <w:bottom w:val="none" w:sz="0" w:space="0" w:color="auto"/>
        <w:right w:val="none" w:sz="0" w:space="0" w:color="auto"/>
      </w:divBdr>
    </w:div>
    <w:div w:id="1734036339">
      <w:bodyDiv w:val="1"/>
      <w:marLeft w:val="0"/>
      <w:marRight w:val="0"/>
      <w:marTop w:val="0"/>
      <w:marBottom w:val="0"/>
      <w:divBdr>
        <w:top w:val="none" w:sz="0" w:space="0" w:color="auto"/>
        <w:left w:val="none" w:sz="0" w:space="0" w:color="auto"/>
        <w:bottom w:val="none" w:sz="0" w:space="0" w:color="auto"/>
        <w:right w:val="none" w:sz="0" w:space="0" w:color="auto"/>
      </w:divBdr>
    </w:div>
    <w:div w:id="181791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GRAFIK</a:t>
            </a:r>
            <a:r>
              <a:rPr lang="en-US" baseline="0"/>
              <a:t> TINGKAT PENDIDIKAN PNS KUALA MANDOR B</a:t>
            </a:r>
            <a:endParaRPr lang="en-US"/>
          </a:p>
        </c:rich>
      </c:tx>
      <c:layout/>
      <c:overlay val="0"/>
    </c:title>
    <c:autoTitleDeleted val="0"/>
    <c:plotArea>
      <c:layout/>
      <c:pieChart>
        <c:varyColors val="1"/>
        <c:ser>
          <c:idx val="0"/>
          <c:order val="0"/>
          <c:explosion val="25"/>
          <c:dLbls>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15:layout/>
              </c:ext>
            </c:extLst>
          </c:dLbls>
          <c:cat>
            <c:strRef>
              <c:f>Sheet1!$E$5:$E$8</c:f>
              <c:strCache>
                <c:ptCount val="4"/>
                <c:pt idx="0">
                  <c:v>S1</c:v>
                </c:pt>
                <c:pt idx="1">
                  <c:v>D3</c:v>
                </c:pt>
                <c:pt idx="2">
                  <c:v>SLTA</c:v>
                </c:pt>
                <c:pt idx="3">
                  <c:v>SLTP</c:v>
                </c:pt>
              </c:strCache>
            </c:strRef>
          </c:cat>
          <c:val>
            <c:numRef>
              <c:f>Sheet1!$F$5:$F$8</c:f>
              <c:numCache>
                <c:formatCode>General</c:formatCode>
                <c:ptCount val="4"/>
                <c:pt idx="0">
                  <c:v>4</c:v>
                </c:pt>
                <c:pt idx="1">
                  <c:v>3</c:v>
                </c:pt>
                <c:pt idx="2">
                  <c:v>8</c:v>
                </c:pt>
                <c:pt idx="3">
                  <c:v>1</c:v>
                </c:pt>
              </c:numCache>
            </c:numRef>
          </c:val>
          <c:extLst xmlns:c16r2="http://schemas.microsoft.com/office/drawing/2015/06/chart">
            <c:ext xmlns:c16="http://schemas.microsoft.com/office/drawing/2014/chart" uri="{C3380CC4-5D6E-409C-BE32-E72D297353CC}">
              <c16:uniqueId val="{00000000-B743-4ADA-9780-3D736534CD7F}"/>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F568A-A424-4BB6-9646-08730F213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14048</Words>
  <Characters>80078</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B A B   I</vt:lpstr>
    </vt:vector>
  </TitlesOfParts>
  <Company>Pre-installed Program</Company>
  <LinksUpToDate>false</LinksUpToDate>
  <CharactersWithSpaces>93939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A B   I</dc:title>
  <dc:creator>Kusuma Yuda</dc:creator>
  <cp:lastModifiedBy>AVC</cp:lastModifiedBy>
  <cp:revision>2</cp:revision>
  <cp:lastPrinted>2018-03-13T16:13:00Z</cp:lastPrinted>
  <dcterms:created xsi:type="dcterms:W3CDTF">2020-08-24T06:33:00Z</dcterms:created>
  <dcterms:modified xsi:type="dcterms:W3CDTF">2020-08-24T06:33:00Z</dcterms:modified>
</cp:coreProperties>
</file>